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bottom w:val="double" w:sz="4" w:space="0" w:color="auto"/>
        </w:tblBorders>
        <w:tblLook w:val="01E0"/>
      </w:tblPr>
      <w:tblGrid>
        <w:gridCol w:w="9564"/>
      </w:tblGrid>
      <w:tr w:rsidR="003635E6" w:rsidRPr="003635E6" w:rsidTr="003F5648">
        <w:tc>
          <w:tcPr>
            <w:tcW w:w="9564" w:type="dxa"/>
          </w:tcPr>
          <w:p w:rsidR="003635E6" w:rsidRPr="003635E6" w:rsidRDefault="003635E6" w:rsidP="003F5648">
            <w:pPr>
              <w:jc w:val="center"/>
              <w:rPr>
                <w:rFonts w:ascii="Times New Roman" w:hAnsi="Times New Roman" w:cs="Times New Roman"/>
                <w:sz w:val="32"/>
                <w:szCs w:val="32"/>
              </w:rPr>
            </w:pPr>
            <w:r w:rsidRPr="003635E6">
              <w:rPr>
                <w:rFonts w:ascii="Times New Roman" w:hAnsi="Times New Roman" w:cs="Times New Roman"/>
                <w:b/>
                <w:sz w:val="32"/>
                <w:szCs w:val="32"/>
              </w:rPr>
              <w:t>ГОСУДАРСТВЕННАЯ КОМИССИЯ ПО РАДИОЧАСТОТАМ (ГКРЧ)</w:t>
            </w:r>
          </w:p>
          <w:p w:rsidR="003635E6" w:rsidRPr="003635E6" w:rsidRDefault="003635E6" w:rsidP="003F5648">
            <w:pPr>
              <w:jc w:val="center"/>
              <w:rPr>
                <w:rFonts w:ascii="Times New Roman" w:hAnsi="Times New Roman" w:cs="Times New Roman"/>
                <w:smallCaps/>
                <w:snapToGrid w:val="0"/>
                <w:sz w:val="32"/>
              </w:rPr>
            </w:pPr>
          </w:p>
        </w:tc>
      </w:tr>
    </w:tbl>
    <w:p w:rsidR="00AF47C7" w:rsidRPr="00D60EB0" w:rsidRDefault="00AF47C7" w:rsidP="00AF47C7">
      <w:pPr>
        <w:jc w:val="both"/>
        <w:rPr>
          <w:rFonts w:ascii="Times New Roman" w:hAnsi="Times New Roman" w:cs="Times New Roman"/>
          <w:spacing w:val="320"/>
        </w:rPr>
      </w:pPr>
    </w:p>
    <w:p w:rsidR="00AF47C7" w:rsidRPr="00D60EB0" w:rsidRDefault="00AF47C7" w:rsidP="00AF47C7">
      <w:pPr>
        <w:shd w:val="clear" w:color="auto" w:fill="FFFFFF"/>
        <w:spacing w:before="4080" w:line="413" w:lineRule="exact"/>
        <w:ind w:right="125"/>
        <w:jc w:val="center"/>
        <w:rPr>
          <w:rFonts w:ascii="Times New Roman" w:hAnsi="Times New Roman" w:cs="Times New Roman"/>
        </w:rPr>
      </w:pPr>
      <w:r w:rsidRPr="00D60EB0">
        <w:rPr>
          <w:rFonts w:ascii="Times New Roman" w:hAnsi="Times New Roman" w:cs="Times New Roman"/>
          <w:b/>
          <w:bCs/>
          <w:color w:val="000000"/>
          <w:spacing w:val="-12"/>
          <w:sz w:val="42"/>
          <w:szCs w:val="42"/>
        </w:rPr>
        <w:t>Нормы 19-</w:t>
      </w:r>
      <w:r w:rsidRPr="003635E6">
        <w:rPr>
          <w:rFonts w:ascii="Times New Roman" w:hAnsi="Times New Roman" w:cs="Times New Roman"/>
          <w:b/>
          <w:bCs/>
          <w:color w:val="000000"/>
          <w:spacing w:val="-12"/>
          <w:sz w:val="42"/>
          <w:szCs w:val="42"/>
        </w:rPr>
        <w:t>1</w:t>
      </w:r>
      <w:r w:rsidR="003635E6">
        <w:rPr>
          <w:rFonts w:ascii="Times New Roman" w:hAnsi="Times New Roman" w:cs="Times New Roman"/>
          <w:b/>
          <w:bCs/>
          <w:color w:val="000000"/>
          <w:spacing w:val="-12"/>
          <w:sz w:val="42"/>
          <w:szCs w:val="42"/>
        </w:rPr>
        <w:t>3</w:t>
      </w:r>
    </w:p>
    <w:p w:rsidR="00AF47C7" w:rsidRPr="00D60EB0" w:rsidRDefault="00AF47C7" w:rsidP="00AF47C7">
      <w:pPr>
        <w:shd w:val="clear" w:color="auto" w:fill="FFFFFF"/>
        <w:spacing w:line="413" w:lineRule="exact"/>
        <w:jc w:val="center"/>
        <w:rPr>
          <w:rFonts w:ascii="Times New Roman" w:hAnsi="Times New Roman" w:cs="Times New Roman"/>
          <w:sz w:val="40"/>
          <w:szCs w:val="40"/>
        </w:rPr>
      </w:pPr>
      <w:r w:rsidRPr="00D60EB0">
        <w:rPr>
          <w:rFonts w:ascii="Times New Roman" w:hAnsi="Times New Roman" w:cs="Times New Roman"/>
          <w:color w:val="000000"/>
          <w:spacing w:val="-7"/>
          <w:sz w:val="40"/>
          <w:szCs w:val="40"/>
        </w:rPr>
        <w:t>Нормы на ширину полосы радиочастот</w:t>
      </w:r>
    </w:p>
    <w:p w:rsidR="00AF47C7" w:rsidRPr="00D60EB0" w:rsidRDefault="00AF47C7" w:rsidP="00AF47C7">
      <w:pPr>
        <w:shd w:val="clear" w:color="auto" w:fill="FFFFFF"/>
        <w:spacing w:line="413" w:lineRule="exact"/>
        <w:ind w:right="115"/>
        <w:jc w:val="center"/>
        <w:rPr>
          <w:rFonts w:ascii="Times New Roman" w:hAnsi="Times New Roman" w:cs="Times New Roman"/>
          <w:sz w:val="40"/>
          <w:szCs w:val="40"/>
        </w:rPr>
      </w:pPr>
      <w:r w:rsidRPr="00D60EB0">
        <w:rPr>
          <w:rFonts w:ascii="Times New Roman" w:hAnsi="Times New Roman" w:cs="Times New Roman"/>
          <w:color w:val="000000"/>
          <w:spacing w:val="-5"/>
          <w:sz w:val="40"/>
          <w:szCs w:val="40"/>
        </w:rPr>
        <w:t>и внеполосные излучения</w:t>
      </w:r>
    </w:p>
    <w:p w:rsidR="00AF47C7" w:rsidRPr="00D60EB0" w:rsidRDefault="00AF47C7" w:rsidP="00AF47C7">
      <w:pPr>
        <w:shd w:val="clear" w:color="auto" w:fill="FFFFFF"/>
        <w:spacing w:line="413" w:lineRule="exact"/>
        <w:ind w:right="125"/>
        <w:jc w:val="center"/>
        <w:rPr>
          <w:rFonts w:ascii="Times New Roman" w:hAnsi="Times New Roman" w:cs="Times New Roman"/>
          <w:sz w:val="40"/>
          <w:szCs w:val="40"/>
        </w:rPr>
      </w:pPr>
      <w:r w:rsidRPr="00D60EB0">
        <w:rPr>
          <w:rFonts w:ascii="Times New Roman" w:hAnsi="Times New Roman" w:cs="Times New Roman"/>
          <w:color w:val="000000"/>
          <w:spacing w:val="-5"/>
          <w:sz w:val="40"/>
          <w:szCs w:val="40"/>
        </w:rPr>
        <w:t>радиопередатчиков гражданского</w:t>
      </w:r>
    </w:p>
    <w:p w:rsidR="00AF47C7" w:rsidRPr="00D60EB0" w:rsidRDefault="00AF47C7" w:rsidP="00AF47C7">
      <w:pPr>
        <w:shd w:val="clear" w:color="auto" w:fill="FFFFFF"/>
        <w:spacing w:line="413" w:lineRule="exact"/>
        <w:ind w:right="110"/>
        <w:jc w:val="center"/>
        <w:rPr>
          <w:rFonts w:ascii="Times New Roman" w:hAnsi="Times New Roman" w:cs="Times New Roman"/>
          <w:color w:val="000000"/>
          <w:spacing w:val="-6"/>
          <w:sz w:val="40"/>
          <w:szCs w:val="40"/>
        </w:rPr>
      </w:pPr>
      <w:r w:rsidRPr="00D60EB0">
        <w:rPr>
          <w:rFonts w:ascii="Times New Roman" w:hAnsi="Times New Roman" w:cs="Times New Roman"/>
          <w:color w:val="000000"/>
          <w:spacing w:val="-6"/>
          <w:sz w:val="40"/>
          <w:szCs w:val="40"/>
        </w:rPr>
        <w:t>применения</w:t>
      </w:r>
    </w:p>
    <w:p w:rsidR="00AF47C7" w:rsidRPr="00D60EB0" w:rsidRDefault="00AF47C7" w:rsidP="00AF47C7">
      <w:pPr>
        <w:shd w:val="clear" w:color="auto" w:fill="FFFFFF"/>
        <w:spacing w:line="413" w:lineRule="exact"/>
        <w:ind w:right="110"/>
        <w:jc w:val="center"/>
        <w:rPr>
          <w:rFonts w:ascii="Times New Roman" w:hAnsi="Times New Roman" w:cs="Times New Roman"/>
          <w:color w:val="000000"/>
          <w:spacing w:val="-6"/>
          <w:sz w:val="40"/>
          <w:szCs w:val="40"/>
        </w:rPr>
      </w:pPr>
    </w:p>
    <w:p w:rsidR="00AF47C7" w:rsidRPr="003635E6" w:rsidRDefault="00AF47C7" w:rsidP="003635E6">
      <w:pPr>
        <w:shd w:val="clear" w:color="auto" w:fill="FFFFFF"/>
        <w:spacing w:line="413" w:lineRule="exact"/>
        <w:ind w:right="110"/>
        <w:jc w:val="right"/>
        <w:rPr>
          <w:rFonts w:ascii="Times New Roman" w:hAnsi="Times New Roman" w:cs="Times New Roman"/>
          <w:b/>
          <w:color w:val="000000"/>
          <w:spacing w:val="-6"/>
          <w:sz w:val="28"/>
          <w:szCs w:val="28"/>
          <w:u w:val="single"/>
        </w:rPr>
      </w:pPr>
    </w:p>
    <w:p w:rsidR="00AF47C7" w:rsidRDefault="00AF47C7" w:rsidP="00AF47C7">
      <w:pPr>
        <w:shd w:val="clear" w:color="auto" w:fill="FFFFFF"/>
        <w:spacing w:line="413" w:lineRule="exact"/>
        <w:ind w:right="110"/>
        <w:jc w:val="center"/>
        <w:rPr>
          <w:rFonts w:ascii="Times New Roman" w:hAnsi="Times New Roman" w:cs="Times New Roman"/>
          <w:color w:val="000000"/>
          <w:spacing w:val="-6"/>
          <w:sz w:val="40"/>
          <w:szCs w:val="40"/>
        </w:rPr>
      </w:pPr>
    </w:p>
    <w:p w:rsidR="003635E6" w:rsidRDefault="003635E6" w:rsidP="00AF47C7">
      <w:pPr>
        <w:shd w:val="clear" w:color="auto" w:fill="FFFFFF"/>
        <w:spacing w:line="413" w:lineRule="exact"/>
        <w:ind w:right="110"/>
        <w:jc w:val="center"/>
        <w:rPr>
          <w:rFonts w:ascii="Times New Roman" w:hAnsi="Times New Roman" w:cs="Times New Roman"/>
          <w:color w:val="000000"/>
          <w:spacing w:val="-6"/>
          <w:sz w:val="40"/>
          <w:szCs w:val="40"/>
        </w:rPr>
      </w:pPr>
    </w:p>
    <w:p w:rsidR="003635E6" w:rsidRDefault="003635E6" w:rsidP="00AF47C7">
      <w:pPr>
        <w:shd w:val="clear" w:color="auto" w:fill="FFFFFF"/>
        <w:spacing w:line="413" w:lineRule="exact"/>
        <w:ind w:right="110"/>
        <w:jc w:val="center"/>
        <w:rPr>
          <w:rFonts w:ascii="Times New Roman" w:hAnsi="Times New Roman" w:cs="Times New Roman"/>
          <w:color w:val="000000"/>
          <w:spacing w:val="-6"/>
          <w:sz w:val="40"/>
          <w:szCs w:val="40"/>
        </w:rPr>
      </w:pPr>
    </w:p>
    <w:p w:rsidR="003635E6" w:rsidRDefault="003635E6" w:rsidP="00AF47C7">
      <w:pPr>
        <w:shd w:val="clear" w:color="auto" w:fill="FFFFFF"/>
        <w:spacing w:line="413" w:lineRule="exact"/>
        <w:ind w:right="110"/>
        <w:jc w:val="center"/>
        <w:rPr>
          <w:rFonts w:ascii="Times New Roman" w:hAnsi="Times New Roman" w:cs="Times New Roman"/>
          <w:color w:val="000000"/>
          <w:spacing w:val="-6"/>
          <w:sz w:val="40"/>
          <w:szCs w:val="40"/>
        </w:rPr>
      </w:pPr>
    </w:p>
    <w:p w:rsidR="003635E6" w:rsidRDefault="003635E6" w:rsidP="00AF47C7">
      <w:pPr>
        <w:shd w:val="clear" w:color="auto" w:fill="FFFFFF"/>
        <w:spacing w:line="413" w:lineRule="exact"/>
        <w:ind w:right="110"/>
        <w:jc w:val="center"/>
        <w:rPr>
          <w:rFonts w:ascii="Times New Roman" w:hAnsi="Times New Roman" w:cs="Times New Roman"/>
          <w:color w:val="000000"/>
          <w:spacing w:val="-6"/>
          <w:sz w:val="40"/>
          <w:szCs w:val="40"/>
        </w:rPr>
      </w:pPr>
    </w:p>
    <w:p w:rsidR="003635E6" w:rsidRPr="00D60EB0" w:rsidRDefault="003635E6" w:rsidP="00AF47C7">
      <w:pPr>
        <w:shd w:val="clear" w:color="auto" w:fill="FFFFFF"/>
        <w:spacing w:line="413" w:lineRule="exact"/>
        <w:ind w:right="110"/>
        <w:jc w:val="center"/>
        <w:rPr>
          <w:rFonts w:ascii="Times New Roman" w:hAnsi="Times New Roman" w:cs="Times New Roman"/>
          <w:color w:val="000000"/>
          <w:spacing w:val="-6"/>
          <w:sz w:val="40"/>
          <w:szCs w:val="40"/>
        </w:rPr>
      </w:pPr>
    </w:p>
    <w:p w:rsidR="00AF47C7" w:rsidRPr="00D60EB0" w:rsidRDefault="00AF47C7" w:rsidP="00AF47C7">
      <w:pPr>
        <w:shd w:val="clear" w:color="auto" w:fill="FFFFFF"/>
        <w:spacing w:line="413" w:lineRule="exact"/>
        <w:ind w:right="110"/>
        <w:jc w:val="center"/>
        <w:rPr>
          <w:rFonts w:ascii="Times New Roman" w:hAnsi="Times New Roman" w:cs="Times New Roman"/>
          <w:color w:val="000000"/>
          <w:spacing w:val="-6"/>
          <w:sz w:val="40"/>
          <w:szCs w:val="40"/>
        </w:rPr>
      </w:pPr>
    </w:p>
    <w:p w:rsidR="00AF47C7" w:rsidRPr="00D60EB0" w:rsidRDefault="00AF47C7" w:rsidP="00AF47C7">
      <w:pPr>
        <w:shd w:val="clear" w:color="auto" w:fill="FFFFFF"/>
        <w:spacing w:line="413" w:lineRule="exact"/>
        <w:ind w:right="110"/>
        <w:jc w:val="center"/>
        <w:rPr>
          <w:rFonts w:ascii="Times New Roman" w:hAnsi="Times New Roman" w:cs="Times New Roman"/>
          <w:color w:val="000000"/>
          <w:spacing w:val="-6"/>
          <w:sz w:val="40"/>
          <w:szCs w:val="40"/>
        </w:rPr>
      </w:pPr>
    </w:p>
    <w:p w:rsidR="00AF47C7" w:rsidRPr="00D60EB0" w:rsidRDefault="00AF47C7" w:rsidP="00AF47C7">
      <w:pPr>
        <w:shd w:val="clear" w:color="auto" w:fill="FFFFFF"/>
        <w:spacing w:line="413" w:lineRule="exact"/>
        <w:ind w:right="110"/>
        <w:jc w:val="center"/>
        <w:rPr>
          <w:rFonts w:ascii="Times New Roman" w:hAnsi="Times New Roman" w:cs="Times New Roman"/>
          <w:color w:val="000000"/>
          <w:spacing w:val="-6"/>
          <w:sz w:val="40"/>
          <w:szCs w:val="40"/>
        </w:rPr>
      </w:pPr>
    </w:p>
    <w:p w:rsidR="00AF47C7" w:rsidRPr="00D60EB0" w:rsidRDefault="00AF47C7" w:rsidP="00AF47C7">
      <w:pPr>
        <w:shd w:val="clear" w:color="auto" w:fill="FFFFFF"/>
        <w:spacing w:line="413" w:lineRule="exact"/>
        <w:ind w:right="110"/>
        <w:jc w:val="center"/>
        <w:rPr>
          <w:rFonts w:ascii="Times New Roman" w:hAnsi="Times New Roman" w:cs="Times New Roman"/>
          <w:color w:val="000000"/>
          <w:spacing w:val="-6"/>
          <w:sz w:val="40"/>
          <w:szCs w:val="40"/>
        </w:rPr>
      </w:pPr>
    </w:p>
    <w:p w:rsidR="00AF47C7" w:rsidRPr="00D60EB0" w:rsidRDefault="00AF47C7" w:rsidP="00AF47C7">
      <w:pPr>
        <w:shd w:val="clear" w:color="auto" w:fill="FFFFFF"/>
        <w:spacing w:line="413" w:lineRule="exact"/>
        <w:ind w:right="110"/>
        <w:jc w:val="center"/>
        <w:rPr>
          <w:rFonts w:ascii="Times New Roman" w:hAnsi="Times New Roman" w:cs="Times New Roman"/>
          <w:color w:val="000000"/>
          <w:spacing w:val="-6"/>
          <w:sz w:val="40"/>
          <w:szCs w:val="40"/>
        </w:rPr>
      </w:pPr>
    </w:p>
    <w:p w:rsidR="00AF47C7" w:rsidRPr="00D60EB0" w:rsidRDefault="00AF47C7" w:rsidP="00AF47C7">
      <w:pPr>
        <w:shd w:val="clear" w:color="auto" w:fill="FFFFFF"/>
        <w:spacing w:line="413" w:lineRule="exact"/>
        <w:ind w:right="110"/>
        <w:jc w:val="center"/>
        <w:rPr>
          <w:rFonts w:ascii="Times New Roman" w:hAnsi="Times New Roman" w:cs="Times New Roman"/>
          <w:color w:val="000000"/>
          <w:spacing w:val="-6"/>
          <w:sz w:val="40"/>
          <w:szCs w:val="40"/>
        </w:rPr>
      </w:pPr>
    </w:p>
    <w:p w:rsidR="00AF47C7" w:rsidRPr="00D60EB0" w:rsidRDefault="00AF47C7" w:rsidP="00AF47C7">
      <w:pPr>
        <w:shd w:val="clear" w:color="auto" w:fill="FFFFFF"/>
        <w:spacing w:line="413" w:lineRule="exact"/>
        <w:ind w:right="110"/>
        <w:jc w:val="center"/>
        <w:rPr>
          <w:rFonts w:ascii="Times New Roman" w:hAnsi="Times New Roman" w:cs="Times New Roman"/>
          <w:color w:val="000000"/>
          <w:spacing w:val="-8"/>
          <w:sz w:val="28"/>
          <w:szCs w:val="28"/>
        </w:rPr>
        <w:sectPr w:rsidR="00AF47C7" w:rsidRPr="00D60EB0" w:rsidSect="00E95BD9">
          <w:headerReference w:type="default" r:id="rId8"/>
          <w:footerReference w:type="even" r:id="rId9"/>
          <w:footerReference w:type="default" r:id="rId10"/>
          <w:pgSz w:w="11909" w:h="16834"/>
          <w:pgMar w:top="1134" w:right="567" w:bottom="1134" w:left="1418" w:header="720" w:footer="720" w:gutter="0"/>
          <w:pgNumType w:start="1"/>
          <w:cols w:space="60"/>
          <w:noEndnote/>
          <w:titlePg/>
        </w:sectPr>
      </w:pPr>
      <w:r w:rsidRPr="00D60EB0">
        <w:rPr>
          <w:rFonts w:ascii="Times New Roman" w:hAnsi="Times New Roman" w:cs="Times New Roman"/>
          <w:color w:val="000000"/>
          <w:spacing w:val="-6"/>
          <w:sz w:val="28"/>
          <w:szCs w:val="28"/>
        </w:rPr>
        <w:t>Мо</w:t>
      </w:r>
      <w:r w:rsidRPr="00D60EB0">
        <w:rPr>
          <w:rFonts w:ascii="Times New Roman" w:hAnsi="Times New Roman" w:cs="Times New Roman"/>
          <w:bCs/>
          <w:color w:val="000000"/>
          <w:spacing w:val="-8"/>
          <w:sz w:val="28"/>
          <w:szCs w:val="28"/>
        </w:rPr>
        <w:t xml:space="preserve">сква, </w:t>
      </w:r>
      <w:r w:rsidRPr="00D60EB0">
        <w:rPr>
          <w:rFonts w:ascii="Times New Roman" w:hAnsi="Times New Roman" w:cs="Times New Roman"/>
          <w:color w:val="000000"/>
          <w:spacing w:val="-8"/>
          <w:sz w:val="28"/>
          <w:szCs w:val="28"/>
        </w:rPr>
        <w:t>201</w:t>
      </w:r>
      <w:r w:rsidR="006569B3">
        <w:rPr>
          <w:rFonts w:ascii="Times New Roman" w:hAnsi="Times New Roman" w:cs="Times New Roman"/>
          <w:color w:val="000000"/>
          <w:spacing w:val="-8"/>
          <w:sz w:val="28"/>
          <w:szCs w:val="28"/>
        </w:rPr>
        <w:t>3</w:t>
      </w:r>
    </w:p>
    <w:p w:rsidR="00961F49" w:rsidRPr="00D60EB0" w:rsidRDefault="00961F49" w:rsidP="00223F01">
      <w:pPr>
        <w:shd w:val="clear" w:color="auto" w:fill="FFFFFF"/>
        <w:ind w:left="11"/>
        <w:jc w:val="center"/>
        <w:rPr>
          <w:rFonts w:ascii="Times New Roman" w:hAnsi="Times New Roman" w:cs="Times New Roman"/>
          <w:sz w:val="28"/>
          <w:szCs w:val="28"/>
        </w:rPr>
      </w:pPr>
      <w:r w:rsidRPr="00D60EB0">
        <w:rPr>
          <w:rFonts w:ascii="Times New Roman" w:hAnsi="Times New Roman" w:cs="Times New Roman"/>
          <w:color w:val="000000"/>
          <w:spacing w:val="-7"/>
          <w:sz w:val="28"/>
          <w:szCs w:val="28"/>
        </w:rPr>
        <w:lastRenderedPageBreak/>
        <w:t>ВЫПИСКА</w:t>
      </w:r>
    </w:p>
    <w:p w:rsidR="00961F49" w:rsidRPr="00D60EB0" w:rsidRDefault="00961F49" w:rsidP="00223F01">
      <w:pPr>
        <w:shd w:val="clear" w:color="auto" w:fill="FFFFFF"/>
        <w:spacing w:line="274" w:lineRule="exact"/>
        <w:ind w:left="11"/>
        <w:jc w:val="center"/>
        <w:rPr>
          <w:rFonts w:ascii="Times New Roman" w:hAnsi="Times New Roman" w:cs="Times New Roman"/>
          <w:sz w:val="28"/>
          <w:szCs w:val="28"/>
        </w:rPr>
      </w:pPr>
      <w:r w:rsidRPr="00D60EB0">
        <w:rPr>
          <w:rFonts w:ascii="Times New Roman" w:hAnsi="Times New Roman" w:cs="Times New Roman"/>
          <w:color w:val="000000"/>
          <w:spacing w:val="-5"/>
          <w:sz w:val="28"/>
          <w:szCs w:val="28"/>
        </w:rPr>
        <w:t>из решения Государственной комиссии по радиочастотам</w:t>
      </w:r>
    </w:p>
    <w:p w:rsidR="00961F49" w:rsidRPr="00D60EB0" w:rsidRDefault="004308E7" w:rsidP="00223F01">
      <w:pPr>
        <w:shd w:val="clear" w:color="auto" w:fill="FFFFFF"/>
        <w:spacing w:line="274" w:lineRule="exact"/>
        <w:ind w:left="11"/>
        <w:jc w:val="center"/>
        <w:rPr>
          <w:rFonts w:ascii="Times New Roman" w:hAnsi="Times New Roman" w:cs="Times New Roman"/>
          <w:sz w:val="28"/>
          <w:szCs w:val="28"/>
        </w:rPr>
      </w:pPr>
      <w:r w:rsidRPr="004308E7">
        <w:rPr>
          <w:rFonts w:ascii="Times New Roman" w:hAnsi="Times New Roman" w:cs="Times New Roman"/>
          <w:color w:val="000000"/>
          <w:spacing w:val="-6"/>
          <w:sz w:val="28"/>
          <w:szCs w:val="28"/>
        </w:rPr>
        <w:t xml:space="preserve">от </w:t>
      </w:r>
      <w:r w:rsidR="00286462" w:rsidRPr="00286462">
        <w:rPr>
          <w:rFonts w:ascii="Times New Roman" w:hAnsi="Times New Roman" w:cs="Times New Roman"/>
          <w:color w:val="000000"/>
          <w:spacing w:val="-6"/>
          <w:sz w:val="28"/>
          <w:szCs w:val="28"/>
        </w:rPr>
        <w:t>24 мая</w:t>
      </w:r>
      <w:r w:rsidRPr="004308E7">
        <w:rPr>
          <w:rFonts w:ascii="Times New Roman" w:hAnsi="Times New Roman" w:cs="Times New Roman"/>
          <w:color w:val="000000"/>
          <w:spacing w:val="-6"/>
          <w:sz w:val="28"/>
          <w:szCs w:val="28"/>
        </w:rPr>
        <w:t xml:space="preserve"> 2013 г. № 13-1</w:t>
      </w:r>
      <w:r w:rsidR="009B5959">
        <w:rPr>
          <w:rFonts w:ascii="Times New Roman" w:hAnsi="Times New Roman" w:cs="Times New Roman"/>
          <w:color w:val="000000"/>
          <w:spacing w:val="-6"/>
          <w:sz w:val="28"/>
          <w:szCs w:val="28"/>
        </w:rPr>
        <w:t>8</w:t>
      </w:r>
      <w:r w:rsidRPr="004308E7">
        <w:rPr>
          <w:rFonts w:ascii="Times New Roman" w:hAnsi="Times New Roman" w:cs="Times New Roman"/>
          <w:color w:val="000000"/>
          <w:spacing w:val="-6"/>
          <w:sz w:val="28"/>
          <w:szCs w:val="28"/>
        </w:rPr>
        <w:t>-03</w:t>
      </w:r>
    </w:p>
    <w:p w:rsidR="00961F49" w:rsidRPr="00D60EB0" w:rsidRDefault="00961F49">
      <w:pPr>
        <w:shd w:val="clear" w:color="auto" w:fill="FFFFFF"/>
        <w:spacing w:before="230"/>
        <w:ind w:left="854"/>
        <w:rPr>
          <w:rFonts w:ascii="Times New Roman" w:hAnsi="Times New Roman" w:cs="Times New Roman"/>
          <w:color w:val="000000"/>
          <w:spacing w:val="-5"/>
          <w:sz w:val="28"/>
          <w:szCs w:val="28"/>
          <w:u w:val="single"/>
        </w:rPr>
      </w:pPr>
      <w:r w:rsidRPr="00D60EB0">
        <w:rPr>
          <w:rFonts w:ascii="Times New Roman" w:hAnsi="Times New Roman" w:cs="Times New Roman"/>
          <w:color w:val="000000"/>
          <w:spacing w:val="-5"/>
          <w:sz w:val="28"/>
          <w:szCs w:val="28"/>
        </w:rPr>
        <w:t xml:space="preserve">Государственная комиссия по радиочастотам </w:t>
      </w:r>
      <w:r w:rsidRPr="00D60EB0">
        <w:rPr>
          <w:rFonts w:ascii="Times New Roman" w:hAnsi="Times New Roman" w:cs="Times New Roman"/>
          <w:color w:val="000000"/>
          <w:spacing w:val="-5"/>
          <w:sz w:val="28"/>
          <w:szCs w:val="28"/>
          <w:u w:val="single"/>
        </w:rPr>
        <w:t>РЕШАЕТ:</w:t>
      </w:r>
    </w:p>
    <w:p w:rsidR="00BB33A2" w:rsidRPr="00D60EB0" w:rsidRDefault="00BB33A2">
      <w:pPr>
        <w:shd w:val="clear" w:color="auto" w:fill="FFFFFF"/>
        <w:spacing w:before="230"/>
        <w:ind w:left="854"/>
        <w:rPr>
          <w:rFonts w:ascii="Times New Roman" w:hAnsi="Times New Roman" w:cs="Times New Roman"/>
          <w:color w:val="000000"/>
          <w:spacing w:val="-5"/>
          <w:sz w:val="25"/>
          <w:szCs w:val="25"/>
          <w:u w:val="single"/>
        </w:rPr>
      </w:pPr>
    </w:p>
    <w:p w:rsidR="003635E6" w:rsidRPr="003F5648" w:rsidRDefault="003635E6" w:rsidP="003635E6">
      <w:pPr>
        <w:widowControl/>
        <w:autoSpaceDE/>
        <w:autoSpaceDN/>
        <w:adjustRightInd/>
        <w:spacing w:after="120"/>
        <w:ind w:firstLine="720"/>
        <w:jc w:val="both"/>
        <w:rPr>
          <w:rFonts w:ascii="Times New Roman" w:hAnsi="Times New Roman" w:cs="Times New Roman"/>
          <w:snapToGrid w:val="0"/>
          <w:sz w:val="28"/>
          <w:szCs w:val="28"/>
        </w:rPr>
      </w:pPr>
      <w:r w:rsidRPr="003F5648">
        <w:rPr>
          <w:rFonts w:ascii="Times New Roman" w:hAnsi="Times New Roman" w:cs="Times New Roman"/>
          <w:snapToGrid w:val="0"/>
          <w:sz w:val="28"/>
          <w:szCs w:val="28"/>
        </w:rPr>
        <w:t xml:space="preserve">1. Утвердить и ввести в действие на территории Российской Федерации для вновь разрабатываемых и вводимых в эксплуатацию РЭС с 1 </w:t>
      </w:r>
      <w:r w:rsidR="005C7CE3" w:rsidRPr="003F5648">
        <w:rPr>
          <w:rFonts w:ascii="Times New Roman" w:hAnsi="Times New Roman" w:cs="Times New Roman"/>
          <w:snapToGrid w:val="0"/>
          <w:sz w:val="28"/>
          <w:szCs w:val="28"/>
        </w:rPr>
        <w:t>января</w:t>
      </w:r>
      <w:r w:rsidRPr="003F5648">
        <w:rPr>
          <w:rFonts w:ascii="Times New Roman" w:hAnsi="Times New Roman" w:cs="Times New Roman"/>
          <w:snapToGrid w:val="0"/>
          <w:sz w:val="28"/>
          <w:szCs w:val="28"/>
        </w:rPr>
        <w:t xml:space="preserve"> 201</w:t>
      </w:r>
      <w:r w:rsidR="005C7CE3" w:rsidRPr="003F5648">
        <w:rPr>
          <w:rFonts w:ascii="Times New Roman" w:hAnsi="Times New Roman" w:cs="Times New Roman"/>
          <w:snapToGrid w:val="0"/>
          <w:sz w:val="28"/>
          <w:szCs w:val="28"/>
        </w:rPr>
        <w:t>4</w:t>
      </w:r>
      <w:r w:rsidRPr="003F5648">
        <w:rPr>
          <w:rFonts w:ascii="Times New Roman" w:hAnsi="Times New Roman" w:cs="Times New Roman"/>
          <w:snapToGrid w:val="0"/>
          <w:sz w:val="28"/>
          <w:szCs w:val="28"/>
        </w:rPr>
        <w:t> г. Нормы 19-13 «Нормы на ширину полосы радиочастот и внеполосные излучения радиопередатчиков гражданского применения».</w:t>
      </w:r>
    </w:p>
    <w:p w:rsidR="003635E6" w:rsidRDefault="003635E6" w:rsidP="0031775D">
      <w:pPr>
        <w:pStyle w:val="Default"/>
        <w:spacing w:after="120"/>
        <w:ind w:firstLine="709"/>
        <w:jc w:val="both"/>
        <w:rPr>
          <w:snapToGrid w:val="0"/>
          <w:sz w:val="28"/>
          <w:szCs w:val="28"/>
        </w:rPr>
      </w:pPr>
      <w:r w:rsidRPr="003F5648">
        <w:rPr>
          <w:snapToGrid w:val="0"/>
          <w:sz w:val="28"/>
          <w:szCs w:val="28"/>
        </w:rPr>
        <w:t xml:space="preserve">2. Для РЭС, введённых в эксплуатацию (зарегистрированных) до </w:t>
      </w:r>
      <w:r w:rsidR="005C7CE3" w:rsidRPr="003F5648">
        <w:rPr>
          <w:snapToGrid w:val="0"/>
          <w:sz w:val="28"/>
          <w:szCs w:val="28"/>
        </w:rPr>
        <w:t xml:space="preserve">1 января 2014 г., </w:t>
      </w:r>
      <w:r w:rsidR="005C7CE3" w:rsidRPr="003F5648">
        <w:rPr>
          <w:sz w:val="28"/>
          <w:szCs w:val="28"/>
        </w:rPr>
        <w:t>действуют до окончания срока использования оборудования, но не позднее 1 января 2024 года</w:t>
      </w:r>
      <w:r w:rsidR="005D156E">
        <w:rPr>
          <w:sz w:val="28"/>
          <w:szCs w:val="28"/>
        </w:rPr>
        <w:t>,</w:t>
      </w:r>
      <w:r w:rsidRPr="003F5648">
        <w:rPr>
          <w:snapToGrid w:val="0"/>
          <w:sz w:val="28"/>
          <w:szCs w:val="28"/>
        </w:rPr>
        <w:t xml:space="preserve"> Нормы 19-02 «Нормы на ширину полосы радиочастот и внеполосные излучения радиопередатчиков гражданского назначения», утверждённые решением ГКРЧ от 28 октября 2002 г. протокол № 22/2</w:t>
      </w:r>
      <w:r w:rsidR="005C7CE3" w:rsidRPr="003F5648">
        <w:rPr>
          <w:snapToGrid w:val="0"/>
          <w:sz w:val="28"/>
          <w:szCs w:val="28"/>
        </w:rPr>
        <w:t xml:space="preserve">, а также </w:t>
      </w:r>
      <w:r w:rsidRPr="003F5648">
        <w:rPr>
          <w:snapToGrid w:val="0"/>
          <w:sz w:val="28"/>
          <w:szCs w:val="28"/>
        </w:rPr>
        <w:t>Дополнение №1 «</w:t>
      </w:r>
      <w:r w:rsidRPr="003F5648">
        <w:rPr>
          <w:bCs/>
          <w:sz w:val="28"/>
          <w:szCs w:val="28"/>
        </w:rPr>
        <w:t xml:space="preserve">Системы цифрового звукового и телевизионного вещания с использованием модуляции </w:t>
      </w:r>
      <w:r w:rsidRPr="003F5648">
        <w:rPr>
          <w:bCs/>
          <w:sz w:val="28"/>
          <w:szCs w:val="28"/>
          <w:lang w:val="en-US"/>
        </w:rPr>
        <w:t>COFDM</w:t>
      </w:r>
      <w:r w:rsidRPr="003F5648">
        <w:rPr>
          <w:bCs/>
          <w:sz w:val="28"/>
          <w:szCs w:val="28"/>
        </w:rPr>
        <w:t>»</w:t>
      </w:r>
      <w:r w:rsidRPr="003F5648">
        <w:rPr>
          <w:sz w:val="28"/>
          <w:szCs w:val="28"/>
        </w:rPr>
        <w:t xml:space="preserve"> к нормам 19-02 «Нормы на ширину полосы радиочастот и внеполосные излучения радиопередатчиков гражданского применения»</w:t>
      </w:r>
      <w:r w:rsidRPr="003F5648">
        <w:rPr>
          <w:bCs/>
          <w:sz w:val="28"/>
          <w:szCs w:val="28"/>
        </w:rPr>
        <w:t xml:space="preserve">, утверждённое решением ГКРЧ от </w:t>
      </w:r>
      <w:r w:rsidRPr="003F5648">
        <w:rPr>
          <w:snapToGrid w:val="0"/>
          <w:sz w:val="28"/>
          <w:szCs w:val="28"/>
        </w:rPr>
        <w:t>1 декабря 2003 г. протокол № 30/9</w:t>
      </w:r>
      <w:r w:rsidR="005C7CE3" w:rsidRPr="003F5648">
        <w:rPr>
          <w:snapToGrid w:val="0"/>
          <w:sz w:val="28"/>
          <w:szCs w:val="28"/>
        </w:rPr>
        <w:t>.</w:t>
      </w:r>
    </w:p>
    <w:p w:rsidR="0031775D" w:rsidRPr="0031775D" w:rsidRDefault="0031775D" w:rsidP="0031775D">
      <w:pPr>
        <w:widowControl/>
        <w:autoSpaceDE/>
        <w:autoSpaceDN/>
        <w:adjustRightInd/>
        <w:spacing w:after="120"/>
        <w:ind w:firstLine="709"/>
        <w:jc w:val="both"/>
        <w:rPr>
          <w:rFonts w:ascii="Times New Roman" w:hAnsi="Times New Roman" w:cs="Times New Roman"/>
          <w:sz w:val="28"/>
          <w:szCs w:val="28"/>
        </w:rPr>
      </w:pPr>
      <w:r w:rsidRPr="0031775D">
        <w:rPr>
          <w:rFonts w:ascii="Times New Roman" w:hAnsi="Times New Roman" w:cs="Times New Roman"/>
          <w:sz w:val="28"/>
          <w:szCs w:val="28"/>
        </w:rPr>
        <w:t>3. В случае необходимости продление эксплуатации РЭС, названных в пункте 2 настоящего решения ГКРЧ, возможно при условии, что такие РЭС должны соответствовать нормам, утвержденным пунктом 1 настоящего решения ГКРЧ.</w:t>
      </w:r>
    </w:p>
    <w:p w:rsidR="0031775D" w:rsidRPr="0031775D" w:rsidRDefault="0031775D" w:rsidP="0031775D">
      <w:pPr>
        <w:widowControl/>
        <w:autoSpaceDE/>
        <w:autoSpaceDN/>
        <w:adjustRightInd/>
        <w:ind w:firstLine="709"/>
        <w:jc w:val="both"/>
        <w:rPr>
          <w:rFonts w:ascii="Times New Roman" w:hAnsi="Times New Roman" w:cs="Times New Roman"/>
          <w:snapToGrid w:val="0"/>
          <w:sz w:val="28"/>
          <w:szCs w:val="28"/>
        </w:rPr>
      </w:pPr>
      <w:r w:rsidRPr="0031775D">
        <w:rPr>
          <w:rFonts w:ascii="Times New Roman" w:hAnsi="Times New Roman" w:cs="Times New Roman"/>
          <w:snapToGrid w:val="0"/>
          <w:sz w:val="28"/>
          <w:szCs w:val="28"/>
        </w:rPr>
        <w:t>4. Признать утратившими силу с 1 января 2024 года</w:t>
      </w:r>
      <w:r>
        <w:rPr>
          <w:rFonts w:ascii="Times New Roman" w:hAnsi="Times New Roman" w:cs="Times New Roman"/>
          <w:snapToGrid w:val="0"/>
          <w:sz w:val="28"/>
          <w:szCs w:val="28"/>
        </w:rPr>
        <w:t xml:space="preserve"> </w:t>
      </w:r>
      <w:r w:rsidRPr="0031775D">
        <w:rPr>
          <w:rFonts w:ascii="Times New Roman" w:hAnsi="Times New Roman" w:cs="Times New Roman"/>
          <w:snapToGrid w:val="0"/>
          <w:sz w:val="28"/>
          <w:szCs w:val="28"/>
        </w:rPr>
        <w:t>Нормы 19-02 «Нормы на ширину полосы радиочастот и внеполосные излучения радиопередатчиков гражданского назначения», утверждённые решением ГКРЧ от 28</w:t>
      </w:r>
      <w:r>
        <w:rPr>
          <w:rFonts w:ascii="Times New Roman" w:hAnsi="Times New Roman" w:cs="Times New Roman"/>
          <w:snapToGrid w:val="0"/>
          <w:sz w:val="28"/>
          <w:szCs w:val="28"/>
        </w:rPr>
        <w:t> </w:t>
      </w:r>
      <w:r w:rsidRPr="0031775D">
        <w:rPr>
          <w:rFonts w:ascii="Times New Roman" w:hAnsi="Times New Roman" w:cs="Times New Roman"/>
          <w:snapToGrid w:val="0"/>
          <w:sz w:val="28"/>
          <w:szCs w:val="28"/>
        </w:rPr>
        <w:t>октября 2002</w:t>
      </w:r>
      <w:r>
        <w:rPr>
          <w:rFonts w:ascii="Times New Roman" w:hAnsi="Times New Roman" w:cs="Times New Roman"/>
          <w:snapToGrid w:val="0"/>
          <w:sz w:val="28"/>
          <w:szCs w:val="28"/>
        </w:rPr>
        <w:t> </w:t>
      </w:r>
      <w:r w:rsidRPr="0031775D">
        <w:rPr>
          <w:rFonts w:ascii="Times New Roman" w:hAnsi="Times New Roman" w:cs="Times New Roman"/>
          <w:snapToGrid w:val="0"/>
          <w:sz w:val="28"/>
          <w:szCs w:val="28"/>
        </w:rPr>
        <w:t xml:space="preserve">г. </w:t>
      </w:r>
      <w:r w:rsidR="005D156E">
        <w:rPr>
          <w:rFonts w:ascii="Times New Roman" w:hAnsi="Times New Roman" w:cs="Times New Roman"/>
          <w:snapToGrid w:val="0"/>
          <w:sz w:val="28"/>
          <w:szCs w:val="28"/>
        </w:rPr>
        <w:t xml:space="preserve">протокол </w:t>
      </w:r>
      <w:r w:rsidRPr="0031775D">
        <w:rPr>
          <w:rFonts w:ascii="Times New Roman" w:hAnsi="Times New Roman" w:cs="Times New Roman"/>
          <w:snapToGrid w:val="0"/>
          <w:sz w:val="28"/>
          <w:szCs w:val="28"/>
        </w:rPr>
        <w:t>№ 22/2</w:t>
      </w:r>
      <w:r>
        <w:rPr>
          <w:rFonts w:ascii="Times New Roman" w:hAnsi="Times New Roman" w:cs="Times New Roman"/>
          <w:snapToGrid w:val="0"/>
          <w:sz w:val="28"/>
          <w:szCs w:val="28"/>
        </w:rPr>
        <w:t>.</w:t>
      </w:r>
    </w:p>
    <w:p w:rsidR="0031775D" w:rsidRPr="003F5648" w:rsidRDefault="0031775D" w:rsidP="005C7CE3">
      <w:pPr>
        <w:pStyle w:val="Default"/>
        <w:ind w:firstLine="709"/>
        <w:jc w:val="both"/>
        <w:rPr>
          <w:snapToGrid w:val="0"/>
          <w:sz w:val="28"/>
          <w:szCs w:val="28"/>
        </w:rPr>
      </w:pPr>
      <w:r w:rsidRPr="00927B7D">
        <w:rPr>
          <w:snapToGrid w:val="0"/>
          <w:sz w:val="28"/>
          <w:szCs w:val="28"/>
        </w:rPr>
        <w:t xml:space="preserve">Дополнение №1 </w:t>
      </w:r>
      <w:r w:rsidRPr="00B57E67">
        <w:rPr>
          <w:snapToGrid w:val="0"/>
          <w:sz w:val="28"/>
          <w:szCs w:val="28"/>
        </w:rPr>
        <w:t>«</w:t>
      </w:r>
      <w:r w:rsidRPr="00B57E67">
        <w:rPr>
          <w:bCs/>
          <w:sz w:val="28"/>
          <w:szCs w:val="28"/>
        </w:rPr>
        <w:t>Системы цифрового звукового и телевизионного вещания</w:t>
      </w:r>
      <w:r>
        <w:rPr>
          <w:bCs/>
          <w:sz w:val="28"/>
          <w:szCs w:val="28"/>
        </w:rPr>
        <w:t xml:space="preserve"> </w:t>
      </w:r>
      <w:r w:rsidRPr="00B57E67">
        <w:rPr>
          <w:bCs/>
          <w:sz w:val="28"/>
          <w:szCs w:val="28"/>
        </w:rPr>
        <w:t xml:space="preserve">с использованием модуляции </w:t>
      </w:r>
      <w:r w:rsidRPr="00B57E67">
        <w:rPr>
          <w:bCs/>
          <w:sz w:val="28"/>
          <w:szCs w:val="28"/>
          <w:lang w:val="en-US"/>
        </w:rPr>
        <w:t>COFDM</w:t>
      </w:r>
      <w:r>
        <w:rPr>
          <w:bCs/>
          <w:sz w:val="28"/>
          <w:szCs w:val="28"/>
        </w:rPr>
        <w:t>»</w:t>
      </w:r>
      <w:r w:rsidRPr="00B57E67">
        <w:rPr>
          <w:sz w:val="28"/>
          <w:szCs w:val="28"/>
        </w:rPr>
        <w:t xml:space="preserve"> </w:t>
      </w:r>
      <w:r>
        <w:rPr>
          <w:snapToGrid w:val="0"/>
          <w:sz w:val="28"/>
          <w:szCs w:val="28"/>
        </w:rPr>
        <w:t>к Нормам</w:t>
      </w:r>
      <w:r w:rsidRPr="00927B7D">
        <w:rPr>
          <w:snapToGrid w:val="0"/>
          <w:sz w:val="28"/>
          <w:szCs w:val="28"/>
        </w:rPr>
        <w:t xml:space="preserve"> 19-02</w:t>
      </w:r>
      <w:r>
        <w:rPr>
          <w:snapToGrid w:val="0"/>
          <w:sz w:val="28"/>
          <w:szCs w:val="28"/>
        </w:rPr>
        <w:t xml:space="preserve"> «</w:t>
      </w:r>
      <w:r w:rsidRPr="00927B7D">
        <w:rPr>
          <w:snapToGrid w:val="0"/>
          <w:sz w:val="28"/>
          <w:szCs w:val="28"/>
        </w:rPr>
        <w:t>Нормы на ширину полосы радиочастот и внеполосные излучения радиоперед</w:t>
      </w:r>
      <w:r>
        <w:rPr>
          <w:snapToGrid w:val="0"/>
          <w:sz w:val="28"/>
          <w:szCs w:val="28"/>
        </w:rPr>
        <w:t>атчиков гражданского назначения»</w:t>
      </w:r>
      <w:r w:rsidRPr="00927B7D">
        <w:rPr>
          <w:snapToGrid w:val="0"/>
          <w:sz w:val="28"/>
          <w:szCs w:val="28"/>
        </w:rPr>
        <w:t>, утвержд</w:t>
      </w:r>
      <w:r>
        <w:rPr>
          <w:snapToGrid w:val="0"/>
          <w:sz w:val="28"/>
          <w:szCs w:val="28"/>
        </w:rPr>
        <w:t>ё</w:t>
      </w:r>
      <w:r w:rsidRPr="00927B7D">
        <w:rPr>
          <w:snapToGrid w:val="0"/>
          <w:sz w:val="28"/>
          <w:szCs w:val="28"/>
        </w:rPr>
        <w:t>нное решением ГКРЧ от</w:t>
      </w:r>
      <w:r>
        <w:rPr>
          <w:snapToGrid w:val="0"/>
          <w:sz w:val="28"/>
          <w:szCs w:val="28"/>
        </w:rPr>
        <w:t xml:space="preserve"> </w:t>
      </w:r>
      <w:r w:rsidRPr="00927B7D">
        <w:rPr>
          <w:snapToGrid w:val="0"/>
          <w:sz w:val="28"/>
          <w:szCs w:val="28"/>
        </w:rPr>
        <w:t>1</w:t>
      </w:r>
      <w:r>
        <w:rPr>
          <w:snapToGrid w:val="0"/>
          <w:sz w:val="28"/>
          <w:szCs w:val="28"/>
        </w:rPr>
        <w:t xml:space="preserve"> декабря </w:t>
      </w:r>
      <w:r w:rsidRPr="00927B7D">
        <w:rPr>
          <w:snapToGrid w:val="0"/>
          <w:sz w:val="28"/>
          <w:szCs w:val="28"/>
        </w:rPr>
        <w:t>2003</w:t>
      </w:r>
      <w:r>
        <w:rPr>
          <w:snapToGrid w:val="0"/>
          <w:sz w:val="28"/>
          <w:szCs w:val="28"/>
        </w:rPr>
        <w:t xml:space="preserve"> г. </w:t>
      </w:r>
      <w:r w:rsidR="005D156E">
        <w:rPr>
          <w:snapToGrid w:val="0"/>
          <w:sz w:val="28"/>
          <w:szCs w:val="28"/>
        </w:rPr>
        <w:t xml:space="preserve">протокол </w:t>
      </w:r>
      <w:r>
        <w:rPr>
          <w:snapToGrid w:val="0"/>
          <w:sz w:val="28"/>
          <w:szCs w:val="28"/>
        </w:rPr>
        <w:t>№ 30/9.</w:t>
      </w:r>
    </w:p>
    <w:p w:rsidR="00961F49" w:rsidRPr="003635E6" w:rsidRDefault="00223F01" w:rsidP="00420A44">
      <w:pPr>
        <w:shd w:val="clear" w:color="auto" w:fill="FFFFFF"/>
        <w:tabs>
          <w:tab w:val="left" w:pos="4786"/>
        </w:tabs>
        <w:spacing w:line="250" w:lineRule="exact"/>
        <w:jc w:val="center"/>
        <w:rPr>
          <w:rFonts w:ascii="Times New Roman" w:hAnsi="Times New Roman" w:cs="Times New Roman"/>
          <w:bCs/>
          <w:color w:val="000000"/>
          <w:spacing w:val="-6"/>
          <w:sz w:val="28"/>
          <w:szCs w:val="28"/>
        </w:rPr>
      </w:pPr>
      <w:r w:rsidRPr="00D60EB0">
        <w:rPr>
          <w:rFonts w:ascii="Times New Roman" w:hAnsi="Times New Roman" w:cs="Times New Roman"/>
          <w:b/>
          <w:bCs/>
          <w:color w:val="000000"/>
          <w:spacing w:val="-4"/>
          <w:sz w:val="22"/>
          <w:szCs w:val="22"/>
        </w:rPr>
        <w:br w:type="page"/>
      </w:r>
      <w:r w:rsidR="00A67702" w:rsidRPr="003635E6">
        <w:rPr>
          <w:rFonts w:ascii="Times New Roman" w:hAnsi="Times New Roman" w:cs="Times New Roman"/>
          <w:bCs/>
          <w:color w:val="000000"/>
          <w:spacing w:val="-4"/>
          <w:sz w:val="28"/>
          <w:szCs w:val="28"/>
        </w:rPr>
        <w:lastRenderedPageBreak/>
        <w:t>СОДЕРЖАНИЕ</w:t>
      </w:r>
    </w:p>
    <w:p w:rsidR="008B2360" w:rsidRPr="003635E6" w:rsidRDefault="00DB2C7C" w:rsidP="00A75F33">
      <w:pPr>
        <w:pStyle w:val="10"/>
        <w:rPr>
          <w:noProof/>
        </w:rPr>
      </w:pPr>
      <w:r w:rsidRPr="00DB2C7C">
        <w:rPr>
          <w:bCs/>
          <w:color w:val="000000"/>
          <w:spacing w:val="-6"/>
        </w:rPr>
        <w:fldChar w:fldCharType="begin"/>
      </w:r>
      <w:r w:rsidR="00420A44" w:rsidRPr="003635E6">
        <w:rPr>
          <w:bCs/>
          <w:color w:val="000000"/>
          <w:spacing w:val="-6"/>
        </w:rPr>
        <w:instrText xml:space="preserve"> TOC \o "1-3" \h \z \u </w:instrText>
      </w:r>
      <w:r w:rsidRPr="00DB2C7C">
        <w:rPr>
          <w:bCs/>
          <w:color w:val="000000"/>
          <w:spacing w:val="-6"/>
        </w:rPr>
        <w:fldChar w:fldCharType="separate"/>
      </w:r>
      <w:hyperlink w:anchor="_Toc333952815" w:history="1">
        <w:r w:rsidR="008B2360" w:rsidRPr="003635E6">
          <w:rPr>
            <w:rStyle w:val="a5"/>
            <w:rFonts w:ascii="Times New Roman" w:hAnsi="Times New Roman" w:cs="Times New Roman"/>
            <w:b w:val="0"/>
            <w:noProof/>
            <w:sz w:val="28"/>
            <w:szCs w:val="28"/>
          </w:rPr>
          <w:t>1 ОБЩИЕ ПОЛОЖЕНИЯ</w:t>
        </w:r>
        <w:r w:rsidR="008B2360" w:rsidRPr="003635E6">
          <w:rPr>
            <w:noProof/>
            <w:webHidden/>
          </w:rPr>
          <w:tab/>
        </w:r>
        <w:r w:rsidRPr="003635E6">
          <w:rPr>
            <w:noProof/>
            <w:webHidden/>
          </w:rPr>
          <w:fldChar w:fldCharType="begin"/>
        </w:r>
        <w:r w:rsidR="008B2360" w:rsidRPr="003635E6">
          <w:rPr>
            <w:noProof/>
            <w:webHidden/>
          </w:rPr>
          <w:instrText xml:space="preserve"> PAGEREF _Toc333952815 \h </w:instrText>
        </w:r>
        <w:r w:rsidRPr="003635E6">
          <w:rPr>
            <w:noProof/>
            <w:webHidden/>
          </w:rPr>
        </w:r>
        <w:r w:rsidRPr="003635E6">
          <w:rPr>
            <w:noProof/>
            <w:webHidden/>
          </w:rPr>
          <w:fldChar w:fldCharType="separate"/>
        </w:r>
        <w:r w:rsidR="008267F8">
          <w:rPr>
            <w:noProof/>
            <w:webHidden/>
          </w:rPr>
          <w:t>4</w:t>
        </w:r>
        <w:r w:rsidRPr="003635E6">
          <w:rPr>
            <w:noProof/>
            <w:webHidden/>
          </w:rPr>
          <w:fldChar w:fldCharType="end"/>
        </w:r>
      </w:hyperlink>
    </w:p>
    <w:p w:rsidR="008B2360" w:rsidRPr="003635E6" w:rsidRDefault="00DB2C7C" w:rsidP="00A75F33">
      <w:pPr>
        <w:pStyle w:val="10"/>
        <w:rPr>
          <w:noProof/>
        </w:rPr>
      </w:pPr>
      <w:hyperlink w:anchor="_Toc333952816" w:history="1">
        <w:r w:rsidR="008B2360" w:rsidRPr="003635E6">
          <w:rPr>
            <w:rStyle w:val="a5"/>
            <w:rFonts w:ascii="Times New Roman" w:hAnsi="Times New Roman" w:cs="Times New Roman"/>
            <w:b w:val="0"/>
            <w:noProof/>
            <w:sz w:val="28"/>
            <w:szCs w:val="28"/>
          </w:rPr>
          <w:t>2 ТЕРМИНЫ И ОПРЕДЕЛЕНИЯ</w:t>
        </w:r>
        <w:r w:rsidR="008B2360" w:rsidRPr="003635E6">
          <w:rPr>
            <w:noProof/>
            <w:webHidden/>
          </w:rPr>
          <w:tab/>
        </w:r>
        <w:r w:rsidRPr="003635E6">
          <w:rPr>
            <w:noProof/>
            <w:webHidden/>
          </w:rPr>
          <w:fldChar w:fldCharType="begin"/>
        </w:r>
        <w:r w:rsidR="008B2360" w:rsidRPr="003635E6">
          <w:rPr>
            <w:noProof/>
            <w:webHidden/>
          </w:rPr>
          <w:instrText xml:space="preserve"> PAGEREF _Toc333952816 \h </w:instrText>
        </w:r>
        <w:r w:rsidRPr="003635E6">
          <w:rPr>
            <w:noProof/>
            <w:webHidden/>
          </w:rPr>
        </w:r>
        <w:r w:rsidRPr="003635E6">
          <w:rPr>
            <w:noProof/>
            <w:webHidden/>
          </w:rPr>
          <w:fldChar w:fldCharType="separate"/>
        </w:r>
        <w:r w:rsidR="008267F8">
          <w:rPr>
            <w:noProof/>
            <w:webHidden/>
          </w:rPr>
          <w:t>5</w:t>
        </w:r>
        <w:r w:rsidRPr="003635E6">
          <w:rPr>
            <w:noProof/>
            <w:webHidden/>
          </w:rPr>
          <w:fldChar w:fldCharType="end"/>
        </w:r>
      </w:hyperlink>
    </w:p>
    <w:p w:rsidR="008B2360" w:rsidRPr="003635E6" w:rsidRDefault="00DB2C7C" w:rsidP="00A75F33">
      <w:pPr>
        <w:pStyle w:val="10"/>
        <w:rPr>
          <w:noProof/>
        </w:rPr>
      </w:pPr>
      <w:hyperlink w:anchor="_Toc333952817" w:history="1">
        <w:r w:rsidR="008B2360" w:rsidRPr="003635E6">
          <w:rPr>
            <w:rStyle w:val="a5"/>
            <w:rFonts w:ascii="Times New Roman" w:hAnsi="Times New Roman" w:cs="Times New Roman"/>
            <w:b w:val="0"/>
            <w:noProof/>
            <w:sz w:val="28"/>
            <w:szCs w:val="28"/>
          </w:rPr>
          <w:t>3 СПИСОК НОРМИРОВАННЫХ КЛАССОВ ИЗЛУЧЕНИЯ</w:t>
        </w:r>
        <w:r w:rsidR="008B2360" w:rsidRPr="003635E6">
          <w:rPr>
            <w:noProof/>
            <w:webHidden/>
          </w:rPr>
          <w:tab/>
        </w:r>
        <w:r w:rsidRPr="003635E6">
          <w:rPr>
            <w:noProof/>
            <w:webHidden/>
          </w:rPr>
          <w:fldChar w:fldCharType="begin"/>
        </w:r>
        <w:r w:rsidR="008B2360" w:rsidRPr="003635E6">
          <w:rPr>
            <w:noProof/>
            <w:webHidden/>
          </w:rPr>
          <w:instrText xml:space="preserve"> PAGEREF _Toc333952817 \h </w:instrText>
        </w:r>
        <w:r w:rsidRPr="003635E6">
          <w:rPr>
            <w:noProof/>
            <w:webHidden/>
          </w:rPr>
        </w:r>
        <w:r w:rsidRPr="003635E6">
          <w:rPr>
            <w:noProof/>
            <w:webHidden/>
          </w:rPr>
          <w:fldChar w:fldCharType="separate"/>
        </w:r>
        <w:r w:rsidR="008267F8">
          <w:rPr>
            <w:noProof/>
            <w:webHidden/>
          </w:rPr>
          <w:t>6</w:t>
        </w:r>
        <w:r w:rsidRPr="003635E6">
          <w:rPr>
            <w:noProof/>
            <w:webHidden/>
          </w:rPr>
          <w:fldChar w:fldCharType="end"/>
        </w:r>
      </w:hyperlink>
    </w:p>
    <w:p w:rsidR="008B2360" w:rsidRPr="003635E6" w:rsidRDefault="00DB2C7C" w:rsidP="00A75F33">
      <w:pPr>
        <w:pStyle w:val="10"/>
        <w:rPr>
          <w:noProof/>
        </w:rPr>
      </w:pPr>
      <w:hyperlink w:anchor="_Toc333952818" w:history="1">
        <w:r w:rsidR="008B2360" w:rsidRPr="003635E6">
          <w:rPr>
            <w:rStyle w:val="a5"/>
            <w:rFonts w:ascii="Times New Roman" w:hAnsi="Times New Roman" w:cs="Times New Roman"/>
            <w:b w:val="0"/>
            <w:noProof/>
            <w:sz w:val="28"/>
            <w:szCs w:val="28"/>
          </w:rPr>
          <w:t>4 НОРМЫ НА ШИРИНУ ПОЛОСЫ РАДИОЧАСТОТ И ВНЕПОЛОСНЫЕ ИЗЛУЧЕНИЯ</w:t>
        </w:r>
        <w:r w:rsidR="008B2360" w:rsidRPr="003635E6">
          <w:rPr>
            <w:noProof/>
            <w:webHidden/>
          </w:rPr>
          <w:tab/>
        </w:r>
        <w:r w:rsidRPr="003635E6">
          <w:rPr>
            <w:noProof/>
            <w:webHidden/>
          </w:rPr>
          <w:fldChar w:fldCharType="begin"/>
        </w:r>
        <w:r w:rsidR="008B2360" w:rsidRPr="003635E6">
          <w:rPr>
            <w:noProof/>
            <w:webHidden/>
          </w:rPr>
          <w:instrText xml:space="preserve"> PAGEREF _Toc333952818 \h </w:instrText>
        </w:r>
        <w:r w:rsidRPr="003635E6">
          <w:rPr>
            <w:noProof/>
            <w:webHidden/>
          </w:rPr>
        </w:r>
        <w:r w:rsidRPr="003635E6">
          <w:rPr>
            <w:noProof/>
            <w:webHidden/>
          </w:rPr>
          <w:fldChar w:fldCharType="separate"/>
        </w:r>
        <w:r w:rsidR="008267F8">
          <w:rPr>
            <w:noProof/>
            <w:webHidden/>
          </w:rPr>
          <w:t>7</w:t>
        </w:r>
        <w:r w:rsidRPr="003635E6">
          <w:rPr>
            <w:noProof/>
            <w:webHidden/>
          </w:rPr>
          <w:fldChar w:fldCharType="end"/>
        </w:r>
      </w:hyperlink>
    </w:p>
    <w:p w:rsidR="008B2360" w:rsidRPr="003635E6" w:rsidRDefault="00DB2C7C" w:rsidP="00A75F33">
      <w:pPr>
        <w:pStyle w:val="10"/>
        <w:rPr>
          <w:noProof/>
        </w:rPr>
      </w:pPr>
      <w:hyperlink w:anchor="_Toc333952819" w:history="1">
        <w:r w:rsidR="008B2360" w:rsidRPr="003635E6">
          <w:rPr>
            <w:rStyle w:val="a5"/>
            <w:rFonts w:ascii="Times New Roman" w:hAnsi="Times New Roman" w:cs="Times New Roman"/>
            <w:b w:val="0"/>
            <w:noProof/>
            <w:sz w:val="28"/>
            <w:szCs w:val="28"/>
          </w:rPr>
          <w:t>Приложение А (обязательное)  Параметры спектра для оборудования радиодоступа для беспроводной передачи данных стандарта 802.16</w:t>
        </w:r>
        <w:r w:rsidR="008B2360" w:rsidRPr="003635E6">
          <w:rPr>
            <w:noProof/>
            <w:webHidden/>
          </w:rPr>
          <w:tab/>
        </w:r>
        <w:r w:rsidRPr="003635E6">
          <w:rPr>
            <w:noProof/>
            <w:webHidden/>
          </w:rPr>
          <w:fldChar w:fldCharType="begin"/>
        </w:r>
        <w:r w:rsidR="008B2360" w:rsidRPr="003635E6">
          <w:rPr>
            <w:noProof/>
            <w:webHidden/>
          </w:rPr>
          <w:instrText xml:space="preserve"> PAGEREF _Toc333952819 \h </w:instrText>
        </w:r>
        <w:r w:rsidRPr="003635E6">
          <w:rPr>
            <w:noProof/>
            <w:webHidden/>
          </w:rPr>
        </w:r>
        <w:r w:rsidRPr="003635E6">
          <w:rPr>
            <w:noProof/>
            <w:webHidden/>
          </w:rPr>
          <w:fldChar w:fldCharType="separate"/>
        </w:r>
        <w:r w:rsidR="008267F8">
          <w:rPr>
            <w:noProof/>
            <w:webHidden/>
          </w:rPr>
          <w:t>39</w:t>
        </w:r>
        <w:r w:rsidRPr="003635E6">
          <w:rPr>
            <w:noProof/>
            <w:webHidden/>
          </w:rPr>
          <w:fldChar w:fldCharType="end"/>
        </w:r>
      </w:hyperlink>
    </w:p>
    <w:p w:rsidR="008B2360" w:rsidRPr="003635E6" w:rsidRDefault="00DB2C7C" w:rsidP="00A75F33">
      <w:pPr>
        <w:pStyle w:val="10"/>
        <w:rPr>
          <w:noProof/>
        </w:rPr>
      </w:pPr>
      <w:hyperlink w:anchor="_Toc333952820" w:history="1">
        <w:r w:rsidR="008B2360" w:rsidRPr="003635E6">
          <w:rPr>
            <w:rStyle w:val="a5"/>
            <w:rFonts w:ascii="Times New Roman" w:hAnsi="Times New Roman" w:cs="Times New Roman"/>
            <w:b w:val="0"/>
            <w:noProof/>
            <w:sz w:val="28"/>
            <w:szCs w:val="28"/>
          </w:rPr>
          <w:t>Приложение Б (обязательное)  Параметры спектра для оборудования радиодоступа для беспроводной передачи данных стандарта 802.11b</w:t>
        </w:r>
        <w:r w:rsidR="008B2360" w:rsidRPr="003635E6">
          <w:rPr>
            <w:noProof/>
            <w:webHidden/>
          </w:rPr>
          <w:tab/>
        </w:r>
        <w:r w:rsidRPr="003635E6">
          <w:rPr>
            <w:noProof/>
            <w:webHidden/>
          </w:rPr>
          <w:fldChar w:fldCharType="begin"/>
        </w:r>
        <w:r w:rsidR="008B2360" w:rsidRPr="003635E6">
          <w:rPr>
            <w:noProof/>
            <w:webHidden/>
          </w:rPr>
          <w:instrText xml:space="preserve"> PAGEREF _Toc333952820 \h </w:instrText>
        </w:r>
        <w:r w:rsidRPr="003635E6">
          <w:rPr>
            <w:noProof/>
            <w:webHidden/>
          </w:rPr>
        </w:r>
        <w:r w:rsidRPr="003635E6">
          <w:rPr>
            <w:noProof/>
            <w:webHidden/>
          </w:rPr>
          <w:fldChar w:fldCharType="separate"/>
        </w:r>
        <w:r w:rsidR="008267F8">
          <w:rPr>
            <w:noProof/>
            <w:webHidden/>
          </w:rPr>
          <w:t>43</w:t>
        </w:r>
        <w:r w:rsidRPr="003635E6">
          <w:rPr>
            <w:noProof/>
            <w:webHidden/>
          </w:rPr>
          <w:fldChar w:fldCharType="end"/>
        </w:r>
      </w:hyperlink>
    </w:p>
    <w:p w:rsidR="008B2360" w:rsidRPr="003635E6" w:rsidRDefault="00DB2C7C" w:rsidP="00A75F33">
      <w:pPr>
        <w:pStyle w:val="10"/>
        <w:rPr>
          <w:noProof/>
        </w:rPr>
      </w:pPr>
      <w:hyperlink w:anchor="_Toc333952821" w:history="1">
        <w:r w:rsidR="008B2360" w:rsidRPr="003635E6">
          <w:rPr>
            <w:rStyle w:val="a5"/>
            <w:rFonts w:ascii="Times New Roman" w:hAnsi="Times New Roman" w:cs="Times New Roman"/>
            <w:b w:val="0"/>
            <w:noProof/>
            <w:sz w:val="28"/>
            <w:szCs w:val="28"/>
          </w:rPr>
          <w:t>Приложение В (обязательное)  Параметры спектра для оборудования радиодоступа для беспроводной передачи данных стандарта 802.11a</w:t>
        </w:r>
        <w:r w:rsidR="008B2360" w:rsidRPr="003635E6">
          <w:rPr>
            <w:noProof/>
            <w:webHidden/>
          </w:rPr>
          <w:tab/>
        </w:r>
        <w:r w:rsidRPr="003635E6">
          <w:rPr>
            <w:noProof/>
            <w:webHidden/>
          </w:rPr>
          <w:fldChar w:fldCharType="begin"/>
        </w:r>
        <w:r w:rsidR="008B2360" w:rsidRPr="003635E6">
          <w:rPr>
            <w:noProof/>
            <w:webHidden/>
          </w:rPr>
          <w:instrText xml:space="preserve"> PAGEREF _Toc333952821 \h </w:instrText>
        </w:r>
        <w:r w:rsidRPr="003635E6">
          <w:rPr>
            <w:noProof/>
            <w:webHidden/>
          </w:rPr>
        </w:r>
        <w:r w:rsidRPr="003635E6">
          <w:rPr>
            <w:noProof/>
            <w:webHidden/>
          </w:rPr>
          <w:fldChar w:fldCharType="separate"/>
        </w:r>
        <w:r w:rsidR="008267F8">
          <w:rPr>
            <w:noProof/>
            <w:webHidden/>
          </w:rPr>
          <w:t>44</w:t>
        </w:r>
        <w:r w:rsidRPr="003635E6">
          <w:rPr>
            <w:noProof/>
            <w:webHidden/>
          </w:rPr>
          <w:fldChar w:fldCharType="end"/>
        </w:r>
      </w:hyperlink>
    </w:p>
    <w:p w:rsidR="008B2360" w:rsidRPr="003635E6" w:rsidRDefault="00DB2C7C" w:rsidP="00A75F33">
      <w:pPr>
        <w:pStyle w:val="10"/>
        <w:rPr>
          <w:noProof/>
        </w:rPr>
      </w:pPr>
      <w:hyperlink w:anchor="_Toc333952822" w:history="1">
        <w:r w:rsidR="008B2360" w:rsidRPr="003635E6">
          <w:rPr>
            <w:rStyle w:val="a5"/>
            <w:rFonts w:ascii="Times New Roman" w:hAnsi="Times New Roman" w:cs="Times New Roman"/>
            <w:b w:val="0"/>
            <w:noProof/>
            <w:sz w:val="28"/>
            <w:szCs w:val="28"/>
          </w:rPr>
          <w:t>Приложение Г (обязательное)  Параметры спектра для оборудования радиодоступа для беспроводной передачи данных стандарта 802.11n</w:t>
        </w:r>
        <w:r w:rsidR="008B2360" w:rsidRPr="003635E6">
          <w:rPr>
            <w:noProof/>
            <w:webHidden/>
          </w:rPr>
          <w:tab/>
        </w:r>
        <w:r w:rsidRPr="003635E6">
          <w:rPr>
            <w:noProof/>
            <w:webHidden/>
          </w:rPr>
          <w:fldChar w:fldCharType="begin"/>
        </w:r>
        <w:r w:rsidR="008B2360" w:rsidRPr="003635E6">
          <w:rPr>
            <w:noProof/>
            <w:webHidden/>
          </w:rPr>
          <w:instrText xml:space="preserve"> PAGEREF _Toc333952822 \h </w:instrText>
        </w:r>
        <w:r w:rsidRPr="003635E6">
          <w:rPr>
            <w:noProof/>
            <w:webHidden/>
          </w:rPr>
        </w:r>
        <w:r w:rsidRPr="003635E6">
          <w:rPr>
            <w:noProof/>
            <w:webHidden/>
          </w:rPr>
          <w:fldChar w:fldCharType="separate"/>
        </w:r>
        <w:r w:rsidR="008267F8">
          <w:rPr>
            <w:noProof/>
            <w:webHidden/>
          </w:rPr>
          <w:t>45</w:t>
        </w:r>
        <w:r w:rsidRPr="003635E6">
          <w:rPr>
            <w:noProof/>
            <w:webHidden/>
          </w:rPr>
          <w:fldChar w:fldCharType="end"/>
        </w:r>
      </w:hyperlink>
    </w:p>
    <w:p w:rsidR="008B2360" w:rsidRPr="003635E6" w:rsidRDefault="00DB2C7C" w:rsidP="00A75F33">
      <w:pPr>
        <w:pStyle w:val="10"/>
        <w:rPr>
          <w:noProof/>
        </w:rPr>
      </w:pPr>
      <w:hyperlink w:anchor="_Toc333952823" w:history="1">
        <w:r w:rsidR="008B2360" w:rsidRPr="003635E6">
          <w:rPr>
            <w:rStyle w:val="a5"/>
            <w:rFonts w:ascii="Times New Roman" w:hAnsi="Times New Roman" w:cs="Times New Roman"/>
            <w:b w:val="0"/>
            <w:noProof/>
            <w:sz w:val="28"/>
            <w:szCs w:val="28"/>
          </w:rPr>
          <w:t>Приложение Д (обязательное)  Параметры спектра для оборудования радиодоступа для беспроводной передачи данных стандарта 802.15</w:t>
        </w:r>
        <w:r w:rsidR="008B2360" w:rsidRPr="003635E6">
          <w:rPr>
            <w:noProof/>
            <w:webHidden/>
          </w:rPr>
          <w:tab/>
        </w:r>
        <w:r w:rsidRPr="003635E6">
          <w:rPr>
            <w:noProof/>
            <w:webHidden/>
          </w:rPr>
          <w:fldChar w:fldCharType="begin"/>
        </w:r>
        <w:r w:rsidR="008B2360" w:rsidRPr="003635E6">
          <w:rPr>
            <w:noProof/>
            <w:webHidden/>
          </w:rPr>
          <w:instrText xml:space="preserve"> PAGEREF _Toc333952823 \h </w:instrText>
        </w:r>
        <w:r w:rsidRPr="003635E6">
          <w:rPr>
            <w:noProof/>
            <w:webHidden/>
          </w:rPr>
        </w:r>
        <w:r w:rsidRPr="003635E6">
          <w:rPr>
            <w:noProof/>
            <w:webHidden/>
          </w:rPr>
          <w:fldChar w:fldCharType="separate"/>
        </w:r>
        <w:r w:rsidR="008267F8">
          <w:rPr>
            <w:noProof/>
            <w:webHidden/>
          </w:rPr>
          <w:t>47</w:t>
        </w:r>
        <w:r w:rsidRPr="003635E6">
          <w:rPr>
            <w:noProof/>
            <w:webHidden/>
          </w:rPr>
          <w:fldChar w:fldCharType="end"/>
        </w:r>
      </w:hyperlink>
    </w:p>
    <w:p w:rsidR="008B2360" w:rsidRPr="003635E6" w:rsidRDefault="00DB2C7C" w:rsidP="00A75F33">
      <w:pPr>
        <w:pStyle w:val="10"/>
        <w:rPr>
          <w:noProof/>
        </w:rPr>
      </w:pPr>
      <w:hyperlink w:anchor="_Toc333952824" w:history="1">
        <w:r w:rsidR="008B2360" w:rsidRPr="003635E6">
          <w:rPr>
            <w:rStyle w:val="a5"/>
            <w:rFonts w:ascii="Times New Roman" w:hAnsi="Times New Roman" w:cs="Times New Roman"/>
            <w:b w:val="0"/>
            <w:noProof/>
            <w:sz w:val="28"/>
            <w:szCs w:val="28"/>
          </w:rPr>
          <w:t xml:space="preserve">Приложение Е (обязательное)  Параметры спектра для радиоэлектронных средств стандартов IMT-2000/UMTS (IMT-DS) </w:t>
        </w:r>
        <w:r w:rsidR="008B2360" w:rsidRPr="003635E6">
          <w:rPr>
            <w:rStyle w:val="a5"/>
            <w:rFonts w:ascii="Times New Roman" w:hAnsi="Times New Roman" w:cs="Times New Roman"/>
            <w:b w:val="0"/>
            <w:noProof/>
            <w:spacing w:val="-5"/>
            <w:sz w:val="28"/>
            <w:szCs w:val="28"/>
          </w:rPr>
          <w:t>IMT-2000/UMTS</w:t>
        </w:r>
        <w:r w:rsidR="008B2360" w:rsidRPr="003635E6">
          <w:rPr>
            <w:rStyle w:val="a5"/>
            <w:rFonts w:ascii="Times New Roman" w:hAnsi="Times New Roman" w:cs="Times New Roman"/>
            <w:b w:val="0"/>
            <w:noProof/>
            <w:kern w:val="26"/>
            <w:sz w:val="28"/>
            <w:szCs w:val="28"/>
          </w:rPr>
          <w:t xml:space="preserve"> </w:t>
        </w:r>
        <w:r w:rsidR="008B2360" w:rsidRPr="003635E6">
          <w:rPr>
            <w:rStyle w:val="a5"/>
            <w:rFonts w:ascii="Times New Roman" w:hAnsi="Times New Roman" w:cs="Times New Roman"/>
            <w:b w:val="0"/>
            <w:noProof/>
            <w:spacing w:val="-5"/>
            <w:sz w:val="28"/>
            <w:szCs w:val="28"/>
          </w:rPr>
          <w:t>(IMT-TC)</w:t>
        </w:r>
        <w:r w:rsidR="008B2360" w:rsidRPr="003635E6">
          <w:rPr>
            <w:noProof/>
            <w:webHidden/>
          </w:rPr>
          <w:tab/>
        </w:r>
        <w:r w:rsidRPr="003635E6">
          <w:rPr>
            <w:noProof/>
            <w:webHidden/>
          </w:rPr>
          <w:fldChar w:fldCharType="begin"/>
        </w:r>
        <w:r w:rsidR="008B2360" w:rsidRPr="003635E6">
          <w:rPr>
            <w:noProof/>
            <w:webHidden/>
          </w:rPr>
          <w:instrText xml:space="preserve"> PAGEREF _Toc333952824 \h </w:instrText>
        </w:r>
        <w:r w:rsidRPr="003635E6">
          <w:rPr>
            <w:noProof/>
            <w:webHidden/>
          </w:rPr>
        </w:r>
        <w:r w:rsidRPr="003635E6">
          <w:rPr>
            <w:noProof/>
            <w:webHidden/>
          </w:rPr>
          <w:fldChar w:fldCharType="separate"/>
        </w:r>
        <w:r w:rsidR="008267F8">
          <w:rPr>
            <w:noProof/>
            <w:webHidden/>
          </w:rPr>
          <w:t>48</w:t>
        </w:r>
        <w:r w:rsidRPr="003635E6">
          <w:rPr>
            <w:noProof/>
            <w:webHidden/>
          </w:rPr>
          <w:fldChar w:fldCharType="end"/>
        </w:r>
      </w:hyperlink>
    </w:p>
    <w:p w:rsidR="008B2360" w:rsidRPr="003635E6" w:rsidRDefault="00DB2C7C" w:rsidP="00A75F33">
      <w:pPr>
        <w:pStyle w:val="10"/>
        <w:rPr>
          <w:noProof/>
        </w:rPr>
      </w:pPr>
      <w:hyperlink w:anchor="_Toc333952825" w:history="1">
        <w:r w:rsidR="008B2360" w:rsidRPr="003635E6">
          <w:rPr>
            <w:rStyle w:val="a5"/>
            <w:rFonts w:ascii="Times New Roman" w:hAnsi="Times New Roman" w:cs="Times New Roman"/>
            <w:b w:val="0"/>
            <w:noProof/>
            <w:sz w:val="28"/>
            <w:szCs w:val="28"/>
          </w:rPr>
          <w:t>Приложение Ж (обязательное)  Параметры спектра для радиоэлектронных средств стандарта IMT-MC</w:t>
        </w:r>
        <w:r w:rsidR="008B2360" w:rsidRPr="003635E6">
          <w:rPr>
            <w:noProof/>
            <w:webHidden/>
          </w:rPr>
          <w:tab/>
        </w:r>
        <w:r w:rsidRPr="003635E6">
          <w:rPr>
            <w:noProof/>
            <w:webHidden/>
          </w:rPr>
          <w:fldChar w:fldCharType="begin"/>
        </w:r>
        <w:r w:rsidR="008B2360" w:rsidRPr="003635E6">
          <w:rPr>
            <w:noProof/>
            <w:webHidden/>
          </w:rPr>
          <w:instrText xml:space="preserve"> PAGEREF _Toc333952825 \h </w:instrText>
        </w:r>
        <w:r w:rsidRPr="003635E6">
          <w:rPr>
            <w:noProof/>
            <w:webHidden/>
          </w:rPr>
        </w:r>
        <w:r w:rsidRPr="003635E6">
          <w:rPr>
            <w:noProof/>
            <w:webHidden/>
          </w:rPr>
          <w:fldChar w:fldCharType="separate"/>
        </w:r>
        <w:r w:rsidR="008267F8">
          <w:rPr>
            <w:noProof/>
            <w:webHidden/>
          </w:rPr>
          <w:t>49</w:t>
        </w:r>
        <w:r w:rsidRPr="003635E6">
          <w:rPr>
            <w:noProof/>
            <w:webHidden/>
          </w:rPr>
          <w:fldChar w:fldCharType="end"/>
        </w:r>
      </w:hyperlink>
    </w:p>
    <w:p w:rsidR="008B2360" w:rsidRPr="003635E6" w:rsidRDefault="00DB2C7C" w:rsidP="00A75F33">
      <w:pPr>
        <w:pStyle w:val="10"/>
        <w:rPr>
          <w:noProof/>
        </w:rPr>
      </w:pPr>
      <w:hyperlink w:anchor="_Toc333952826" w:history="1">
        <w:r w:rsidR="008B2360" w:rsidRPr="003635E6">
          <w:rPr>
            <w:rStyle w:val="a5"/>
            <w:rFonts w:ascii="Times New Roman" w:hAnsi="Times New Roman" w:cs="Times New Roman"/>
            <w:b w:val="0"/>
            <w:noProof/>
            <w:sz w:val="28"/>
            <w:szCs w:val="28"/>
          </w:rPr>
          <w:t>Приложение И (обязательное)  Параметры спектра для радиоэлектронных средств стандартов GSM</w:t>
        </w:r>
        <w:r w:rsidR="008B2360" w:rsidRPr="003635E6">
          <w:rPr>
            <w:noProof/>
            <w:webHidden/>
          </w:rPr>
          <w:tab/>
        </w:r>
        <w:r w:rsidRPr="003635E6">
          <w:rPr>
            <w:noProof/>
            <w:webHidden/>
          </w:rPr>
          <w:fldChar w:fldCharType="begin"/>
        </w:r>
        <w:r w:rsidR="008B2360" w:rsidRPr="003635E6">
          <w:rPr>
            <w:noProof/>
            <w:webHidden/>
          </w:rPr>
          <w:instrText xml:space="preserve"> PAGEREF _Toc333952826 \h </w:instrText>
        </w:r>
        <w:r w:rsidRPr="003635E6">
          <w:rPr>
            <w:noProof/>
            <w:webHidden/>
          </w:rPr>
        </w:r>
        <w:r w:rsidRPr="003635E6">
          <w:rPr>
            <w:noProof/>
            <w:webHidden/>
          </w:rPr>
          <w:fldChar w:fldCharType="separate"/>
        </w:r>
        <w:r w:rsidR="008267F8">
          <w:rPr>
            <w:noProof/>
            <w:webHidden/>
          </w:rPr>
          <w:t>50</w:t>
        </w:r>
        <w:r w:rsidRPr="003635E6">
          <w:rPr>
            <w:noProof/>
            <w:webHidden/>
          </w:rPr>
          <w:fldChar w:fldCharType="end"/>
        </w:r>
      </w:hyperlink>
    </w:p>
    <w:p w:rsidR="008B2360" w:rsidRPr="003635E6" w:rsidRDefault="00DB2C7C" w:rsidP="00A75F33">
      <w:pPr>
        <w:pStyle w:val="10"/>
        <w:rPr>
          <w:noProof/>
        </w:rPr>
      </w:pPr>
      <w:hyperlink w:anchor="_Toc333952827" w:history="1">
        <w:r w:rsidR="008B2360" w:rsidRPr="003635E6">
          <w:rPr>
            <w:rStyle w:val="a5"/>
            <w:rFonts w:ascii="Times New Roman" w:hAnsi="Times New Roman" w:cs="Times New Roman"/>
            <w:b w:val="0"/>
            <w:noProof/>
            <w:sz w:val="28"/>
            <w:szCs w:val="28"/>
          </w:rPr>
          <w:t>Приложение К (обязательное)  Параметры спектра для цифровых радиорелейных систем связи плезиохронной цифровой иерархии</w:t>
        </w:r>
        <w:r w:rsidR="008B2360" w:rsidRPr="003635E6">
          <w:rPr>
            <w:noProof/>
            <w:webHidden/>
          </w:rPr>
          <w:tab/>
        </w:r>
        <w:r w:rsidRPr="003635E6">
          <w:rPr>
            <w:noProof/>
            <w:webHidden/>
          </w:rPr>
          <w:fldChar w:fldCharType="begin"/>
        </w:r>
        <w:r w:rsidR="008B2360" w:rsidRPr="003635E6">
          <w:rPr>
            <w:noProof/>
            <w:webHidden/>
          </w:rPr>
          <w:instrText xml:space="preserve"> PAGEREF _Toc333952827 \h </w:instrText>
        </w:r>
        <w:r w:rsidRPr="003635E6">
          <w:rPr>
            <w:noProof/>
            <w:webHidden/>
          </w:rPr>
        </w:r>
        <w:r w:rsidRPr="003635E6">
          <w:rPr>
            <w:noProof/>
            <w:webHidden/>
          </w:rPr>
          <w:fldChar w:fldCharType="separate"/>
        </w:r>
        <w:r w:rsidR="008267F8">
          <w:rPr>
            <w:noProof/>
            <w:webHidden/>
          </w:rPr>
          <w:t>51</w:t>
        </w:r>
        <w:r w:rsidRPr="003635E6">
          <w:rPr>
            <w:noProof/>
            <w:webHidden/>
          </w:rPr>
          <w:fldChar w:fldCharType="end"/>
        </w:r>
      </w:hyperlink>
    </w:p>
    <w:p w:rsidR="008B2360" w:rsidRPr="003635E6" w:rsidRDefault="00DB2C7C" w:rsidP="00A75F33">
      <w:pPr>
        <w:pStyle w:val="10"/>
        <w:rPr>
          <w:noProof/>
        </w:rPr>
      </w:pPr>
      <w:hyperlink w:anchor="_Toc333952828" w:history="1">
        <w:r w:rsidR="008B2360" w:rsidRPr="003635E6">
          <w:rPr>
            <w:rStyle w:val="a5"/>
            <w:rFonts w:ascii="Times New Roman" w:hAnsi="Times New Roman" w:cs="Times New Roman"/>
            <w:b w:val="0"/>
            <w:noProof/>
            <w:sz w:val="28"/>
            <w:szCs w:val="28"/>
          </w:rPr>
          <w:t>Приложение Л (обязательное)  Параметры спектра для цифровых радиорелейных систем связи синхронной цифровой иерархии</w:t>
        </w:r>
        <w:r w:rsidR="008B2360" w:rsidRPr="003635E6">
          <w:rPr>
            <w:noProof/>
            <w:webHidden/>
          </w:rPr>
          <w:tab/>
        </w:r>
        <w:r w:rsidRPr="003635E6">
          <w:rPr>
            <w:noProof/>
            <w:webHidden/>
          </w:rPr>
          <w:fldChar w:fldCharType="begin"/>
        </w:r>
        <w:r w:rsidR="008B2360" w:rsidRPr="003635E6">
          <w:rPr>
            <w:noProof/>
            <w:webHidden/>
          </w:rPr>
          <w:instrText xml:space="preserve"> PAGEREF _Toc333952828 \h </w:instrText>
        </w:r>
        <w:r w:rsidRPr="003635E6">
          <w:rPr>
            <w:noProof/>
            <w:webHidden/>
          </w:rPr>
        </w:r>
        <w:r w:rsidRPr="003635E6">
          <w:rPr>
            <w:noProof/>
            <w:webHidden/>
          </w:rPr>
          <w:fldChar w:fldCharType="separate"/>
        </w:r>
        <w:r w:rsidR="008267F8">
          <w:rPr>
            <w:noProof/>
            <w:webHidden/>
          </w:rPr>
          <w:t>56</w:t>
        </w:r>
        <w:r w:rsidRPr="003635E6">
          <w:rPr>
            <w:noProof/>
            <w:webHidden/>
          </w:rPr>
          <w:fldChar w:fldCharType="end"/>
        </w:r>
      </w:hyperlink>
    </w:p>
    <w:p w:rsidR="008B2360" w:rsidRPr="003635E6" w:rsidRDefault="00DB2C7C" w:rsidP="00A75F33">
      <w:pPr>
        <w:pStyle w:val="10"/>
        <w:rPr>
          <w:noProof/>
        </w:rPr>
      </w:pPr>
      <w:hyperlink w:anchor="_Toc333952829" w:history="1">
        <w:r w:rsidR="008B2360" w:rsidRPr="003635E6">
          <w:rPr>
            <w:rStyle w:val="a5"/>
            <w:rFonts w:ascii="Times New Roman" w:hAnsi="Times New Roman" w:cs="Times New Roman"/>
            <w:b w:val="0"/>
            <w:noProof/>
            <w:sz w:val="28"/>
            <w:szCs w:val="28"/>
          </w:rPr>
          <w:t>Приложение М (обязательное)  Параметры спектра для радиоэлектронных средств сети связи мобильного беспроводного доступа и радиоэлектронных средств сетей связи стандарта LTE</w:t>
        </w:r>
        <w:r w:rsidR="008B2360" w:rsidRPr="003635E6">
          <w:rPr>
            <w:noProof/>
            <w:webHidden/>
          </w:rPr>
          <w:tab/>
        </w:r>
        <w:r w:rsidRPr="003635E6">
          <w:rPr>
            <w:noProof/>
            <w:webHidden/>
          </w:rPr>
          <w:fldChar w:fldCharType="begin"/>
        </w:r>
        <w:r w:rsidR="008B2360" w:rsidRPr="003635E6">
          <w:rPr>
            <w:noProof/>
            <w:webHidden/>
          </w:rPr>
          <w:instrText xml:space="preserve"> PAGEREF _Toc333952829 \h </w:instrText>
        </w:r>
        <w:r w:rsidRPr="003635E6">
          <w:rPr>
            <w:noProof/>
            <w:webHidden/>
          </w:rPr>
        </w:r>
        <w:r w:rsidRPr="003635E6">
          <w:rPr>
            <w:noProof/>
            <w:webHidden/>
          </w:rPr>
          <w:fldChar w:fldCharType="separate"/>
        </w:r>
        <w:r w:rsidR="008267F8">
          <w:rPr>
            <w:noProof/>
            <w:webHidden/>
          </w:rPr>
          <w:t>65</w:t>
        </w:r>
        <w:r w:rsidRPr="003635E6">
          <w:rPr>
            <w:noProof/>
            <w:webHidden/>
          </w:rPr>
          <w:fldChar w:fldCharType="end"/>
        </w:r>
      </w:hyperlink>
    </w:p>
    <w:p w:rsidR="008B2360" w:rsidRPr="003635E6" w:rsidRDefault="00DB2C7C" w:rsidP="00A75F33">
      <w:pPr>
        <w:pStyle w:val="10"/>
        <w:rPr>
          <w:noProof/>
        </w:rPr>
      </w:pPr>
      <w:hyperlink w:anchor="_Toc333952830" w:history="1">
        <w:r w:rsidR="008B2360" w:rsidRPr="003635E6">
          <w:rPr>
            <w:rStyle w:val="a5"/>
            <w:rFonts w:ascii="Times New Roman" w:hAnsi="Times New Roman" w:cs="Times New Roman"/>
            <w:b w:val="0"/>
            <w:noProof/>
            <w:sz w:val="28"/>
            <w:szCs w:val="28"/>
          </w:rPr>
          <w:t>Приложение Н (обязательное)  Правила выбора нулевого уровня при измерениях ширину полосы радиочастот и внеполосных излучений радиопередатчиков</w:t>
        </w:r>
        <w:r w:rsidR="008B2360" w:rsidRPr="003635E6">
          <w:rPr>
            <w:noProof/>
            <w:webHidden/>
          </w:rPr>
          <w:tab/>
        </w:r>
        <w:r w:rsidRPr="003635E6">
          <w:rPr>
            <w:noProof/>
            <w:webHidden/>
          </w:rPr>
          <w:fldChar w:fldCharType="begin"/>
        </w:r>
        <w:r w:rsidR="008B2360" w:rsidRPr="003635E6">
          <w:rPr>
            <w:noProof/>
            <w:webHidden/>
          </w:rPr>
          <w:instrText xml:space="preserve"> PAGEREF _Toc333952830 \h </w:instrText>
        </w:r>
        <w:r w:rsidRPr="003635E6">
          <w:rPr>
            <w:noProof/>
            <w:webHidden/>
          </w:rPr>
        </w:r>
        <w:r w:rsidRPr="003635E6">
          <w:rPr>
            <w:noProof/>
            <w:webHidden/>
          </w:rPr>
          <w:fldChar w:fldCharType="separate"/>
        </w:r>
        <w:r w:rsidR="008267F8">
          <w:rPr>
            <w:noProof/>
            <w:webHidden/>
          </w:rPr>
          <w:t>69</w:t>
        </w:r>
        <w:r w:rsidRPr="003635E6">
          <w:rPr>
            <w:noProof/>
            <w:webHidden/>
          </w:rPr>
          <w:fldChar w:fldCharType="end"/>
        </w:r>
      </w:hyperlink>
    </w:p>
    <w:p w:rsidR="008B2360" w:rsidRPr="003635E6" w:rsidRDefault="00DB2C7C" w:rsidP="00A75F33">
      <w:pPr>
        <w:pStyle w:val="10"/>
        <w:rPr>
          <w:noProof/>
        </w:rPr>
      </w:pPr>
      <w:hyperlink w:anchor="_Toc333952831" w:history="1">
        <w:r w:rsidR="008B2360" w:rsidRPr="003635E6">
          <w:rPr>
            <w:rStyle w:val="a5"/>
            <w:rFonts w:ascii="Times New Roman" w:hAnsi="Times New Roman" w:cs="Times New Roman"/>
            <w:b w:val="0"/>
            <w:noProof/>
            <w:sz w:val="28"/>
            <w:szCs w:val="28"/>
          </w:rPr>
          <w:t>Приложение П (справочное)  Графики для пересчета в Нормы ГКРЧ зарубежных технических данных о внеполосных излучениях, выраженных в величине отступа в %  от центра необходимой ширины полосы частот</w:t>
        </w:r>
        <w:r w:rsidR="008B2360" w:rsidRPr="003635E6">
          <w:rPr>
            <w:noProof/>
            <w:webHidden/>
          </w:rPr>
          <w:tab/>
        </w:r>
        <w:r w:rsidRPr="003635E6">
          <w:rPr>
            <w:noProof/>
            <w:webHidden/>
          </w:rPr>
          <w:fldChar w:fldCharType="begin"/>
        </w:r>
        <w:r w:rsidR="008B2360" w:rsidRPr="003635E6">
          <w:rPr>
            <w:noProof/>
            <w:webHidden/>
          </w:rPr>
          <w:instrText xml:space="preserve"> PAGEREF _Toc333952831 \h </w:instrText>
        </w:r>
        <w:r w:rsidRPr="003635E6">
          <w:rPr>
            <w:noProof/>
            <w:webHidden/>
          </w:rPr>
        </w:r>
        <w:r w:rsidRPr="003635E6">
          <w:rPr>
            <w:noProof/>
            <w:webHidden/>
          </w:rPr>
          <w:fldChar w:fldCharType="separate"/>
        </w:r>
        <w:r w:rsidR="008267F8">
          <w:rPr>
            <w:noProof/>
            <w:webHidden/>
          </w:rPr>
          <w:t>70</w:t>
        </w:r>
        <w:r w:rsidRPr="003635E6">
          <w:rPr>
            <w:noProof/>
            <w:webHidden/>
          </w:rPr>
          <w:fldChar w:fldCharType="end"/>
        </w:r>
      </w:hyperlink>
    </w:p>
    <w:p w:rsidR="008B2360" w:rsidRPr="003635E6" w:rsidRDefault="00DB2C7C" w:rsidP="00A75F33">
      <w:pPr>
        <w:pStyle w:val="10"/>
        <w:rPr>
          <w:noProof/>
        </w:rPr>
      </w:pPr>
      <w:hyperlink w:anchor="_Toc333952832" w:history="1">
        <w:r w:rsidR="008B2360" w:rsidRPr="003635E6">
          <w:rPr>
            <w:rStyle w:val="a5"/>
            <w:rFonts w:ascii="Times New Roman" w:hAnsi="Times New Roman" w:cs="Times New Roman"/>
            <w:b w:val="0"/>
            <w:noProof/>
            <w:sz w:val="28"/>
            <w:szCs w:val="28"/>
          </w:rPr>
          <w:t>Приложение Р (справочное)  График для пересчета НШПЧ при уменьшении требований к коэффициенту ошибок на канале связи</w:t>
        </w:r>
        <w:r w:rsidR="008B2360" w:rsidRPr="003635E6">
          <w:rPr>
            <w:noProof/>
            <w:webHidden/>
          </w:rPr>
          <w:tab/>
        </w:r>
        <w:r w:rsidRPr="003635E6">
          <w:rPr>
            <w:noProof/>
            <w:webHidden/>
          </w:rPr>
          <w:fldChar w:fldCharType="begin"/>
        </w:r>
        <w:r w:rsidR="008B2360" w:rsidRPr="003635E6">
          <w:rPr>
            <w:noProof/>
            <w:webHidden/>
          </w:rPr>
          <w:instrText xml:space="preserve"> PAGEREF _Toc333952832 \h </w:instrText>
        </w:r>
        <w:r w:rsidRPr="003635E6">
          <w:rPr>
            <w:noProof/>
            <w:webHidden/>
          </w:rPr>
        </w:r>
        <w:r w:rsidRPr="003635E6">
          <w:rPr>
            <w:noProof/>
            <w:webHidden/>
          </w:rPr>
          <w:fldChar w:fldCharType="separate"/>
        </w:r>
        <w:r w:rsidR="008267F8">
          <w:rPr>
            <w:noProof/>
            <w:webHidden/>
          </w:rPr>
          <w:t>71</w:t>
        </w:r>
        <w:r w:rsidRPr="003635E6">
          <w:rPr>
            <w:noProof/>
            <w:webHidden/>
          </w:rPr>
          <w:fldChar w:fldCharType="end"/>
        </w:r>
      </w:hyperlink>
    </w:p>
    <w:p w:rsidR="008B2360" w:rsidRPr="003635E6" w:rsidRDefault="00DB2C7C" w:rsidP="00A75F33">
      <w:pPr>
        <w:pStyle w:val="10"/>
        <w:rPr>
          <w:noProof/>
        </w:rPr>
      </w:pPr>
      <w:hyperlink w:anchor="_Toc333952833" w:history="1">
        <w:r w:rsidR="008B2360" w:rsidRPr="003635E6">
          <w:rPr>
            <w:rStyle w:val="a5"/>
            <w:rFonts w:ascii="Times New Roman" w:hAnsi="Times New Roman" w:cs="Times New Roman"/>
            <w:b w:val="0"/>
            <w:noProof/>
            <w:sz w:val="28"/>
            <w:szCs w:val="28"/>
          </w:rPr>
          <w:t>Приложение С (справочное)  Пример построения ограничительной линии и  контроля внеполосных спектров излучений</w:t>
        </w:r>
        <w:r w:rsidR="008B2360" w:rsidRPr="003635E6">
          <w:rPr>
            <w:noProof/>
            <w:webHidden/>
          </w:rPr>
          <w:tab/>
        </w:r>
        <w:r w:rsidRPr="003635E6">
          <w:rPr>
            <w:noProof/>
            <w:webHidden/>
          </w:rPr>
          <w:fldChar w:fldCharType="begin"/>
        </w:r>
        <w:r w:rsidR="008B2360" w:rsidRPr="003635E6">
          <w:rPr>
            <w:noProof/>
            <w:webHidden/>
          </w:rPr>
          <w:instrText xml:space="preserve"> PAGEREF _Toc333952833 \h </w:instrText>
        </w:r>
        <w:r w:rsidRPr="003635E6">
          <w:rPr>
            <w:noProof/>
            <w:webHidden/>
          </w:rPr>
        </w:r>
        <w:r w:rsidRPr="003635E6">
          <w:rPr>
            <w:noProof/>
            <w:webHidden/>
          </w:rPr>
          <w:fldChar w:fldCharType="separate"/>
        </w:r>
        <w:r w:rsidR="008267F8">
          <w:rPr>
            <w:noProof/>
            <w:webHidden/>
          </w:rPr>
          <w:t>72</w:t>
        </w:r>
        <w:r w:rsidRPr="003635E6">
          <w:rPr>
            <w:noProof/>
            <w:webHidden/>
          </w:rPr>
          <w:fldChar w:fldCharType="end"/>
        </w:r>
      </w:hyperlink>
    </w:p>
    <w:p w:rsidR="008B2360" w:rsidRPr="003635E6" w:rsidRDefault="00DB2C7C" w:rsidP="00A75F33">
      <w:pPr>
        <w:pStyle w:val="10"/>
        <w:rPr>
          <w:noProof/>
        </w:rPr>
      </w:pPr>
      <w:hyperlink w:anchor="_Toc333952834" w:history="1">
        <w:r w:rsidR="008B2360" w:rsidRPr="003635E6">
          <w:rPr>
            <w:rStyle w:val="a5"/>
            <w:rFonts w:ascii="Times New Roman" w:hAnsi="Times New Roman" w:cs="Times New Roman"/>
            <w:b w:val="0"/>
            <w:noProof/>
            <w:sz w:val="28"/>
            <w:szCs w:val="28"/>
          </w:rPr>
          <w:t>Приложение Т (справочное)  Обозначение излучений</w:t>
        </w:r>
        <w:r w:rsidR="008B2360" w:rsidRPr="003635E6">
          <w:rPr>
            <w:noProof/>
            <w:webHidden/>
          </w:rPr>
          <w:tab/>
        </w:r>
        <w:r w:rsidRPr="003635E6">
          <w:rPr>
            <w:noProof/>
            <w:webHidden/>
          </w:rPr>
          <w:fldChar w:fldCharType="begin"/>
        </w:r>
        <w:r w:rsidR="008B2360" w:rsidRPr="003635E6">
          <w:rPr>
            <w:noProof/>
            <w:webHidden/>
          </w:rPr>
          <w:instrText xml:space="preserve"> PAGEREF _Toc333952834 \h </w:instrText>
        </w:r>
        <w:r w:rsidRPr="003635E6">
          <w:rPr>
            <w:noProof/>
            <w:webHidden/>
          </w:rPr>
        </w:r>
        <w:r w:rsidRPr="003635E6">
          <w:rPr>
            <w:noProof/>
            <w:webHidden/>
          </w:rPr>
          <w:fldChar w:fldCharType="separate"/>
        </w:r>
        <w:r w:rsidR="008267F8">
          <w:rPr>
            <w:noProof/>
            <w:webHidden/>
          </w:rPr>
          <w:t>73</w:t>
        </w:r>
        <w:r w:rsidRPr="003635E6">
          <w:rPr>
            <w:noProof/>
            <w:webHidden/>
          </w:rPr>
          <w:fldChar w:fldCharType="end"/>
        </w:r>
      </w:hyperlink>
    </w:p>
    <w:p w:rsidR="008B2360" w:rsidRPr="003635E6" w:rsidRDefault="00DB2C7C" w:rsidP="00A75F33">
      <w:pPr>
        <w:pStyle w:val="10"/>
        <w:rPr>
          <w:noProof/>
        </w:rPr>
      </w:pPr>
      <w:hyperlink w:anchor="_Toc333952835" w:history="1">
        <w:r w:rsidR="008B2360" w:rsidRPr="003635E6">
          <w:rPr>
            <w:rStyle w:val="a5"/>
            <w:rFonts w:ascii="Times New Roman" w:hAnsi="Times New Roman" w:cs="Times New Roman"/>
            <w:b w:val="0"/>
            <w:noProof/>
            <w:sz w:val="28"/>
            <w:szCs w:val="28"/>
          </w:rPr>
          <w:t>Приложение У (справочное)  Список условных обозначений</w:t>
        </w:r>
        <w:r w:rsidR="008B2360" w:rsidRPr="003635E6">
          <w:rPr>
            <w:noProof/>
            <w:webHidden/>
          </w:rPr>
          <w:tab/>
        </w:r>
        <w:r w:rsidRPr="003635E6">
          <w:rPr>
            <w:noProof/>
            <w:webHidden/>
          </w:rPr>
          <w:fldChar w:fldCharType="begin"/>
        </w:r>
        <w:r w:rsidR="008B2360" w:rsidRPr="003635E6">
          <w:rPr>
            <w:noProof/>
            <w:webHidden/>
          </w:rPr>
          <w:instrText xml:space="preserve"> PAGEREF _Toc333952835 \h </w:instrText>
        </w:r>
        <w:r w:rsidRPr="003635E6">
          <w:rPr>
            <w:noProof/>
            <w:webHidden/>
          </w:rPr>
        </w:r>
        <w:r w:rsidRPr="003635E6">
          <w:rPr>
            <w:noProof/>
            <w:webHidden/>
          </w:rPr>
          <w:fldChar w:fldCharType="separate"/>
        </w:r>
        <w:r w:rsidR="008267F8">
          <w:rPr>
            <w:noProof/>
            <w:webHidden/>
          </w:rPr>
          <w:t>76</w:t>
        </w:r>
        <w:r w:rsidRPr="003635E6">
          <w:rPr>
            <w:noProof/>
            <w:webHidden/>
          </w:rPr>
          <w:fldChar w:fldCharType="end"/>
        </w:r>
      </w:hyperlink>
    </w:p>
    <w:p w:rsidR="00420A44" w:rsidRPr="00D60EB0" w:rsidRDefault="00DB2C7C" w:rsidP="00223F01">
      <w:pPr>
        <w:shd w:val="clear" w:color="auto" w:fill="FFFFFF"/>
        <w:tabs>
          <w:tab w:val="left" w:pos="4786"/>
        </w:tabs>
        <w:spacing w:line="250" w:lineRule="exact"/>
        <w:jc w:val="right"/>
        <w:rPr>
          <w:rFonts w:ascii="Times New Roman" w:hAnsi="Times New Roman" w:cs="Times New Roman"/>
          <w:b/>
          <w:bCs/>
          <w:color w:val="000000"/>
          <w:spacing w:val="-6"/>
          <w:sz w:val="22"/>
          <w:szCs w:val="22"/>
        </w:rPr>
      </w:pPr>
      <w:r w:rsidRPr="003635E6">
        <w:rPr>
          <w:rFonts w:ascii="Times New Roman" w:hAnsi="Times New Roman" w:cs="Times New Roman"/>
          <w:bCs/>
          <w:color w:val="000000"/>
          <w:spacing w:val="-6"/>
          <w:sz w:val="28"/>
          <w:szCs w:val="28"/>
        </w:rPr>
        <w:fldChar w:fldCharType="end"/>
      </w:r>
    </w:p>
    <w:p w:rsidR="00420A44" w:rsidRPr="00D60EB0" w:rsidRDefault="00420A44" w:rsidP="00223F01">
      <w:pPr>
        <w:shd w:val="clear" w:color="auto" w:fill="FFFFFF"/>
        <w:tabs>
          <w:tab w:val="left" w:pos="4786"/>
        </w:tabs>
        <w:spacing w:line="250" w:lineRule="exact"/>
        <w:jc w:val="right"/>
        <w:rPr>
          <w:rFonts w:ascii="Times New Roman" w:hAnsi="Times New Roman" w:cs="Times New Roman"/>
        </w:rPr>
      </w:pPr>
    </w:p>
    <w:p w:rsidR="00961F49" w:rsidRPr="00D60EB0" w:rsidRDefault="00223F01" w:rsidP="00420A44">
      <w:pPr>
        <w:pStyle w:val="1"/>
        <w:rPr>
          <w:rFonts w:cs="Times New Roman"/>
        </w:rPr>
      </w:pPr>
      <w:r w:rsidRPr="00D60EB0">
        <w:rPr>
          <w:rFonts w:cs="Times New Roman"/>
        </w:rPr>
        <w:br w:type="page"/>
      </w:r>
      <w:bookmarkStart w:id="0" w:name="_Toc333952815"/>
      <w:r w:rsidR="00961F49" w:rsidRPr="00D60EB0">
        <w:rPr>
          <w:rFonts w:cs="Times New Roman"/>
          <w:szCs w:val="23"/>
        </w:rPr>
        <w:lastRenderedPageBreak/>
        <w:t>1</w:t>
      </w:r>
      <w:r w:rsidR="00420A44" w:rsidRPr="00D60EB0">
        <w:rPr>
          <w:rFonts w:cs="Times New Roman"/>
          <w:szCs w:val="23"/>
        </w:rPr>
        <w:t xml:space="preserve"> </w:t>
      </w:r>
      <w:r w:rsidR="00961F49" w:rsidRPr="00D60EB0">
        <w:rPr>
          <w:rFonts w:cs="Times New Roman"/>
          <w:szCs w:val="23"/>
        </w:rPr>
        <w:t>ОБЩИЕ ПОЛОЖЕНИЯ</w:t>
      </w:r>
      <w:bookmarkEnd w:id="0"/>
    </w:p>
    <w:p w:rsidR="00961F49" w:rsidRPr="00D60EB0" w:rsidRDefault="00D95EFA" w:rsidP="00D95EFA">
      <w:pPr>
        <w:shd w:val="clear" w:color="auto" w:fill="FFFFFF"/>
        <w:tabs>
          <w:tab w:val="left" w:pos="1262"/>
        </w:tabs>
        <w:spacing w:before="120"/>
        <w:ind w:firstLine="709"/>
        <w:jc w:val="both"/>
        <w:rPr>
          <w:rFonts w:ascii="Times New Roman" w:hAnsi="Times New Roman" w:cs="Times New Roman"/>
          <w:color w:val="000000"/>
          <w:spacing w:val="-14"/>
          <w:sz w:val="24"/>
          <w:szCs w:val="24"/>
        </w:rPr>
      </w:pPr>
      <w:r w:rsidRPr="00D60EB0">
        <w:rPr>
          <w:rFonts w:ascii="Times New Roman" w:hAnsi="Times New Roman" w:cs="Times New Roman"/>
          <w:color w:val="000000"/>
          <w:spacing w:val="-4"/>
          <w:sz w:val="24"/>
          <w:szCs w:val="24"/>
        </w:rPr>
        <w:t xml:space="preserve">1.1 </w:t>
      </w:r>
      <w:r w:rsidR="00961F49" w:rsidRPr="00D60EB0">
        <w:rPr>
          <w:rFonts w:ascii="Times New Roman" w:hAnsi="Times New Roman" w:cs="Times New Roman"/>
          <w:color w:val="000000"/>
          <w:spacing w:val="-4"/>
          <w:sz w:val="24"/>
          <w:szCs w:val="24"/>
        </w:rPr>
        <w:t>Настоящие Нормы устанавливают требования к необходимой и контрольной</w:t>
      </w:r>
      <w:r w:rsidR="00220CC3" w:rsidRPr="00D60EB0">
        <w:rPr>
          <w:rFonts w:ascii="Times New Roman" w:hAnsi="Times New Roman" w:cs="Times New Roman"/>
          <w:color w:val="000000"/>
          <w:spacing w:val="-4"/>
          <w:sz w:val="24"/>
          <w:szCs w:val="24"/>
        </w:rPr>
        <w:t xml:space="preserve"> </w:t>
      </w:r>
      <w:r w:rsidR="00961F49" w:rsidRPr="00D60EB0">
        <w:rPr>
          <w:rFonts w:ascii="Times New Roman" w:hAnsi="Times New Roman" w:cs="Times New Roman"/>
          <w:color w:val="000000"/>
          <w:spacing w:val="-2"/>
          <w:sz w:val="24"/>
          <w:szCs w:val="24"/>
        </w:rPr>
        <w:t>ширине полосы радиочастот</w:t>
      </w:r>
      <w:r w:rsidR="00A86997" w:rsidRPr="00D60EB0">
        <w:rPr>
          <w:rFonts w:ascii="Times New Roman" w:hAnsi="Times New Roman" w:cs="Times New Roman"/>
          <w:color w:val="000000"/>
          <w:spacing w:val="-2"/>
          <w:sz w:val="24"/>
          <w:szCs w:val="24"/>
        </w:rPr>
        <w:t xml:space="preserve"> </w:t>
      </w:r>
      <w:r w:rsidR="00961F49" w:rsidRPr="00D60EB0">
        <w:rPr>
          <w:rFonts w:ascii="Times New Roman" w:hAnsi="Times New Roman" w:cs="Times New Roman"/>
          <w:color w:val="000000"/>
          <w:spacing w:val="-2"/>
          <w:sz w:val="24"/>
          <w:szCs w:val="24"/>
        </w:rPr>
        <w:t>и внеполосным излучениям радиопередатчиков</w:t>
      </w:r>
      <w:r w:rsidR="00220CC3" w:rsidRPr="00D60EB0">
        <w:rPr>
          <w:rFonts w:ascii="Times New Roman" w:hAnsi="Times New Roman" w:cs="Times New Roman"/>
          <w:color w:val="000000"/>
          <w:spacing w:val="-2"/>
          <w:sz w:val="24"/>
          <w:szCs w:val="24"/>
        </w:rPr>
        <w:t xml:space="preserve"> </w:t>
      </w:r>
      <w:r w:rsidR="00961F49" w:rsidRPr="00D60EB0">
        <w:rPr>
          <w:rFonts w:ascii="Times New Roman" w:hAnsi="Times New Roman" w:cs="Times New Roman"/>
          <w:color w:val="000000"/>
          <w:spacing w:val="-4"/>
          <w:sz w:val="24"/>
          <w:szCs w:val="24"/>
        </w:rPr>
        <w:t>гражданского применения, использующих классы излучений, указанные в табл</w:t>
      </w:r>
      <w:r w:rsidR="0004496F" w:rsidRPr="00D60EB0">
        <w:rPr>
          <w:rFonts w:ascii="Times New Roman" w:hAnsi="Times New Roman" w:cs="Times New Roman"/>
          <w:color w:val="000000"/>
          <w:spacing w:val="-4"/>
          <w:sz w:val="24"/>
          <w:szCs w:val="24"/>
        </w:rPr>
        <w:t>ицах</w:t>
      </w:r>
      <w:r w:rsidR="00961F49" w:rsidRPr="00D60EB0">
        <w:rPr>
          <w:rFonts w:ascii="Times New Roman" w:hAnsi="Times New Roman" w:cs="Times New Roman"/>
          <w:color w:val="000000"/>
          <w:spacing w:val="-4"/>
          <w:sz w:val="24"/>
          <w:szCs w:val="24"/>
        </w:rPr>
        <w:t xml:space="preserve"> </w:t>
      </w:r>
      <w:r w:rsidR="00A67702" w:rsidRPr="00D60EB0">
        <w:rPr>
          <w:rFonts w:ascii="Times New Roman" w:hAnsi="Times New Roman" w:cs="Times New Roman"/>
          <w:color w:val="000000"/>
          <w:spacing w:val="-4"/>
          <w:sz w:val="24"/>
          <w:szCs w:val="24"/>
        </w:rPr>
        <w:t>4.</w:t>
      </w:r>
      <w:r w:rsidR="00961F49" w:rsidRPr="00D60EB0">
        <w:rPr>
          <w:rFonts w:ascii="Times New Roman" w:hAnsi="Times New Roman" w:cs="Times New Roman"/>
          <w:color w:val="000000"/>
          <w:spacing w:val="-4"/>
          <w:sz w:val="24"/>
          <w:szCs w:val="24"/>
        </w:rPr>
        <w:t>1</w:t>
      </w:r>
      <w:r w:rsidR="00A67702" w:rsidRPr="00D60EB0">
        <w:rPr>
          <w:rFonts w:ascii="Times New Roman" w:hAnsi="Times New Roman" w:cs="Times New Roman"/>
          <w:color w:val="000000"/>
          <w:spacing w:val="-4"/>
          <w:sz w:val="24"/>
          <w:szCs w:val="24"/>
        </w:rPr>
        <w:t xml:space="preserve"> – 4.1</w:t>
      </w:r>
      <w:r w:rsidR="009C52C2" w:rsidRPr="00D60EB0">
        <w:rPr>
          <w:rFonts w:ascii="Times New Roman" w:hAnsi="Times New Roman" w:cs="Times New Roman"/>
          <w:color w:val="000000"/>
          <w:spacing w:val="-4"/>
          <w:sz w:val="24"/>
          <w:szCs w:val="24"/>
        </w:rPr>
        <w:t>5</w:t>
      </w:r>
      <w:r w:rsidR="00A67702" w:rsidRPr="00D60EB0">
        <w:rPr>
          <w:rFonts w:ascii="Times New Roman" w:hAnsi="Times New Roman" w:cs="Times New Roman"/>
          <w:color w:val="000000"/>
          <w:spacing w:val="-4"/>
          <w:sz w:val="24"/>
          <w:szCs w:val="24"/>
        </w:rPr>
        <w:t xml:space="preserve"> и приложениях А-</w:t>
      </w:r>
      <w:r w:rsidR="00D4027C" w:rsidRPr="00D60EB0">
        <w:rPr>
          <w:rFonts w:ascii="Times New Roman" w:hAnsi="Times New Roman" w:cs="Times New Roman"/>
          <w:color w:val="000000"/>
          <w:spacing w:val="-4"/>
          <w:sz w:val="24"/>
          <w:szCs w:val="24"/>
        </w:rPr>
        <w:t>М</w:t>
      </w:r>
      <w:r w:rsidR="00961F49" w:rsidRPr="00D60EB0">
        <w:rPr>
          <w:rFonts w:ascii="Times New Roman" w:hAnsi="Times New Roman" w:cs="Times New Roman"/>
          <w:color w:val="000000"/>
          <w:spacing w:val="-6"/>
          <w:sz w:val="24"/>
          <w:szCs w:val="24"/>
        </w:rPr>
        <w:t>.</w:t>
      </w:r>
    </w:p>
    <w:p w:rsidR="00961F49" w:rsidRPr="003F5648" w:rsidRDefault="00D95EFA" w:rsidP="00D95EFA">
      <w:pPr>
        <w:shd w:val="clear" w:color="auto" w:fill="FFFFFF"/>
        <w:tabs>
          <w:tab w:val="left" w:pos="1262"/>
        </w:tabs>
        <w:spacing w:before="120"/>
        <w:ind w:firstLine="709"/>
        <w:jc w:val="both"/>
        <w:rPr>
          <w:rFonts w:ascii="Times New Roman" w:hAnsi="Times New Roman" w:cs="Times New Roman"/>
          <w:color w:val="000000"/>
          <w:spacing w:val="-14"/>
          <w:sz w:val="24"/>
          <w:szCs w:val="24"/>
        </w:rPr>
      </w:pPr>
      <w:r w:rsidRPr="003F5648">
        <w:rPr>
          <w:rFonts w:ascii="Times New Roman" w:hAnsi="Times New Roman" w:cs="Times New Roman"/>
          <w:color w:val="000000"/>
          <w:spacing w:val="2"/>
          <w:sz w:val="24"/>
          <w:szCs w:val="24"/>
        </w:rPr>
        <w:t xml:space="preserve">1.2 </w:t>
      </w:r>
      <w:r w:rsidR="00961F49" w:rsidRPr="003F5648">
        <w:rPr>
          <w:rFonts w:ascii="Times New Roman" w:hAnsi="Times New Roman" w:cs="Times New Roman"/>
          <w:color w:val="000000"/>
          <w:spacing w:val="2"/>
          <w:sz w:val="24"/>
          <w:szCs w:val="24"/>
        </w:rPr>
        <w:t xml:space="preserve">Настоящие Нормы распространяются на все </w:t>
      </w:r>
      <w:r w:rsidR="003F5648" w:rsidRPr="003F5648">
        <w:rPr>
          <w:rFonts w:ascii="Times New Roman" w:hAnsi="Times New Roman" w:cs="Times New Roman"/>
          <w:sz w:val="24"/>
          <w:szCs w:val="24"/>
        </w:rPr>
        <w:t>действующие закупаемые за рубежом, разрабатываемые (модернизируемые) и производимые радиопередатчики гражданского назначения, за исключением переносных радиопередатчиков спасательных средств, радиопередатчиков, используемых для передачи сигналов тревоги и бедствия, и радиопередатчиков, работающих в полосах частот ниже 30</w:t>
      </w:r>
      <w:r w:rsidR="003F5648" w:rsidRPr="003F5648">
        <w:rPr>
          <w:rFonts w:ascii="Times New Roman" w:hAnsi="Times New Roman" w:cs="Times New Roman"/>
          <w:sz w:val="24"/>
          <w:szCs w:val="24"/>
          <w:lang w:val="en-US"/>
        </w:rPr>
        <w:t> </w:t>
      </w:r>
      <w:r w:rsidR="003F5648" w:rsidRPr="003F5648">
        <w:rPr>
          <w:rFonts w:ascii="Times New Roman" w:hAnsi="Times New Roman" w:cs="Times New Roman"/>
          <w:sz w:val="24"/>
          <w:szCs w:val="24"/>
        </w:rPr>
        <w:t>МГц с пиковой мощностью менее 1</w:t>
      </w:r>
      <w:r w:rsidR="003F5648" w:rsidRPr="003F5648">
        <w:rPr>
          <w:rFonts w:ascii="Times New Roman" w:hAnsi="Times New Roman" w:cs="Times New Roman"/>
          <w:sz w:val="24"/>
          <w:szCs w:val="24"/>
          <w:lang w:val="en-US"/>
        </w:rPr>
        <w:t> </w:t>
      </w:r>
      <w:r w:rsidR="003F5648" w:rsidRPr="003F5648">
        <w:rPr>
          <w:rFonts w:ascii="Times New Roman" w:hAnsi="Times New Roman" w:cs="Times New Roman"/>
          <w:sz w:val="24"/>
          <w:szCs w:val="24"/>
        </w:rPr>
        <w:t>Вт.</w:t>
      </w:r>
    </w:p>
    <w:p w:rsidR="00961F49" w:rsidRPr="00D60EB0" w:rsidRDefault="00D95EFA" w:rsidP="00D95EFA">
      <w:pPr>
        <w:shd w:val="clear" w:color="auto" w:fill="FFFFFF"/>
        <w:tabs>
          <w:tab w:val="left" w:pos="1262"/>
        </w:tabs>
        <w:spacing w:before="120"/>
        <w:ind w:firstLine="709"/>
        <w:jc w:val="both"/>
        <w:rPr>
          <w:rFonts w:ascii="Times New Roman" w:hAnsi="Times New Roman" w:cs="Times New Roman"/>
          <w:color w:val="000000"/>
          <w:spacing w:val="-14"/>
          <w:sz w:val="24"/>
          <w:szCs w:val="24"/>
        </w:rPr>
      </w:pPr>
      <w:r w:rsidRPr="00D60EB0">
        <w:rPr>
          <w:rFonts w:ascii="Times New Roman" w:hAnsi="Times New Roman" w:cs="Times New Roman"/>
          <w:color w:val="000000"/>
          <w:spacing w:val="-2"/>
          <w:sz w:val="24"/>
          <w:szCs w:val="24"/>
        </w:rPr>
        <w:t xml:space="preserve">1.3 </w:t>
      </w:r>
      <w:r w:rsidR="00961F49" w:rsidRPr="00D60EB0">
        <w:rPr>
          <w:rFonts w:ascii="Times New Roman" w:hAnsi="Times New Roman" w:cs="Times New Roman"/>
          <w:color w:val="000000"/>
          <w:spacing w:val="-2"/>
          <w:sz w:val="24"/>
          <w:szCs w:val="24"/>
        </w:rPr>
        <w:t>Нормы ГКРЧ являются обязательными для всех юридических и физических</w:t>
      </w:r>
      <w:r w:rsidR="00220CC3" w:rsidRPr="00D60EB0">
        <w:rPr>
          <w:rFonts w:ascii="Times New Roman" w:hAnsi="Times New Roman" w:cs="Times New Roman"/>
          <w:color w:val="000000"/>
          <w:spacing w:val="-2"/>
          <w:sz w:val="24"/>
          <w:szCs w:val="24"/>
        </w:rPr>
        <w:t xml:space="preserve"> </w:t>
      </w:r>
      <w:r w:rsidR="00961F49" w:rsidRPr="00D60EB0">
        <w:rPr>
          <w:rFonts w:ascii="Times New Roman" w:hAnsi="Times New Roman" w:cs="Times New Roman"/>
          <w:color w:val="000000"/>
          <w:spacing w:val="-5"/>
          <w:sz w:val="24"/>
          <w:szCs w:val="24"/>
        </w:rPr>
        <w:t>лиц на территории Российской Федерации, использующих радиочастотный спектр.</w:t>
      </w:r>
    </w:p>
    <w:p w:rsidR="00961F49" w:rsidRPr="00D60EB0" w:rsidRDefault="00961F49" w:rsidP="0004496F">
      <w:pPr>
        <w:shd w:val="clear" w:color="auto" w:fill="FFFFFF"/>
        <w:spacing w:before="120"/>
        <w:ind w:firstLine="709"/>
        <w:jc w:val="both"/>
        <w:rPr>
          <w:rFonts w:ascii="Times New Roman" w:hAnsi="Times New Roman" w:cs="Times New Roman"/>
          <w:sz w:val="24"/>
          <w:szCs w:val="24"/>
        </w:rPr>
      </w:pPr>
      <w:r w:rsidRPr="00D60EB0">
        <w:rPr>
          <w:rFonts w:ascii="Times New Roman" w:hAnsi="Times New Roman" w:cs="Times New Roman"/>
          <w:color w:val="000000"/>
          <w:sz w:val="24"/>
          <w:szCs w:val="24"/>
        </w:rPr>
        <w:t xml:space="preserve">Требования, установленные в настоящих Нормах, </w:t>
      </w:r>
      <w:r w:rsidRPr="00D60EB0">
        <w:rPr>
          <w:rFonts w:ascii="Times New Roman" w:hAnsi="Times New Roman" w:cs="Times New Roman"/>
          <w:color w:val="000000"/>
          <w:spacing w:val="-1"/>
          <w:sz w:val="24"/>
          <w:szCs w:val="24"/>
        </w:rPr>
        <w:t xml:space="preserve">являются обязательными для соблюдения органами государственного управления, </w:t>
      </w:r>
      <w:r w:rsidRPr="00D60EB0">
        <w:rPr>
          <w:rFonts w:ascii="Times New Roman" w:hAnsi="Times New Roman" w:cs="Times New Roman"/>
          <w:color w:val="000000"/>
          <w:spacing w:val="-4"/>
          <w:sz w:val="24"/>
          <w:szCs w:val="24"/>
        </w:rPr>
        <w:t xml:space="preserve">субъектами хозяйственной деятельности при разработке, подготовке к производству, изготовлении, импорте, реализации (поставке, продаже) и эксплуатации (применении) </w:t>
      </w:r>
      <w:r w:rsidRPr="00D60EB0">
        <w:rPr>
          <w:rFonts w:ascii="Times New Roman" w:hAnsi="Times New Roman" w:cs="Times New Roman"/>
          <w:color w:val="000000"/>
          <w:spacing w:val="-6"/>
          <w:sz w:val="24"/>
          <w:szCs w:val="24"/>
        </w:rPr>
        <w:t>радиопередающих средств.</w:t>
      </w:r>
    </w:p>
    <w:p w:rsidR="00961F49" w:rsidRPr="00D60EB0" w:rsidRDefault="00D95EFA" w:rsidP="00D95EFA">
      <w:pPr>
        <w:shd w:val="clear" w:color="auto" w:fill="FFFFFF"/>
        <w:tabs>
          <w:tab w:val="left" w:pos="1262"/>
        </w:tabs>
        <w:spacing w:before="120"/>
        <w:ind w:firstLine="709"/>
        <w:jc w:val="both"/>
        <w:rPr>
          <w:rFonts w:ascii="Times New Roman" w:hAnsi="Times New Roman" w:cs="Times New Roman"/>
          <w:color w:val="000000"/>
          <w:spacing w:val="-14"/>
          <w:sz w:val="24"/>
          <w:szCs w:val="24"/>
        </w:rPr>
      </w:pPr>
      <w:r w:rsidRPr="00D60EB0">
        <w:rPr>
          <w:rFonts w:ascii="Times New Roman" w:hAnsi="Times New Roman" w:cs="Times New Roman"/>
          <w:color w:val="000000"/>
          <w:spacing w:val="3"/>
          <w:sz w:val="24"/>
          <w:szCs w:val="24"/>
        </w:rPr>
        <w:t xml:space="preserve">1.4 </w:t>
      </w:r>
      <w:r w:rsidR="00961F49" w:rsidRPr="00D60EB0">
        <w:rPr>
          <w:rFonts w:ascii="Times New Roman" w:hAnsi="Times New Roman" w:cs="Times New Roman"/>
          <w:color w:val="000000"/>
          <w:spacing w:val="3"/>
          <w:sz w:val="24"/>
          <w:szCs w:val="24"/>
        </w:rPr>
        <w:t>Контроль</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исполнения Норм ГКРЧ,</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а также</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изменений</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или дополнений</w:t>
      </w:r>
      <w:r w:rsidR="00220CC3"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7"/>
          <w:sz w:val="24"/>
          <w:szCs w:val="24"/>
        </w:rPr>
        <w:t>утвержденных Норм ГКРЧ является обязательным до времени ввода в действие в</w:t>
      </w:r>
      <w:r w:rsidR="00220CC3" w:rsidRPr="00D60EB0">
        <w:rPr>
          <w:rFonts w:ascii="Times New Roman" w:hAnsi="Times New Roman" w:cs="Times New Roman"/>
          <w:color w:val="000000"/>
          <w:spacing w:val="7"/>
          <w:sz w:val="24"/>
          <w:szCs w:val="24"/>
        </w:rPr>
        <w:t xml:space="preserve"> </w:t>
      </w:r>
      <w:r w:rsidR="00961F49" w:rsidRPr="00D60EB0">
        <w:rPr>
          <w:rFonts w:ascii="Times New Roman" w:hAnsi="Times New Roman" w:cs="Times New Roman"/>
          <w:color w:val="000000"/>
          <w:sz w:val="24"/>
          <w:szCs w:val="24"/>
        </w:rPr>
        <w:t>Российской Федерации и/или изменения, дополнения соответствующих действующих</w:t>
      </w:r>
      <w:r w:rsidR="00220CC3" w:rsidRPr="00D60EB0">
        <w:rPr>
          <w:rFonts w:ascii="Times New Roman" w:hAnsi="Times New Roman" w:cs="Times New Roman"/>
          <w:color w:val="000000"/>
          <w:sz w:val="24"/>
          <w:szCs w:val="24"/>
        </w:rPr>
        <w:t xml:space="preserve"> </w:t>
      </w:r>
      <w:r w:rsidR="00961F49" w:rsidRPr="00D60EB0">
        <w:rPr>
          <w:rFonts w:ascii="Times New Roman" w:hAnsi="Times New Roman" w:cs="Times New Roman"/>
          <w:color w:val="000000"/>
          <w:spacing w:val="2"/>
          <w:sz w:val="24"/>
          <w:szCs w:val="24"/>
        </w:rPr>
        <w:t>государственных стандартов. После ввода в действие государственного стандарта на</w:t>
      </w:r>
      <w:r w:rsidR="00220CC3" w:rsidRPr="00D60EB0">
        <w:rPr>
          <w:rFonts w:ascii="Times New Roman" w:hAnsi="Times New Roman" w:cs="Times New Roman"/>
          <w:color w:val="000000"/>
          <w:spacing w:val="2"/>
          <w:sz w:val="24"/>
          <w:szCs w:val="24"/>
        </w:rPr>
        <w:t xml:space="preserve"> </w:t>
      </w:r>
      <w:r w:rsidR="00961F49" w:rsidRPr="00D60EB0">
        <w:rPr>
          <w:rFonts w:ascii="Times New Roman" w:hAnsi="Times New Roman" w:cs="Times New Roman"/>
          <w:color w:val="000000"/>
          <w:spacing w:val="-5"/>
          <w:sz w:val="24"/>
          <w:szCs w:val="24"/>
        </w:rPr>
        <w:t>ширину</w:t>
      </w:r>
      <w:r w:rsidR="00E34624" w:rsidRPr="00D60EB0">
        <w:rPr>
          <w:rFonts w:ascii="Times New Roman" w:hAnsi="Times New Roman" w:cs="Times New Roman"/>
          <w:color w:val="000000"/>
          <w:spacing w:val="-5"/>
          <w:sz w:val="24"/>
          <w:szCs w:val="24"/>
        </w:rPr>
        <w:t xml:space="preserve"> </w:t>
      </w:r>
      <w:r w:rsidR="00961F49" w:rsidRPr="00D60EB0">
        <w:rPr>
          <w:rFonts w:ascii="Times New Roman" w:hAnsi="Times New Roman" w:cs="Times New Roman"/>
          <w:color w:val="000000"/>
          <w:spacing w:val="-5"/>
          <w:sz w:val="24"/>
          <w:szCs w:val="24"/>
        </w:rPr>
        <w:t>полосы</w:t>
      </w:r>
      <w:r w:rsidR="00E34624" w:rsidRPr="00D60EB0">
        <w:rPr>
          <w:rFonts w:ascii="Times New Roman" w:hAnsi="Times New Roman" w:cs="Times New Roman"/>
          <w:color w:val="000000"/>
          <w:spacing w:val="-5"/>
          <w:sz w:val="24"/>
          <w:szCs w:val="24"/>
        </w:rPr>
        <w:t xml:space="preserve"> </w:t>
      </w:r>
      <w:r w:rsidR="00961F49" w:rsidRPr="00D60EB0">
        <w:rPr>
          <w:rFonts w:ascii="Times New Roman" w:hAnsi="Times New Roman" w:cs="Times New Roman"/>
          <w:color w:val="000000"/>
          <w:spacing w:val="-5"/>
          <w:sz w:val="24"/>
          <w:szCs w:val="24"/>
        </w:rPr>
        <w:t>радиочастот</w:t>
      </w:r>
      <w:r w:rsidR="00E34624" w:rsidRPr="00D60EB0">
        <w:rPr>
          <w:rFonts w:ascii="Times New Roman" w:hAnsi="Times New Roman" w:cs="Times New Roman"/>
          <w:color w:val="000000"/>
          <w:spacing w:val="-5"/>
          <w:sz w:val="24"/>
          <w:szCs w:val="24"/>
        </w:rPr>
        <w:t xml:space="preserve"> </w:t>
      </w:r>
      <w:r w:rsidR="00961F49" w:rsidRPr="00D60EB0">
        <w:rPr>
          <w:rFonts w:ascii="Times New Roman" w:hAnsi="Times New Roman" w:cs="Times New Roman"/>
          <w:color w:val="000000"/>
          <w:spacing w:val="-5"/>
          <w:sz w:val="24"/>
          <w:szCs w:val="24"/>
        </w:rPr>
        <w:t>и</w:t>
      </w:r>
      <w:r w:rsidR="00E34624" w:rsidRPr="00D60EB0">
        <w:rPr>
          <w:rFonts w:ascii="Times New Roman" w:hAnsi="Times New Roman" w:cs="Times New Roman"/>
          <w:color w:val="000000"/>
          <w:spacing w:val="-5"/>
          <w:sz w:val="24"/>
          <w:szCs w:val="24"/>
        </w:rPr>
        <w:t xml:space="preserve"> </w:t>
      </w:r>
      <w:r w:rsidR="00961F49" w:rsidRPr="00D60EB0">
        <w:rPr>
          <w:rFonts w:ascii="Times New Roman" w:hAnsi="Times New Roman" w:cs="Times New Roman"/>
          <w:color w:val="000000"/>
          <w:spacing w:val="-5"/>
          <w:sz w:val="24"/>
          <w:szCs w:val="24"/>
        </w:rPr>
        <w:t>уровни</w:t>
      </w:r>
      <w:r w:rsidR="00E34624" w:rsidRPr="00D60EB0">
        <w:rPr>
          <w:rFonts w:ascii="Times New Roman" w:hAnsi="Times New Roman" w:cs="Times New Roman"/>
          <w:color w:val="000000"/>
          <w:spacing w:val="-5"/>
          <w:sz w:val="24"/>
          <w:szCs w:val="24"/>
        </w:rPr>
        <w:t xml:space="preserve"> </w:t>
      </w:r>
      <w:r w:rsidR="00961F49" w:rsidRPr="00D60EB0">
        <w:rPr>
          <w:rFonts w:ascii="Times New Roman" w:hAnsi="Times New Roman" w:cs="Times New Roman"/>
          <w:color w:val="000000"/>
          <w:spacing w:val="-5"/>
          <w:sz w:val="24"/>
          <w:szCs w:val="24"/>
        </w:rPr>
        <w:t>внеполосных</w:t>
      </w:r>
      <w:r w:rsidR="00E34624" w:rsidRPr="00D60EB0">
        <w:rPr>
          <w:rFonts w:ascii="Times New Roman" w:hAnsi="Times New Roman" w:cs="Times New Roman"/>
          <w:color w:val="000000"/>
          <w:spacing w:val="-5"/>
          <w:sz w:val="24"/>
          <w:szCs w:val="24"/>
        </w:rPr>
        <w:t xml:space="preserve"> </w:t>
      </w:r>
      <w:r w:rsidR="00961F49" w:rsidRPr="00D60EB0">
        <w:rPr>
          <w:rFonts w:ascii="Times New Roman" w:hAnsi="Times New Roman" w:cs="Times New Roman"/>
          <w:color w:val="000000"/>
          <w:spacing w:val="-5"/>
          <w:sz w:val="24"/>
          <w:szCs w:val="24"/>
        </w:rPr>
        <w:t>излучений</w:t>
      </w:r>
      <w:r w:rsidR="00E34624" w:rsidRPr="00D60EB0">
        <w:rPr>
          <w:rFonts w:ascii="Times New Roman" w:hAnsi="Times New Roman" w:cs="Times New Roman"/>
          <w:color w:val="000000"/>
          <w:spacing w:val="-5"/>
          <w:sz w:val="24"/>
          <w:szCs w:val="24"/>
        </w:rPr>
        <w:t xml:space="preserve"> </w:t>
      </w:r>
      <w:r w:rsidR="00961F49" w:rsidRPr="00D60EB0">
        <w:rPr>
          <w:rFonts w:ascii="Times New Roman" w:hAnsi="Times New Roman" w:cs="Times New Roman"/>
          <w:color w:val="000000"/>
          <w:spacing w:val="-5"/>
          <w:sz w:val="24"/>
          <w:szCs w:val="24"/>
        </w:rPr>
        <w:t>радиопередающих</w:t>
      </w:r>
      <w:r w:rsidR="00220CC3" w:rsidRPr="00D60EB0">
        <w:rPr>
          <w:rFonts w:ascii="Times New Roman" w:hAnsi="Times New Roman" w:cs="Times New Roman"/>
          <w:color w:val="000000"/>
          <w:spacing w:val="-5"/>
          <w:sz w:val="24"/>
          <w:szCs w:val="24"/>
        </w:rPr>
        <w:t xml:space="preserve"> </w:t>
      </w:r>
      <w:r w:rsidR="00961F49" w:rsidRPr="00D60EB0">
        <w:rPr>
          <w:rFonts w:ascii="Times New Roman" w:hAnsi="Times New Roman" w:cs="Times New Roman"/>
          <w:color w:val="000000"/>
          <w:spacing w:val="-3"/>
          <w:sz w:val="24"/>
          <w:szCs w:val="24"/>
        </w:rPr>
        <w:t>устройств,</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проверка</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этих</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средств</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на</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выполнение</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установленных</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требований</w:t>
      </w:r>
      <w:r w:rsidR="00220CC3"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5"/>
          <w:sz w:val="24"/>
          <w:szCs w:val="24"/>
        </w:rPr>
        <w:t>осуществляется в соответствии с действующим государственным стандартом.</w:t>
      </w:r>
    </w:p>
    <w:p w:rsidR="00961F49" w:rsidRPr="00D60EB0" w:rsidRDefault="00D95EFA" w:rsidP="00D95EFA">
      <w:pPr>
        <w:shd w:val="clear" w:color="auto" w:fill="FFFFFF"/>
        <w:tabs>
          <w:tab w:val="left" w:pos="1262"/>
        </w:tabs>
        <w:spacing w:before="120"/>
        <w:ind w:firstLine="709"/>
        <w:jc w:val="both"/>
        <w:rPr>
          <w:rFonts w:ascii="Times New Roman" w:hAnsi="Times New Roman" w:cs="Times New Roman"/>
          <w:color w:val="000000"/>
          <w:spacing w:val="-14"/>
          <w:sz w:val="24"/>
          <w:szCs w:val="24"/>
        </w:rPr>
      </w:pPr>
      <w:r w:rsidRPr="00D60EB0">
        <w:rPr>
          <w:rFonts w:ascii="Times New Roman" w:hAnsi="Times New Roman" w:cs="Times New Roman"/>
          <w:color w:val="000000"/>
          <w:spacing w:val="-1"/>
          <w:sz w:val="24"/>
          <w:szCs w:val="24"/>
        </w:rPr>
        <w:t xml:space="preserve">1.5 </w:t>
      </w:r>
      <w:r w:rsidR="00961F49" w:rsidRPr="00D60EB0">
        <w:rPr>
          <w:rFonts w:ascii="Times New Roman" w:hAnsi="Times New Roman" w:cs="Times New Roman"/>
          <w:color w:val="000000"/>
          <w:spacing w:val="-1"/>
          <w:sz w:val="24"/>
          <w:szCs w:val="24"/>
        </w:rPr>
        <w:t>Для случаев,</w:t>
      </w:r>
      <w:r w:rsidR="00E34624" w:rsidRPr="00D60EB0">
        <w:rPr>
          <w:rFonts w:ascii="Times New Roman" w:hAnsi="Times New Roman" w:cs="Times New Roman"/>
          <w:color w:val="000000"/>
          <w:spacing w:val="-1"/>
          <w:sz w:val="24"/>
          <w:szCs w:val="24"/>
        </w:rPr>
        <w:t xml:space="preserve"> </w:t>
      </w:r>
      <w:r w:rsidR="00961F49" w:rsidRPr="00D60EB0">
        <w:rPr>
          <w:rFonts w:ascii="Times New Roman" w:hAnsi="Times New Roman" w:cs="Times New Roman"/>
          <w:color w:val="000000"/>
          <w:spacing w:val="-1"/>
          <w:sz w:val="24"/>
          <w:szCs w:val="24"/>
        </w:rPr>
        <w:t>не</w:t>
      </w:r>
      <w:r w:rsidR="00E34624" w:rsidRPr="00D60EB0">
        <w:rPr>
          <w:rFonts w:ascii="Times New Roman" w:hAnsi="Times New Roman" w:cs="Times New Roman"/>
          <w:color w:val="000000"/>
          <w:spacing w:val="-1"/>
          <w:sz w:val="24"/>
          <w:szCs w:val="24"/>
        </w:rPr>
        <w:t xml:space="preserve"> </w:t>
      </w:r>
      <w:r w:rsidR="00961F49" w:rsidRPr="00D60EB0">
        <w:rPr>
          <w:rFonts w:ascii="Times New Roman" w:hAnsi="Times New Roman" w:cs="Times New Roman"/>
          <w:color w:val="000000"/>
          <w:spacing w:val="-1"/>
          <w:sz w:val="24"/>
          <w:szCs w:val="24"/>
        </w:rPr>
        <w:t>охваченных</w:t>
      </w:r>
      <w:r w:rsidR="00E34624" w:rsidRPr="00D60EB0">
        <w:rPr>
          <w:rFonts w:ascii="Times New Roman" w:hAnsi="Times New Roman" w:cs="Times New Roman"/>
          <w:color w:val="000000"/>
          <w:spacing w:val="-1"/>
          <w:sz w:val="24"/>
          <w:szCs w:val="24"/>
        </w:rPr>
        <w:t xml:space="preserve"> </w:t>
      </w:r>
      <w:r w:rsidR="00961F49" w:rsidRPr="00D60EB0">
        <w:rPr>
          <w:rFonts w:ascii="Times New Roman" w:hAnsi="Times New Roman" w:cs="Times New Roman"/>
          <w:color w:val="000000"/>
          <w:spacing w:val="-1"/>
          <w:sz w:val="24"/>
          <w:szCs w:val="24"/>
        </w:rPr>
        <w:t>настоящими</w:t>
      </w:r>
      <w:r w:rsidR="00E34624" w:rsidRPr="00D60EB0">
        <w:rPr>
          <w:rFonts w:ascii="Times New Roman" w:hAnsi="Times New Roman" w:cs="Times New Roman"/>
          <w:color w:val="000000"/>
          <w:spacing w:val="-1"/>
          <w:sz w:val="24"/>
          <w:szCs w:val="24"/>
        </w:rPr>
        <w:t xml:space="preserve"> </w:t>
      </w:r>
      <w:r w:rsidR="00961F49" w:rsidRPr="00D60EB0">
        <w:rPr>
          <w:rFonts w:ascii="Times New Roman" w:hAnsi="Times New Roman" w:cs="Times New Roman"/>
          <w:color w:val="000000"/>
          <w:spacing w:val="-1"/>
          <w:sz w:val="24"/>
          <w:szCs w:val="24"/>
        </w:rPr>
        <w:t>Нормами,</w:t>
      </w:r>
      <w:r w:rsidR="00E34624" w:rsidRPr="00D60EB0">
        <w:rPr>
          <w:rFonts w:ascii="Times New Roman" w:hAnsi="Times New Roman" w:cs="Times New Roman"/>
          <w:color w:val="000000"/>
          <w:spacing w:val="-1"/>
          <w:sz w:val="24"/>
          <w:szCs w:val="24"/>
        </w:rPr>
        <w:t xml:space="preserve"> </w:t>
      </w:r>
      <w:r w:rsidR="00961F49" w:rsidRPr="00D60EB0">
        <w:rPr>
          <w:rFonts w:ascii="Times New Roman" w:hAnsi="Times New Roman" w:cs="Times New Roman"/>
          <w:color w:val="000000"/>
          <w:spacing w:val="-1"/>
          <w:sz w:val="24"/>
          <w:szCs w:val="24"/>
        </w:rPr>
        <w:t>разработчики</w:t>
      </w:r>
      <w:r w:rsidR="00220CC3" w:rsidRPr="00D60EB0">
        <w:rPr>
          <w:rFonts w:ascii="Times New Roman" w:hAnsi="Times New Roman" w:cs="Times New Roman"/>
          <w:color w:val="000000"/>
          <w:spacing w:val="-1"/>
          <w:sz w:val="24"/>
          <w:szCs w:val="24"/>
        </w:rPr>
        <w:t xml:space="preserve"> </w:t>
      </w:r>
      <w:r w:rsidR="00961F49" w:rsidRPr="00D60EB0">
        <w:rPr>
          <w:rFonts w:ascii="Times New Roman" w:hAnsi="Times New Roman" w:cs="Times New Roman"/>
          <w:color w:val="000000"/>
          <w:spacing w:val="-4"/>
          <w:sz w:val="24"/>
          <w:szCs w:val="24"/>
        </w:rPr>
        <w:t>радиопередающих устройств составляют рекомендации по ограничению ширины полосы</w:t>
      </w:r>
      <w:r w:rsidR="00220CC3" w:rsidRPr="00D60EB0">
        <w:rPr>
          <w:rFonts w:ascii="Times New Roman" w:hAnsi="Times New Roman" w:cs="Times New Roman"/>
          <w:color w:val="000000"/>
          <w:spacing w:val="-4"/>
          <w:sz w:val="24"/>
          <w:szCs w:val="24"/>
        </w:rPr>
        <w:t xml:space="preserve"> </w:t>
      </w:r>
      <w:r w:rsidR="00961F49" w:rsidRPr="00D60EB0">
        <w:rPr>
          <w:rFonts w:ascii="Times New Roman" w:hAnsi="Times New Roman" w:cs="Times New Roman"/>
          <w:color w:val="000000"/>
          <w:spacing w:val="-3"/>
          <w:sz w:val="24"/>
          <w:szCs w:val="24"/>
        </w:rPr>
        <w:t>частот</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и</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внеполосных</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излучений.</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Рекомендуемые</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ограничения</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с</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необходимыми</w:t>
      </w:r>
      <w:r w:rsidR="00220CC3"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1"/>
          <w:sz w:val="24"/>
          <w:szCs w:val="24"/>
        </w:rPr>
        <w:t>обоснованиями согласовываются с ГКРЧ на этапе получения разрешения на разработку</w:t>
      </w:r>
      <w:r w:rsidR="00220CC3" w:rsidRPr="00D60EB0">
        <w:rPr>
          <w:rFonts w:ascii="Times New Roman" w:hAnsi="Times New Roman" w:cs="Times New Roman"/>
          <w:color w:val="000000"/>
          <w:spacing w:val="-1"/>
          <w:sz w:val="24"/>
          <w:szCs w:val="24"/>
        </w:rPr>
        <w:t xml:space="preserve"> </w:t>
      </w:r>
      <w:r w:rsidR="00961F49" w:rsidRPr="00D60EB0">
        <w:rPr>
          <w:rFonts w:ascii="Times New Roman" w:hAnsi="Times New Roman" w:cs="Times New Roman"/>
          <w:color w:val="000000"/>
          <w:spacing w:val="-5"/>
          <w:sz w:val="24"/>
          <w:szCs w:val="24"/>
        </w:rPr>
        <w:t xml:space="preserve">аппаратуры и вносятся в виде технических требований в </w:t>
      </w:r>
      <w:r w:rsidR="00906892" w:rsidRPr="00D60EB0">
        <w:rPr>
          <w:rFonts w:ascii="Times New Roman" w:hAnsi="Times New Roman" w:cs="Times New Roman"/>
          <w:color w:val="000000"/>
          <w:spacing w:val="-5"/>
          <w:sz w:val="24"/>
          <w:szCs w:val="24"/>
        </w:rPr>
        <w:t>технических условиях</w:t>
      </w:r>
      <w:r w:rsidR="00961F49" w:rsidRPr="00D60EB0">
        <w:rPr>
          <w:rFonts w:ascii="Times New Roman" w:hAnsi="Times New Roman" w:cs="Times New Roman"/>
          <w:color w:val="000000"/>
          <w:spacing w:val="-5"/>
          <w:sz w:val="24"/>
          <w:szCs w:val="24"/>
        </w:rPr>
        <w:t xml:space="preserve"> на аппаратуру.</w:t>
      </w:r>
    </w:p>
    <w:p w:rsidR="00961F49" w:rsidRPr="00D60EB0" w:rsidRDefault="00961F49" w:rsidP="0004496F">
      <w:pPr>
        <w:shd w:val="clear" w:color="auto" w:fill="FFFFFF"/>
        <w:spacing w:before="120"/>
        <w:ind w:firstLine="709"/>
        <w:jc w:val="both"/>
        <w:rPr>
          <w:rFonts w:ascii="Times New Roman" w:hAnsi="Times New Roman" w:cs="Times New Roman"/>
          <w:sz w:val="24"/>
          <w:szCs w:val="24"/>
        </w:rPr>
      </w:pPr>
      <w:r w:rsidRPr="00D60EB0">
        <w:rPr>
          <w:rFonts w:ascii="Times New Roman" w:hAnsi="Times New Roman" w:cs="Times New Roman"/>
          <w:color w:val="000000"/>
          <w:spacing w:val="3"/>
          <w:sz w:val="24"/>
          <w:szCs w:val="24"/>
        </w:rPr>
        <w:t xml:space="preserve">В отдельных случаях по согласованию с ГКРЧ могут устанавливаться </w:t>
      </w:r>
      <w:r w:rsidRPr="00D60EB0">
        <w:rPr>
          <w:rFonts w:ascii="Times New Roman" w:hAnsi="Times New Roman" w:cs="Times New Roman"/>
          <w:color w:val="000000"/>
          <w:spacing w:val="-2"/>
          <w:sz w:val="24"/>
          <w:szCs w:val="24"/>
        </w:rPr>
        <w:t xml:space="preserve">значения ширины полосы радиочастот и внеполосных излучений, отличающиеся от </w:t>
      </w:r>
      <w:r w:rsidRPr="00D60EB0">
        <w:rPr>
          <w:rFonts w:ascii="Times New Roman" w:hAnsi="Times New Roman" w:cs="Times New Roman"/>
          <w:color w:val="000000"/>
          <w:spacing w:val="-6"/>
          <w:sz w:val="24"/>
          <w:szCs w:val="24"/>
        </w:rPr>
        <w:t>настоящих Норм.</w:t>
      </w:r>
    </w:p>
    <w:p w:rsidR="00961F49" w:rsidRPr="00D60EB0" w:rsidRDefault="00961F49" w:rsidP="0004496F">
      <w:pPr>
        <w:shd w:val="clear" w:color="auto" w:fill="FFFFFF"/>
        <w:spacing w:before="120"/>
        <w:ind w:firstLine="709"/>
        <w:rPr>
          <w:rFonts w:ascii="Times New Roman" w:hAnsi="Times New Roman" w:cs="Times New Roman"/>
          <w:sz w:val="24"/>
          <w:szCs w:val="24"/>
        </w:rPr>
      </w:pPr>
      <w:r w:rsidRPr="00D60EB0">
        <w:rPr>
          <w:rFonts w:ascii="Times New Roman" w:hAnsi="Times New Roman" w:cs="Times New Roman"/>
          <w:color w:val="000000"/>
          <w:spacing w:val="-5"/>
          <w:sz w:val="24"/>
          <w:szCs w:val="24"/>
        </w:rPr>
        <w:t>1.6</w:t>
      </w:r>
      <w:r w:rsidR="00E34624" w:rsidRPr="00D60EB0">
        <w:rPr>
          <w:rFonts w:ascii="Times New Roman" w:hAnsi="Times New Roman" w:cs="Times New Roman"/>
          <w:color w:val="000000"/>
          <w:spacing w:val="-5"/>
          <w:sz w:val="24"/>
          <w:szCs w:val="24"/>
        </w:rPr>
        <w:t xml:space="preserve"> </w:t>
      </w:r>
      <w:r w:rsidRPr="00D60EB0">
        <w:rPr>
          <w:rFonts w:ascii="Times New Roman" w:hAnsi="Times New Roman" w:cs="Times New Roman"/>
          <w:color w:val="000000"/>
          <w:spacing w:val="-5"/>
          <w:sz w:val="24"/>
          <w:szCs w:val="24"/>
        </w:rPr>
        <w:t>Контроль нормируемых параметров осуществляется:</w:t>
      </w:r>
    </w:p>
    <w:p w:rsidR="00961F49" w:rsidRPr="0043274C" w:rsidRDefault="00961F49" w:rsidP="0004496F">
      <w:pPr>
        <w:shd w:val="clear" w:color="auto" w:fill="FFFFFF"/>
        <w:tabs>
          <w:tab w:val="left" w:pos="1262"/>
        </w:tabs>
        <w:spacing w:before="120"/>
        <w:ind w:firstLine="709"/>
        <w:jc w:val="both"/>
        <w:rPr>
          <w:rFonts w:ascii="Times New Roman" w:hAnsi="Times New Roman" w:cs="Times New Roman"/>
          <w:sz w:val="24"/>
          <w:szCs w:val="24"/>
        </w:rPr>
      </w:pPr>
      <w:r w:rsidRPr="0043274C">
        <w:rPr>
          <w:rFonts w:ascii="Times New Roman" w:hAnsi="Times New Roman" w:cs="Times New Roman"/>
          <w:color w:val="000000"/>
          <w:spacing w:val="-12"/>
          <w:sz w:val="24"/>
          <w:szCs w:val="24"/>
        </w:rPr>
        <w:t>а)</w:t>
      </w:r>
      <w:r w:rsidR="0043274C">
        <w:rPr>
          <w:rFonts w:ascii="Times New Roman" w:hAnsi="Times New Roman" w:cs="Times New Roman"/>
          <w:color w:val="000000"/>
          <w:spacing w:val="-12"/>
          <w:sz w:val="24"/>
          <w:szCs w:val="24"/>
        </w:rPr>
        <w:t> </w:t>
      </w:r>
      <w:r w:rsidR="0043274C" w:rsidRPr="0043274C">
        <w:rPr>
          <w:rFonts w:ascii="Times New Roman" w:hAnsi="Times New Roman" w:cs="Times New Roman"/>
          <w:sz w:val="24"/>
          <w:szCs w:val="24"/>
        </w:rPr>
        <w:t>при испытаниях на этапах разработки, производства и подтверждения соответствия установленным требованиям. При этом порядок контроля в ходе других видов испытаний устанавливается в соответствии с техническими условиями на радиопередающие устройства;</w:t>
      </w:r>
    </w:p>
    <w:p w:rsidR="0043274C" w:rsidRPr="0043274C" w:rsidRDefault="0043274C" w:rsidP="00791D37">
      <w:pPr>
        <w:ind w:firstLine="709"/>
        <w:jc w:val="both"/>
        <w:rPr>
          <w:rFonts w:ascii="Times New Roman" w:eastAsia="SimSun" w:hAnsi="Times New Roman" w:cs="Times New Roman"/>
          <w:sz w:val="24"/>
          <w:szCs w:val="24"/>
          <w:lang w:eastAsia="zh-CN"/>
        </w:rPr>
      </w:pPr>
      <w:r w:rsidRPr="0043274C">
        <w:rPr>
          <w:rFonts w:ascii="Times New Roman" w:eastAsia="SimSun" w:hAnsi="Times New Roman" w:cs="Times New Roman"/>
          <w:sz w:val="24"/>
          <w:szCs w:val="24"/>
          <w:lang w:eastAsia="zh-CN"/>
        </w:rPr>
        <w:t>б)</w:t>
      </w:r>
      <w:r>
        <w:rPr>
          <w:rFonts w:ascii="Times New Roman" w:eastAsia="SimSun" w:hAnsi="Times New Roman" w:cs="Times New Roman"/>
          <w:sz w:val="24"/>
          <w:szCs w:val="24"/>
          <w:lang w:eastAsia="zh-CN"/>
        </w:rPr>
        <w:t> </w:t>
      </w:r>
      <w:r w:rsidR="00791D37" w:rsidRPr="0043274C">
        <w:rPr>
          <w:rFonts w:ascii="Times New Roman" w:eastAsia="SimSun" w:hAnsi="Times New Roman" w:cs="Times New Roman"/>
          <w:sz w:val="24"/>
          <w:szCs w:val="24"/>
          <w:lang w:eastAsia="zh-CN"/>
        </w:rPr>
        <w:t xml:space="preserve">на этапах эксплуатации РЭС </w:t>
      </w:r>
      <w:r w:rsidRPr="0043274C">
        <w:rPr>
          <w:rFonts w:ascii="Times New Roman" w:eastAsia="SimSun" w:hAnsi="Times New Roman" w:cs="Times New Roman"/>
          <w:sz w:val="24"/>
          <w:szCs w:val="24"/>
          <w:lang w:eastAsia="zh-CN"/>
        </w:rPr>
        <w:t>органами радиочастотной службы и государственного надзора за деятельностью в области связи, информационных технологий и массовых коммуникаций в случаях возникновения радиопомех.</w:t>
      </w:r>
    </w:p>
    <w:p w:rsidR="00961F49" w:rsidRPr="00D60EB0" w:rsidRDefault="00D95EFA" w:rsidP="00D95EFA">
      <w:pPr>
        <w:shd w:val="clear" w:color="auto" w:fill="FFFFFF"/>
        <w:tabs>
          <w:tab w:val="left" w:pos="1253"/>
        </w:tabs>
        <w:spacing w:before="120"/>
        <w:ind w:firstLine="709"/>
        <w:jc w:val="both"/>
        <w:rPr>
          <w:rFonts w:ascii="Times New Roman" w:hAnsi="Times New Roman" w:cs="Times New Roman"/>
          <w:color w:val="000000"/>
          <w:spacing w:val="3"/>
          <w:sz w:val="24"/>
          <w:szCs w:val="24"/>
        </w:rPr>
      </w:pPr>
      <w:r w:rsidRPr="00D60EB0">
        <w:rPr>
          <w:rFonts w:ascii="Times New Roman" w:hAnsi="Times New Roman" w:cs="Times New Roman"/>
          <w:color w:val="000000"/>
          <w:spacing w:val="3"/>
          <w:sz w:val="24"/>
          <w:szCs w:val="24"/>
        </w:rPr>
        <w:t xml:space="preserve">1.7 </w:t>
      </w:r>
      <w:r w:rsidR="00961F49" w:rsidRPr="00D60EB0">
        <w:rPr>
          <w:rFonts w:ascii="Times New Roman" w:hAnsi="Times New Roman" w:cs="Times New Roman"/>
          <w:color w:val="000000"/>
          <w:spacing w:val="3"/>
          <w:sz w:val="24"/>
          <w:szCs w:val="24"/>
        </w:rPr>
        <w:t>При наличии Государственных стандартов (или принятых в Российской</w:t>
      </w:r>
      <w:r w:rsidR="00455E01"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Федерации</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международных</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стандартов)</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на</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конкретные</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виды</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радиопередающих</w:t>
      </w:r>
      <w:r w:rsidR="00455E01"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устройств или систем, в которых оговорены Нормы на ширину полосы радиочастот и</w:t>
      </w:r>
      <w:r w:rsidR="00455E01"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внеполосные излучения и методики их измерений, нормы на эти параметры и их</w:t>
      </w:r>
      <w:r w:rsidR="00455E01"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контроль должны соответствовать упомянутым стандартам, если требования стандарта</w:t>
      </w:r>
      <w:r w:rsidR="00455E01"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соответствуют требованиям Норм или превышают их. При необходимости производится</w:t>
      </w:r>
      <w:r w:rsidR="00455E01"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пересчет</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заявленных</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величин</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(измерительного</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уровня</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и</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ширины</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полосы)</w:t>
      </w:r>
      <w:r w:rsidR="00E34624"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на</w:t>
      </w:r>
      <w:r w:rsidR="00455E01" w:rsidRPr="00D60EB0">
        <w:rPr>
          <w:rFonts w:ascii="Times New Roman" w:hAnsi="Times New Roman" w:cs="Times New Roman"/>
          <w:color w:val="000000"/>
          <w:spacing w:val="3"/>
          <w:sz w:val="24"/>
          <w:szCs w:val="24"/>
        </w:rPr>
        <w:t xml:space="preserve"> </w:t>
      </w:r>
      <w:r w:rsidR="00961F49" w:rsidRPr="00D60EB0">
        <w:rPr>
          <w:rFonts w:ascii="Times New Roman" w:hAnsi="Times New Roman" w:cs="Times New Roman"/>
          <w:color w:val="000000"/>
          <w:spacing w:val="3"/>
          <w:sz w:val="24"/>
          <w:szCs w:val="24"/>
        </w:rPr>
        <w:t xml:space="preserve">предусмотренные </w:t>
      </w:r>
      <w:r w:rsidR="009B628C">
        <w:rPr>
          <w:rFonts w:ascii="Times New Roman" w:hAnsi="Times New Roman" w:cs="Times New Roman"/>
          <w:color w:val="000000"/>
          <w:spacing w:val="3"/>
          <w:sz w:val="24"/>
          <w:szCs w:val="24"/>
        </w:rPr>
        <w:t>карточками ТТД (</w:t>
      </w:r>
      <w:r w:rsidR="00961F49" w:rsidRPr="00D60EB0">
        <w:rPr>
          <w:rFonts w:ascii="Times New Roman" w:hAnsi="Times New Roman" w:cs="Times New Roman"/>
          <w:color w:val="000000"/>
          <w:spacing w:val="3"/>
          <w:sz w:val="24"/>
          <w:szCs w:val="24"/>
        </w:rPr>
        <w:t>форм</w:t>
      </w:r>
      <w:r w:rsidR="009B628C">
        <w:rPr>
          <w:rFonts w:ascii="Times New Roman" w:hAnsi="Times New Roman" w:cs="Times New Roman"/>
          <w:color w:val="000000"/>
          <w:spacing w:val="3"/>
          <w:sz w:val="24"/>
          <w:szCs w:val="24"/>
        </w:rPr>
        <w:t>а</w:t>
      </w:r>
      <w:r w:rsidR="00961F49" w:rsidRPr="00D60EB0">
        <w:rPr>
          <w:rFonts w:ascii="Times New Roman" w:hAnsi="Times New Roman" w:cs="Times New Roman"/>
          <w:color w:val="000000"/>
          <w:spacing w:val="3"/>
          <w:sz w:val="24"/>
          <w:szCs w:val="24"/>
        </w:rPr>
        <w:t xml:space="preserve"> №1</w:t>
      </w:r>
      <w:r w:rsidR="009B628C">
        <w:rPr>
          <w:rFonts w:ascii="Times New Roman" w:hAnsi="Times New Roman" w:cs="Times New Roman"/>
          <w:color w:val="000000"/>
          <w:spacing w:val="3"/>
          <w:sz w:val="24"/>
          <w:szCs w:val="24"/>
        </w:rPr>
        <w:t xml:space="preserve"> ГКРЧ)</w:t>
      </w:r>
      <w:r w:rsidR="00961F49" w:rsidRPr="00D60EB0">
        <w:rPr>
          <w:rFonts w:ascii="Times New Roman" w:hAnsi="Times New Roman" w:cs="Times New Roman"/>
          <w:color w:val="000000"/>
          <w:spacing w:val="3"/>
          <w:sz w:val="24"/>
          <w:szCs w:val="24"/>
        </w:rPr>
        <w:t>.</w:t>
      </w:r>
    </w:p>
    <w:p w:rsidR="004E0626" w:rsidRPr="00D60EB0" w:rsidRDefault="00D95EFA" w:rsidP="00D95EFA">
      <w:pPr>
        <w:shd w:val="clear" w:color="auto" w:fill="FFFFFF"/>
        <w:tabs>
          <w:tab w:val="left" w:pos="1253"/>
        </w:tabs>
        <w:spacing w:before="120"/>
        <w:ind w:firstLine="709"/>
        <w:jc w:val="both"/>
        <w:rPr>
          <w:rFonts w:ascii="Times New Roman" w:hAnsi="Times New Roman" w:cs="Times New Roman"/>
          <w:color w:val="000000"/>
          <w:spacing w:val="3"/>
          <w:sz w:val="24"/>
          <w:szCs w:val="24"/>
        </w:rPr>
      </w:pPr>
      <w:r w:rsidRPr="00D60EB0">
        <w:rPr>
          <w:rFonts w:ascii="Times New Roman" w:hAnsi="Times New Roman" w:cs="Times New Roman"/>
          <w:color w:val="000000"/>
          <w:spacing w:val="3"/>
          <w:sz w:val="24"/>
          <w:szCs w:val="24"/>
        </w:rPr>
        <w:t>1.</w:t>
      </w:r>
      <w:r w:rsidR="0043274C">
        <w:rPr>
          <w:rFonts w:ascii="Times New Roman" w:hAnsi="Times New Roman" w:cs="Times New Roman"/>
          <w:color w:val="000000"/>
          <w:spacing w:val="3"/>
          <w:sz w:val="24"/>
          <w:szCs w:val="24"/>
        </w:rPr>
        <w:t>8</w:t>
      </w:r>
      <w:r w:rsidRPr="00D60EB0">
        <w:rPr>
          <w:rFonts w:ascii="Times New Roman" w:hAnsi="Times New Roman" w:cs="Times New Roman"/>
          <w:color w:val="000000"/>
          <w:spacing w:val="3"/>
          <w:sz w:val="24"/>
          <w:szCs w:val="24"/>
        </w:rPr>
        <w:t xml:space="preserve"> </w:t>
      </w:r>
      <w:r w:rsidR="00AB3150" w:rsidRPr="00D60EB0">
        <w:rPr>
          <w:rFonts w:ascii="Times New Roman" w:hAnsi="Times New Roman" w:cs="Times New Roman"/>
          <w:color w:val="000000"/>
          <w:spacing w:val="3"/>
          <w:sz w:val="24"/>
          <w:szCs w:val="24"/>
        </w:rPr>
        <w:t xml:space="preserve">Выполнение измерений контрольной ширины полосы радиочастот и внеполосных излучений радиопередатчиков гражданского применения выполняется в соответствии с методиками (методами) измерений, аттестованными </w:t>
      </w:r>
      <w:r w:rsidR="0043274C">
        <w:rPr>
          <w:rFonts w:ascii="Times New Roman" w:hAnsi="Times New Roman" w:cs="Times New Roman"/>
          <w:color w:val="000000"/>
          <w:spacing w:val="3"/>
          <w:sz w:val="24"/>
          <w:szCs w:val="24"/>
        </w:rPr>
        <w:t xml:space="preserve">в </w:t>
      </w:r>
      <w:r w:rsidR="00AB3150" w:rsidRPr="00D60EB0">
        <w:rPr>
          <w:rFonts w:ascii="Times New Roman" w:hAnsi="Times New Roman" w:cs="Times New Roman"/>
          <w:color w:val="000000"/>
          <w:spacing w:val="3"/>
          <w:sz w:val="24"/>
          <w:szCs w:val="24"/>
        </w:rPr>
        <w:t>установленн</w:t>
      </w:r>
      <w:r w:rsidR="0043274C">
        <w:rPr>
          <w:rFonts w:ascii="Times New Roman" w:hAnsi="Times New Roman" w:cs="Times New Roman"/>
          <w:color w:val="000000"/>
          <w:spacing w:val="3"/>
          <w:sz w:val="24"/>
          <w:szCs w:val="24"/>
        </w:rPr>
        <w:t>о</w:t>
      </w:r>
      <w:r w:rsidR="00AB3150" w:rsidRPr="00D60EB0">
        <w:rPr>
          <w:rFonts w:ascii="Times New Roman" w:hAnsi="Times New Roman" w:cs="Times New Roman"/>
          <w:color w:val="000000"/>
          <w:spacing w:val="3"/>
          <w:sz w:val="24"/>
          <w:szCs w:val="24"/>
        </w:rPr>
        <w:t>м поряд</w:t>
      </w:r>
      <w:r w:rsidR="0043274C">
        <w:rPr>
          <w:rFonts w:ascii="Times New Roman" w:hAnsi="Times New Roman" w:cs="Times New Roman"/>
          <w:color w:val="000000"/>
          <w:spacing w:val="3"/>
          <w:sz w:val="24"/>
          <w:szCs w:val="24"/>
        </w:rPr>
        <w:t>ке</w:t>
      </w:r>
      <w:r w:rsidR="00DA09CB" w:rsidRPr="00D60EB0">
        <w:rPr>
          <w:rFonts w:ascii="Times New Roman" w:hAnsi="Times New Roman" w:cs="Times New Roman"/>
          <w:color w:val="000000"/>
          <w:spacing w:val="3"/>
          <w:sz w:val="24"/>
          <w:szCs w:val="24"/>
        </w:rPr>
        <w:t>.</w:t>
      </w:r>
    </w:p>
    <w:p w:rsidR="00961F49" w:rsidRPr="00D60EB0" w:rsidRDefault="00220CC3" w:rsidP="008B2360">
      <w:pPr>
        <w:pStyle w:val="1"/>
        <w:rPr>
          <w:rFonts w:cs="Times New Roman"/>
          <w:szCs w:val="23"/>
        </w:rPr>
      </w:pPr>
      <w:r w:rsidRPr="00D60EB0">
        <w:rPr>
          <w:rFonts w:cs="Times New Roman"/>
          <w:b w:val="0"/>
          <w:bCs w:val="0"/>
          <w:color w:val="000000"/>
          <w:spacing w:val="7"/>
          <w:sz w:val="24"/>
          <w:szCs w:val="24"/>
        </w:rPr>
        <w:br w:type="page"/>
      </w:r>
      <w:bookmarkStart w:id="1" w:name="_Toc333952816"/>
      <w:r w:rsidR="00961F49" w:rsidRPr="00D60EB0">
        <w:rPr>
          <w:rFonts w:cs="Times New Roman"/>
          <w:szCs w:val="23"/>
        </w:rPr>
        <w:lastRenderedPageBreak/>
        <w:t>2</w:t>
      </w:r>
      <w:r w:rsidR="00420A44" w:rsidRPr="00D60EB0">
        <w:rPr>
          <w:rFonts w:cs="Times New Roman"/>
          <w:szCs w:val="23"/>
        </w:rPr>
        <w:t xml:space="preserve"> </w:t>
      </w:r>
      <w:r w:rsidR="00961F49" w:rsidRPr="00D60EB0">
        <w:rPr>
          <w:rFonts w:cs="Times New Roman"/>
          <w:szCs w:val="23"/>
        </w:rPr>
        <w:t>ТЕРМИНЫ И ОПРЕДЕЛЕНИЯ</w:t>
      </w:r>
      <w:bookmarkEnd w:id="1"/>
    </w:p>
    <w:p w:rsidR="00961F49" w:rsidRPr="00D60EB0" w:rsidRDefault="00961F49" w:rsidP="0004496F">
      <w:pPr>
        <w:numPr>
          <w:ilvl w:val="0"/>
          <w:numId w:val="6"/>
        </w:numPr>
        <w:shd w:val="clear" w:color="auto" w:fill="FFFFFF"/>
        <w:tabs>
          <w:tab w:val="left" w:pos="1262"/>
        </w:tabs>
        <w:spacing w:before="120"/>
        <w:ind w:firstLine="709"/>
        <w:jc w:val="both"/>
        <w:rPr>
          <w:rFonts w:ascii="Times New Roman" w:hAnsi="Times New Roman" w:cs="Times New Roman"/>
          <w:color w:val="000000"/>
          <w:spacing w:val="-16"/>
          <w:sz w:val="24"/>
          <w:szCs w:val="24"/>
        </w:rPr>
      </w:pPr>
      <w:r w:rsidRPr="000D7D53">
        <w:rPr>
          <w:rFonts w:ascii="Times New Roman" w:hAnsi="Times New Roman" w:cs="Times New Roman"/>
          <w:b/>
          <w:color w:val="000000"/>
          <w:spacing w:val="-3"/>
          <w:sz w:val="24"/>
          <w:szCs w:val="24"/>
        </w:rPr>
        <w:t>Класс излучения</w:t>
      </w:r>
      <w:r w:rsidRPr="00D60EB0">
        <w:rPr>
          <w:rFonts w:ascii="Times New Roman" w:hAnsi="Times New Roman" w:cs="Times New Roman"/>
          <w:color w:val="000000"/>
          <w:spacing w:val="-3"/>
          <w:sz w:val="24"/>
          <w:szCs w:val="24"/>
        </w:rPr>
        <w:t>:</w:t>
      </w:r>
      <w:r w:rsidR="00E34624" w:rsidRPr="00D60EB0">
        <w:rPr>
          <w:rFonts w:ascii="Times New Roman" w:hAnsi="Times New Roman" w:cs="Times New Roman"/>
          <w:color w:val="000000"/>
          <w:spacing w:val="-3"/>
          <w:sz w:val="24"/>
          <w:szCs w:val="24"/>
        </w:rPr>
        <w:t xml:space="preserve"> </w:t>
      </w:r>
      <w:r w:rsidRPr="00D60EB0">
        <w:rPr>
          <w:rFonts w:ascii="Times New Roman" w:hAnsi="Times New Roman" w:cs="Times New Roman"/>
          <w:color w:val="000000"/>
          <w:spacing w:val="-3"/>
          <w:sz w:val="24"/>
          <w:szCs w:val="24"/>
        </w:rPr>
        <w:t>совокупность</w:t>
      </w:r>
      <w:r w:rsidR="00E34624" w:rsidRPr="00D60EB0">
        <w:rPr>
          <w:rFonts w:ascii="Times New Roman" w:hAnsi="Times New Roman" w:cs="Times New Roman"/>
          <w:color w:val="000000"/>
          <w:spacing w:val="-3"/>
          <w:sz w:val="24"/>
          <w:szCs w:val="24"/>
        </w:rPr>
        <w:t xml:space="preserve"> </w:t>
      </w:r>
      <w:r w:rsidRPr="00D60EB0">
        <w:rPr>
          <w:rFonts w:ascii="Times New Roman" w:hAnsi="Times New Roman" w:cs="Times New Roman"/>
          <w:color w:val="000000"/>
          <w:spacing w:val="-3"/>
          <w:sz w:val="24"/>
          <w:szCs w:val="24"/>
        </w:rPr>
        <w:t>характеристик</w:t>
      </w:r>
      <w:r w:rsidR="00E34624" w:rsidRPr="00D60EB0">
        <w:rPr>
          <w:rFonts w:ascii="Times New Roman" w:hAnsi="Times New Roman" w:cs="Times New Roman"/>
          <w:color w:val="000000"/>
          <w:spacing w:val="-3"/>
          <w:sz w:val="24"/>
          <w:szCs w:val="24"/>
        </w:rPr>
        <w:t xml:space="preserve"> </w:t>
      </w:r>
      <w:r w:rsidRPr="00D60EB0">
        <w:rPr>
          <w:rFonts w:ascii="Times New Roman" w:hAnsi="Times New Roman" w:cs="Times New Roman"/>
          <w:color w:val="000000"/>
          <w:spacing w:val="-3"/>
          <w:sz w:val="24"/>
          <w:szCs w:val="24"/>
        </w:rPr>
        <w:t>радиоизлучения,</w:t>
      </w:r>
      <w:r w:rsidR="00E34624" w:rsidRPr="00D60EB0">
        <w:rPr>
          <w:rFonts w:ascii="Times New Roman" w:hAnsi="Times New Roman" w:cs="Times New Roman"/>
          <w:color w:val="000000"/>
          <w:spacing w:val="-3"/>
          <w:sz w:val="24"/>
          <w:szCs w:val="24"/>
        </w:rPr>
        <w:t xml:space="preserve"> </w:t>
      </w:r>
      <w:r w:rsidRPr="00D60EB0">
        <w:rPr>
          <w:rFonts w:ascii="Times New Roman" w:hAnsi="Times New Roman" w:cs="Times New Roman"/>
          <w:color w:val="000000"/>
          <w:spacing w:val="-1"/>
          <w:sz w:val="24"/>
          <w:szCs w:val="24"/>
        </w:rPr>
        <w:t>обозначаемая установленными условными обозначениями типов модуляции основной</w:t>
      </w:r>
      <w:r w:rsidR="00E34624" w:rsidRPr="00D60EB0">
        <w:rPr>
          <w:rFonts w:ascii="Times New Roman" w:hAnsi="Times New Roman" w:cs="Times New Roman"/>
          <w:color w:val="000000"/>
          <w:spacing w:val="-1"/>
          <w:sz w:val="24"/>
          <w:szCs w:val="24"/>
        </w:rPr>
        <w:t xml:space="preserve"> </w:t>
      </w:r>
      <w:r w:rsidRPr="00D60EB0">
        <w:rPr>
          <w:rFonts w:ascii="Times New Roman" w:hAnsi="Times New Roman" w:cs="Times New Roman"/>
          <w:color w:val="000000"/>
          <w:spacing w:val="-2"/>
          <w:sz w:val="24"/>
          <w:szCs w:val="24"/>
        </w:rPr>
        <w:t>несущей,</w:t>
      </w:r>
      <w:r w:rsidR="00E34624" w:rsidRPr="00D60EB0">
        <w:rPr>
          <w:rFonts w:ascii="Times New Roman" w:hAnsi="Times New Roman" w:cs="Times New Roman"/>
          <w:color w:val="000000"/>
          <w:spacing w:val="-2"/>
          <w:sz w:val="24"/>
          <w:szCs w:val="24"/>
        </w:rPr>
        <w:t xml:space="preserve"> </w:t>
      </w:r>
      <w:r w:rsidRPr="00D60EB0">
        <w:rPr>
          <w:rFonts w:ascii="Times New Roman" w:hAnsi="Times New Roman" w:cs="Times New Roman"/>
          <w:color w:val="000000"/>
          <w:spacing w:val="-2"/>
          <w:sz w:val="24"/>
          <w:szCs w:val="24"/>
        </w:rPr>
        <w:t>модулирующего</w:t>
      </w:r>
      <w:r w:rsidR="00E34624" w:rsidRPr="00D60EB0">
        <w:rPr>
          <w:rFonts w:ascii="Times New Roman" w:hAnsi="Times New Roman" w:cs="Times New Roman"/>
          <w:color w:val="000000"/>
          <w:spacing w:val="-2"/>
          <w:sz w:val="24"/>
          <w:szCs w:val="24"/>
        </w:rPr>
        <w:t xml:space="preserve"> </w:t>
      </w:r>
      <w:r w:rsidRPr="00D60EB0">
        <w:rPr>
          <w:rFonts w:ascii="Times New Roman" w:hAnsi="Times New Roman" w:cs="Times New Roman"/>
          <w:color w:val="000000"/>
          <w:spacing w:val="-2"/>
          <w:sz w:val="24"/>
          <w:szCs w:val="24"/>
        </w:rPr>
        <w:t>сигнала,</w:t>
      </w:r>
      <w:r w:rsidR="00E34624" w:rsidRPr="00D60EB0">
        <w:rPr>
          <w:rFonts w:ascii="Times New Roman" w:hAnsi="Times New Roman" w:cs="Times New Roman"/>
          <w:color w:val="000000"/>
          <w:spacing w:val="-2"/>
          <w:sz w:val="24"/>
          <w:szCs w:val="24"/>
        </w:rPr>
        <w:t xml:space="preserve"> </w:t>
      </w:r>
      <w:r w:rsidRPr="00D60EB0">
        <w:rPr>
          <w:rFonts w:ascii="Times New Roman" w:hAnsi="Times New Roman" w:cs="Times New Roman"/>
          <w:color w:val="000000"/>
          <w:spacing w:val="-2"/>
          <w:sz w:val="24"/>
          <w:szCs w:val="24"/>
        </w:rPr>
        <w:t>вида</w:t>
      </w:r>
      <w:r w:rsidR="00E34624" w:rsidRPr="00D60EB0">
        <w:rPr>
          <w:rFonts w:ascii="Times New Roman" w:hAnsi="Times New Roman" w:cs="Times New Roman"/>
          <w:color w:val="000000"/>
          <w:spacing w:val="-2"/>
          <w:sz w:val="24"/>
          <w:szCs w:val="24"/>
        </w:rPr>
        <w:t xml:space="preserve"> </w:t>
      </w:r>
      <w:r w:rsidRPr="00D60EB0">
        <w:rPr>
          <w:rFonts w:ascii="Times New Roman" w:hAnsi="Times New Roman" w:cs="Times New Roman"/>
          <w:color w:val="000000"/>
          <w:spacing w:val="-2"/>
          <w:sz w:val="24"/>
          <w:szCs w:val="24"/>
        </w:rPr>
        <w:t>передаваемых</w:t>
      </w:r>
      <w:r w:rsidR="00E34624" w:rsidRPr="00D60EB0">
        <w:rPr>
          <w:rFonts w:ascii="Times New Roman" w:hAnsi="Times New Roman" w:cs="Times New Roman"/>
          <w:color w:val="000000"/>
          <w:spacing w:val="-2"/>
          <w:sz w:val="24"/>
          <w:szCs w:val="24"/>
        </w:rPr>
        <w:t xml:space="preserve"> </w:t>
      </w:r>
      <w:r w:rsidRPr="00D60EB0">
        <w:rPr>
          <w:rFonts w:ascii="Times New Roman" w:hAnsi="Times New Roman" w:cs="Times New Roman"/>
          <w:color w:val="000000"/>
          <w:spacing w:val="-2"/>
          <w:sz w:val="24"/>
          <w:szCs w:val="24"/>
        </w:rPr>
        <w:t>сообщений,</w:t>
      </w:r>
      <w:r w:rsidR="00E34624" w:rsidRPr="00D60EB0">
        <w:rPr>
          <w:rFonts w:ascii="Times New Roman" w:hAnsi="Times New Roman" w:cs="Times New Roman"/>
          <w:color w:val="000000"/>
          <w:spacing w:val="-2"/>
          <w:sz w:val="24"/>
          <w:szCs w:val="24"/>
        </w:rPr>
        <w:t xml:space="preserve"> </w:t>
      </w:r>
      <w:r w:rsidRPr="00D60EB0">
        <w:rPr>
          <w:rFonts w:ascii="Times New Roman" w:hAnsi="Times New Roman" w:cs="Times New Roman"/>
          <w:color w:val="000000"/>
          <w:spacing w:val="-2"/>
          <w:sz w:val="24"/>
          <w:szCs w:val="24"/>
        </w:rPr>
        <w:t>а</w:t>
      </w:r>
      <w:r w:rsidR="00E34624" w:rsidRPr="00D60EB0">
        <w:rPr>
          <w:rFonts w:ascii="Times New Roman" w:hAnsi="Times New Roman" w:cs="Times New Roman"/>
          <w:color w:val="000000"/>
          <w:spacing w:val="-2"/>
          <w:sz w:val="24"/>
          <w:szCs w:val="24"/>
        </w:rPr>
        <w:t xml:space="preserve"> </w:t>
      </w:r>
      <w:r w:rsidRPr="00D60EB0">
        <w:rPr>
          <w:rFonts w:ascii="Times New Roman" w:hAnsi="Times New Roman" w:cs="Times New Roman"/>
          <w:color w:val="000000"/>
          <w:spacing w:val="-2"/>
          <w:sz w:val="24"/>
          <w:szCs w:val="24"/>
        </w:rPr>
        <w:t>также,</w:t>
      </w:r>
      <w:r w:rsidR="00E34624" w:rsidRPr="00D60EB0">
        <w:rPr>
          <w:rFonts w:ascii="Times New Roman" w:hAnsi="Times New Roman" w:cs="Times New Roman"/>
          <w:color w:val="000000"/>
          <w:spacing w:val="-2"/>
          <w:sz w:val="24"/>
          <w:szCs w:val="24"/>
        </w:rPr>
        <w:t xml:space="preserve"> </w:t>
      </w:r>
      <w:r w:rsidRPr="00D60EB0">
        <w:rPr>
          <w:rFonts w:ascii="Times New Roman" w:hAnsi="Times New Roman" w:cs="Times New Roman"/>
          <w:color w:val="000000"/>
          <w:spacing w:val="-2"/>
          <w:sz w:val="24"/>
          <w:szCs w:val="24"/>
        </w:rPr>
        <w:t>при</w:t>
      </w:r>
      <w:r w:rsidR="00E34624" w:rsidRPr="00D60EB0">
        <w:rPr>
          <w:rFonts w:ascii="Times New Roman" w:hAnsi="Times New Roman" w:cs="Times New Roman"/>
          <w:color w:val="000000"/>
          <w:spacing w:val="-2"/>
          <w:sz w:val="24"/>
          <w:szCs w:val="24"/>
        </w:rPr>
        <w:t xml:space="preserve"> </w:t>
      </w:r>
      <w:r w:rsidRPr="00D60EB0">
        <w:rPr>
          <w:rFonts w:ascii="Times New Roman" w:hAnsi="Times New Roman" w:cs="Times New Roman"/>
          <w:color w:val="000000"/>
          <w:spacing w:val="-5"/>
          <w:sz w:val="24"/>
          <w:szCs w:val="24"/>
        </w:rPr>
        <w:t>необходимости, дополнительных характеристик сигнала.</w:t>
      </w:r>
    </w:p>
    <w:p w:rsidR="00961F49" w:rsidRPr="0043274C" w:rsidRDefault="00961F49" w:rsidP="0004496F">
      <w:pPr>
        <w:numPr>
          <w:ilvl w:val="0"/>
          <w:numId w:val="6"/>
        </w:numPr>
        <w:shd w:val="clear" w:color="auto" w:fill="FFFFFF"/>
        <w:tabs>
          <w:tab w:val="left" w:pos="1262"/>
        </w:tabs>
        <w:spacing w:before="120"/>
        <w:ind w:firstLine="709"/>
        <w:jc w:val="both"/>
        <w:rPr>
          <w:rFonts w:ascii="Times New Roman" w:hAnsi="Times New Roman" w:cs="Times New Roman"/>
          <w:color w:val="000000"/>
          <w:spacing w:val="-9"/>
          <w:sz w:val="24"/>
          <w:szCs w:val="24"/>
        </w:rPr>
      </w:pPr>
      <w:r w:rsidRPr="000D7D53">
        <w:rPr>
          <w:rFonts w:ascii="Times New Roman" w:hAnsi="Times New Roman" w:cs="Times New Roman"/>
          <w:b/>
          <w:color w:val="000000"/>
          <w:spacing w:val="3"/>
          <w:sz w:val="24"/>
          <w:szCs w:val="24"/>
        </w:rPr>
        <w:t>Необходимая ширина полосы частот</w:t>
      </w:r>
      <w:r w:rsidR="00E34624" w:rsidRPr="00D60EB0">
        <w:rPr>
          <w:rFonts w:ascii="Times New Roman" w:hAnsi="Times New Roman" w:cs="Times New Roman"/>
          <w:color w:val="000000"/>
          <w:spacing w:val="3"/>
          <w:sz w:val="24"/>
          <w:szCs w:val="24"/>
        </w:rPr>
        <w:t xml:space="preserve"> </w:t>
      </w:r>
      <w:r w:rsidRPr="00D60EB0">
        <w:rPr>
          <w:rFonts w:ascii="Times New Roman" w:hAnsi="Times New Roman" w:cs="Times New Roman"/>
          <w:color w:val="000000"/>
          <w:spacing w:val="3"/>
          <w:sz w:val="24"/>
          <w:szCs w:val="24"/>
        </w:rPr>
        <w:t>(НШПЧ):</w:t>
      </w:r>
      <w:r w:rsidR="00E34624" w:rsidRPr="00D60EB0">
        <w:rPr>
          <w:rFonts w:ascii="Times New Roman" w:hAnsi="Times New Roman" w:cs="Times New Roman"/>
          <w:color w:val="000000"/>
          <w:spacing w:val="3"/>
          <w:sz w:val="24"/>
          <w:szCs w:val="24"/>
        </w:rPr>
        <w:t xml:space="preserve"> </w:t>
      </w:r>
      <w:r w:rsidRPr="00D60EB0">
        <w:rPr>
          <w:rFonts w:ascii="Times New Roman" w:hAnsi="Times New Roman" w:cs="Times New Roman"/>
          <w:color w:val="000000"/>
          <w:spacing w:val="3"/>
          <w:sz w:val="24"/>
          <w:szCs w:val="24"/>
        </w:rPr>
        <w:t>ширина полосы частот,</w:t>
      </w:r>
      <w:r w:rsidR="00E34624" w:rsidRPr="00D60EB0">
        <w:rPr>
          <w:rFonts w:ascii="Times New Roman" w:hAnsi="Times New Roman" w:cs="Times New Roman"/>
          <w:color w:val="000000"/>
          <w:spacing w:val="3"/>
          <w:sz w:val="24"/>
          <w:szCs w:val="24"/>
        </w:rPr>
        <w:t xml:space="preserve"> </w:t>
      </w:r>
      <w:r w:rsidRPr="00D60EB0">
        <w:rPr>
          <w:rFonts w:ascii="Times New Roman" w:hAnsi="Times New Roman" w:cs="Times New Roman"/>
          <w:color w:val="000000"/>
          <w:spacing w:val="-5"/>
          <w:sz w:val="24"/>
          <w:szCs w:val="24"/>
        </w:rPr>
        <w:t>которая достаточна при данном классе излучения для обеспечения передачи сообщений с</w:t>
      </w:r>
      <w:r w:rsidR="00E34624" w:rsidRPr="00D60EB0">
        <w:rPr>
          <w:rFonts w:ascii="Times New Roman" w:hAnsi="Times New Roman" w:cs="Times New Roman"/>
          <w:color w:val="000000"/>
          <w:spacing w:val="-5"/>
          <w:sz w:val="24"/>
          <w:szCs w:val="24"/>
        </w:rPr>
        <w:t xml:space="preserve"> </w:t>
      </w:r>
      <w:r w:rsidRPr="00D60EB0">
        <w:rPr>
          <w:rFonts w:ascii="Times New Roman" w:hAnsi="Times New Roman" w:cs="Times New Roman"/>
          <w:color w:val="000000"/>
          <w:spacing w:val="-5"/>
          <w:sz w:val="24"/>
          <w:szCs w:val="24"/>
        </w:rPr>
        <w:t>необходимой скоростью и качеством при определенных условиях.</w:t>
      </w:r>
    </w:p>
    <w:p w:rsidR="0043274C" w:rsidRPr="0043274C" w:rsidRDefault="0043274C" w:rsidP="0043274C">
      <w:pPr>
        <w:numPr>
          <w:ilvl w:val="0"/>
          <w:numId w:val="6"/>
        </w:numPr>
        <w:shd w:val="clear" w:color="auto" w:fill="FFFFFF"/>
        <w:tabs>
          <w:tab w:val="left" w:pos="1262"/>
        </w:tabs>
        <w:spacing w:before="120"/>
        <w:ind w:firstLine="709"/>
        <w:jc w:val="both"/>
        <w:textAlignment w:val="baseline"/>
        <w:outlineLvl w:val="1"/>
        <w:rPr>
          <w:rFonts w:ascii="Times New Roman" w:eastAsia="SimSun" w:hAnsi="Times New Roman"/>
          <w:bCs/>
          <w:iCs/>
          <w:sz w:val="24"/>
          <w:szCs w:val="28"/>
          <w:lang w:eastAsia="zh-CN"/>
        </w:rPr>
      </w:pPr>
      <w:r w:rsidRPr="0043274C">
        <w:rPr>
          <w:rFonts w:ascii="Times New Roman" w:eastAsia="SimSun" w:hAnsi="Times New Roman"/>
          <w:b/>
          <w:bCs/>
          <w:iCs/>
          <w:sz w:val="24"/>
          <w:szCs w:val="28"/>
          <w:lang w:eastAsia="zh-CN"/>
        </w:rPr>
        <w:t>Внеполосное излучение</w:t>
      </w:r>
      <w:r w:rsidRPr="0043274C">
        <w:rPr>
          <w:rFonts w:ascii="Times New Roman" w:eastAsia="SimSun" w:hAnsi="Times New Roman"/>
          <w:bCs/>
          <w:iCs/>
          <w:sz w:val="24"/>
          <w:szCs w:val="28"/>
          <w:lang w:eastAsia="zh-CN"/>
        </w:rPr>
        <w:t>: нежелательное излучение на частоте или на частотах, непосредственно примыкающих к необходимой ширине полосы частот, которое является результатом процесса модуляции, но не включает побочных излучений.</w:t>
      </w:r>
    </w:p>
    <w:p w:rsidR="0043274C" w:rsidRPr="0043274C" w:rsidRDefault="0043274C" w:rsidP="0043274C">
      <w:pPr>
        <w:pStyle w:val="2"/>
        <w:numPr>
          <w:ilvl w:val="0"/>
          <w:numId w:val="6"/>
        </w:numPr>
        <w:ind w:firstLine="709"/>
        <w:jc w:val="both"/>
        <w:rPr>
          <w:rFonts w:ascii="Times New Roman" w:eastAsia="SimSun" w:hAnsi="Times New Roman"/>
          <w:b w:val="0"/>
          <w:i w:val="0"/>
          <w:sz w:val="24"/>
          <w:lang w:eastAsia="zh-CN"/>
        </w:rPr>
      </w:pPr>
      <w:r w:rsidRPr="000D7D53">
        <w:rPr>
          <w:rFonts w:ascii="Times New Roman" w:eastAsia="SimSun" w:hAnsi="Times New Roman"/>
          <w:bCs w:val="0"/>
          <w:i w:val="0"/>
          <w:iCs w:val="0"/>
          <w:sz w:val="24"/>
          <w:lang w:eastAsia="zh-CN"/>
        </w:rPr>
        <w:t>Побочное излучение</w:t>
      </w:r>
      <w:r w:rsidRPr="0043274C">
        <w:rPr>
          <w:rFonts w:ascii="Times New Roman" w:eastAsia="SimSun" w:hAnsi="Times New Roman"/>
          <w:b w:val="0"/>
          <w:bCs w:val="0"/>
          <w:i w:val="0"/>
          <w:iCs w:val="0"/>
          <w:sz w:val="24"/>
          <w:lang w:eastAsia="zh-CN"/>
        </w:rPr>
        <w:t>:</w:t>
      </w:r>
      <w:r w:rsidRPr="0043274C">
        <w:rPr>
          <w:rFonts w:ascii="Times New Roman" w:eastAsia="SimSun" w:hAnsi="Times New Roman"/>
          <w:b w:val="0"/>
          <w:i w:val="0"/>
          <w:sz w:val="24"/>
          <w:lang w:eastAsia="zh-CN"/>
        </w:rPr>
        <w:t xml:space="preserve"> нежелательное излучение на частоте или на частотах, расположенных за пределами необходимой ширины полосы частот, уровень которого может быть снижен без ущерба для соответствующей передачи сообщений. К побочным излучениям относятся гармонические излучения, паразитные излучения, продукты интермодуляции и частотного преобразования, но к ним не относятся внеполосные излучения. </w:t>
      </w:r>
    </w:p>
    <w:p w:rsidR="00961F49" w:rsidRPr="00D60EB0" w:rsidRDefault="00961F49" w:rsidP="0004496F">
      <w:pPr>
        <w:numPr>
          <w:ilvl w:val="0"/>
          <w:numId w:val="6"/>
        </w:numPr>
        <w:shd w:val="clear" w:color="auto" w:fill="FFFFFF"/>
        <w:tabs>
          <w:tab w:val="left" w:pos="1262"/>
        </w:tabs>
        <w:spacing w:before="120"/>
        <w:ind w:firstLine="709"/>
        <w:jc w:val="both"/>
        <w:rPr>
          <w:rFonts w:ascii="Times New Roman" w:hAnsi="Times New Roman" w:cs="Times New Roman"/>
          <w:color w:val="000000"/>
          <w:spacing w:val="-8"/>
          <w:sz w:val="24"/>
          <w:szCs w:val="24"/>
        </w:rPr>
      </w:pPr>
      <w:r w:rsidRPr="000D7D53">
        <w:rPr>
          <w:rFonts w:ascii="Times New Roman" w:hAnsi="Times New Roman" w:cs="Times New Roman"/>
          <w:b/>
          <w:color w:val="000000"/>
          <w:spacing w:val="2"/>
          <w:sz w:val="24"/>
          <w:szCs w:val="24"/>
        </w:rPr>
        <w:t xml:space="preserve">Полоса частот радиоизлучения на уровне </w:t>
      </w:r>
      <w:r w:rsidRPr="000D7D53">
        <w:rPr>
          <w:rFonts w:ascii="Times New Roman" w:hAnsi="Times New Roman" w:cs="Times New Roman"/>
          <w:b/>
          <w:i/>
          <w:iCs/>
          <w:color w:val="000000"/>
          <w:spacing w:val="2"/>
          <w:sz w:val="24"/>
          <w:szCs w:val="24"/>
          <w:lang w:val="en-US"/>
        </w:rPr>
        <w:t>X</w:t>
      </w:r>
      <w:r w:rsidRPr="000D7D53">
        <w:rPr>
          <w:rFonts w:ascii="Times New Roman" w:hAnsi="Times New Roman" w:cs="Times New Roman"/>
          <w:b/>
          <w:i/>
          <w:iCs/>
          <w:color w:val="000000"/>
          <w:spacing w:val="2"/>
          <w:sz w:val="24"/>
          <w:szCs w:val="24"/>
        </w:rPr>
        <w:t xml:space="preserve"> </w:t>
      </w:r>
      <w:r w:rsidRPr="000D7D53">
        <w:rPr>
          <w:rFonts w:ascii="Times New Roman" w:hAnsi="Times New Roman" w:cs="Times New Roman"/>
          <w:b/>
          <w:color w:val="000000"/>
          <w:spacing w:val="2"/>
          <w:sz w:val="24"/>
          <w:szCs w:val="24"/>
        </w:rPr>
        <w:t>дБ</w:t>
      </w:r>
      <w:r w:rsidRPr="00D60EB0">
        <w:rPr>
          <w:rFonts w:ascii="Times New Roman" w:hAnsi="Times New Roman" w:cs="Times New Roman"/>
          <w:color w:val="000000"/>
          <w:spacing w:val="2"/>
          <w:sz w:val="24"/>
          <w:szCs w:val="24"/>
        </w:rPr>
        <w:t>: полоса частот излучения</w:t>
      </w:r>
      <w:r w:rsidR="00E34624" w:rsidRPr="00D60EB0">
        <w:rPr>
          <w:rFonts w:ascii="Times New Roman" w:hAnsi="Times New Roman" w:cs="Times New Roman"/>
          <w:color w:val="000000"/>
          <w:spacing w:val="2"/>
          <w:sz w:val="24"/>
          <w:szCs w:val="24"/>
        </w:rPr>
        <w:t xml:space="preserve"> </w:t>
      </w:r>
      <w:r w:rsidRPr="00D60EB0">
        <w:rPr>
          <w:rFonts w:ascii="Times New Roman" w:hAnsi="Times New Roman" w:cs="Times New Roman"/>
          <w:color w:val="000000"/>
          <w:spacing w:val="-2"/>
          <w:sz w:val="24"/>
          <w:szCs w:val="24"/>
        </w:rPr>
        <w:t>радиопередающего устройства, за пределами которой любая дискретная составляющая</w:t>
      </w:r>
      <w:r w:rsidR="00E34624" w:rsidRPr="00D60EB0">
        <w:rPr>
          <w:rFonts w:ascii="Times New Roman" w:hAnsi="Times New Roman" w:cs="Times New Roman"/>
          <w:color w:val="000000"/>
          <w:spacing w:val="-2"/>
          <w:sz w:val="24"/>
          <w:szCs w:val="24"/>
        </w:rPr>
        <w:t xml:space="preserve"> </w:t>
      </w:r>
      <w:r w:rsidRPr="00D60EB0">
        <w:rPr>
          <w:rFonts w:ascii="Times New Roman" w:hAnsi="Times New Roman" w:cs="Times New Roman"/>
          <w:color w:val="000000"/>
          <w:spacing w:val="-4"/>
          <w:sz w:val="24"/>
          <w:szCs w:val="24"/>
        </w:rPr>
        <w:t>спектра</w:t>
      </w:r>
      <w:r w:rsidR="00E34624" w:rsidRPr="00D60EB0">
        <w:rPr>
          <w:rFonts w:ascii="Times New Roman" w:hAnsi="Times New Roman" w:cs="Times New Roman"/>
          <w:color w:val="000000"/>
          <w:spacing w:val="-4"/>
          <w:sz w:val="24"/>
          <w:szCs w:val="24"/>
        </w:rPr>
        <w:t xml:space="preserve"> </w:t>
      </w:r>
      <w:r w:rsidRPr="00D60EB0">
        <w:rPr>
          <w:rFonts w:ascii="Times New Roman" w:hAnsi="Times New Roman" w:cs="Times New Roman"/>
          <w:color w:val="000000"/>
          <w:spacing w:val="-4"/>
          <w:sz w:val="24"/>
          <w:szCs w:val="24"/>
        </w:rPr>
        <w:t>внеполосных</w:t>
      </w:r>
      <w:r w:rsidR="00E34624" w:rsidRPr="00D60EB0">
        <w:rPr>
          <w:rFonts w:ascii="Times New Roman" w:hAnsi="Times New Roman" w:cs="Times New Roman"/>
          <w:color w:val="000000"/>
          <w:spacing w:val="-4"/>
          <w:sz w:val="24"/>
          <w:szCs w:val="24"/>
        </w:rPr>
        <w:t xml:space="preserve"> </w:t>
      </w:r>
      <w:r w:rsidRPr="00D60EB0">
        <w:rPr>
          <w:rFonts w:ascii="Times New Roman" w:hAnsi="Times New Roman" w:cs="Times New Roman"/>
          <w:color w:val="000000"/>
          <w:spacing w:val="-4"/>
          <w:sz w:val="24"/>
          <w:szCs w:val="24"/>
        </w:rPr>
        <w:t>радиоизлучений</w:t>
      </w:r>
      <w:r w:rsidR="00E34624" w:rsidRPr="00D60EB0">
        <w:rPr>
          <w:rFonts w:ascii="Times New Roman" w:hAnsi="Times New Roman" w:cs="Times New Roman"/>
          <w:color w:val="000000"/>
          <w:spacing w:val="-4"/>
          <w:sz w:val="24"/>
          <w:szCs w:val="24"/>
        </w:rPr>
        <w:t xml:space="preserve"> </w:t>
      </w:r>
      <w:r w:rsidRPr="00D60EB0">
        <w:rPr>
          <w:rFonts w:ascii="Times New Roman" w:hAnsi="Times New Roman" w:cs="Times New Roman"/>
          <w:color w:val="000000"/>
          <w:spacing w:val="-4"/>
          <w:sz w:val="24"/>
          <w:szCs w:val="24"/>
        </w:rPr>
        <w:t>или</w:t>
      </w:r>
      <w:r w:rsidR="00E34624" w:rsidRPr="00D60EB0">
        <w:rPr>
          <w:rFonts w:ascii="Times New Roman" w:hAnsi="Times New Roman" w:cs="Times New Roman"/>
          <w:color w:val="000000"/>
          <w:spacing w:val="-4"/>
          <w:sz w:val="24"/>
          <w:szCs w:val="24"/>
        </w:rPr>
        <w:t xml:space="preserve"> </w:t>
      </w:r>
      <w:r w:rsidRPr="00D60EB0">
        <w:rPr>
          <w:rFonts w:ascii="Times New Roman" w:hAnsi="Times New Roman" w:cs="Times New Roman"/>
          <w:color w:val="000000"/>
          <w:spacing w:val="-4"/>
          <w:sz w:val="24"/>
          <w:szCs w:val="24"/>
        </w:rPr>
        <w:t>спектральная</w:t>
      </w:r>
      <w:r w:rsidR="00E34624" w:rsidRPr="00D60EB0">
        <w:rPr>
          <w:rFonts w:ascii="Times New Roman" w:hAnsi="Times New Roman" w:cs="Times New Roman"/>
          <w:color w:val="000000"/>
          <w:spacing w:val="-4"/>
          <w:sz w:val="24"/>
          <w:szCs w:val="24"/>
        </w:rPr>
        <w:t xml:space="preserve"> </w:t>
      </w:r>
      <w:r w:rsidRPr="00D60EB0">
        <w:rPr>
          <w:rFonts w:ascii="Times New Roman" w:hAnsi="Times New Roman" w:cs="Times New Roman"/>
          <w:color w:val="000000"/>
          <w:spacing w:val="-4"/>
          <w:sz w:val="24"/>
          <w:szCs w:val="24"/>
        </w:rPr>
        <w:t>плотность</w:t>
      </w:r>
      <w:r w:rsidR="00E34624" w:rsidRPr="00D60EB0">
        <w:rPr>
          <w:rFonts w:ascii="Times New Roman" w:hAnsi="Times New Roman" w:cs="Times New Roman"/>
          <w:color w:val="000000"/>
          <w:spacing w:val="-4"/>
          <w:sz w:val="24"/>
          <w:szCs w:val="24"/>
        </w:rPr>
        <w:t xml:space="preserve"> </w:t>
      </w:r>
      <w:r w:rsidRPr="00D60EB0">
        <w:rPr>
          <w:rFonts w:ascii="Times New Roman" w:hAnsi="Times New Roman" w:cs="Times New Roman"/>
          <w:color w:val="000000"/>
          <w:spacing w:val="-4"/>
          <w:sz w:val="24"/>
          <w:szCs w:val="24"/>
        </w:rPr>
        <w:t>мощности</w:t>
      </w:r>
      <w:r w:rsidR="00E34624" w:rsidRPr="00D60EB0">
        <w:rPr>
          <w:rFonts w:ascii="Times New Roman" w:hAnsi="Times New Roman" w:cs="Times New Roman"/>
          <w:color w:val="000000"/>
          <w:spacing w:val="-4"/>
          <w:sz w:val="24"/>
          <w:szCs w:val="24"/>
        </w:rPr>
        <w:t xml:space="preserve"> </w:t>
      </w:r>
      <w:r w:rsidRPr="00D60EB0">
        <w:rPr>
          <w:rFonts w:ascii="Times New Roman" w:hAnsi="Times New Roman" w:cs="Times New Roman"/>
          <w:color w:val="000000"/>
          <w:spacing w:val="-4"/>
          <w:sz w:val="24"/>
          <w:szCs w:val="24"/>
        </w:rPr>
        <w:t>внеполосных радиоизлучений ослаблены относительн</w:t>
      </w:r>
      <w:r w:rsidR="00E34624" w:rsidRPr="00D60EB0">
        <w:rPr>
          <w:rFonts w:ascii="Times New Roman" w:hAnsi="Times New Roman" w:cs="Times New Roman"/>
          <w:color w:val="000000"/>
          <w:spacing w:val="-4"/>
          <w:sz w:val="24"/>
          <w:szCs w:val="24"/>
        </w:rPr>
        <w:t>о заданного (исходного) уровня 0 </w:t>
      </w:r>
      <w:r w:rsidRPr="00D60EB0">
        <w:rPr>
          <w:rFonts w:ascii="Times New Roman" w:hAnsi="Times New Roman" w:cs="Times New Roman"/>
          <w:color w:val="000000"/>
          <w:spacing w:val="-5"/>
          <w:sz w:val="24"/>
          <w:szCs w:val="24"/>
        </w:rPr>
        <w:t xml:space="preserve">дБ до уровня не менее чем </w:t>
      </w:r>
      <w:r w:rsidRPr="00D60EB0">
        <w:rPr>
          <w:rFonts w:ascii="Times New Roman" w:hAnsi="Times New Roman" w:cs="Times New Roman"/>
          <w:color w:val="000000"/>
          <w:spacing w:val="-5"/>
          <w:sz w:val="24"/>
          <w:szCs w:val="24"/>
          <w:lang w:val="en-US"/>
        </w:rPr>
        <w:t>X</w:t>
      </w:r>
      <w:r w:rsidRPr="00D60EB0">
        <w:rPr>
          <w:rFonts w:ascii="Times New Roman" w:hAnsi="Times New Roman" w:cs="Times New Roman"/>
          <w:color w:val="000000"/>
          <w:spacing w:val="-5"/>
          <w:sz w:val="24"/>
          <w:szCs w:val="24"/>
        </w:rPr>
        <w:t xml:space="preserve"> дБ.</w:t>
      </w:r>
    </w:p>
    <w:p w:rsidR="00961F49" w:rsidRPr="00D60EB0" w:rsidRDefault="00961F49" w:rsidP="0004496F">
      <w:pPr>
        <w:numPr>
          <w:ilvl w:val="0"/>
          <w:numId w:val="6"/>
        </w:numPr>
        <w:shd w:val="clear" w:color="auto" w:fill="FFFFFF"/>
        <w:tabs>
          <w:tab w:val="left" w:pos="1262"/>
        </w:tabs>
        <w:spacing w:before="120"/>
        <w:ind w:firstLine="709"/>
        <w:jc w:val="both"/>
        <w:rPr>
          <w:rFonts w:ascii="Times New Roman" w:hAnsi="Times New Roman" w:cs="Times New Roman"/>
          <w:color w:val="000000"/>
          <w:spacing w:val="-11"/>
          <w:sz w:val="24"/>
          <w:szCs w:val="24"/>
        </w:rPr>
      </w:pPr>
      <w:r w:rsidRPr="000D7D53">
        <w:rPr>
          <w:rFonts w:ascii="Times New Roman" w:hAnsi="Times New Roman" w:cs="Times New Roman"/>
          <w:b/>
          <w:color w:val="000000"/>
          <w:spacing w:val="1"/>
          <w:sz w:val="24"/>
          <w:szCs w:val="24"/>
        </w:rPr>
        <w:t>Контрольная ширина полосы частот излучения</w:t>
      </w:r>
      <w:r w:rsidRPr="00D60EB0">
        <w:rPr>
          <w:rFonts w:ascii="Times New Roman" w:hAnsi="Times New Roman" w:cs="Times New Roman"/>
          <w:color w:val="000000"/>
          <w:spacing w:val="1"/>
          <w:sz w:val="24"/>
          <w:szCs w:val="24"/>
        </w:rPr>
        <w:t>: полоса частот излучения</w:t>
      </w:r>
      <w:r w:rsidR="00E34624" w:rsidRPr="00D60EB0">
        <w:rPr>
          <w:rFonts w:ascii="Times New Roman" w:hAnsi="Times New Roman" w:cs="Times New Roman"/>
          <w:color w:val="000000"/>
          <w:spacing w:val="1"/>
          <w:sz w:val="24"/>
          <w:szCs w:val="24"/>
        </w:rPr>
        <w:t xml:space="preserve"> </w:t>
      </w:r>
      <w:r w:rsidRPr="00D60EB0">
        <w:rPr>
          <w:rFonts w:ascii="Times New Roman" w:hAnsi="Times New Roman" w:cs="Times New Roman"/>
          <w:color w:val="000000"/>
          <w:spacing w:val="-5"/>
          <w:sz w:val="24"/>
          <w:szCs w:val="24"/>
        </w:rPr>
        <w:t>радиопе</w:t>
      </w:r>
      <w:r w:rsidR="00D4027C" w:rsidRPr="00D60EB0">
        <w:rPr>
          <w:rFonts w:ascii="Times New Roman" w:hAnsi="Times New Roman" w:cs="Times New Roman"/>
          <w:color w:val="000000"/>
          <w:spacing w:val="-5"/>
          <w:sz w:val="24"/>
          <w:szCs w:val="24"/>
        </w:rPr>
        <w:t xml:space="preserve">редающего устройства на уровне минус </w:t>
      </w:r>
      <w:r w:rsidR="007226B2" w:rsidRPr="00D60EB0">
        <w:rPr>
          <w:rFonts w:ascii="Times New Roman" w:hAnsi="Times New Roman" w:cs="Times New Roman"/>
          <w:color w:val="000000"/>
          <w:spacing w:val="-5"/>
          <w:sz w:val="24"/>
          <w:szCs w:val="24"/>
        </w:rPr>
        <w:t>30 </w:t>
      </w:r>
      <w:r w:rsidRPr="00D60EB0">
        <w:rPr>
          <w:rFonts w:ascii="Times New Roman" w:hAnsi="Times New Roman" w:cs="Times New Roman"/>
          <w:color w:val="000000"/>
          <w:spacing w:val="-5"/>
          <w:sz w:val="24"/>
          <w:szCs w:val="24"/>
        </w:rPr>
        <w:t>дБ, за пределами которой любая дискретная</w:t>
      </w:r>
      <w:r w:rsidR="00E34624" w:rsidRPr="00D60EB0">
        <w:rPr>
          <w:rFonts w:ascii="Times New Roman" w:hAnsi="Times New Roman" w:cs="Times New Roman"/>
          <w:color w:val="000000"/>
          <w:spacing w:val="-5"/>
          <w:sz w:val="24"/>
          <w:szCs w:val="24"/>
        </w:rPr>
        <w:t xml:space="preserve"> </w:t>
      </w:r>
      <w:r w:rsidRPr="00D60EB0">
        <w:rPr>
          <w:rFonts w:ascii="Times New Roman" w:hAnsi="Times New Roman" w:cs="Times New Roman"/>
          <w:color w:val="000000"/>
          <w:spacing w:val="-4"/>
          <w:sz w:val="24"/>
          <w:szCs w:val="24"/>
        </w:rPr>
        <w:t>составляющая</w:t>
      </w:r>
      <w:r w:rsidR="00E34624" w:rsidRPr="00D60EB0">
        <w:rPr>
          <w:rFonts w:ascii="Times New Roman" w:hAnsi="Times New Roman" w:cs="Times New Roman"/>
          <w:color w:val="000000"/>
          <w:spacing w:val="-4"/>
          <w:sz w:val="24"/>
          <w:szCs w:val="24"/>
        </w:rPr>
        <w:t xml:space="preserve"> </w:t>
      </w:r>
      <w:r w:rsidRPr="00D60EB0">
        <w:rPr>
          <w:rFonts w:ascii="Times New Roman" w:hAnsi="Times New Roman" w:cs="Times New Roman"/>
          <w:color w:val="000000"/>
          <w:spacing w:val="-4"/>
          <w:sz w:val="24"/>
          <w:szCs w:val="24"/>
        </w:rPr>
        <w:t>спектра</w:t>
      </w:r>
      <w:r w:rsidR="00E34624" w:rsidRPr="00D60EB0">
        <w:rPr>
          <w:rFonts w:ascii="Times New Roman" w:hAnsi="Times New Roman" w:cs="Times New Roman"/>
          <w:color w:val="000000"/>
          <w:spacing w:val="-4"/>
          <w:sz w:val="24"/>
          <w:szCs w:val="24"/>
        </w:rPr>
        <w:t xml:space="preserve"> </w:t>
      </w:r>
      <w:r w:rsidRPr="00D60EB0">
        <w:rPr>
          <w:rFonts w:ascii="Times New Roman" w:hAnsi="Times New Roman" w:cs="Times New Roman"/>
          <w:color w:val="000000"/>
          <w:spacing w:val="-4"/>
          <w:sz w:val="24"/>
          <w:szCs w:val="24"/>
        </w:rPr>
        <w:t>внеполосных</w:t>
      </w:r>
      <w:r w:rsidR="00E34624" w:rsidRPr="00D60EB0">
        <w:rPr>
          <w:rFonts w:ascii="Times New Roman" w:hAnsi="Times New Roman" w:cs="Times New Roman"/>
          <w:color w:val="000000"/>
          <w:spacing w:val="-4"/>
          <w:sz w:val="24"/>
          <w:szCs w:val="24"/>
        </w:rPr>
        <w:t xml:space="preserve"> </w:t>
      </w:r>
      <w:r w:rsidRPr="00D60EB0">
        <w:rPr>
          <w:rFonts w:ascii="Times New Roman" w:hAnsi="Times New Roman" w:cs="Times New Roman"/>
          <w:color w:val="000000"/>
          <w:spacing w:val="-4"/>
          <w:sz w:val="24"/>
          <w:szCs w:val="24"/>
        </w:rPr>
        <w:t>радиоизлучений</w:t>
      </w:r>
      <w:r w:rsidR="00E34624" w:rsidRPr="00D60EB0">
        <w:rPr>
          <w:rFonts w:ascii="Times New Roman" w:hAnsi="Times New Roman" w:cs="Times New Roman"/>
          <w:color w:val="000000"/>
          <w:spacing w:val="-4"/>
          <w:sz w:val="24"/>
          <w:szCs w:val="24"/>
        </w:rPr>
        <w:t xml:space="preserve"> </w:t>
      </w:r>
      <w:r w:rsidRPr="00D60EB0">
        <w:rPr>
          <w:rFonts w:ascii="Times New Roman" w:hAnsi="Times New Roman" w:cs="Times New Roman"/>
          <w:color w:val="000000"/>
          <w:spacing w:val="-4"/>
          <w:sz w:val="24"/>
          <w:szCs w:val="24"/>
        </w:rPr>
        <w:t>или</w:t>
      </w:r>
      <w:r w:rsidR="00E34624" w:rsidRPr="00D60EB0">
        <w:rPr>
          <w:rFonts w:ascii="Times New Roman" w:hAnsi="Times New Roman" w:cs="Times New Roman"/>
          <w:color w:val="000000"/>
          <w:spacing w:val="-4"/>
          <w:sz w:val="24"/>
          <w:szCs w:val="24"/>
        </w:rPr>
        <w:t xml:space="preserve"> </w:t>
      </w:r>
      <w:r w:rsidRPr="00D60EB0">
        <w:rPr>
          <w:rFonts w:ascii="Times New Roman" w:hAnsi="Times New Roman" w:cs="Times New Roman"/>
          <w:color w:val="000000"/>
          <w:spacing w:val="-4"/>
          <w:sz w:val="24"/>
          <w:szCs w:val="24"/>
        </w:rPr>
        <w:t>спектральная</w:t>
      </w:r>
      <w:r w:rsidR="00E34624" w:rsidRPr="00D60EB0">
        <w:rPr>
          <w:rFonts w:ascii="Times New Roman" w:hAnsi="Times New Roman" w:cs="Times New Roman"/>
          <w:color w:val="000000"/>
          <w:spacing w:val="-4"/>
          <w:sz w:val="24"/>
          <w:szCs w:val="24"/>
        </w:rPr>
        <w:t xml:space="preserve"> </w:t>
      </w:r>
      <w:r w:rsidRPr="00D60EB0">
        <w:rPr>
          <w:rFonts w:ascii="Times New Roman" w:hAnsi="Times New Roman" w:cs="Times New Roman"/>
          <w:color w:val="000000"/>
          <w:spacing w:val="-4"/>
          <w:sz w:val="24"/>
          <w:szCs w:val="24"/>
        </w:rPr>
        <w:t>плотность</w:t>
      </w:r>
      <w:r w:rsidR="00E34624" w:rsidRPr="00D60EB0">
        <w:rPr>
          <w:rFonts w:ascii="Times New Roman" w:hAnsi="Times New Roman" w:cs="Times New Roman"/>
          <w:color w:val="000000"/>
          <w:spacing w:val="-4"/>
          <w:sz w:val="24"/>
          <w:szCs w:val="24"/>
        </w:rPr>
        <w:t xml:space="preserve"> </w:t>
      </w:r>
      <w:r w:rsidRPr="00D60EB0">
        <w:rPr>
          <w:rFonts w:ascii="Times New Roman" w:hAnsi="Times New Roman" w:cs="Times New Roman"/>
          <w:color w:val="000000"/>
          <w:spacing w:val="-5"/>
          <w:sz w:val="24"/>
          <w:szCs w:val="24"/>
        </w:rPr>
        <w:t>мощности внеполосных радиоизлучени</w:t>
      </w:r>
      <w:r w:rsidR="007226B2" w:rsidRPr="00D60EB0">
        <w:rPr>
          <w:rFonts w:ascii="Times New Roman" w:hAnsi="Times New Roman" w:cs="Times New Roman"/>
          <w:color w:val="000000"/>
          <w:spacing w:val="-5"/>
          <w:sz w:val="24"/>
          <w:szCs w:val="24"/>
        </w:rPr>
        <w:t>й ослаблены не менее, чем на 30 </w:t>
      </w:r>
      <w:r w:rsidRPr="00D60EB0">
        <w:rPr>
          <w:rFonts w:ascii="Times New Roman" w:hAnsi="Times New Roman" w:cs="Times New Roman"/>
          <w:color w:val="000000"/>
          <w:spacing w:val="-5"/>
          <w:sz w:val="24"/>
          <w:szCs w:val="24"/>
        </w:rPr>
        <w:t>дБ относительно</w:t>
      </w:r>
      <w:r w:rsidR="00E34624" w:rsidRPr="00D60EB0">
        <w:rPr>
          <w:rFonts w:ascii="Times New Roman" w:hAnsi="Times New Roman" w:cs="Times New Roman"/>
          <w:color w:val="000000"/>
          <w:spacing w:val="-5"/>
          <w:sz w:val="24"/>
          <w:szCs w:val="24"/>
        </w:rPr>
        <w:t xml:space="preserve"> </w:t>
      </w:r>
      <w:r w:rsidR="007226B2" w:rsidRPr="00D60EB0">
        <w:rPr>
          <w:rFonts w:ascii="Times New Roman" w:hAnsi="Times New Roman" w:cs="Times New Roman"/>
          <w:color w:val="000000"/>
          <w:spacing w:val="-5"/>
          <w:sz w:val="24"/>
          <w:szCs w:val="24"/>
        </w:rPr>
        <w:t>заданного (исходного) уровня 0 </w:t>
      </w:r>
      <w:r w:rsidRPr="00D60EB0">
        <w:rPr>
          <w:rFonts w:ascii="Times New Roman" w:hAnsi="Times New Roman" w:cs="Times New Roman"/>
          <w:color w:val="000000"/>
          <w:spacing w:val="-5"/>
          <w:sz w:val="24"/>
          <w:szCs w:val="24"/>
        </w:rPr>
        <w:t>дБ.</w:t>
      </w:r>
    </w:p>
    <w:p w:rsidR="00961F49" w:rsidRPr="00D60EB0" w:rsidRDefault="00961F49" w:rsidP="0004496F">
      <w:pPr>
        <w:numPr>
          <w:ilvl w:val="0"/>
          <w:numId w:val="6"/>
        </w:numPr>
        <w:shd w:val="clear" w:color="auto" w:fill="FFFFFF"/>
        <w:tabs>
          <w:tab w:val="left" w:pos="1262"/>
        </w:tabs>
        <w:spacing w:before="120"/>
        <w:ind w:firstLine="709"/>
        <w:jc w:val="both"/>
        <w:rPr>
          <w:rFonts w:ascii="Times New Roman" w:hAnsi="Times New Roman" w:cs="Times New Roman"/>
          <w:color w:val="000000"/>
          <w:spacing w:val="-9"/>
          <w:sz w:val="24"/>
          <w:szCs w:val="24"/>
        </w:rPr>
      </w:pPr>
      <w:r w:rsidRPr="000D7D53">
        <w:rPr>
          <w:rFonts w:ascii="Times New Roman" w:hAnsi="Times New Roman" w:cs="Times New Roman"/>
          <w:b/>
          <w:color w:val="000000"/>
          <w:spacing w:val="-3"/>
          <w:sz w:val="24"/>
          <w:szCs w:val="24"/>
        </w:rPr>
        <w:t>Пиковая мощность радиопередатчика</w:t>
      </w:r>
      <w:r w:rsidRPr="00D60EB0">
        <w:rPr>
          <w:rFonts w:ascii="Times New Roman" w:hAnsi="Times New Roman" w:cs="Times New Roman"/>
          <w:color w:val="000000"/>
          <w:spacing w:val="-3"/>
          <w:sz w:val="24"/>
          <w:szCs w:val="24"/>
        </w:rPr>
        <w:t>: подводимая от передатчика к фидеру</w:t>
      </w:r>
      <w:r w:rsidR="00E34624" w:rsidRPr="00D60EB0">
        <w:rPr>
          <w:rFonts w:ascii="Times New Roman" w:hAnsi="Times New Roman" w:cs="Times New Roman"/>
          <w:color w:val="000000"/>
          <w:spacing w:val="-3"/>
          <w:sz w:val="24"/>
          <w:szCs w:val="24"/>
        </w:rPr>
        <w:t xml:space="preserve"> </w:t>
      </w:r>
      <w:r w:rsidRPr="00D60EB0">
        <w:rPr>
          <w:rFonts w:ascii="Times New Roman" w:hAnsi="Times New Roman" w:cs="Times New Roman"/>
          <w:color w:val="000000"/>
          <w:spacing w:val="-3"/>
          <w:sz w:val="24"/>
          <w:szCs w:val="24"/>
        </w:rPr>
        <w:t>антенны</w:t>
      </w:r>
      <w:r w:rsidR="00E34624" w:rsidRPr="00D60EB0">
        <w:rPr>
          <w:rFonts w:ascii="Times New Roman" w:hAnsi="Times New Roman" w:cs="Times New Roman"/>
          <w:color w:val="000000"/>
          <w:spacing w:val="-3"/>
          <w:sz w:val="24"/>
          <w:szCs w:val="24"/>
        </w:rPr>
        <w:t xml:space="preserve"> </w:t>
      </w:r>
      <w:r w:rsidRPr="00D60EB0">
        <w:rPr>
          <w:rFonts w:ascii="Times New Roman" w:hAnsi="Times New Roman" w:cs="Times New Roman"/>
          <w:color w:val="000000"/>
          <w:spacing w:val="-3"/>
          <w:sz w:val="24"/>
          <w:szCs w:val="24"/>
        </w:rPr>
        <w:t>мощность,</w:t>
      </w:r>
      <w:r w:rsidR="00E34624" w:rsidRPr="00D60EB0">
        <w:rPr>
          <w:rFonts w:ascii="Times New Roman" w:hAnsi="Times New Roman" w:cs="Times New Roman"/>
          <w:color w:val="000000"/>
          <w:spacing w:val="-3"/>
          <w:sz w:val="24"/>
          <w:szCs w:val="24"/>
        </w:rPr>
        <w:t xml:space="preserve"> </w:t>
      </w:r>
      <w:r w:rsidRPr="00D60EB0">
        <w:rPr>
          <w:rFonts w:ascii="Times New Roman" w:hAnsi="Times New Roman" w:cs="Times New Roman"/>
          <w:color w:val="000000"/>
          <w:spacing w:val="-3"/>
          <w:sz w:val="24"/>
          <w:szCs w:val="24"/>
        </w:rPr>
        <w:t>усредненная</w:t>
      </w:r>
      <w:r w:rsidR="00E34624" w:rsidRPr="00D60EB0">
        <w:rPr>
          <w:rFonts w:ascii="Times New Roman" w:hAnsi="Times New Roman" w:cs="Times New Roman"/>
          <w:color w:val="000000"/>
          <w:spacing w:val="-3"/>
          <w:sz w:val="24"/>
          <w:szCs w:val="24"/>
        </w:rPr>
        <w:t xml:space="preserve"> </w:t>
      </w:r>
      <w:r w:rsidRPr="00D60EB0">
        <w:rPr>
          <w:rFonts w:ascii="Times New Roman" w:hAnsi="Times New Roman" w:cs="Times New Roman"/>
          <w:color w:val="000000"/>
          <w:spacing w:val="-3"/>
          <w:sz w:val="24"/>
          <w:szCs w:val="24"/>
        </w:rPr>
        <w:t>за</w:t>
      </w:r>
      <w:r w:rsidR="00E34624" w:rsidRPr="00D60EB0">
        <w:rPr>
          <w:rFonts w:ascii="Times New Roman" w:hAnsi="Times New Roman" w:cs="Times New Roman"/>
          <w:color w:val="000000"/>
          <w:spacing w:val="-3"/>
          <w:sz w:val="24"/>
          <w:szCs w:val="24"/>
        </w:rPr>
        <w:t xml:space="preserve"> </w:t>
      </w:r>
      <w:r w:rsidRPr="00D60EB0">
        <w:rPr>
          <w:rFonts w:ascii="Times New Roman" w:hAnsi="Times New Roman" w:cs="Times New Roman"/>
          <w:color w:val="000000"/>
          <w:spacing w:val="-3"/>
          <w:sz w:val="24"/>
          <w:szCs w:val="24"/>
        </w:rPr>
        <w:t>время</w:t>
      </w:r>
      <w:r w:rsidR="00E34624" w:rsidRPr="00D60EB0">
        <w:rPr>
          <w:rFonts w:ascii="Times New Roman" w:hAnsi="Times New Roman" w:cs="Times New Roman"/>
          <w:color w:val="000000"/>
          <w:spacing w:val="-3"/>
          <w:sz w:val="24"/>
          <w:szCs w:val="24"/>
        </w:rPr>
        <w:t xml:space="preserve"> </w:t>
      </w:r>
      <w:r w:rsidRPr="00D60EB0">
        <w:rPr>
          <w:rFonts w:ascii="Times New Roman" w:hAnsi="Times New Roman" w:cs="Times New Roman"/>
          <w:color w:val="000000"/>
          <w:spacing w:val="-3"/>
          <w:sz w:val="24"/>
          <w:szCs w:val="24"/>
        </w:rPr>
        <w:t>одного</w:t>
      </w:r>
      <w:r w:rsidR="00E34624" w:rsidRPr="00D60EB0">
        <w:rPr>
          <w:rFonts w:ascii="Times New Roman" w:hAnsi="Times New Roman" w:cs="Times New Roman"/>
          <w:color w:val="000000"/>
          <w:spacing w:val="-3"/>
          <w:sz w:val="24"/>
          <w:szCs w:val="24"/>
        </w:rPr>
        <w:t xml:space="preserve"> </w:t>
      </w:r>
      <w:r w:rsidRPr="00D60EB0">
        <w:rPr>
          <w:rFonts w:ascii="Times New Roman" w:hAnsi="Times New Roman" w:cs="Times New Roman"/>
          <w:color w:val="000000"/>
          <w:spacing w:val="-3"/>
          <w:sz w:val="24"/>
          <w:szCs w:val="24"/>
        </w:rPr>
        <w:t>радиочастотного</w:t>
      </w:r>
      <w:r w:rsidR="00E34624" w:rsidRPr="00D60EB0">
        <w:rPr>
          <w:rFonts w:ascii="Times New Roman" w:hAnsi="Times New Roman" w:cs="Times New Roman"/>
          <w:color w:val="000000"/>
          <w:spacing w:val="-3"/>
          <w:sz w:val="24"/>
          <w:szCs w:val="24"/>
        </w:rPr>
        <w:t xml:space="preserve"> </w:t>
      </w:r>
      <w:r w:rsidRPr="00D60EB0">
        <w:rPr>
          <w:rFonts w:ascii="Times New Roman" w:hAnsi="Times New Roman" w:cs="Times New Roman"/>
          <w:color w:val="000000"/>
          <w:spacing w:val="-3"/>
          <w:sz w:val="24"/>
          <w:szCs w:val="24"/>
        </w:rPr>
        <w:t>периода,</w:t>
      </w:r>
      <w:r w:rsidR="00E34624" w:rsidRPr="00D60EB0">
        <w:rPr>
          <w:rFonts w:ascii="Times New Roman" w:hAnsi="Times New Roman" w:cs="Times New Roman"/>
          <w:color w:val="000000"/>
          <w:spacing w:val="-3"/>
          <w:sz w:val="24"/>
          <w:szCs w:val="24"/>
        </w:rPr>
        <w:t xml:space="preserve"> </w:t>
      </w:r>
      <w:r w:rsidRPr="00D60EB0">
        <w:rPr>
          <w:rFonts w:ascii="Times New Roman" w:hAnsi="Times New Roman" w:cs="Times New Roman"/>
          <w:color w:val="000000"/>
          <w:spacing w:val="-2"/>
          <w:sz w:val="24"/>
          <w:szCs w:val="24"/>
        </w:rPr>
        <w:t>соответствующего</w:t>
      </w:r>
      <w:r w:rsidR="00E34624" w:rsidRPr="00D60EB0">
        <w:rPr>
          <w:rFonts w:ascii="Times New Roman" w:hAnsi="Times New Roman" w:cs="Times New Roman"/>
          <w:color w:val="000000"/>
          <w:spacing w:val="-2"/>
          <w:sz w:val="24"/>
          <w:szCs w:val="24"/>
        </w:rPr>
        <w:t xml:space="preserve"> </w:t>
      </w:r>
      <w:r w:rsidRPr="00D60EB0">
        <w:rPr>
          <w:rFonts w:ascii="Times New Roman" w:hAnsi="Times New Roman" w:cs="Times New Roman"/>
          <w:color w:val="000000"/>
          <w:spacing w:val="-2"/>
          <w:sz w:val="24"/>
          <w:szCs w:val="24"/>
        </w:rPr>
        <w:t>максимальной</w:t>
      </w:r>
      <w:r w:rsidR="00E34624" w:rsidRPr="00D60EB0">
        <w:rPr>
          <w:rFonts w:ascii="Times New Roman" w:hAnsi="Times New Roman" w:cs="Times New Roman"/>
          <w:color w:val="000000"/>
          <w:spacing w:val="-2"/>
          <w:sz w:val="24"/>
          <w:szCs w:val="24"/>
        </w:rPr>
        <w:t xml:space="preserve"> </w:t>
      </w:r>
      <w:r w:rsidRPr="00D60EB0">
        <w:rPr>
          <w:rFonts w:ascii="Times New Roman" w:hAnsi="Times New Roman" w:cs="Times New Roman"/>
          <w:color w:val="000000"/>
          <w:spacing w:val="-2"/>
          <w:sz w:val="24"/>
          <w:szCs w:val="24"/>
        </w:rPr>
        <w:t>амплитуде</w:t>
      </w:r>
      <w:r w:rsidR="00E34624" w:rsidRPr="00D60EB0">
        <w:rPr>
          <w:rFonts w:ascii="Times New Roman" w:hAnsi="Times New Roman" w:cs="Times New Roman"/>
          <w:color w:val="000000"/>
          <w:spacing w:val="-2"/>
          <w:sz w:val="24"/>
          <w:szCs w:val="24"/>
        </w:rPr>
        <w:t xml:space="preserve"> </w:t>
      </w:r>
      <w:r w:rsidRPr="00D60EB0">
        <w:rPr>
          <w:rFonts w:ascii="Times New Roman" w:hAnsi="Times New Roman" w:cs="Times New Roman"/>
          <w:color w:val="000000"/>
          <w:spacing w:val="-2"/>
          <w:sz w:val="24"/>
          <w:szCs w:val="24"/>
        </w:rPr>
        <w:t>модулированной</w:t>
      </w:r>
      <w:r w:rsidR="00E34624" w:rsidRPr="00D60EB0">
        <w:rPr>
          <w:rFonts w:ascii="Times New Roman" w:hAnsi="Times New Roman" w:cs="Times New Roman"/>
          <w:color w:val="000000"/>
          <w:spacing w:val="-2"/>
          <w:sz w:val="24"/>
          <w:szCs w:val="24"/>
        </w:rPr>
        <w:t xml:space="preserve"> </w:t>
      </w:r>
      <w:r w:rsidRPr="00D60EB0">
        <w:rPr>
          <w:rFonts w:ascii="Times New Roman" w:hAnsi="Times New Roman" w:cs="Times New Roman"/>
          <w:color w:val="000000"/>
          <w:spacing w:val="-2"/>
          <w:sz w:val="24"/>
          <w:szCs w:val="24"/>
        </w:rPr>
        <w:t>огибающей</w:t>
      </w:r>
      <w:r w:rsidR="00E34624" w:rsidRPr="00D60EB0">
        <w:rPr>
          <w:rFonts w:ascii="Times New Roman" w:hAnsi="Times New Roman" w:cs="Times New Roman"/>
          <w:color w:val="000000"/>
          <w:spacing w:val="-2"/>
          <w:sz w:val="24"/>
          <w:szCs w:val="24"/>
        </w:rPr>
        <w:t xml:space="preserve"> </w:t>
      </w:r>
      <w:r w:rsidRPr="00D60EB0">
        <w:rPr>
          <w:rFonts w:ascii="Times New Roman" w:hAnsi="Times New Roman" w:cs="Times New Roman"/>
          <w:color w:val="000000"/>
          <w:spacing w:val="-2"/>
          <w:sz w:val="24"/>
          <w:szCs w:val="24"/>
        </w:rPr>
        <w:t>при</w:t>
      </w:r>
      <w:r w:rsidR="00E34624" w:rsidRPr="00D60EB0">
        <w:rPr>
          <w:rFonts w:ascii="Times New Roman" w:hAnsi="Times New Roman" w:cs="Times New Roman"/>
          <w:color w:val="000000"/>
          <w:spacing w:val="-2"/>
          <w:sz w:val="24"/>
          <w:szCs w:val="24"/>
        </w:rPr>
        <w:t xml:space="preserve"> </w:t>
      </w:r>
      <w:r w:rsidRPr="00D60EB0">
        <w:rPr>
          <w:rFonts w:ascii="Times New Roman" w:hAnsi="Times New Roman" w:cs="Times New Roman"/>
          <w:color w:val="000000"/>
          <w:spacing w:val="-6"/>
          <w:sz w:val="24"/>
          <w:szCs w:val="24"/>
        </w:rPr>
        <w:t>нормальных условиях работы.</w:t>
      </w:r>
    </w:p>
    <w:p w:rsidR="00961F49" w:rsidRPr="00D60EB0" w:rsidRDefault="00961F49" w:rsidP="0004496F">
      <w:pPr>
        <w:numPr>
          <w:ilvl w:val="0"/>
          <w:numId w:val="6"/>
        </w:numPr>
        <w:shd w:val="clear" w:color="auto" w:fill="FFFFFF"/>
        <w:tabs>
          <w:tab w:val="left" w:pos="1262"/>
        </w:tabs>
        <w:spacing w:before="120"/>
        <w:ind w:firstLine="709"/>
        <w:jc w:val="both"/>
        <w:rPr>
          <w:rFonts w:ascii="Times New Roman" w:hAnsi="Times New Roman" w:cs="Times New Roman"/>
          <w:color w:val="000000"/>
          <w:spacing w:val="-8"/>
          <w:sz w:val="24"/>
          <w:szCs w:val="24"/>
        </w:rPr>
      </w:pPr>
      <w:r w:rsidRPr="000D7D53">
        <w:rPr>
          <w:rFonts w:ascii="Times New Roman" w:hAnsi="Times New Roman" w:cs="Times New Roman"/>
          <w:b/>
          <w:color w:val="000000"/>
          <w:spacing w:val="-3"/>
          <w:sz w:val="24"/>
          <w:szCs w:val="24"/>
        </w:rPr>
        <w:t>Присвоенная</w:t>
      </w:r>
      <w:r w:rsidR="00E34624" w:rsidRPr="000D7D53">
        <w:rPr>
          <w:rFonts w:ascii="Times New Roman" w:hAnsi="Times New Roman" w:cs="Times New Roman"/>
          <w:b/>
          <w:color w:val="000000"/>
          <w:spacing w:val="-3"/>
          <w:sz w:val="24"/>
          <w:szCs w:val="24"/>
        </w:rPr>
        <w:t xml:space="preserve"> </w:t>
      </w:r>
      <w:r w:rsidRPr="000D7D53">
        <w:rPr>
          <w:rFonts w:ascii="Times New Roman" w:hAnsi="Times New Roman" w:cs="Times New Roman"/>
          <w:b/>
          <w:color w:val="000000"/>
          <w:spacing w:val="-3"/>
          <w:sz w:val="24"/>
          <w:szCs w:val="24"/>
        </w:rPr>
        <w:t>полоса</w:t>
      </w:r>
      <w:r w:rsidR="00E34624" w:rsidRPr="000D7D53">
        <w:rPr>
          <w:rFonts w:ascii="Times New Roman" w:hAnsi="Times New Roman" w:cs="Times New Roman"/>
          <w:b/>
          <w:color w:val="000000"/>
          <w:spacing w:val="-3"/>
          <w:sz w:val="24"/>
          <w:szCs w:val="24"/>
        </w:rPr>
        <w:t xml:space="preserve"> </w:t>
      </w:r>
      <w:r w:rsidRPr="000D7D53">
        <w:rPr>
          <w:rFonts w:ascii="Times New Roman" w:hAnsi="Times New Roman" w:cs="Times New Roman"/>
          <w:b/>
          <w:color w:val="000000"/>
          <w:spacing w:val="-3"/>
          <w:sz w:val="24"/>
          <w:szCs w:val="24"/>
        </w:rPr>
        <w:t>радиочастот</w:t>
      </w:r>
      <w:r w:rsidRPr="00D60EB0">
        <w:rPr>
          <w:rFonts w:ascii="Times New Roman" w:hAnsi="Times New Roman" w:cs="Times New Roman"/>
          <w:color w:val="000000"/>
          <w:spacing w:val="-3"/>
          <w:sz w:val="24"/>
          <w:szCs w:val="24"/>
        </w:rPr>
        <w:t>:</w:t>
      </w:r>
      <w:r w:rsidR="00E34624" w:rsidRPr="00D60EB0">
        <w:rPr>
          <w:rFonts w:ascii="Times New Roman" w:hAnsi="Times New Roman" w:cs="Times New Roman"/>
          <w:color w:val="000000"/>
          <w:spacing w:val="-3"/>
          <w:sz w:val="24"/>
          <w:szCs w:val="24"/>
        </w:rPr>
        <w:t xml:space="preserve"> </w:t>
      </w:r>
      <w:r w:rsidRPr="00D60EB0">
        <w:rPr>
          <w:rFonts w:ascii="Times New Roman" w:hAnsi="Times New Roman" w:cs="Times New Roman"/>
          <w:color w:val="000000"/>
          <w:spacing w:val="-3"/>
          <w:sz w:val="24"/>
          <w:szCs w:val="24"/>
        </w:rPr>
        <w:t>полоса</w:t>
      </w:r>
      <w:r w:rsidR="00E34624" w:rsidRPr="00D60EB0">
        <w:rPr>
          <w:rFonts w:ascii="Times New Roman" w:hAnsi="Times New Roman" w:cs="Times New Roman"/>
          <w:color w:val="000000"/>
          <w:spacing w:val="-3"/>
          <w:sz w:val="24"/>
          <w:szCs w:val="24"/>
        </w:rPr>
        <w:t xml:space="preserve"> </w:t>
      </w:r>
      <w:r w:rsidRPr="00D60EB0">
        <w:rPr>
          <w:rFonts w:ascii="Times New Roman" w:hAnsi="Times New Roman" w:cs="Times New Roman"/>
          <w:color w:val="000000"/>
          <w:spacing w:val="-3"/>
          <w:sz w:val="24"/>
          <w:szCs w:val="24"/>
        </w:rPr>
        <w:t>частот,</w:t>
      </w:r>
      <w:r w:rsidR="00E34624" w:rsidRPr="00D60EB0">
        <w:rPr>
          <w:rFonts w:ascii="Times New Roman" w:hAnsi="Times New Roman" w:cs="Times New Roman"/>
          <w:color w:val="000000"/>
          <w:spacing w:val="-3"/>
          <w:sz w:val="24"/>
          <w:szCs w:val="24"/>
        </w:rPr>
        <w:t xml:space="preserve"> </w:t>
      </w:r>
      <w:r w:rsidRPr="00D60EB0">
        <w:rPr>
          <w:rFonts w:ascii="Times New Roman" w:hAnsi="Times New Roman" w:cs="Times New Roman"/>
          <w:color w:val="000000"/>
          <w:spacing w:val="-3"/>
          <w:sz w:val="24"/>
          <w:szCs w:val="24"/>
        </w:rPr>
        <w:t>в</w:t>
      </w:r>
      <w:r w:rsidR="00E34624" w:rsidRPr="00D60EB0">
        <w:rPr>
          <w:rFonts w:ascii="Times New Roman" w:hAnsi="Times New Roman" w:cs="Times New Roman"/>
          <w:color w:val="000000"/>
          <w:spacing w:val="-3"/>
          <w:sz w:val="24"/>
          <w:szCs w:val="24"/>
        </w:rPr>
        <w:t xml:space="preserve"> </w:t>
      </w:r>
      <w:r w:rsidRPr="00D60EB0">
        <w:rPr>
          <w:rFonts w:ascii="Times New Roman" w:hAnsi="Times New Roman" w:cs="Times New Roman"/>
          <w:color w:val="000000"/>
          <w:spacing w:val="-3"/>
          <w:sz w:val="24"/>
          <w:szCs w:val="24"/>
        </w:rPr>
        <w:t>пределах</w:t>
      </w:r>
      <w:r w:rsidR="00E34624" w:rsidRPr="00D60EB0">
        <w:rPr>
          <w:rFonts w:ascii="Times New Roman" w:hAnsi="Times New Roman" w:cs="Times New Roman"/>
          <w:color w:val="000000"/>
          <w:spacing w:val="-3"/>
          <w:sz w:val="24"/>
          <w:szCs w:val="24"/>
        </w:rPr>
        <w:t xml:space="preserve"> </w:t>
      </w:r>
      <w:r w:rsidRPr="00D60EB0">
        <w:rPr>
          <w:rFonts w:ascii="Times New Roman" w:hAnsi="Times New Roman" w:cs="Times New Roman"/>
          <w:color w:val="000000"/>
          <w:spacing w:val="-3"/>
          <w:sz w:val="24"/>
          <w:szCs w:val="24"/>
        </w:rPr>
        <w:t>которой</w:t>
      </w:r>
      <w:r w:rsidR="00E34624" w:rsidRPr="00D60EB0">
        <w:rPr>
          <w:rFonts w:ascii="Times New Roman" w:hAnsi="Times New Roman" w:cs="Times New Roman"/>
          <w:color w:val="000000"/>
          <w:spacing w:val="-3"/>
          <w:sz w:val="24"/>
          <w:szCs w:val="24"/>
        </w:rPr>
        <w:t xml:space="preserve"> </w:t>
      </w:r>
      <w:r w:rsidRPr="00D60EB0">
        <w:rPr>
          <w:rFonts w:ascii="Times New Roman" w:hAnsi="Times New Roman" w:cs="Times New Roman"/>
          <w:color w:val="000000"/>
          <w:spacing w:val="2"/>
          <w:sz w:val="24"/>
          <w:szCs w:val="24"/>
        </w:rPr>
        <w:t>разрешено излучение</w:t>
      </w:r>
      <w:r w:rsidR="000D7D53">
        <w:rPr>
          <w:rFonts w:ascii="Times New Roman" w:hAnsi="Times New Roman" w:cs="Times New Roman"/>
          <w:color w:val="000000"/>
          <w:spacing w:val="2"/>
          <w:sz w:val="24"/>
          <w:szCs w:val="24"/>
        </w:rPr>
        <w:t xml:space="preserve"> РЭС</w:t>
      </w:r>
      <w:r w:rsidRPr="00D60EB0">
        <w:rPr>
          <w:rFonts w:ascii="Times New Roman" w:hAnsi="Times New Roman" w:cs="Times New Roman"/>
          <w:color w:val="000000"/>
          <w:spacing w:val="2"/>
          <w:sz w:val="24"/>
          <w:szCs w:val="24"/>
        </w:rPr>
        <w:t>. Ширина присвоенной полосы частот равняется</w:t>
      </w:r>
      <w:r w:rsidR="00E34624" w:rsidRPr="00D60EB0">
        <w:rPr>
          <w:rFonts w:ascii="Times New Roman" w:hAnsi="Times New Roman" w:cs="Times New Roman"/>
          <w:color w:val="000000"/>
          <w:spacing w:val="2"/>
          <w:sz w:val="24"/>
          <w:szCs w:val="24"/>
        </w:rPr>
        <w:t xml:space="preserve"> </w:t>
      </w:r>
      <w:r w:rsidRPr="00D60EB0">
        <w:rPr>
          <w:rFonts w:ascii="Times New Roman" w:hAnsi="Times New Roman" w:cs="Times New Roman"/>
          <w:color w:val="000000"/>
          <w:spacing w:val="-4"/>
          <w:sz w:val="24"/>
          <w:szCs w:val="24"/>
        </w:rPr>
        <w:t>необходимой ширине полосы частот плюс удвоенное абсолютное значение допустимого</w:t>
      </w:r>
      <w:r w:rsidR="00E34624" w:rsidRPr="00D60EB0">
        <w:rPr>
          <w:rFonts w:ascii="Times New Roman" w:hAnsi="Times New Roman" w:cs="Times New Roman"/>
          <w:color w:val="000000"/>
          <w:spacing w:val="-4"/>
          <w:sz w:val="24"/>
          <w:szCs w:val="24"/>
        </w:rPr>
        <w:t xml:space="preserve"> </w:t>
      </w:r>
      <w:r w:rsidRPr="00D60EB0">
        <w:rPr>
          <w:rFonts w:ascii="Times New Roman" w:hAnsi="Times New Roman" w:cs="Times New Roman"/>
          <w:color w:val="000000"/>
          <w:spacing w:val="-2"/>
          <w:sz w:val="24"/>
          <w:szCs w:val="24"/>
        </w:rPr>
        <w:t>отклонения частоты. Для космических станций присвоенная полоса частот включает в</w:t>
      </w:r>
      <w:r w:rsidR="00E34624" w:rsidRPr="00D60EB0">
        <w:rPr>
          <w:rFonts w:ascii="Times New Roman" w:hAnsi="Times New Roman" w:cs="Times New Roman"/>
          <w:color w:val="000000"/>
          <w:spacing w:val="-2"/>
          <w:sz w:val="24"/>
          <w:szCs w:val="24"/>
        </w:rPr>
        <w:t xml:space="preserve"> </w:t>
      </w:r>
      <w:r w:rsidRPr="00D60EB0">
        <w:rPr>
          <w:rFonts w:ascii="Times New Roman" w:hAnsi="Times New Roman" w:cs="Times New Roman"/>
          <w:color w:val="000000"/>
          <w:spacing w:val="3"/>
          <w:sz w:val="24"/>
          <w:szCs w:val="24"/>
        </w:rPr>
        <w:t xml:space="preserve">себя удвоенную максимальную величину </w:t>
      </w:r>
      <w:r w:rsidR="000D7D53">
        <w:rPr>
          <w:rFonts w:ascii="Times New Roman" w:hAnsi="Times New Roman" w:cs="Times New Roman"/>
          <w:color w:val="000000"/>
          <w:spacing w:val="3"/>
          <w:sz w:val="24"/>
          <w:szCs w:val="24"/>
        </w:rPr>
        <w:t>д</w:t>
      </w:r>
      <w:r w:rsidR="002533C4" w:rsidRPr="00D60EB0">
        <w:rPr>
          <w:rFonts w:ascii="Times New Roman" w:hAnsi="Times New Roman" w:cs="Times New Roman"/>
          <w:color w:val="000000"/>
          <w:spacing w:val="3"/>
          <w:sz w:val="24"/>
          <w:szCs w:val="24"/>
        </w:rPr>
        <w:t>оплеровского</w:t>
      </w:r>
      <w:r w:rsidRPr="00D60EB0">
        <w:rPr>
          <w:rFonts w:ascii="Times New Roman" w:hAnsi="Times New Roman" w:cs="Times New Roman"/>
          <w:color w:val="000000"/>
          <w:spacing w:val="3"/>
          <w:sz w:val="24"/>
          <w:szCs w:val="24"/>
        </w:rPr>
        <w:t xml:space="preserve"> сдвига частоты, который</w:t>
      </w:r>
      <w:r w:rsidR="00E34624" w:rsidRPr="00D60EB0">
        <w:rPr>
          <w:rFonts w:ascii="Times New Roman" w:hAnsi="Times New Roman" w:cs="Times New Roman"/>
          <w:color w:val="000000"/>
          <w:spacing w:val="3"/>
          <w:sz w:val="24"/>
          <w:szCs w:val="24"/>
        </w:rPr>
        <w:t xml:space="preserve"> </w:t>
      </w:r>
      <w:r w:rsidRPr="00D60EB0">
        <w:rPr>
          <w:rFonts w:ascii="Times New Roman" w:hAnsi="Times New Roman" w:cs="Times New Roman"/>
          <w:color w:val="000000"/>
          <w:spacing w:val="-5"/>
          <w:sz w:val="24"/>
          <w:szCs w:val="24"/>
        </w:rPr>
        <w:t>может наблюдаться по отношению к любой точке земной поверхности.</w:t>
      </w:r>
    </w:p>
    <w:p w:rsidR="00961F49" w:rsidRPr="00D60EB0" w:rsidRDefault="00961F49" w:rsidP="0004496F">
      <w:pPr>
        <w:numPr>
          <w:ilvl w:val="0"/>
          <w:numId w:val="6"/>
        </w:numPr>
        <w:shd w:val="clear" w:color="auto" w:fill="FFFFFF"/>
        <w:tabs>
          <w:tab w:val="left" w:pos="1262"/>
        </w:tabs>
        <w:spacing w:before="120"/>
        <w:ind w:firstLine="709"/>
        <w:jc w:val="both"/>
        <w:rPr>
          <w:rFonts w:ascii="Times New Roman" w:hAnsi="Times New Roman" w:cs="Times New Roman"/>
          <w:color w:val="000000"/>
          <w:spacing w:val="-13"/>
          <w:sz w:val="24"/>
          <w:szCs w:val="24"/>
        </w:rPr>
      </w:pPr>
      <w:r w:rsidRPr="000D7D53">
        <w:rPr>
          <w:rFonts w:ascii="Times New Roman" w:hAnsi="Times New Roman" w:cs="Times New Roman"/>
          <w:b/>
          <w:color w:val="000000"/>
          <w:spacing w:val="5"/>
          <w:sz w:val="24"/>
          <w:szCs w:val="24"/>
        </w:rPr>
        <w:t>Ограничительная линия внеполосного излучения</w:t>
      </w:r>
      <w:r w:rsidR="00134623" w:rsidRPr="00D60EB0">
        <w:rPr>
          <w:rFonts w:ascii="Times New Roman" w:hAnsi="Times New Roman" w:cs="Times New Roman"/>
          <w:color w:val="000000"/>
          <w:spacing w:val="5"/>
          <w:sz w:val="24"/>
          <w:szCs w:val="24"/>
        </w:rPr>
        <w:t>:</w:t>
      </w:r>
      <w:r w:rsidRPr="00D60EB0">
        <w:rPr>
          <w:rFonts w:ascii="Times New Roman" w:hAnsi="Times New Roman" w:cs="Times New Roman"/>
          <w:color w:val="000000"/>
          <w:spacing w:val="5"/>
          <w:sz w:val="24"/>
          <w:szCs w:val="24"/>
        </w:rPr>
        <w:t xml:space="preserve"> линия на плоскости</w:t>
      </w:r>
      <w:r w:rsidR="00E34624" w:rsidRPr="00D60EB0">
        <w:rPr>
          <w:rFonts w:ascii="Times New Roman" w:hAnsi="Times New Roman" w:cs="Times New Roman"/>
          <w:color w:val="000000"/>
          <w:spacing w:val="5"/>
          <w:sz w:val="24"/>
          <w:szCs w:val="24"/>
        </w:rPr>
        <w:t xml:space="preserve"> </w:t>
      </w:r>
      <w:r w:rsidRPr="00D60EB0">
        <w:rPr>
          <w:rFonts w:ascii="Times New Roman" w:hAnsi="Times New Roman" w:cs="Times New Roman"/>
          <w:color w:val="000000"/>
          <w:spacing w:val="-2"/>
          <w:sz w:val="24"/>
          <w:szCs w:val="24"/>
        </w:rPr>
        <w:t>координат (уровень-частота), которая устанавливается для каждого класса излучения и</w:t>
      </w:r>
      <w:r w:rsidR="00E34624" w:rsidRPr="00D60EB0">
        <w:rPr>
          <w:rFonts w:ascii="Times New Roman" w:hAnsi="Times New Roman" w:cs="Times New Roman"/>
          <w:color w:val="000000"/>
          <w:spacing w:val="-2"/>
          <w:sz w:val="24"/>
          <w:szCs w:val="24"/>
        </w:rPr>
        <w:t xml:space="preserve"> </w:t>
      </w:r>
      <w:r w:rsidRPr="00D60EB0">
        <w:rPr>
          <w:rFonts w:ascii="Times New Roman" w:hAnsi="Times New Roman" w:cs="Times New Roman"/>
          <w:color w:val="000000"/>
          <w:spacing w:val="-2"/>
          <w:sz w:val="24"/>
          <w:szCs w:val="24"/>
        </w:rPr>
        <w:t>является верхней границей максимально допустимых значений уровней составляющих</w:t>
      </w:r>
      <w:r w:rsidR="00E34624" w:rsidRPr="00D60EB0">
        <w:rPr>
          <w:rFonts w:ascii="Times New Roman" w:hAnsi="Times New Roman" w:cs="Times New Roman"/>
          <w:color w:val="000000"/>
          <w:spacing w:val="-2"/>
          <w:sz w:val="24"/>
          <w:szCs w:val="24"/>
        </w:rPr>
        <w:t xml:space="preserve"> </w:t>
      </w:r>
      <w:r w:rsidRPr="00D60EB0">
        <w:rPr>
          <w:rFonts w:ascii="Times New Roman" w:hAnsi="Times New Roman" w:cs="Times New Roman"/>
          <w:color w:val="000000"/>
          <w:spacing w:val="2"/>
          <w:sz w:val="24"/>
          <w:szCs w:val="24"/>
        </w:rPr>
        <w:t>внеполосного спектра излучения, выраженных в децибелах относительно заданного</w:t>
      </w:r>
      <w:r w:rsidR="00E34624" w:rsidRPr="00D60EB0">
        <w:rPr>
          <w:rFonts w:ascii="Times New Roman" w:hAnsi="Times New Roman" w:cs="Times New Roman"/>
          <w:color w:val="000000"/>
          <w:spacing w:val="2"/>
          <w:sz w:val="24"/>
          <w:szCs w:val="24"/>
        </w:rPr>
        <w:t xml:space="preserve"> </w:t>
      </w:r>
      <w:r w:rsidR="007226B2" w:rsidRPr="00D60EB0">
        <w:rPr>
          <w:rFonts w:ascii="Times New Roman" w:hAnsi="Times New Roman" w:cs="Times New Roman"/>
          <w:color w:val="000000"/>
          <w:spacing w:val="-6"/>
          <w:sz w:val="24"/>
          <w:szCs w:val="24"/>
        </w:rPr>
        <w:t>(исходного) уровня 0 </w:t>
      </w:r>
      <w:r w:rsidRPr="00D60EB0">
        <w:rPr>
          <w:rFonts w:ascii="Times New Roman" w:hAnsi="Times New Roman" w:cs="Times New Roman"/>
          <w:color w:val="000000"/>
          <w:spacing w:val="-6"/>
          <w:sz w:val="24"/>
          <w:szCs w:val="24"/>
        </w:rPr>
        <w:t>дБ.</w:t>
      </w:r>
    </w:p>
    <w:p w:rsidR="00E34624" w:rsidRPr="00D60EB0" w:rsidRDefault="00E34624" w:rsidP="00E34624">
      <w:pPr>
        <w:shd w:val="clear" w:color="auto" w:fill="FFFFFF"/>
        <w:tabs>
          <w:tab w:val="left" w:pos="1253"/>
        </w:tabs>
        <w:spacing w:before="125" w:line="274" w:lineRule="exact"/>
        <w:ind w:firstLine="576"/>
        <w:rPr>
          <w:rFonts w:ascii="Times New Roman" w:hAnsi="Times New Roman" w:cs="Times New Roman"/>
          <w:color w:val="000000"/>
          <w:spacing w:val="-9"/>
          <w:sz w:val="25"/>
          <w:szCs w:val="25"/>
        </w:rPr>
      </w:pPr>
    </w:p>
    <w:p w:rsidR="00961F49" w:rsidRPr="00D60EB0" w:rsidRDefault="00220CC3" w:rsidP="00420A44">
      <w:pPr>
        <w:pStyle w:val="1"/>
        <w:rPr>
          <w:rFonts w:cs="Times New Roman"/>
          <w:szCs w:val="23"/>
        </w:rPr>
      </w:pPr>
      <w:r w:rsidRPr="00D60EB0">
        <w:rPr>
          <w:rFonts w:cs="Times New Roman"/>
          <w:b w:val="0"/>
          <w:bCs w:val="0"/>
          <w:color w:val="000000"/>
          <w:spacing w:val="-2"/>
        </w:rPr>
        <w:br w:type="page"/>
      </w:r>
      <w:bookmarkStart w:id="2" w:name="_Toc333952817"/>
      <w:r w:rsidR="00961F49" w:rsidRPr="00D60EB0">
        <w:rPr>
          <w:rFonts w:cs="Times New Roman"/>
          <w:szCs w:val="23"/>
        </w:rPr>
        <w:lastRenderedPageBreak/>
        <w:t>3 СПИСОК НОРМИРОВАННЫХ КЛАССОВ ИЗЛУЧЕНИЯ</w:t>
      </w:r>
      <w:bookmarkEnd w:id="2"/>
    </w:p>
    <w:p w:rsidR="00214DD1" w:rsidRPr="00D60EB0" w:rsidRDefault="00214DD1" w:rsidP="00214DD1">
      <w:pPr>
        <w:rPr>
          <w:rFonts w:ascii="Times New Roman" w:eastAsia="Arial" w:hAnsi="Times New Roman" w:cs="Times New Roman"/>
          <w:b/>
          <w:kern w:val="2"/>
          <w:sz w:val="22"/>
          <w:szCs w:val="22"/>
          <w:lang w:eastAsia="zh-CN"/>
        </w:rPr>
        <w:sectPr w:rsidR="00214DD1" w:rsidRPr="00D60EB0" w:rsidSect="003635E6">
          <w:headerReference w:type="default" r:id="rId11"/>
          <w:footerReference w:type="even" r:id="rId12"/>
          <w:footerReference w:type="default" r:id="rId13"/>
          <w:pgSz w:w="11909" w:h="16834"/>
          <w:pgMar w:top="1134" w:right="567" w:bottom="1134" w:left="1134" w:header="720" w:footer="720" w:gutter="0"/>
          <w:cols w:space="60"/>
          <w:noEndnote/>
          <w:titlePg/>
        </w:sectPr>
      </w:pPr>
    </w:p>
    <w:tbl>
      <w:tblPr>
        <w:tblW w:w="3319" w:type="dxa"/>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000"/>
      </w:tblPr>
      <w:tblGrid>
        <w:gridCol w:w="2268"/>
        <w:gridCol w:w="59"/>
        <w:gridCol w:w="11"/>
        <w:gridCol w:w="14"/>
        <w:gridCol w:w="967"/>
      </w:tblGrid>
      <w:tr w:rsidR="00961F49" w:rsidRPr="00D60EB0">
        <w:trPr>
          <w:trHeight w:val="23"/>
          <w:tblHeader/>
        </w:trPr>
        <w:tc>
          <w:tcPr>
            <w:tcW w:w="2327" w:type="dxa"/>
            <w:gridSpan w:val="2"/>
            <w:shd w:val="clear" w:color="auto" w:fill="FFFFFF"/>
          </w:tcPr>
          <w:p w:rsidR="00961F49" w:rsidRPr="00D60EB0" w:rsidRDefault="00961F49" w:rsidP="00214DD1">
            <w:pPr>
              <w:shd w:val="clear" w:color="auto" w:fill="FFFFFF"/>
              <w:jc w:val="center"/>
              <w:rPr>
                <w:rFonts w:ascii="Times New Roman" w:hAnsi="Times New Roman" w:cs="Times New Roman"/>
              </w:rPr>
            </w:pPr>
            <w:r w:rsidRPr="00D60EB0">
              <w:rPr>
                <w:rFonts w:ascii="Times New Roman" w:hAnsi="Times New Roman" w:cs="Times New Roman"/>
                <w:color w:val="000000"/>
                <w:spacing w:val="-5"/>
              </w:rPr>
              <w:lastRenderedPageBreak/>
              <w:t xml:space="preserve">Условное </w:t>
            </w:r>
            <w:r w:rsidRPr="00D60EB0">
              <w:rPr>
                <w:rFonts w:ascii="Times New Roman" w:hAnsi="Times New Roman" w:cs="Times New Roman"/>
                <w:color w:val="000000"/>
                <w:spacing w:val="-6"/>
              </w:rPr>
              <w:t>обозначение класса излучения</w:t>
            </w:r>
            <w:r w:rsidRPr="00D60EB0">
              <w:rPr>
                <w:rFonts w:ascii="Times New Roman" w:hAnsi="Times New Roman" w:cs="Times New Roman"/>
              </w:rPr>
              <w:t xml:space="preserve"> </w:t>
            </w:r>
          </w:p>
        </w:tc>
        <w:tc>
          <w:tcPr>
            <w:tcW w:w="992" w:type="dxa"/>
            <w:gridSpan w:val="3"/>
            <w:shd w:val="clear" w:color="auto" w:fill="FFFFFF"/>
          </w:tcPr>
          <w:p w:rsidR="00961F49" w:rsidRPr="00D60EB0" w:rsidRDefault="00961F49" w:rsidP="00214DD1">
            <w:pPr>
              <w:shd w:val="clear" w:color="auto" w:fill="FFFFFF"/>
              <w:jc w:val="center"/>
              <w:rPr>
                <w:rFonts w:ascii="Times New Roman" w:hAnsi="Times New Roman" w:cs="Times New Roman"/>
              </w:rPr>
            </w:pPr>
            <w:r w:rsidRPr="00D60EB0">
              <w:rPr>
                <w:rFonts w:ascii="Times New Roman" w:hAnsi="Times New Roman" w:cs="Times New Roman"/>
                <w:color w:val="000000"/>
                <w:spacing w:val="-13"/>
              </w:rPr>
              <w:t xml:space="preserve">№№ </w:t>
            </w:r>
            <w:r w:rsidRPr="00D60EB0">
              <w:rPr>
                <w:rFonts w:ascii="Times New Roman" w:hAnsi="Times New Roman" w:cs="Times New Roman"/>
                <w:color w:val="000000"/>
                <w:spacing w:val="-8"/>
              </w:rPr>
              <w:t>стр.</w:t>
            </w:r>
            <w:r w:rsidRPr="00D60EB0">
              <w:rPr>
                <w:rFonts w:ascii="Times New Roman" w:hAnsi="Times New Roman" w:cs="Times New Roman"/>
              </w:rPr>
              <w:t xml:space="preserve"> </w:t>
            </w:r>
          </w:p>
        </w:tc>
      </w:tr>
      <w:tr w:rsidR="00961F49" w:rsidRPr="00D60EB0">
        <w:trPr>
          <w:trHeight w:val="23"/>
        </w:trPr>
        <w:tc>
          <w:tcPr>
            <w:tcW w:w="3319" w:type="dxa"/>
            <w:gridSpan w:val="5"/>
            <w:shd w:val="clear" w:color="auto" w:fill="FFFFFF"/>
          </w:tcPr>
          <w:p w:rsidR="00961F49" w:rsidRPr="00D60EB0" w:rsidRDefault="00961F49" w:rsidP="00214DD1">
            <w:pPr>
              <w:shd w:val="clear" w:color="auto" w:fill="FFFFFF"/>
              <w:jc w:val="center"/>
              <w:rPr>
                <w:rFonts w:ascii="Times New Roman" w:hAnsi="Times New Roman" w:cs="Times New Roman"/>
              </w:rPr>
            </w:pPr>
            <w:r w:rsidRPr="00D60EB0">
              <w:rPr>
                <w:rFonts w:ascii="Times New Roman" w:hAnsi="Times New Roman" w:cs="Times New Roman"/>
                <w:color w:val="000000"/>
                <w:spacing w:val="-1"/>
              </w:rPr>
              <w:t xml:space="preserve">АМПЛИТУДНАЯ </w:t>
            </w:r>
            <w:r w:rsidRPr="00D60EB0">
              <w:rPr>
                <w:rFonts w:ascii="Times New Roman" w:hAnsi="Times New Roman" w:cs="Times New Roman"/>
                <w:color w:val="000000"/>
                <w:spacing w:val="2"/>
              </w:rPr>
              <w:t>МОДУЛЯЦИЯ</w:t>
            </w:r>
            <w:r w:rsidRPr="00D60EB0">
              <w:rPr>
                <w:rFonts w:ascii="Times New Roman" w:hAnsi="Times New Roman" w:cs="Times New Roman"/>
              </w:rPr>
              <w:t xml:space="preserve"> </w:t>
            </w:r>
          </w:p>
        </w:tc>
      </w:tr>
      <w:tr w:rsidR="00961F49" w:rsidRPr="00D60EB0">
        <w:trPr>
          <w:trHeight w:val="23"/>
        </w:trPr>
        <w:tc>
          <w:tcPr>
            <w:tcW w:w="2327" w:type="dxa"/>
            <w:gridSpan w:val="2"/>
            <w:shd w:val="clear" w:color="auto" w:fill="FFFFFF"/>
          </w:tcPr>
          <w:p w:rsidR="00961F49" w:rsidRPr="00D60EB0" w:rsidRDefault="00961F49" w:rsidP="00214DD1">
            <w:pPr>
              <w:shd w:val="clear" w:color="auto" w:fill="FFFFFF"/>
              <w:jc w:val="center"/>
              <w:rPr>
                <w:rFonts w:ascii="Times New Roman" w:hAnsi="Times New Roman" w:cs="Times New Roman"/>
              </w:rPr>
            </w:pPr>
            <w:r w:rsidRPr="00D60EB0">
              <w:rPr>
                <w:rFonts w:ascii="Times New Roman" w:hAnsi="Times New Roman" w:cs="Times New Roman"/>
                <w:color w:val="000000"/>
                <w:spacing w:val="-8"/>
                <w:lang w:val="en-US"/>
              </w:rPr>
              <w:t>A1AAN</w:t>
            </w:r>
          </w:p>
        </w:tc>
        <w:tc>
          <w:tcPr>
            <w:tcW w:w="992" w:type="dxa"/>
            <w:gridSpan w:val="3"/>
            <w:shd w:val="clear" w:color="auto" w:fill="FFFFFF"/>
          </w:tcPr>
          <w:p w:rsidR="00961F49" w:rsidRPr="00D60EB0" w:rsidRDefault="00504E39" w:rsidP="00214DD1">
            <w:pPr>
              <w:shd w:val="clear" w:color="auto" w:fill="FFFFFF"/>
              <w:jc w:val="center"/>
              <w:rPr>
                <w:rFonts w:ascii="Times New Roman" w:hAnsi="Times New Roman" w:cs="Times New Roman"/>
              </w:rPr>
            </w:pPr>
            <w:r w:rsidRPr="00D60EB0">
              <w:rPr>
                <w:rFonts w:ascii="Times New Roman" w:hAnsi="Times New Roman" w:cs="Times New Roman"/>
              </w:rPr>
              <w:t>9</w:t>
            </w:r>
          </w:p>
        </w:tc>
      </w:tr>
      <w:tr w:rsidR="007D4CC7" w:rsidRPr="00D60EB0">
        <w:trPr>
          <w:trHeight w:val="23"/>
        </w:trPr>
        <w:tc>
          <w:tcPr>
            <w:tcW w:w="2327" w:type="dxa"/>
            <w:gridSpan w:val="2"/>
            <w:shd w:val="clear" w:color="auto" w:fill="FFFFFF"/>
          </w:tcPr>
          <w:p w:rsidR="007D4CC7" w:rsidRPr="00D60EB0" w:rsidRDefault="007D4CC7"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A1BBN</w:t>
            </w:r>
          </w:p>
        </w:tc>
        <w:tc>
          <w:tcPr>
            <w:tcW w:w="992" w:type="dxa"/>
            <w:gridSpan w:val="3"/>
            <w:shd w:val="clear" w:color="auto" w:fill="FFFFFF"/>
          </w:tcPr>
          <w:p w:rsidR="007D4CC7" w:rsidRPr="00D60EB0" w:rsidRDefault="007D4CC7" w:rsidP="00214DD1">
            <w:pPr>
              <w:shd w:val="clear" w:color="auto" w:fill="FFFFFF"/>
              <w:jc w:val="center"/>
              <w:rPr>
                <w:rFonts w:ascii="Times New Roman" w:hAnsi="Times New Roman" w:cs="Times New Roman"/>
              </w:rPr>
            </w:pPr>
            <w:r w:rsidRPr="00D60EB0">
              <w:rPr>
                <w:rFonts w:ascii="Times New Roman" w:hAnsi="Times New Roman" w:cs="Times New Roman"/>
              </w:rPr>
              <w:t>9</w:t>
            </w:r>
          </w:p>
        </w:tc>
      </w:tr>
      <w:tr w:rsidR="00961F49" w:rsidRPr="00D60EB0">
        <w:trPr>
          <w:trHeight w:val="23"/>
        </w:trPr>
        <w:tc>
          <w:tcPr>
            <w:tcW w:w="2327" w:type="dxa"/>
            <w:gridSpan w:val="2"/>
            <w:shd w:val="clear" w:color="auto" w:fill="FFFFFF"/>
          </w:tcPr>
          <w:p w:rsidR="00961F49" w:rsidRPr="00D60EB0" w:rsidRDefault="00961F49" w:rsidP="00214DD1">
            <w:pPr>
              <w:shd w:val="clear" w:color="auto" w:fill="FFFFFF"/>
              <w:jc w:val="center"/>
              <w:rPr>
                <w:rFonts w:ascii="Times New Roman" w:hAnsi="Times New Roman" w:cs="Times New Roman"/>
              </w:rPr>
            </w:pPr>
            <w:r w:rsidRPr="00D60EB0">
              <w:rPr>
                <w:rFonts w:ascii="Times New Roman" w:hAnsi="Times New Roman" w:cs="Times New Roman"/>
                <w:color w:val="000000"/>
                <w:lang w:val="en-US"/>
              </w:rPr>
              <w:t>A</w:t>
            </w:r>
            <w:r w:rsidR="001D5309" w:rsidRPr="00D60EB0">
              <w:rPr>
                <w:rFonts w:ascii="Times New Roman" w:hAnsi="Times New Roman" w:cs="Times New Roman"/>
                <w:color w:val="000000"/>
              </w:rPr>
              <w:t>1</w:t>
            </w:r>
            <w:r w:rsidRPr="00D60EB0">
              <w:rPr>
                <w:rFonts w:ascii="Times New Roman" w:hAnsi="Times New Roman" w:cs="Times New Roman"/>
                <w:color w:val="000000"/>
                <w:lang w:val="en-US"/>
              </w:rPr>
              <w:t>D</w:t>
            </w:r>
            <w:r w:rsidRPr="00D60EB0">
              <w:rPr>
                <w:rFonts w:ascii="Times New Roman" w:hAnsi="Times New Roman" w:cs="Times New Roman"/>
              </w:rPr>
              <w:t xml:space="preserve"> </w:t>
            </w:r>
          </w:p>
        </w:tc>
        <w:tc>
          <w:tcPr>
            <w:tcW w:w="992" w:type="dxa"/>
            <w:gridSpan w:val="3"/>
            <w:shd w:val="clear" w:color="auto" w:fill="FFFFFF"/>
          </w:tcPr>
          <w:p w:rsidR="00961F49" w:rsidRPr="00D60EB0" w:rsidRDefault="00504E39" w:rsidP="00214DD1">
            <w:pPr>
              <w:shd w:val="clear" w:color="auto" w:fill="FFFFFF"/>
              <w:jc w:val="center"/>
              <w:rPr>
                <w:rFonts w:ascii="Times New Roman" w:hAnsi="Times New Roman" w:cs="Times New Roman"/>
              </w:rPr>
            </w:pPr>
            <w:r w:rsidRPr="00D60EB0">
              <w:rPr>
                <w:rFonts w:ascii="Times New Roman" w:hAnsi="Times New Roman" w:cs="Times New Roman"/>
              </w:rPr>
              <w:t>9</w:t>
            </w:r>
          </w:p>
        </w:tc>
      </w:tr>
      <w:tr w:rsidR="00961F49" w:rsidRPr="00D60EB0">
        <w:trPr>
          <w:trHeight w:val="23"/>
        </w:trPr>
        <w:tc>
          <w:tcPr>
            <w:tcW w:w="2327" w:type="dxa"/>
            <w:gridSpan w:val="2"/>
            <w:shd w:val="clear" w:color="auto" w:fill="FFFFFF"/>
          </w:tcPr>
          <w:p w:rsidR="00961F49" w:rsidRPr="00D60EB0" w:rsidRDefault="00961F49" w:rsidP="00214DD1">
            <w:pPr>
              <w:shd w:val="clear" w:color="auto" w:fill="FFFFFF"/>
              <w:jc w:val="center"/>
              <w:rPr>
                <w:rFonts w:ascii="Times New Roman" w:hAnsi="Times New Roman" w:cs="Times New Roman"/>
              </w:rPr>
            </w:pPr>
            <w:r w:rsidRPr="00D60EB0">
              <w:rPr>
                <w:rFonts w:ascii="Times New Roman" w:hAnsi="Times New Roman" w:cs="Times New Roman"/>
                <w:color w:val="000000"/>
                <w:spacing w:val="-8"/>
                <w:lang w:val="en-US"/>
              </w:rPr>
              <w:t>A2AAN</w:t>
            </w:r>
          </w:p>
        </w:tc>
        <w:tc>
          <w:tcPr>
            <w:tcW w:w="992" w:type="dxa"/>
            <w:gridSpan w:val="3"/>
            <w:shd w:val="clear" w:color="auto" w:fill="FFFFFF"/>
          </w:tcPr>
          <w:p w:rsidR="00961F49" w:rsidRPr="00D60EB0" w:rsidRDefault="00504E39" w:rsidP="00214DD1">
            <w:pPr>
              <w:shd w:val="clear" w:color="auto" w:fill="FFFFFF"/>
              <w:jc w:val="center"/>
              <w:rPr>
                <w:rFonts w:ascii="Times New Roman" w:hAnsi="Times New Roman" w:cs="Times New Roman"/>
              </w:rPr>
            </w:pPr>
            <w:r w:rsidRPr="00D60EB0">
              <w:rPr>
                <w:rFonts w:ascii="Times New Roman" w:hAnsi="Times New Roman" w:cs="Times New Roman"/>
              </w:rPr>
              <w:t>9</w:t>
            </w:r>
          </w:p>
        </w:tc>
      </w:tr>
      <w:tr w:rsidR="007D4CC7" w:rsidRPr="00D60EB0">
        <w:trPr>
          <w:trHeight w:val="23"/>
        </w:trPr>
        <w:tc>
          <w:tcPr>
            <w:tcW w:w="2327" w:type="dxa"/>
            <w:gridSpan w:val="2"/>
            <w:shd w:val="clear" w:color="auto" w:fill="FFFFFF"/>
          </w:tcPr>
          <w:p w:rsidR="007D4CC7" w:rsidRPr="00D60EB0" w:rsidRDefault="007D4CC7"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A2BBN</w:t>
            </w:r>
          </w:p>
        </w:tc>
        <w:tc>
          <w:tcPr>
            <w:tcW w:w="992" w:type="dxa"/>
            <w:gridSpan w:val="3"/>
            <w:shd w:val="clear" w:color="auto" w:fill="FFFFFF"/>
          </w:tcPr>
          <w:p w:rsidR="007D4CC7" w:rsidRPr="00D60EB0" w:rsidRDefault="007D4CC7" w:rsidP="00214DD1">
            <w:pPr>
              <w:shd w:val="clear" w:color="auto" w:fill="FFFFFF"/>
              <w:jc w:val="center"/>
              <w:rPr>
                <w:rFonts w:ascii="Times New Roman" w:hAnsi="Times New Roman" w:cs="Times New Roman"/>
              </w:rPr>
            </w:pPr>
            <w:r w:rsidRPr="00D60EB0">
              <w:rPr>
                <w:rFonts w:ascii="Times New Roman" w:hAnsi="Times New Roman" w:cs="Times New Roman"/>
              </w:rPr>
              <w:t>9</w:t>
            </w:r>
          </w:p>
        </w:tc>
      </w:tr>
      <w:tr w:rsidR="00961F49" w:rsidRPr="00D60EB0">
        <w:trPr>
          <w:trHeight w:val="23"/>
        </w:trPr>
        <w:tc>
          <w:tcPr>
            <w:tcW w:w="2327" w:type="dxa"/>
            <w:gridSpan w:val="2"/>
            <w:shd w:val="clear" w:color="auto" w:fill="FFFFFF"/>
          </w:tcPr>
          <w:p w:rsidR="00961F49" w:rsidRPr="00D60EB0" w:rsidRDefault="001D5309" w:rsidP="00214DD1">
            <w:pPr>
              <w:shd w:val="clear" w:color="auto" w:fill="FFFFFF"/>
              <w:jc w:val="center"/>
              <w:rPr>
                <w:rFonts w:ascii="Times New Roman" w:hAnsi="Times New Roman" w:cs="Times New Roman"/>
              </w:rPr>
            </w:pPr>
            <w:r w:rsidRPr="00D60EB0">
              <w:rPr>
                <w:rFonts w:ascii="Times New Roman" w:hAnsi="Times New Roman" w:cs="Times New Roman"/>
                <w:color w:val="000000"/>
              </w:rPr>
              <w:t>А3</w:t>
            </w:r>
            <w:r w:rsidR="00961F49" w:rsidRPr="00D60EB0">
              <w:rPr>
                <w:rFonts w:ascii="Times New Roman" w:hAnsi="Times New Roman" w:cs="Times New Roman"/>
                <w:color w:val="000000"/>
              </w:rPr>
              <w:t>С</w:t>
            </w:r>
            <w:r w:rsidR="00961F49" w:rsidRPr="00D60EB0">
              <w:rPr>
                <w:rFonts w:ascii="Times New Roman" w:hAnsi="Times New Roman" w:cs="Times New Roman"/>
              </w:rPr>
              <w:t xml:space="preserve"> </w:t>
            </w:r>
          </w:p>
        </w:tc>
        <w:tc>
          <w:tcPr>
            <w:tcW w:w="992" w:type="dxa"/>
            <w:gridSpan w:val="3"/>
            <w:shd w:val="clear" w:color="auto" w:fill="FFFFFF"/>
          </w:tcPr>
          <w:p w:rsidR="00961F49" w:rsidRPr="00D60EB0" w:rsidRDefault="00B5683E"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16</w:t>
            </w:r>
          </w:p>
        </w:tc>
      </w:tr>
      <w:tr w:rsidR="00961F49" w:rsidRPr="00D60EB0">
        <w:trPr>
          <w:trHeight w:val="23"/>
        </w:trPr>
        <w:tc>
          <w:tcPr>
            <w:tcW w:w="2327" w:type="dxa"/>
            <w:gridSpan w:val="2"/>
            <w:shd w:val="clear" w:color="auto" w:fill="FFFFFF"/>
          </w:tcPr>
          <w:p w:rsidR="00961F49" w:rsidRPr="00D60EB0" w:rsidRDefault="00961F49" w:rsidP="00214DD1">
            <w:pPr>
              <w:shd w:val="clear" w:color="auto" w:fill="FFFFFF"/>
              <w:jc w:val="center"/>
              <w:rPr>
                <w:rFonts w:ascii="Times New Roman" w:hAnsi="Times New Roman" w:cs="Times New Roman"/>
              </w:rPr>
            </w:pPr>
            <w:r w:rsidRPr="00D60EB0">
              <w:rPr>
                <w:rFonts w:ascii="Times New Roman" w:hAnsi="Times New Roman" w:cs="Times New Roman"/>
                <w:color w:val="000000"/>
                <w:spacing w:val="-8"/>
                <w:lang w:val="en-US"/>
              </w:rPr>
              <w:t>A3EJN</w:t>
            </w:r>
            <w:r w:rsidRPr="00D60EB0">
              <w:rPr>
                <w:rFonts w:ascii="Times New Roman" w:hAnsi="Times New Roman" w:cs="Times New Roman"/>
              </w:rPr>
              <w:t xml:space="preserve"> </w:t>
            </w:r>
          </w:p>
        </w:tc>
        <w:tc>
          <w:tcPr>
            <w:tcW w:w="992" w:type="dxa"/>
            <w:gridSpan w:val="3"/>
            <w:shd w:val="clear" w:color="auto" w:fill="FFFFFF"/>
          </w:tcPr>
          <w:p w:rsidR="00961F49" w:rsidRPr="00D60EB0" w:rsidRDefault="00504E39"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12</w:t>
            </w:r>
          </w:p>
        </w:tc>
      </w:tr>
      <w:tr w:rsidR="00961F49" w:rsidRPr="00D60EB0">
        <w:trPr>
          <w:trHeight w:val="23"/>
        </w:trPr>
        <w:tc>
          <w:tcPr>
            <w:tcW w:w="2327" w:type="dxa"/>
            <w:gridSpan w:val="2"/>
            <w:shd w:val="clear" w:color="auto" w:fill="FFFFFF"/>
          </w:tcPr>
          <w:p w:rsidR="00961F49" w:rsidRPr="00D60EB0" w:rsidRDefault="00961F49" w:rsidP="00214DD1">
            <w:pPr>
              <w:shd w:val="clear" w:color="auto" w:fill="FFFFFF"/>
              <w:jc w:val="center"/>
              <w:rPr>
                <w:rFonts w:ascii="Times New Roman" w:hAnsi="Times New Roman" w:cs="Times New Roman"/>
              </w:rPr>
            </w:pPr>
            <w:r w:rsidRPr="00D60EB0">
              <w:rPr>
                <w:rFonts w:ascii="Times New Roman" w:hAnsi="Times New Roman" w:cs="Times New Roman"/>
                <w:color w:val="000000"/>
                <w:spacing w:val="-8"/>
                <w:lang w:val="en-US"/>
              </w:rPr>
              <w:t>A3EGN</w:t>
            </w:r>
            <w:r w:rsidRPr="00D60EB0">
              <w:rPr>
                <w:rFonts w:ascii="Times New Roman" w:hAnsi="Times New Roman" w:cs="Times New Roman"/>
              </w:rPr>
              <w:t xml:space="preserve"> </w:t>
            </w:r>
          </w:p>
        </w:tc>
        <w:tc>
          <w:tcPr>
            <w:tcW w:w="992" w:type="dxa"/>
            <w:gridSpan w:val="3"/>
            <w:shd w:val="clear" w:color="auto" w:fill="FFFFFF"/>
          </w:tcPr>
          <w:p w:rsidR="00961F49" w:rsidRPr="00D60EB0" w:rsidRDefault="00B5683E"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15</w:t>
            </w:r>
          </w:p>
        </w:tc>
      </w:tr>
      <w:tr w:rsidR="00961F49" w:rsidRPr="00D60EB0">
        <w:trPr>
          <w:trHeight w:val="23"/>
        </w:trPr>
        <w:tc>
          <w:tcPr>
            <w:tcW w:w="2327" w:type="dxa"/>
            <w:gridSpan w:val="2"/>
            <w:shd w:val="clear" w:color="auto" w:fill="FFFFFF"/>
          </w:tcPr>
          <w:p w:rsidR="00961F49" w:rsidRPr="00D60EB0" w:rsidRDefault="00961F49" w:rsidP="00214DD1">
            <w:pPr>
              <w:shd w:val="clear" w:color="auto" w:fill="FFFFFF"/>
              <w:jc w:val="center"/>
              <w:rPr>
                <w:rFonts w:ascii="Times New Roman" w:hAnsi="Times New Roman" w:cs="Times New Roman"/>
              </w:rPr>
            </w:pPr>
            <w:r w:rsidRPr="00D60EB0">
              <w:rPr>
                <w:rFonts w:ascii="Times New Roman" w:hAnsi="Times New Roman" w:cs="Times New Roman"/>
                <w:color w:val="000000"/>
              </w:rPr>
              <w:t>А7В</w:t>
            </w:r>
            <w:r w:rsidRPr="00D60EB0">
              <w:rPr>
                <w:rFonts w:ascii="Times New Roman" w:hAnsi="Times New Roman" w:cs="Times New Roman"/>
              </w:rPr>
              <w:t xml:space="preserve"> </w:t>
            </w:r>
          </w:p>
        </w:tc>
        <w:tc>
          <w:tcPr>
            <w:tcW w:w="992" w:type="dxa"/>
            <w:gridSpan w:val="3"/>
            <w:shd w:val="clear" w:color="auto" w:fill="FFFFFF"/>
          </w:tcPr>
          <w:p w:rsidR="00961F49" w:rsidRPr="00D60EB0" w:rsidRDefault="00504E39" w:rsidP="00214DD1">
            <w:pPr>
              <w:shd w:val="clear" w:color="auto" w:fill="FFFFFF"/>
              <w:jc w:val="center"/>
              <w:rPr>
                <w:rFonts w:ascii="Times New Roman" w:hAnsi="Times New Roman" w:cs="Times New Roman"/>
              </w:rPr>
            </w:pPr>
            <w:r w:rsidRPr="00D60EB0">
              <w:rPr>
                <w:rFonts w:ascii="Times New Roman" w:hAnsi="Times New Roman" w:cs="Times New Roman"/>
              </w:rPr>
              <w:t>10</w:t>
            </w:r>
          </w:p>
        </w:tc>
      </w:tr>
      <w:tr w:rsidR="00961F49" w:rsidRPr="00D60EB0">
        <w:trPr>
          <w:trHeight w:val="23"/>
        </w:trPr>
        <w:tc>
          <w:tcPr>
            <w:tcW w:w="2327" w:type="dxa"/>
            <w:gridSpan w:val="2"/>
            <w:shd w:val="clear" w:color="auto" w:fill="FFFFFF"/>
          </w:tcPr>
          <w:p w:rsidR="00961F49" w:rsidRPr="00D60EB0" w:rsidRDefault="00961F49" w:rsidP="00214DD1">
            <w:pPr>
              <w:shd w:val="clear" w:color="auto" w:fill="FFFFFF"/>
              <w:jc w:val="center"/>
              <w:rPr>
                <w:rFonts w:ascii="Times New Roman" w:hAnsi="Times New Roman" w:cs="Times New Roman"/>
              </w:rPr>
            </w:pPr>
            <w:r w:rsidRPr="00D60EB0">
              <w:rPr>
                <w:rFonts w:ascii="Times New Roman" w:hAnsi="Times New Roman" w:cs="Times New Roman"/>
                <w:color w:val="000000"/>
                <w:lang w:val="en-US"/>
              </w:rPr>
              <w:t>A7D</w:t>
            </w:r>
            <w:r w:rsidRPr="00D60EB0">
              <w:rPr>
                <w:rFonts w:ascii="Times New Roman" w:hAnsi="Times New Roman" w:cs="Times New Roman"/>
              </w:rPr>
              <w:t xml:space="preserve"> </w:t>
            </w:r>
          </w:p>
        </w:tc>
        <w:tc>
          <w:tcPr>
            <w:tcW w:w="992" w:type="dxa"/>
            <w:gridSpan w:val="3"/>
            <w:shd w:val="clear" w:color="auto" w:fill="FFFFFF"/>
          </w:tcPr>
          <w:p w:rsidR="00961F49" w:rsidRPr="00D60EB0" w:rsidRDefault="00504E39" w:rsidP="00214DD1">
            <w:pPr>
              <w:shd w:val="clear" w:color="auto" w:fill="FFFFFF"/>
              <w:jc w:val="center"/>
              <w:rPr>
                <w:rFonts w:ascii="Times New Roman" w:hAnsi="Times New Roman" w:cs="Times New Roman"/>
              </w:rPr>
            </w:pPr>
            <w:r w:rsidRPr="00D60EB0">
              <w:rPr>
                <w:rFonts w:ascii="Times New Roman" w:hAnsi="Times New Roman" w:cs="Times New Roman"/>
              </w:rPr>
              <w:t>10</w:t>
            </w:r>
          </w:p>
        </w:tc>
      </w:tr>
      <w:tr w:rsidR="00961F49" w:rsidRPr="00D60EB0">
        <w:trPr>
          <w:trHeight w:val="23"/>
        </w:trPr>
        <w:tc>
          <w:tcPr>
            <w:tcW w:w="2327" w:type="dxa"/>
            <w:gridSpan w:val="2"/>
            <w:shd w:val="clear" w:color="auto" w:fill="FFFFFF"/>
          </w:tcPr>
          <w:p w:rsidR="00961F49" w:rsidRPr="00D60EB0" w:rsidRDefault="00961F49" w:rsidP="00214DD1">
            <w:pPr>
              <w:shd w:val="clear" w:color="auto" w:fill="FFFFFF"/>
              <w:jc w:val="center"/>
              <w:rPr>
                <w:rFonts w:ascii="Times New Roman" w:hAnsi="Times New Roman" w:cs="Times New Roman"/>
              </w:rPr>
            </w:pPr>
            <w:r w:rsidRPr="00D60EB0">
              <w:rPr>
                <w:rFonts w:ascii="Times New Roman" w:hAnsi="Times New Roman" w:cs="Times New Roman"/>
                <w:color w:val="000000"/>
                <w:spacing w:val="-8"/>
                <w:lang w:val="en-US"/>
              </w:rPr>
              <w:t>A8EJN</w:t>
            </w:r>
            <w:r w:rsidRPr="00D60EB0">
              <w:rPr>
                <w:rFonts w:ascii="Times New Roman" w:hAnsi="Times New Roman" w:cs="Times New Roman"/>
              </w:rPr>
              <w:t xml:space="preserve"> </w:t>
            </w:r>
          </w:p>
        </w:tc>
        <w:tc>
          <w:tcPr>
            <w:tcW w:w="992" w:type="dxa"/>
            <w:gridSpan w:val="3"/>
            <w:shd w:val="clear" w:color="auto" w:fill="FFFFFF"/>
          </w:tcPr>
          <w:p w:rsidR="00961F49" w:rsidRPr="00D60EB0" w:rsidRDefault="00B5683E"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13</w:t>
            </w:r>
          </w:p>
        </w:tc>
      </w:tr>
      <w:tr w:rsidR="00961F49" w:rsidRPr="00D60EB0">
        <w:trPr>
          <w:trHeight w:val="23"/>
        </w:trPr>
        <w:tc>
          <w:tcPr>
            <w:tcW w:w="2327" w:type="dxa"/>
            <w:gridSpan w:val="2"/>
            <w:shd w:val="clear" w:color="auto" w:fill="FFFFFF"/>
          </w:tcPr>
          <w:p w:rsidR="00961F49" w:rsidRPr="00D60EB0" w:rsidRDefault="00961F49"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A8W </w:t>
            </w:r>
          </w:p>
        </w:tc>
        <w:tc>
          <w:tcPr>
            <w:tcW w:w="992" w:type="dxa"/>
            <w:gridSpan w:val="3"/>
            <w:shd w:val="clear" w:color="auto" w:fill="FFFFFF"/>
          </w:tcPr>
          <w:p w:rsidR="00961F49" w:rsidRPr="00D60EB0" w:rsidRDefault="00B5683E"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13</w:t>
            </w:r>
          </w:p>
        </w:tc>
      </w:tr>
      <w:tr w:rsidR="00961F49" w:rsidRPr="00D60EB0">
        <w:trPr>
          <w:trHeight w:val="23"/>
        </w:trPr>
        <w:tc>
          <w:tcPr>
            <w:tcW w:w="2327" w:type="dxa"/>
            <w:gridSpan w:val="2"/>
            <w:shd w:val="clear" w:color="auto" w:fill="FFFFFF"/>
          </w:tcPr>
          <w:p w:rsidR="00961F49" w:rsidRPr="00D60EB0" w:rsidRDefault="00961F49"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B8EGN </w:t>
            </w:r>
          </w:p>
        </w:tc>
        <w:tc>
          <w:tcPr>
            <w:tcW w:w="992" w:type="dxa"/>
            <w:gridSpan w:val="3"/>
            <w:shd w:val="clear" w:color="auto" w:fill="FFFFFF"/>
          </w:tcPr>
          <w:p w:rsidR="00961F49" w:rsidRPr="00D60EB0" w:rsidRDefault="00B5683E"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16</w:t>
            </w:r>
          </w:p>
        </w:tc>
      </w:tr>
      <w:tr w:rsidR="00961F49" w:rsidRPr="00D60EB0">
        <w:trPr>
          <w:trHeight w:val="23"/>
        </w:trPr>
        <w:tc>
          <w:tcPr>
            <w:tcW w:w="2327" w:type="dxa"/>
            <w:gridSpan w:val="2"/>
            <w:shd w:val="clear" w:color="auto" w:fill="FFFFFF"/>
          </w:tcPr>
          <w:p w:rsidR="00961F49" w:rsidRPr="00D60EB0" w:rsidRDefault="00961F49"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B8EJN </w:t>
            </w:r>
          </w:p>
        </w:tc>
        <w:tc>
          <w:tcPr>
            <w:tcW w:w="992" w:type="dxa"/>
            <w:gridSpan w:val="3"/>
            <w:shd w:val="clear" w:color="auto" w:fill="FFFFFF"/>
          </w:tcPr>
          <w:p w:rsidR="00961F49" w:rsidRPr="00D60EB0" w:rsidRDefault="00B5683E"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14</w:t>
            </w:r>
          </w:p>
        </w:tc>
      </w:tr>
      <w:tr w:rsidR="00961F49" w:rsidRPr="00D60EB0">
        <w:trPr>
          <w:trHeight w:val="23"/>
        </w:trPr>
        <w:tc>
          <w:tcPr>
            <w:tcW w:w="2327" w:type="dxa"/>
            <w:gridSpan w:val="2"/>
            <w:shd w:val="clear" w:color="auto" w:fill="FFFFFF"/>
          </w:tcPr>
          <w:p w:rsidR="00961F49" w:rsidRPr="00D60EB0" w:rsidRDefault="00961F49"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B9WWF </w:t>
            </w:r>
          </w:p>
        </w:tc>
        <w:tc>
          <w:tcPr>
            <w:tcW w:w="992" w:type="dxa"/>
            <w:gridSpan w:val="3"/>
            <w:shd w:val="clear" w:color="auto" w:fill="FFFFFF"/>
          </w:tcPr>
          <w:p w:rsidR="00961F49" w:rsidRPr="00D60EB0" w:rsidRDefault="00B5683E"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15</w:t>
            </w:r>
          </w:p>
        </w:tc>
      </w:tr>
      <w:tr w:rsidR="00961F49" w:rsidRPr="00D60EB0">
        <w:trPr>
          <w:trHeight w:val="23"/>
        </w:trPr>
        <w:tc>
          <w:tcPr>
            <w:tcW w:w="2327" w:type="dxa"/>
            <w:gridSpan w:val="2"/>
            <w:shd w:val="clear" w:color="auto" w:fill="FFFFFF"/>
          </w:tcPr>
          <w:p w:rsidR="00961F49" w:rsidRPr="00D60EB0" w:rsidRDefault="00961F49"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B9WWX </w:t>
            </w:r>
          </w:p>
        </w:tc>
        <w:tc>
          <w:tcPr>
            <w:tcW w:w="992" w:type="dxa"/>
            <w:gridSpan w:val="3"/>
            <w:shd w:val="clear" w:color="auto" w:fill="FFFFFF"/>
          </w:tcPr>
          <w:p w:rsidR="00961F49" w:rsidRPr="00D60EB0" w:rsidRDefault="00B5683E"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16</w:t>
            </w:r>
          </w:p>
        </w:tc>
      </w:tr>
      <w:tr w:rsidR="00961F49" w:rsidRPr="00D60EB0">
        <w:trPr>
          <w:trHeight w:val="23"/>
        </w:trPr>
        <w:tc>
          <w:tcPr>
            <w:tcW w:w="3319" w:type="dxa"/>
            <w:gridSpan w:val="5"/>
            <w:shd w:val="clear" w:color="auto" w:fill="FFFFFF"/>
          </w:tcPr>
          <w:p w:rsidR="00961F49" w:rsidRPr="00D60EB0" w:rsidRDefault="00961F49"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СМЕШАННАЯ МОДУЛЯЦИЯ </w:t>
            </w:r>
          </w:p>
        </w:tc>
      </w:tr>
      <w:tr w:rsidR="00961F49" w:rsidRPr="00D60EB0">
        <w:trPr>
          <w:trHeight w:val="23"/>
        </w:trPr>
        <w:tc>
          <w:tcPr>
            <w:tcW w:w="2327" w:type="dxa"/>
            <w:gridSpan w:val="2"/>
            <w:shd w:val="clear" w:color="auto" w:fill="FFFFFF"/>
          </w:tcPr>
          <w:p w:rsidR="00961F49" w:rsidRPr="00D60EB0" w:rsidRDefault="00961F49"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D1W </w:t>
            </w:r>
          </w:p>
        </w:tc>
        <w:tc>
          <w:tcPr>
            <w:tcW w:w="992" w:type="dxa"/>
            <w:gridSpan w:val="3"/>
            <w:shd w:val="clear" w:color="auto" w:fill="FFFFFF"/>
          </w:tcPr>
          <w:p w:rsidR="00961F49" w:rsidRPr="00D60EB0" w:rsidRDefault="00D869BD"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23</w:t>
            </w:r>
          </w:p>
        </w:tc>
      </w:tr>
      <w:tr w:rsidR="00842980" w:rsidRPr="00D60EB0">
        <w:trPr>
          <w:trHeight w:val="23"/>
        </w:trPr>
        <w:tc>
          <w:tcPr>
            <w:tcW w:w="2327" w:type="dxa"/>
            <w:gridSpan w:val="2"/>
            <w:shd w:val="clear" w:color="auto" w:fill="FFFFFF"/>
          </w:tcPr>
          <w:p w:rsidR="00842980" w:rsidRPr="00D60EB0" w:rsidRDefault="00842980"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D1D</w:t>
            </w:r>
          </w:p>
        </w:tc>
        <w:tc>
          <w:tcPr>
            <w:tcW w:w="992" w:type="dxa"/>
            <w:gridSpan w:val="3"/>
            <w:shd w:val="clear" w:color="auto" w:fill="FFFFFF"/>
          </w:tcPr>
          <w:p w:rsidR="00842980" w:rsidRPr="00D60EB0" w:rsidRDefault="00D869BD"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23</w:t>
            </w:r>
          </w:p>
        </w:tc>
      </w:tr>
      <w:tr w:rsidR="00842980" w:rsidRPr="00D60EB0">
        <w:trPr>
          <w:trHeight w:val="23"/>
        </w:trPr>
        <w:tc>
          <w:tcPr>
            <w:tcW w:w="2327" w:type="dxa"/>
            <w:gridSpan w:val="2"/>
            <w:shd w:val="clear" w:color="auto" w:fill="FFFFFF"/>
          </w:tcPr>
          <w:p w:rsidR="00842980" w:rsidRPr="00D60EB0" w:rsidRDefault="00842980" w:rsidP="00352C6A">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D7C</w:t>
            </w:r>
          </w:p>
        </w:tc>
        <w:tc>
          <w:tcPr>
            <w:tcW w:w="992" w:type="dxa"/>
            <w:gridSpan w:val="3"/>
            <w:shd w:val="clear" w:color="auto" w:fill="FFFFFF"/>
          </w:tcPr>
          <w:p w:rsidR="00842980" w:rsidRPr="00D60EB0" w:rsidRDefault="00D869BD" w:rsidP="00352C6A">
            <w:pPr>
              <w:shd w:val="clear" w:color="auto" w:fill="FFFFFF"/>
              <w:jc w:val="center"/>
              <w:rPr>
                <w:rFonts w:ascii="Times New Roman" w:hAnsi="Times New Roman" w:cs="Times New Roman"/>
                <w:lang w:val="en-US"/>
              </w:rPr>
            </w:pPr>
            <w:r w:rsidRPr="00D60EB0">
              <w:rPr>
                <w:rFonts w:ascii="Times New Roman" w:hAnsi="Times New Roman" w:cs="Times New Roman"/>
                <w:lang w:val="en-US"/>
              </w:rPr>
              <w:t>23</w:t>
            </w:r>
          </w:p>
        </w:tc>
      </w:tr>
      <w:tr w:rsidR="00961F49" w:rsidRPr="00D60EB0">
        <w:trPr>
          <w:trHeight w:val="23"/>
        </w:trPr>
        <w:tc>
          <w:tcPr>
            <w:tcW w:w="2327" w:type="dxa"/>
            <w:gridSpan w:val="2"/>
            <w:shd w:val="clear" w:color="auto" w:fill="FFFFFF"/>
          </w:tcPr>
          <w:p w:rsidR="00961F49" w:rsidRPr="00D60EB0" w:rsidRDefault="00961F49"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D7D </w:t>
            </w:r>
          </w:p>
        </w:tc>
        <w:tc>
          <w:tcPr>
            <w:tcW w:w="992" w:type="dxa"/>
            <w:gridSpan w:val="3"/>
            <w:shd w:val="clear" w:color="auto" w:fill="FFFFFF"/>
          </w:tcPr>
          <w:p w:rsidR="00961F49" w:rsidRPr="00D60EB0" w:rsidRDefault="00D869BD" w:rsidP="00214DD1">
            <w:pPr>
              <w:shd w:val="clear" w:color="auto" w:fill="FFFFFF"/>
              <w:jc w:val="center"/>
              <w:rPr>
                <w:rFonts w:ascii="Times New Roman" w:hAnsi="Times New Roman" w:cs="Times New Roman"/>
              </w:rPr>
            </w:pPr>
            <w:r w:rsidRPr="00D60EB0">
              <w:rPr>
                <w:rFonts w:ascii="Times New Roman" w:hAnsi="Times New Roman" w:cs="Times New Roman"/>
                <w:lang w:val="en-US"/>
              </w:rPr>
              <w:t>23</w:t>
            </w:r>
            <w:r w:rsidR="001F2B6B" w:rsidRPr="00D60EB0">
              <w:rPr>
                <w:rFonts w:ascii="Times New Roman" w:hAnsi="Times New Roman" w:cs="Times New Roman"/>
              </w:rPr>
              <w:t>, 27</w:t>
            </w:r>
          </w:p>
        </w:tc>
      </w:tr>
      <w:tr w:rsidR="00842980" w:rsidRPr="00D60EB0">
        <w:trPr>
          <w:trHeight w:val="23"/>
        </w:trPr>
        <w:tc>
          <w:tcPr>
            <w:tcW w:w="2327" w:type="dxa"/>
            <w:gridSpan w:val="2"/>
            <w:shd w:val="clear" w:color="auto" w:fill="FFFFFF"/>
          </w:tcPr>
          <w:p w:rsidR="00842980" w:rsidRPr="00D60EB0" w:rsidRDefault="00842980"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D7E</w:t>
            </w:r>
          </w:p>
        </w:tc>
        <w:tc>
          <w:tcPr>
            <w:tcW w:w="992" w:type="dxa"/>
            <w:gridSpan w:val="3"/>
            <w:shd w:val="clear" w:color="auto" w:fill="FFFFFF"/>
          </w:tcPr>
          <w:p w:rsidR="00842980" w:rsidRPr="00D60EB0" w:rsidRDefault="00D869BD"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23</w:t>
            </w:r>
          </w:p>
        </w:tc>
      </w:tr>
      <w:tr w:rsidR="00961F49" w:rsidRPr="00D60EB0">
        <w:trPr>
          <w:trHeight w:val="23"/>
        </w:trPr>
        <w:tc>
          <w:tcPr>
            <w:tcW w:w="2327" w:type="dxa"/>
            <w:gridSpan w:val="2"/>
            <w:shd w:val="clear" w:color="auto" w:fill="FFFFFF"/>
          </w:tcPr>
          <w:p w:rsidR="00961F49" w:rsidRPr="00D60EB0" w:rsidRDefault="00961F49"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D7W </w:t>
            </w:r>
          </w:p>
        </w:tc>
        <w:tc>
          <w:tcPr>
            <w:tcW w:w="992" w:type="dxa"/>
            <w:gridSpan w:val="3"/>
            <w:shd w:val="clear" w:color="auto" w:fill="FFFFFF"/>
          </w:tcPr>
          <w:p w:rsidR="00961F49" w:rsidRPr="00D60EB0" w:rsidRDefault="00D869BD" w:rsidP="00214DD1">
            <w:pPr>
              <w:shd w:val="clear" w:color="auto" w:fill="FFFFFF"/>
              <w:jc w:val="center"/>
              <w:rPr>
                <w:rFonts w:ascii="Times New Roman" w:hAnsi="Times New Roman" w:cs="Times New Roman"/>
              </w:rPr>
            </w:pPr>
            <w:r w:rsidRPr="00D60EB0">
              <w:rPr>
                <w:rFonts w:ascii="Times New Roman" w:hAnsi="Times New Roman" w:cs="Times New Roman"/>
                <w:lang w:val="en-US"/>
              </w:rPr>
              <w:t>23</w:t>
            </w:r>
            <w:r w:rsidR="001F2B6B" w:rsidRPr="00D60EB0">
              <w:rPr>
                <w:rFonts w:ascii="Times New Roman" w:hAnsi="Times New Roman" w:cs="Times New Roman"/>
              </w:rPr>
              <w:t>, 27</w:t>
            </w:r>
          </w:p>
        </w:tc>
      </w:tr>
      <w:tr w:rsidR="00842980" w:rsidRPr="00D60EB0">
        <w:trPr>
          <w:trHeight w:val="23"/>
        </w:trPr>
        <w:tc>
          <w:tcPr>
            <w:tcW w:w="2327" w:type="dxa"/>
            <w:gridSpan w:val="2"/>
            <w:shd w:val="clear" w:color="auto" w:fill="FFFFFF"/>
          </w:tcPr>
          <w:p w:rsidR="00842980" w:rsidRPr="00D60EB0" w:rsidRDefault="00842980"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DXD</w:t>
            </w:r>
          </w:p>
        </w:tc>
        <w:tc>
          <w:tcPr>
            <w:tcW w:w="992" w:type="dxa"/>
            <w:gridSpan w:val="3"/>
            <w:shd w:val="clear" w:color="auto" w:fill="FFFFFF"/>
          </w:tcPr>
          <w:p w:rsidR="00842980" w:rsidRPr="00D60EB0" w:rsidRDefault="00D869BD"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23</w:t>
            </w:r>
          </w:p>
        </w:tc>
      </w:tr>
      <w:tr w:rsidR="00961F49" w:rsidRPr="00D60EB0">
        <w:trPr>
          <w:trHeight w:val="23"/>
        </w:trPr>
        <w:tc>
          <w:tcPr>
            <w:tcW w:w="2327" w:type="dxa"/>
            <w:gridSpan w:val="2"/>
            <w:shd w:val="clear" w:color="auto" w:fill="FFFFFF"/>
          </w:tcPr>
          <w:p w:rsidR="00961F49" w:rsidRPr="00D60EB0" w:rsidRDefault="00961F49"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D8E </w:t>
            </w:r>
          </w:p>
        </w:tc>
        <w:tc>
          <w:tcPr>
            <w:tcW w:w="992" w:type="dxa"/>
            <w:gridSpan w:val="3"/>
            <w:shd w:val="clear" w:color="auto" w:fill="FFFFFF"/>
          </w:tcPr>
          <w:p w:rsidR="00961F49" w:rsidRPr="00D60EB0" w:rsidRDefault="00D869BD"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23</w:t>
            </w:r>
          </w:p>
        </w:tc>
      </w:tr>
      <w:tr w:rsidR="00961F49" w:rsidRPr="00D60EB0">
        <w:trPr>
          <w:trHeight w:val="23"/>
        </w:trPr>
        <w:tc>
          <w:tcPr>
            <w:tcW w:w="2327" w:type="dxa"/>
            <w:gridSpan w:val="2"/>
            <w:shd w:val="clear" w:color="auto" w:fill="FFFFFF"/>
          </w:tcPr>
          <w:p w:rsidR="00961F49" w:rsidRPr="00D60EB0" w:rsidRDefault="00961F49"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D9E </w:t>
            </w:r>
          </w:p>
        </w:tc>
        <w:tc>
          <w:tcPr>
            <w:tcW w:w="992" w:type="dxa"/>
            <w:gridSpan w:val="3"/>
            <w:shd w:val="clear" w:color="auto" w:fill="FFFFFF"/>
          </w:tcPr>
          <w:p w:rsidR="00961F49" w:rsidRPr="00D60EB0" w:rsidRDefault="00D869BD" w:rsidP="00214DD1">
            <w:pPr>
              <w:shd w:val="clear" w:color="auto" w:fill="FFFFFF"/>
              <w:jc w:val="center"/>
              <w:rPr>
                <w:rFonts w:ascii="Times New Roman" w:hAnsi="Times New Roman" w:cs="Times New Roman"/>
              </w:rPr>
            </w:pPr>
            <w:r w:rsidRPr="00D60EB0">
              <w:rPr>
                <w:rFonts w:ascii="Times New Roman" w:hAnsi="Times New Roman" w:cs="Times New Roman"/>
                <w:lang w:val="en-US"/>
              </w:rPr>
              <w:t>23</w:t>
            </w:r>
            <w:r w:rsidR="001F2B6B" w:rsidRPr="00D60EB0">
              <w:rPr>
                <w:rFonts w:ascii="Times New Roman" w:hAnsi="Times New Roman" w:cs="Times New Roman"/>
              </w:rPr>
              <w:t>, 27</w:t>
            </w:r>
          </w:p>
        </w:tc>
      </w:tr>
      <w:tr w:rsidR="00961F49" w:rsidRPr="00D60EB0">
        <w:trPr>
          <w:trHeight w:val="23"/>
        </w:trPr>
        <w:tc>
          <w:tcPr>
            <w:tcW w:w="2327" w:type="dxa"/>
            <w:gridSpan w:val="2"/>
            <w:shd w:val="clear" w:color="auto" w:fill="FFFFFF"/>
          </w:tcPr>
          <w:p w:rsidR="00961F49" w:rsidRPr="00D60EB0" w:rsidRDefault="00961F49"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D9W </w:t>
            </w:r>
          </w:p>
        </w:tc>
        <w:tc>
          <w:tcPr>
            <w:tcW w:w="992" w:type="dxa"/>
            <w:gridSpan w:val="3"/>
            <w:shd w:val="clear" w:color="auto" w:fill="FFFFFF"/>
          </w:tcPr>
          <w:p w:rsidR="00961F49" w:rsidRPr="00D60EB0" w:rsidRDefault="00D869BD"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23</w:t>
            </w:r>
          </w:p>
        </w:tc>
      </w:tr>
      <w:tr w:rsidR="00961F49" w:rsidRPr="00D60EB0">
        <w:trPr>
          <w:trHeight w:val="23"/>
        </w:trPr>
        <w:tc>
          <w:tcPr>
            <w:tcW w:w="3319" w:type="dxa"/>
            <w:gridSpan w:val="5"/>
            <w:shd w:val="clear" w:color="auto" w:fill="FFFFFF"/>
          </w:tcPr>
          <w:p w:rsidR="00961F49" w:rsidRPr="00D60EB0" w:rsidRDefault="00961F49"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ЧАСТОТНАЯ МОДУЛЯЦИЯ </w:t>
            </w:r>
          </w:p>
        </w:tc>
      </w:tr>
      <w:tr w:rsidR="00961F49" w:rsidRPr="00D60EB0">
        <w:trPr>
          <w:trHeight w:val="23"/>
        </w:trPr>
        <w:tc>
          <w:tcPr>
            <w:tcW w:w="2338" w:type="dxa"/>
            <w:gridSpan w:val="3"/>
            <w:shd w:val="clear" w:color="auto" w:fill="FFFFFF"/>
          </w:tcPr>
          <w:p w:rsidR="00961F49" w:rsidRPr="00D60EB0" w:rsidRDefault="001D5309"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F1</w:t>
            </w:r>
            <w:r w:rsidR="00961F49" w:rsidRPr="00D60EB0">
              <w:rPr>
                <w:rFonts w:ascii="Times New Roman" w:hAnsi="Times New Roman" w:cs="Times New Roman"/>
                <w:color w:val="000000"/>
                <w:spacing w:val="-8"/>
                <w:lang w:val="en-US"/>
              </w:rPr>
              <w:t xml:space="preserve">B, </w:t>
            </w:r>
          </w:p>
        </w:tc>
        <w:tc>
          <w:tcPr>
            <w:tcW w:w="981" w:type="dxa"/>
            <w:gridSpan w:val="2"/>
            <w:shd w:val="clear" w:color="auto" w:fill="FFFFFF"/>
          </w:tcPr>
          <w:p w:rsidR="00961F49" w:rsidRPr="00D60EB0" w:rsidRDefault="00D869BD"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17, 24</w:t>
            </w:r>
          </w:p>
        </w:tc>
      </w:tr>
      <w:tr w:rsidR="00D869BD" w:rsidRPr="00D60EB0">
        <w:trPr>
          <w:trHeight w:val="23"/>
        </w:trPr>
        <w:tc>
          <w:tcPr>
            <w:tcW w:w="2338" w:type="dxa"/>
            <w:gridSpan w:val="3"/>
            <w:shd w:val="clear" w:color="auto" w:fill="FFFFFF"/>
          </w:tcPr>
          <w:p w:rsidR="00D869BD" w:rsidRPr="00D60EB0" w:rsidRDefault="00D869BD" w:rsidP="00214DD1">
            <w:pPr>
              <w:shd w:val="clear" w:color="auto" w:fill="FFFFFF"/>
              <w:jc w:val="center"/>
              <w:rPr>
                <w:rFonts w:ascii="Times New Roman" w:hAnsi="Times New Roman" w:cs="Times New Roman"/>
                <w:color w:val="000000"/>
                <w:spacing w:val="-8"/>
              </w:rPr>
            </w:pPr>
            <w:r w:rsidRPr="00D60EB0">
              <w:rPr>
                <w:rFonts w:ascii="Times New Roman" w:hAnsi="Times New Roman" w:cs="Times New Roman"/>
                <w:color w:val="000000"/>
                <w:spacing w:val="-8"/>
                <w:lang w:val="en-US"/>
              </w:rPr>
              <w:t>F1BBN</w:t>
            </w:r>
          </w:p>
        </w:tc>
        <w:tc>
          <w:tcPr>
            <w:tcW w:w="981" w:type="dxa"/>
            <w:gridSpan w:val="2"/>
            <w:shd w:val="clear" w:color="auto" w:fill="FFFFFF"/>
          </w:tcPr>
          <w:p w:rsidR="00D869BD" w:rsidRPr="00D60EB0" w:rsidRDefault="00D869BD"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17</w:t>
            </w:r>
          </w:p>
        </w:tc>
      </w:tr>
      <w:tr w:rsidR="007D4CC7" w:rsidRPr="00D60EB0">
        <w:trPr>
          <w:trHeight w:val="23"/>
        </w:trPr>
        <w:tc>
          <w:tcPr>
            <w:tcW w:w="2338" w:type="dxa"/>
            <w:gridSpan w:val="3"/>
            <w:shd w:val="clear" w:color="auto" w:fill="FFFFFF"/>
          </w:tcPr>
          <w:p w:rsidR="007D4CC7" w:rsidRPr="00D60EB0" w:rsidRDefault="007D4CC7"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F1BCN</w:t>
            </w:r>
          </w:p>
        </w:tc>
        <w:tc>
          <w:tcPr>
            <w:tcW w:w="981" w:type="dxa"/>
            <w:gridSpan w:val="2"/>
            <w:shd w:val="clear" w:color="auto" w:fill="FFFFFF"/>
          </w:tcPr>
          <w:p w:rsidR="007D4CC7" w:rsidRPr="00D60EB0" w:rsidRDefault="007D4CC7" w:rsidP="00214DD1">
            <w:pPr>
              <w:shd w:val="clear" w:color="auto" w:fill="FFFFFF"/>
              <w:jc w:val="center"/>
              <w:rPr>
                <w:rFonts w:ascii="Times New Roman" w:hAnsi="Times New Roman" w:cs="Times New Roman"/>
              </w:rPr>
            </w:pPr>
            <w:r w:rsidRPr="00D60EB0">
              <w:rPr>
                <w:rFonts w:ascii="Times New Roman" w:hAnsi="Times New Roman" w:cs="Times New Roman"/>
              </w:rPr>
              <w:t>17</w:t>
            </w:r>
          </w:p>
        </w:tc>
      </w:tr>
      <w:tr w:rsidR="00961F49" w:rsidRPr="00D60EB0">
        <w:trPr>
          <w:trHeight w:val="23"/>
        </w:trPr>
        <w:tc>
          <w:tcPr>
            <w:tcW w:w="2338" w:type="dxa"/>
            <w:gridSpan w:val="3"/>
            <w:shd w:val="clear" w:color="auto" w:fill="FFFFFF"/>
          </w:tcPr>
          <w:p w:rsidR="00961F49" w:rsidRPr="00D60EB0" w:rsidRDefault="00961F49"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F1CMN</w:t>
            </w:r>
          </w:p>
        </w:tc>
        <w:tc>
          <w:tcPr>
            <w:tcW w:w="981" w:type="dxa"/>
            <w:gridSpan w:val="2"/>
            <w:shd w:val="clear" w:color="auto" w:fill="FFFFFF"/>
          </w:tcPr>
          <w:p w:rsidR="00961F49" w:rsidRPr="00D60EB0" w:rsidRDefault="00B5683E"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20</w:t>
            </w:r>
          </w:p>
        </w:tc>
      </w:tr>
      <w:tr w:rsidR="007D4CC7" w:rsidRPr="00D60EB0">
        <w:trPr>
          <w:trHeight w:val="23"/>
        </w:trPr>
        <w:tc>
          <w:tcPr>
            <w:tcW w:w="2338" w:type="dxa"/>
            <w:gridSpan w:val="3"/>
            <w:shd w:val="clear" w:color="auto" w:fill="FFFFFF"/>
          </w:tcPr>
          <w:p w:rsidR="007D4CC7" w:rsidRPr="00D60EB0" w:rsidRDefault="007D4CC7"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F1CNN</w:t>
            </w:r>
          </w:p>
        </w:tc>
        <w:tc>
          <w:tcPr>
            <w:tcW w:w="981" w:type="dxa"/>
            <w:gridSpan w:val="2"/>
            <w:shd w:val="clear" w:color="auto" w:fill="FFFFFF"/>
          </w:tcPr>
          <w:p w:rsidR="007D4CC7" w:rsidRPr="00D60EB0" w:rsidRDefault="007D4CC7" w:rsidP="00214DD1">
            <w:pPr>
              <w:shd w:val="clear" w:color="auto" w:fill="FFFFFF"/>
              <w:jc w:val="center"/>
              <w:rPr>
                <w:rFonts w:ascii="Times New Roman" w:hAnsi="Times New Roman" w:cs="Times New Roman"/>
              </w:rPr>
            </w:pPr>
            <w:r w:rsidRPr="00D60EB0">
              <w:rPr>
                <w:rFonts w:ascii="Times New Roman" w:hAnsi="Times New Roman" w:cs="Times New Roman"/>
              </w:rPr>
              <w:t>20</w:t>
            </w:r>
          </w:p>
        </w:tc>
      </w:tr>
      <w:tr w:rsidR="00961F49" w:rsidRPr="00D60EB0">
        <w:trPr>
          <w:trHeight w:val="23"/>
        </w:trPr>
        <w:tc>
          <w:tcPr>
            <w:tcW w:w="2338" w:type="dxa"/>
            <w:gridSpan w:val="3"/>
            <w:shd w:val="clear" w:color="auto" w:fill="FFFFFF"/>
          </w:tcPr>
          <w:p w:rsidR="00961F49" w:rsidRPr="00D60EB0" w:rsidRDefault="001D5309"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F1</w:t>
            </w:r>
            <w:r w:rsidR="00961F49" w:rsidRPr="00D60EB0">
              <w:rPr>
                <w:rFonts w:ascii="Times New Roman" w:hAnsi="Times New Roman" w:cs="Times New Roman"/>
                <w:color w:val="000000"/>
                <w:spacing w:val="-8"/>
                <w:lang w:val="en-US"/>
              </w:rPr>
              <w:t xml:space="preserve">D </w:t>
            </w:r>
          </w:p>
        </w:tc>
        <w:tc>
          <w:tcPr>
            <w:tcW w:w="981" w:type="dxa"/>
            <w:gridSpan w:val="2"/>
            <w:shd w:val="clear" w:color="auto" w:fill="FFFFFF"/>
          </w:tcPr>
          <w:p w:rsidR="00961F49" w:rsidRPr="00D60EB0" w:rsidRDefault="00B5683E"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17</w:t>
            </w:r>
            <w:r w:rsidR="00D869BD" w:rsidRPr="00D60EB0">
              <w:rPr>
                <w:rFonts w:ascii="Times New Roman" w:hAnsi="Times New Roman" w:cs="Times New Roman"/>
                <w:lang w:val="en-US"/>
              </w:rPr>
              <w:t>, 24</w:t>
            </w:r>
          </w:p>
        </w:tc>
      </w:tr>
      <w:tr w:rsidR="00961F49" w:rsidRPr="00D60EB0">
        <w:trPr>
          <w:trHeight w:val="23"/>
        </w:trPr>
        <w:tc>
          <w:tcPr>
            <w:tcW w:w="2338" w:type="dxa"/>
            <w:gridSpan w:val="3"/>
            <w:shd w:val="clear" w:color="auto" w:fill="FFFFFF"/>
          </w:tcPr>
          <w:p w:rsidR="00961F49" w:rsidRPr="00D60EB0" w:rsidRDefault="00D869BD"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F1</w:t>
            </w:r>
            <w:r w:rsidR="00961F49" w:rsidRPr="00D60EB0">
              <w:rPr>
                <w:rFonts w:ascii="Times New Roman" w:hAnsi="Times New Roman" w:cs="Times New Roman"/>
                <w:color w:val="000000"/>
                <w:spacing w:val="-8"/>
                <w:lang w:val="en-US"/>
              </w:rPr>
              <w:t xml:space="preserve">E </w:t>
            </w:r>
          </w:p>
        </w:tc>
        <w:tc>
          <w:tcPr>
            <w:tcW w:w="981" w:type="dxa"/>
            <w:gridSpan w:val="2"/>
            <w:shd w:val="clear" w:color="auto" w:fill="FFFFFF"/>
          </w:tcPr>
          <w:p w:rsidR="00961F49" w:rsidRPr="00D60EB0" w:rsidRDefault="00D869BD"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24</w:t>
            </w:r>
          </w:p>
        </w:tc>
      </w:tr>
      <w:tr w:rsidR="00D869BD" w:rsidRPr="00D60EB0">
        <w:trPr>
          <w:trHeight w:val="23"/>
        </w:trPr>
        <w:tc>
          <w:tcPr>
            <w:tcW w:w="2338" w:type="dxa"/>
            <w:gridSpan w:val="3"/>
            <w:shd w:val="clear" w:color="auto" w:fill="FFFFFF"/>
          </w:tcPr>
          <w:p w:rsidR="00D869BD" w:rsidRPr="00D60EB0" w:rsidRDefault="00D869BD"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F1CNN</w:t>
            </w:r>
          </w:p>
        </w:tc>
        <w:tc>
          <w:tcPr>
            <w:tcW w:w="981" w:type="dxa"/>
            <w:gridSpan w:val="2"/>
            <w:shd w:val="clear" w:color="auto" w:fill="FFFFFF"/>
          </w:tcPr>
          <w:p w:rsidR="00D869BD" w:rsidRPr="00D60EB0" w:rsidRDefault="00D869BD"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20</w:t>
            </w:r>
          </w:p>
        </w:tc>
      </w:tr>
      <w:tr w:rsidR="00961F49" w:rsidRPr="00D60EB0">
        <w:trPr>
          <w:trHeight w:val="23"/>
        </w:trPr>
        <w:tc>
          <w:tcPr>
            <w:tcW w:w="2338" w:type="dxa"/>
            <w:gridSpan w:val="3"/>
            <w:shd w:val="clear" w:color="auto" w:fill="FFFFFF"/>
          </w:tcPr>
          <w:p w:rsidR="00961F49" w:rsidRPr="00D60EB0" w:rsidRDefault="00961F49"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F1W </w:t>
            </w:r>
          </w:p>
        </w:tc>
        <w:tc>
          <w:tcPr>
            <w:tcW w:w="981" w:type="dxa"/>
            <w:gridSpan w:val="2"/>
            <w:shd w:val="clear" w:color="auto" w:fill="FFFFFF"/>
          </w:tcPr>
          <w:p w:rsidR="00961F49" w:rsidRPr="00D60EB0" w:rsidRDefault="00D869BD"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24</w:t>
            </w:r>
          </w:p>
        </w:tc>
      </w:tr>
      <w:tr w:rsidR="00D869BD" w:rsidRPr="00D60EB0">
        <w:trPr>
          <w:trHeight w:val="23"/>
        </w:trPr>
        <w:tc>
          <w:tcPr>
            <w:tcW w:w="2338" w:type="dxa"/>
            <w:gridSpan w:val="3"/>
            <w:shd w:val="clear" w:color="auto" w:fill="FFFFFF"/>
          </w:tcPr>
          <w:p w:rsidR="00D869BD" w:rsidRPr="00D60EB0" w:rsidRDefault="00D869BD"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bCs/>
                <w:color w:val="000000"/>
              </w:rPr>
              <w:t>F1WD</w:t>
            </w:r>
          </w:p>
        </w:tc>
        <w:tc>
          <w:tcPr>
            <w:tcW w:w="981" w:type="dxa"/>
            <w:gridSpan w:val="2"/>
            <w:shd w:val="clear" w:color="auto" w:fill="FFFFFF"/>
          </w:tcPr>
          <w:p w:rsidR="00D869BD" w:rsidRPr="00D60EB0" w:rsidRDefault="00D869BD" w:rsidP="00214DD1">
            <w:pPr>
              <w:shd w:val="clear" w:color="auto" w:fill="FFFFFF"/>
              <w:jc w:val="center"/>
              <w:rPr>
                <w:rFonts w:ascii="Times New Roman" w:hAnsi="Times New Roman" w:cs="Times New Roman"/>
              </w:rPr>
            </w:pPr>
            <w:r w:rsidRPr="00D60EB0">
              <w:rPr>
                <w:rFonts w:ascii="Times New Roman" w:hAnsi="Times New Roman" w:cs="Times New Roman"/>
              </w:rPr>
              <w:t>24</w:t>
            </w:r>
          </w:p>
        </w:tc>
      </w:tr>
      <w:tr w:rsidR="00D869BD" w:rsidRPr="00D60EB0">
        <w:trPr>
          <w:trHeight w:val="23"/>
        </w:trPr>
        <w:tc>
          <w:tcPr>
            <w:tcW w:w="2338" w:type="dxa"/>
            <w:gridSpan w:val="3"/>
            <w:shd w:val="clear" w:color="auto" w:fill="FFFFFF"/>
          </w:tcPr>
          <w:p w:rsidR="00D869BD" w:rsidRPr="00D60EB0" w:rsidRDefault="00D869BD" w:rsidP="00214DD1">
            <w:pPr>
              <w:shd w:val="clear" w:color="auto" w:fill="FFFFFF"/>
              <w:jc w:val="center"/>
              <w:rPr>
                <w:rFonts w:ascii="Times New Roman" w:hAnsi="Times New Roman" w:cs="Times New Roman"/>
                <w:bCs/>
                <w:color w:val="000000"/>
              </w:rPr>
            </w:pPr>
            <w:r w:rsidRPr="00D60EB0">
              <w:rPr>
                <w:rFonts w:ascii="Times New Roman" w:hAnsi="Times New Roman" w:cs="Times New Roman"/>
                <w:bCs/>
                <w:color w:val="000000"/>
              </w:rPr>
              <w:t>F7WD</w:t>
            </w:r>
          </w:p>
        </w:tc>
        <w:tc>
          <w:tcPr>
            <w:tcW w:w="981" w:type="dxa"/>
            <w:gridSpan w:val="2"/>
            <w:shd w:val="clear" w:color="auto" w:fill="FFFFFF"/>
          </w:tcPr>
          <w:p w:rsidR="00D869BD" w:rsidRPr="00D60EB0" w:rsidRDefault="00D869BD" w:rsidP="00214DD1">
            <w:pPr>
              <w:shd w:val="clear" w:color="auto" w:fill="FFFFFF"/>
              <w:jc w:val="center"/>
              <w:rPr>
                <w:rFonts w:ascii="Times New Roman" w:hAnsi="Times New Roman" w:cs="Times New Roman"/>
              </w:rPr>
            </w:pPr>
            <w:r w:rsidRPr="00D60EB0">
              <w:rPr>
                <w:rFonts w:ascii="Times New Roman" w:hAnsi="Times New Roman" w:cs="Times New Roman"/>
              </w:rPr>
              <w:t>24</w:t>
            </w:r>
          </w:p>
        </w:tc>
      </w:tr>
      <w:tr w:rsidR="00961F49" w:rsidRPr="00D60EB0">
        <w:trPr>
          <w:trHeight w:val="23"/>
        </w:trPr>
        <w:tc>
          <w:tcPr>
            <w:tcW w:w="2338" w:type="dxa"/>
            <w:gridSpan w:val="3"/>
            <w:shd w:val="clear" w:color="auto" w:fill="FFFFFF"/>
          </w:tcPr>
          <w:p w:rsidR="00961F49" w:rsidRPr="00D60EB0" w:rsidRDefault="00961F49"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F2B </w:t>
            </w:r>
          </w:p>
        </w:tc>
        <w:tc>
          <w:tcPr>
            <w:tcW w:w="981" w:type="dxa"/>
            <w:gridSpan w:val="2"/>
            <w:shd w:val="clear" w:color="auto" w:fill="FFFFFF"/>
          </w:tcPr>
          <w:p w:rsidR="00961F49" w:rsidRPr="00D60EB0" w:rsidRDefault="00B5683E"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17</w:t>
            </w:r>
          </w:p>
        </w:tc>
      </w:tr>
      <w:tr w:rsidR="00961F49" w:rsidRPr="00D60EB0">
        <w:trPr>
          <w:trHeight w:val="23"/>
        </w:trPr>
        <w:tc>
          <w:tcPr>
            <w:tcW w:w="2338" w:type="dxa"/>
            <w:gridSpan w:val="3"/>
            <w:shd w:val="clear" w:color="auto" w:fill="FFFFFF"/>
          </w:tcPr>
          <w:p w:rsidR="00961F49" w:rsidRPr="00D60EB0" w:rsidRDefault="00961F49"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F3C</w:t>
            </w:r>
          </w:p>
        </w:tc>
        <w:tc>
          <w:tcPr>
            <w:tcW w:w="981" w:type="dxa"/>
            <w:gridSpan w:val="2"/>
            <w:shd w:val="clear" w:color="auto" w:fill="FFFFFF"/>
          </w:tcPr>
          <w:p w:rsidR="00961F49" w:rsidRPr="00D60EB0" w:rsidRDefault="00B5683E"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20</w:t>
            </w:r>
          </w:p>
        </w:tc>
      </w:tr>
      <w:tr w:rsidR="00B5683E" w:rsidRPr="00D60EB0">
        <w:trPr>
          <w:trHeight w:val="23"/>
        </w:trPr>
        <w:tc>
          <w:tcPr>
            <w:tcW w:w="2338" w:type="dxa"/>
            <w:gridSpan w:val="3"/>
            <w:shd w:val="clear" w:color="auto" w:fill="FFFFFF"/>
          </w:tcPr>
          <w:p w:rsidR="00B5683E" w:rsidRPr="00D60EB0" w:rsidRDefault="00B5683E"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F3CMN</w:t>
            </w:r>
          </w:p>
        </w:tc>
        <w:tc>
          <w:tcPr>
            <w:tcW w:w="981" w:type="dxa"/>
            <w:gridSpan w:val="2"/>
            <w:shd w:val="clear" w:color="auto" w:fill="FFFFFF"/>
          </w:tcPr>
          <w:p w:rsidR="00B5683E" w:rsidRPr="00D60EB0" w:rsidRDefault="00B5683E"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20</w:t>
            </w:r>
          </w:p>
        </w:tc>
      </w:tr>
      <w:tr w:rsidR="00B5683E" w:rsidRPr="00D60EB0">
        <w:trPr>
          <w:trHeight w:val="23"/>
        </w:trPr>
        <w:tc>
          <w:tcPr>
            <w:tcW w:w="2338" w:type="dxa"/>
            <w:gridSpan w:val="3"/>
            <w:shd w:val="clear" w:color="auto" w:fill="FFFFFF"/>
          </w:tcPr>
          <w:p w:rsidR="00B5683E" w:rsidRPr="00D60EB0" w:rsidRDefault="00B5683E"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F3CNN</w:t>
            </w:r>
          </w:p>
        </w:tc>
        <w:tc>
          <w:tcPr>
            <w:tcW w:w="981" w:type="dxa"/>
            <w:gridSpan w:val="2"/>
            <w:shd w:val="clear" w:color="auto" w:fill="FFFFFF"/>
          </w:tcPr>
          <w:p w:rsidR="00B5683E" w:rsidRPr="00D60EB0" w:rsidRDefault="00B5683E"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20</w:t>
            </w:r>
          </w:p>
        </w:tc>
      </w:tr>
      <w:tr w:rsidR="00961F49" w:rsidRPr="00D60EB0">
        <w:trPr>
          <w:trHeight w:val="23"/>
        </w:trPr>
        <w:tc>
          <w:tcPr>
            <w:tcW w:w="2338" w:type="dxa"/>
            <w:gridSpan w:val="3"/>
            <w:shd w:val="clear" w:color="auto" w:fill="FFFFFF"/>
          </w:tcPr>
          <w:p w:rsidR="00961F49" w:rsidRPr="00D60EB0" w:rsidRDefault="00961F49"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F3EGN </w:t>
            </w:r>
          </w:p>
        </w:tc>
        <w:tc>
          <w:tcPr>
            <w:tcW w:w="981" w:type="dxa"/>
            <w:gridSpan w:val="2"/>
            <w:shd w:val="clear" w:color="auto" w:fill="FFFFFF"/>
          </w:tcPr>
          <w:p w:rsidR="00961F49" w:rsidRPr="00D60EB0" w:rsidRDefault="00B5683E"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19</w:t>
            </w:r>
          </w:p>
        </w:tc>
      </w:tr>
      <w:tr w:rsidR="00961F49" w:rsidRPr="00D60EB0">
        <w:trPr>
          <w:trHeight w:val="23"/>
        </w:trPr>
        <w:tc>
          <w:tcPr>
            <w:tcW w:w="2338" w:type="dxa"/>
            <w:gridSpan w:val="3"/>
            <w:shd w:val="clear" w:color="auto" w:fill="FFFFFF"/>
          </w:tcPr>
          <w:p w:rsidR="00961F49" w:rsidRPr="00D60EB0" w:rsidRDefault="00961F49"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F3EJN </w:t>
            </w:r>
          </w:p>
        </w:tc>
        <w:tc>
          <w:tcPr>
            <w:tcW w:w="981" w:type="dxa"/>
            <w:gridSpan w:val="2"/>
            <w:shd w:val="clear" w:color="auto" w:fill="FFFFFF"/>
          </w:tcPr>
          <w:p w:rsidR="00961F49" w:rsidRPr="00D60EB0" w:rsidRDefault="00B5683E"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18</w:t>
            </w:r>
          </w:p>
        </w:tc>
      </w:tr>
      <w:tr w:rsidR="00961F49" w:rsidRPr="00D60EB0">
        <w:trPr>
          <w:trHeight w:val="23"/>
        </w:trPr>
        <w:tc>
          <w:tcPr>
            <w:tcW w:w="2338" w:type="dxa"/>
            <w:gridSpan w:val="3"/>
            <w:shd w:val="clear" w:color="auto" w:fill="FFFFFF"/>
          </w:tcPr>
          <w:p w:rsidR="00961F49" w:rsidRPr="00D60EB0" w:rsidRDefault="00961F49" w:rsidP="00214DD1">
            <w:pPr>
              <w:shd w:val="clear" w:color="auto" w:fill="FFFFFF"/>
              <w:jc w:val="center"/>
              <w:rPr>
                <w:rFonts w:ascii="Times New Roman" w:hAnsi="Times New Roman" w:cs="Times New Roman"/>
                <w:color w:val="000000"/>
                <w:spacing w:val="-8"/>
              </w:rPr>
            </w:pPr>
            <w:r w:rsidRPr="00D60EB0">
              <w:rPr>
                <w:rFonts w:ascii="Times New Roman" w:hAnsi="Times New Roman" w:cs="Times New Roman"/>
                <w:color w:val="000000"/>
                <w:spacing w:val="-8"/>
                <w:lang w:val="en-US"/>
              </w:rPr>
              <w:t>F3FM</w:t>
            </w:r>
          </w:p>
        </w:tc>
        <w:tc>
          <w:tcPr>
            <w:tcW w:w="981" w:type="dxa"/>
            <w:gridSpan w:val="2"/>
            <w:shd w:val="clear" w:color="auto" w:fill="FFFFFF"/>
          </w:tcPr>
          <w:p w:rsidR="00961F49" w:rsidRPr="00D60EB0" w:rsidRDefault="00B5683E"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19</w:t>
            </w:r>
          </w:p>
        </w:tc>
      </w:tr>
      <w:tr w:rsidR="007D4CC7" w:rsidRPr="00D60EB0">
        <w:trPr>
          <w:trHeight w:val="23"/>
        </w:trPr>
        <w:tc>
          <w:tcPr>
            <w:tcW w:w="2338" w:type="dxa"/>
            <w:gridSpan w:val="3"/>
            <w:shd w:val="clear" w:color="auto" w:fill="FFFFFF"/>
          </w:tcPr>
          <w:p w:rsidR="007D4CC7" w:rsidRPr="00D60EB0" w:rsidRDefault="007D4CC7"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F3FN</w:t>
            </w:r>
          </w:p>
        </w:tc>
        <w:tc>
          <w:tcPr>
            <w:tcW w:w="981" w:type="dxa"/>
            <w:gridSpan w:val="2"/>
            <w:shd w:val="clear" w:color="auto" w:fill="FFFFFF"/>
          </w:tcPr>
          <w:p w:rsidR="007D4CC7" w:rsidRPr="00D60EB0" w:rsidRDefault="007D4CC7" w:rsidP="00214DD1">
            <w:pPr>
              <w:shd w:val="clear" w:color="auto" w:fill="FFFFFF"/>
              <w:jc w:val="center"/>
              <w:rPr>
                <w:rFonts w:ascii="Times New Roman" w:hAnsi="Times New Roman" w:cs="Times New Roman"/>
              </w:rPr>
            </w:pPr>
            <w:r w:rsidRPr="00D60EB0">
              <w:rPr>
                <w:rFonts w:ascii="Times New Roman" w:hAnsi="Times New Roman" w:cs="Times New Roman"/>
              </w:rPr>
              <w:t>19</w:t>
            </w:r>
          </w:p>
        </w:tc>
      </w:tr>
      <w:tr w:rsidR="00961F49" w:rsidRPr="00D60EB0">
        <w:trPr>
          <w:trHeight w:val="23"/>
        </w:trPr>
        <w:tc>
          <w:tcPr>
            <w:tcW w:w="2338" w:type="dxa"/>
            <w:gridSpan w:val="3"/>
            <w:shd w:val="clear" w:color="auto" w:fill="FFFFFF"/>
          </w:tcPr>
          <w:p w:rsidR="00961F49" w:rsidRPr="00D60EB0" w:rsidRDefault="00961F49"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F3FW </w:t>
            </w:r>
          </w:p>
        </w:tc>
        <w:tc>
          <w:tcPr>
            <w:tcW w:w="981" w:type="dxa"/>
            <w:gridSpan w:val="2"/>
            <w:shd w:val="clear" w:color="auto" w:fill="FFFFFF"/>
          </w:tcPr>
          <w:p w:rsidR="00961F49" w:rsidRPr="00D60EB0" w:rsidRDefault="00B5683E"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19</w:t>
            </w:r>
          </w:p>
        </w:tc>
      </w:tr>
      <w:tr w:rsidR="00961F49" w:rsidRPr="00D60EB0">
        <w:trPr>
          <w:trHeight w:val="23"/>
        </w:trPr>
        <w:tc>
          <w:tcPr>
            <w:tcW w:w="2338" w:type="dxa"/>
            <w:gridSpan w:val="3"/>
            <w:shd w:val="clear" w:color="auto" w:fill="FFFFFF"/>
          </w:tcPr>
          <w:p w:rsidR="00961F49" w:rsidRPr="00D60EB0" w:rsidRDefault="00961F49"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F7B </w:t>
            </w:r>
          </w:p>
        </w:tc>
        <w:tc>
          <w:tcPr>
            <w:tcW w:w="981" w:type="dxa"/>
            <w:gridSpan w:val="2"/>
            <w:shd w:val="clear" w:color="auto" w:fill="FFFFFF"/>
          </w:tcPr>
          <w:p w:rsidR="00961F49" w:rsidRPr="00D60EB0" w:rsidRDefault="00B5683E"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17</w:t>
            </w:r>
            <w:r w:rsidR="00D869BD" w:rsidRPr="00D60EB0">
              <w:rPr>
                <w:rFonts w:ascii="Times New Roman" w:hAnsi="Times New Roman" w:cs="Times New Roman"/>
                <w:lang w:val="en-US"/>
              </w:rPr>
              <w:t>, 24</w:t>
            </w:r>
          </w:p>
        </w:tc>
      </w:tr>
      <w:tr w:rsidR="00961F49" w:rsidRPr="00D60EB0">
        <w:trPr>
          <w:trHeight w:val="23"/>
        </w:trPr>
        <w:tc>
          <w:tcPr>
            <w:tcW w:w="2338" w:type="dxa"/>
            <w:gridSpan w:val="3"/>
            <w:shd w:val="clear" w:color="auto" w:fill="FFFFFF"/>
          </w:tcPr>
          <w:p w:rsidR="00961F49" w:rsidRPr="00D60EB0" w:rsidRDefault="00961F49"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F7BDX </w:t>
            </w:r>
          </w:p>
        </w:tc>
        <w:tc>
          <w:tcPr>
            <w:tcW w:w="981" w:type="dxa"/>
            <w:gridSpan w:val="2"/>
            <w:shd w:val="clear" w:color="auto" w:fill="FFFFFF"/>
          </w:tcPr>
          <w:p w:rsidR="00961F49" w:rsidRPr="00D60EB0" w:rsidRDefault="00B5683E"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18</w:t>
            </w:r>
          </w:p>
        </w:tc>
      </w:tr>
      <w:tr w:rsidR="00961F49" w:rsidRPr="00D60EB0">
        <w:trPr>
          <w:trHeight w:val="23"/>
        </w:trPr>
        <w:tc>
          <w:tcPr>
            <w:tcW w:w="2338" w:type="dxa"/>
            <w:gridSpan w:val="3"/>
            <w:shd w:val="clear" w:color="auto" w:fill="FFFFFF"/>
          </w:tcPr>
          <w:p w:rsidR="00961F49" w:rsidRPr="00D60EB0" w:rsidRDefault="00961F49"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F7D </w:t>
            </w:r>
          </w:p>
        </w:tc>
        <w:tc>
          <w:tcPr>
            <w:tcW w:w="981" w:type="dxa"/>
            <w:gridSpan w:val="2"/>
            <w:shd w:val="clear" w:color="auto" w:fill="FFFFFF"/>
          </w:tcPr>
          <w:p w:rsidR="00961F49" w:rsidRPr="00D60EB0" w:rsidRDefault="00B5683E" w:rsidP="00214DD1">
            <w:pPr>
              <w:shd w:val="clear" w:color="auto" w:fill="FFFFFF"/>
              <w:jc w:val="center"/>
              <w:rPr>
                <w:rFonts w:ascii="Times New Roman" w:hAnsi="Times New Roman" w:cs="Times New Roman"/>
              </w:rPr>
            </w:pPr>
            <w:r w:rsidRPr="00D60EB0">
              <w:rPr>
                <w:rFonts w:ascii="Times New Roman" w:hAnsi="Times New Roman" w:cs="Times New Roman"/>
                <w:lang w:val="en-US"/>
              </w:rPr>
              <w:t>17</w:t>
            </w:r>
            <w:r w:rsidR="00D869BD" w:rsidRPr="00D60EB0">
              <w:rPr>
                <w:rFonts w:ascii="Times New Roman" w:hAnsi="Times New Roman" w:cs="Times New Roman"/>
              </w:rPr>
              <w:t>, 24</w:t>
            </w:r>
          </w:p>
        </w:tc>
      </w:tr>
      <w:tr w:rsidR="001F2B6B" w:rsidRPr="00D60EB0">
        <w:trPr>
          <w:trHeight w:val="23"/>
        </w:trPr>
        <w:tc>
          <w:tcPr>
            <w:tcW w:w="2338" w:type="dxa"/>
            <w:gridSpan w:val="3"/>
            <w:shd w:val="clear" w:color="auto" w:fill="FFFFFF"/>
          </w:tcPr>
          <w:p w:rsidR="001F2B6B" w:rsidRPr="00D60EB0" w:rsidRDefault="001F2B6B" w:rsidP="0075355D">
            <w:pPr>
              <w:shd w:val="clear" w:color="auto" w:fill="FFFFFF"/>
              <w:jc w:val="center"/>
              <w:rPr>
                <w:rFonts w:ascii="Times New Roman" w:hAnsi="Times New Roman" w:cs="Times New Roman"/>
                <w:bCs/>
                <w:color w:val="000000"/>
              </w:rPr>
            </w:pPr>
            <w:r w:rsidRPr="00D60EB0">
              <w:rPr>
                <w:rFonts w:ascii="Times New Roman" w:hAnsi="Times New Roman" w:cs="Times New Roman"/>
                <w:bCs/>
                <w:color w:val="000000"/>
              </w:rPr>
              <w:t>F7DD</w:t>
            </w:r>
          </w:p>
        </w:tc>
        <w:tc>
          <w:tcPr>
            <w:tcW w:w="981" w:type="dxa"/>
            <w:gridSpan w:val="2"/>
            <w:shd w:val="clear" w:color="auto" w:fill="FFFFFF"/>
          </w:tcPr>
          <w:p w:rsidR="001F2B6B" w:rsidRPr="00D60EB0" w:rsidRDefault="001F2B6B" w:rsidP="0075355D">
            <w:pPr>
              <w:shd w:val="clear" w:color="auto" w:fill="FFFFFF"/>
              <w:jc w:val="center"/>
              <w:rPr>
                <w:rFonts w:ascii="Times New Roman" w:hAnsi="Times New Roman" w:cs="Times New Roman"/>
              </w:rPr>
            </w:pPr>
            <w:r w:rsidRPr="00D60EB0">
              <w:rPr>
                <w:rFonts w:ascii="Times New Roman" w:hAnsi="Times New Roman" w:cs="Times New Roman"/>
              </w:rPr>
              <w:t>24</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F7E </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24</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F7W </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24</w:t>
            </w:r>
          </w:p>
        </w:tc>
      </w:tr>
      <w:tr w:rsidR="001F2B6B" w:rsidRPr="00D60EB0">
        <w:trPr>
          <w:trHeight w:val="23"/>
        </w:trPr>
        <w:tc>
          <w:tcPr>
            <w:tcW w:w="2338" w:type="dxa"/>
            <w:gridSpan w:val="3"/>
            <w:shd w:val="clear" w:color="auto" w:fill="FFFFFF"/>
          </w:tcPr>
          <w:p w:rsidR="001F2B6B" w:rsidRPr="00D60EB0" w:rsidRDefault="001F2B6B" w:rsidP="0075355D">
            <w:pPr>
              <w:shd w:val="clear" w:color="auto" w:fill="FFFFFF"/>
              <w:jc w:val="center"/>
              <w:rPr>
                <w:rFonts w:ascii="Times New Roman" w:hAnsi="Times New Roman" w:cs="Times New Roman"/>
                <w:bCs/>
                <w:color w:val="000000"/>
              </w:rPr>
            </w:pPr>
            <w:r w:rsidRPr="00D60EB0">
              <w:rPr>
                <w:rFonts w:ascii="Times New Roman" w:hAnsi="Times New Roman" w:cs="Times New Roman"/>
                <w:bCs/>
                <w:color w:val="000000"/>
              </w:rPr>
              <w:lastRenderedPageBreak/>
              <w:t>F7WD</w:t>
            </w:r>
          </w:p>
        </w:tc>
        <w:tc>
          <w:tcPr>
            <w:tcW w:w="981" w:type="dxa"/>
            <w:gridSpan w:val="2"/>
            <w:shd w:val="clear" w:color="auto" w:fill="FFFFFF"/>
          </w:tcPr>
          <w:p w:rsidR="001F2B6B" w:rsidRPr="00D60EB0" w:rsidRDefault="001F2B6B" w:rsidP="0075355D">
            <w:pPr>
              <w:shd w:val="clear" w:color="auto" w:fill="FFFFFF"/>
              <w:jc w:val="center"/>
              <w:rPr>
                <w:rFonts w:ascii="Times New Roman" w:hAnsi="Times New Roman" w:cs="Times New Roman"/>
              </w:rPr>
            </w:pPr>
            <w:r w:rsidRPr="00D60EB0">
              <w:rPr>
                <w:rFonts w:ascii="Times New Roman" w:hAnsi="Times New Roman" w:cs="Times New Roman"/>
              </w:rPr>
              <w:t>24</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F8B </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20</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F8BBT </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20</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bCs/>
                <w:color w:val="000000"/>
                <w:lang w:val="en-US"/>
              </w:rPr>
              <w:t>F8BBN</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20</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F8E </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19</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F8EJF </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20</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F8EHF</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19</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F8EHN </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19</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F8W</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20</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F8WWN </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20</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F9B </w:t>
            </w:r>
          </w:p>
        </w:tc>
        <w:tc>
          <w:tcPr>
            <w:tcW w:w="981" w:type="dxa"/>
            <w:gridSpan w:val="2"/>
            <w:shd w:val="clear" w:color="auto" w:fill="FFFFFF"/>
          </w:tcPr>
          <w:p w:rsidR="001F2B6B" w:rsidRPr="00D60EB0" w:rsidRDefault="00E66B73" w:rsidP="00214DD1">
            <w:pPr>
              <w:shd w:val="clear" w:color="auto" w:fill="FFFFFF"/>
              <w:jc w:val="center"/>
              <w:rPr>
                <w:rFonts w:ascii="Times New Roman" w:hAnsi="Times New Roman" w:cs="Times New Roman"/>
              </w:rPr>
            </w:pPr>
            <w:r w:rsidRPr="00D60EB0">
              <w:rPr>
                <w:rFonts w:ascii="Times New Roman" w:hAnsi="Times New Roman" w:cs="Times New Roman"/>
              </w:rPr>
              <w:t>20</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rPr>
            </w:pPr>
            <w:r w:rsidRPr="00D60EB0">
              <w:rPr>
                <w:rFonts w:ascii="Times New Roman" w:hAnsi="Times New Roman" w:cs="Times New Roman"/>
                <w:color w:val="000000"/>
                <w:spacing w:val="-8"/>
                <w:lang w:val="en-US"/>
              </w:rPr>
              <w:t>F9BBT</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20</w:t>
            </w:r>
          </w:p>
        </w:tc>
      </w:tr>
      <w:tr w:rsidR="007D4CC7" w:rsidRPr="00D60EB0">
        <w:trPr>
          <w:trHeight w:val="23"/>
        </w:trPr>
        <w:tc>
          <w:tcPr>
            <w:tcW w:w="2338" w:type="dxa"/>
            <w:gridSpan w:val="3"/>
            <w:shd w:val="clear" w:color="auto" w:fill="FFFFFF"/>
          </w:tcPr>
          <w:p w:rsidR="007D4CC7" w:rsidRPr="00D60EB0" w:rsidRDefault="007D4CC7"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F9BBN</w:t>
            </w:r>
          </w:p>
        </w:tc>
        <w:tc>
          <w:tcPr>
            <w:tcW w:w="981" w:type="dxa"/>
            <w:gridSpan w:val="2"/>
            <w:shd w:val="clear" w:color="auto" w:fill="FFFFFF"/>
          </w:tcPr>
          <w:p w:rsidR="007D4CC7" w:rsidRPr="00D60EB0" w:rsidRDefault="007D4CC7" w:rsidP="00214DD1">
            <w:pPr>
              <w:shd w:val="clear" w:color="auto" w:fill="FFFFFF"/>
              <w:jc w:val="center"/>
              <w:rPr>
                <w:rFonts w:ascii="Times New Roman" w:hAnsi="Times New Roman" w:cs="Times New Roman"/>
              </w:rPr>
            </w:pPr>
            <w:r w:rsidRPr="00D60EB0">
              <w:rPr>
                <w:rFonts w:ascii="Times New Roman" w:hAnsi="Times New Roman" w:cs="Times New Roman"/>
              </w:rPr>
              <w:t>20</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F9D, </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lang w:val="en-US"/>
              </w:rPr>
              <w:t>21</w:t>
            </w:r>
            <w:r w:rsidRPr="00D60EB0">
              <w:rPr>
                <w:rFonts w:ascii="Times New Roman" w:hAnsi="Times New Roman" w:cs="Times New Roman"/>
              </w:rPr>
              <w:t>, 24</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rPr>
            </w:pPr>
            <w:r w:rsidRPr="00D60EB0">
              <w:rPr>
                <w:rFonts w:ascii="Times New Roman" w:hAnsi="Times New Roman" w:cs="Times New Roman"/>
                <w:color w:val="000000"/>
                <w:spacing w:val="-8"/>
                <w:lang w:val="en-US"/>
              </w:rPr>
              <w:t>F9DBN</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21</w:t>
            </w:r>
          </w:p>
        </w:tc>
      </w:tr>
      <w:tr w:rsidR="007D4CC7" w:rsidRPr="00D60EB0">
        <w:trPr>
          <w:trHeight w:val="23"/>
        </w:trPr>
        <w:tc>
          <w:tcPr>
            <w:tcW w:w="2338" w:type="dxa"/>
            <w:gridSpan w:val="3"/>
            <w:shd w:val="clear" w:color="auto" w:fill="FFFFFF"/>
          </w:tcPr>
          <w:p w:rsidR="007D4CC7" w:rsidRPr="00D60EB0" w:rsidRDefault="007D4CC7"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F9DBT</w:t>
            </w:r>
          </w:p>
        </w:tc>
        <w:tc>
          <w:tcPr>
            <w:tcW w:w="981" w:type="dxa"/>
            <w:gridSpan w:val="2"/>
            <w:shd w:val="clear" w:color="auto" w:fill="FFFFFF"/>
          </w:tcPr>
          <w:p w:rsidR="007D4CC7" w:rsidRPr="00D60EB0" w:rsidRDefault="007D4CC7" w:rsidP="00214DD1">
            <w:pPr>
              <w:shd w:val="clear" w:color="auto" w:fill="FFFFFF"/>
              <w:jc w:val="center"/>
              <w:rPr>
                <w:rFonts w:ascii="Times New Roman" w:hAnsi="Times New Roman" w:cs="Times New Roman"/>
              </w:rPr>
            </w:pPr>
            <w:r w:rsidRPr="00D60EB0">
              <w:rPr>
                <w:rFonts w:ascii="Times New Roman" w:hAnsi="Times New Roman" w:cs="Times New Roman"/>
              </w:rPr>
              <w:t>21</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F9E </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lang w:val="en-US"/>
              </w:rPr>
              <w:t>19, 21</w:t>
            </w:r>
            <w:r w:rsidRPr="00D60EB0">
              <w:rPr>
                <w:rFonts w:ascii="Times New Roman" w:hAnsi="Times New Roman" w:cs="Times New Roman"/>
              </w:rPr>
              <w:t>, 24</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rPr>
            </w:pPr>
            <w:r w:rsidRPr="00D60EB0">
              <w:rPr>
                <w:rFonts w:ascii="Times New Roman" w:hAnsi="Times New Roman" w:cs="Times New Roman"/>
                <w:bCs/>
                <w:color w:val="000000"/>
                <w:lang w:val="en-US"/>
              </w:rPr>
              <w:t>F9EBT,</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21</w:t>
            </w:r>
          </w:p>
        </w:tc>
      </w:tr>
      <w:tr w:rsidR="007D4CC7" w:rsidRPr="00D60EB0">
        <w:trPr>
          <w:trHeight w:val="23"/>
        </w:trPr>
        <w:tc>
          <w:tcPr>
            <w:tcW w:w="2338" w:type="dxa"/>
            <w:gridSpan w:val="3"/>
            <w:shd w:val="clear" w:color="auto" w:fill="FFFFFF"/>
          </w:tcPr>
          <w:p w:rsidR="007D4CC7" w:rsidRPr="00D60EB0" w:rsidRDefault="007D4CC7" w:rsidP="00214DD1">
            <w:pPr>
              <w:shd w:val="clear" w:color="auto" w:fill="FFFFFF"/>
              <w:jc w:val="center"/>
              <w:rPr>
                <w:rFonts w:ascii="Times New Roman" w:hAnsi="Times New Roman" w:cs="Times New Roman"/>
                <w:bCs/>
                <w:color w:val="000000"/>
                <w:lang w:val="en-US"/>
              </w:rPr>
            </w:pPr>
            <w:r w:rsidRPr="00D60EB0">
              <w:rPr>
                <w:rFonts w:ascii="Times New Roman" w:hAnsi="Times New Roman" w:cs="Times New Roman"/>
                <w:bCs/>
                <w:color w:val="000000"/>
                <w:lang w:val="en-US"/>
              </w:rPr>
              <w:t>F9EBN</w:t>
            </w:r>
          </w:p>
        </w:tc>
        <w:tc>
          <w:tcPr>
            <w:tcW w:w="981" w:type="dxa"/>
            <w:gridSpan w:val="2"/>
            <w:shd w:val="clear" w:color="auto" w:fill="FFFFFF"/>
          </w:tcPr>
          <w:p w:rsidR="007D4CC7" w:rsidRPr="00D60EB0" w:rsidRDefault="007D4CC7" w:rsidP="00214DD1">
            <w:pPr>
              <w:shd w:val="clear" w:color="auto" w:fill="FFFFFF"/>
              <w:jc w:val="center"/>
              <w:rPr>
                <w:rFonts w:ascii="Times New Roman" w:hAnsi="Times New Roman" w:cs="Times New Roman"/>
              </w:rPr>
            </w:pPr>
            <w:r w:rsidRPr="00D60EB0">
              <w:rPr>
                <w:rFonts w:ascii="Times New Roman" w:hAnsi="Times New Roman" w:cs="Times New Roman"/>
              </w:rPr>
              <w:t>21</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F9W </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lang w:val="en-US"/>
              </w:rPr>
              <w:t>19</w:t>
            </w:r>
            <w:r w:rsidRPr="00D60EB0">
              <w:rPr>
                <w:rFonts w:ascii="Times New Roman" w:hAnsi="Times New Roman" w:cs="Times New Roman"/>
              </w:rPr>
              <w:t>, 24</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F9WWF </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21</w:t>
            </w:r>
          </w:p>
        </w:tc>
      </w:tr>
      <w:tr w:rsidR="001F2B6B" w:rsidRPr="00D60EB0">
        <w:trPr>
          <w:trHeight w:val="23"/>
        </w:trPr>
        <w:tc>
          <w:tcPr>
            <w:tcW w:w="3319" w:type="dxa"/>
            <w:gridSpan w:val="5"/>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ФАЗОВАЯ МОДУЛЯЦИЯ </w:t>
            </w:r>
          </w:p>
        </w:tc>
      </w:tr>
      <w:tr w:rsidR="001F2B6B" w:rsidRPr="00D60EB0">
        <w:trPr>
          <w:trHeight w:val="23"/>
        </w:trPr>
        <w:tc>
          <w:tcPr>
            <w:tcW w:w="2268" w:type="dxa"/>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G1B </w:t>
            </w:r>
          </w:p>
        </w:tc>
        <w:tc>
          <w:tcPr>
            <w:tcW w:w="1051" w:type="dxa"/>
            <w:gridSpan w:val="4"/>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22</w:t>
            </w:r>
          </w:p>
        </w:tc>
      </w:tr>
      <w:tr w:rsidR="001F2B6B" w:rsidRPr="00D60EB0">
        <w:trPr>
          <w:trHeight w:val="23"/>
        </w:trPr>
        <w:tc>
          <w:tcPr>
            <w:tcW w:w="2268" w:type="dxa"/>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G1BCN </w:t>
            </w:r>
          </w:p>
        </w:tc>
        <w:tc>
          <w:tcPr>
            <w:tcW w:w="1051" w:type="dxa"/>
            <w:gridSpan w:val="4"/>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22</w:t>
            </w:r>
          </w:p>
        </w:tc>
      </w:tr>
      <w:tr w:rsidR="001F2B6B" w:rsidRPr="00D60EB0">
        <w:trPr>
          <w:trHeight w:val="23"/>
        </w:trPr>
        <w:tc>
          <w:tcPr>
            <w:tcW w:w="2268" w:type="dxa"/>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G1D </w:t>
            </w:r>
          </w:p>
        </w:tc>
        <w:tc>
          <w:tcPr>
            <w:tcW w:w="1051"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lang w:val="en-US"/>
              </w:rPr>
              <w:t>22</w:t>
            </w:r>
            <w:r w:rsidRPr="00D60EB0">
              <w:rPr>
                <w:rFonts w:ascii="Times New Roman" w:hAnsi="Times New Roman" w:cs="Times New Roman"/>
              </w:rPr>
              <w:t>, 25</w:t>
            </w:r>
          </w:p>
        </w:tc>
      </w:tr>
      <w:tr w:rsidR="001F2B6B" w:rsidRPr="00D60EB0">
        <w:trPr>
          <w:trHeight w:val="23"/>
        </w:trPr>
        <w:tc>
          <w:tcPr>
            <w:tcW w:w="2268" w:type="dxa"/>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G1E </w:t>
            </w:r>
          </w:p>
        </w:tc>
        <w:tc>
          <w:tcPr>
            <w:tcW w:w="1051"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25</w:t>
            </w:r>
          </w:p>
        </w:tc>
      </w:tr>
      <w:tr w:rsidR="001F2B6B" w:rsidRPr="00D60EB0">
        <w:trPr>
          <w:trHeight w:val="23"/>
        </w:trPr>
        <w:tc>
          <w:tcPr>
            <w:tcW w:w="2268" w:type="dxa"/>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GIF </w:t>
            </w:r>
          </w:p>
        </w:tc>
        <w:tc>
          <w:tcPr>
            <w:tcW w:w="1051"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25</w:t>
            </w:r>
          </w:p>
        </w:tc>
      </w:tr>
      <w:tr w:rsidR="001F2B6B" w:rsidRPr="00D60EB0">
        <w:trPr>
          <w:trHeight w:val="23"/>
        </w:trPr>
        <w:tc>
          <w:tcPr>
            <w:tcW w:w="2268" w:type="dxa"/>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G1W </w:t>
            </w:r>
          </w:p>
        </w:tc>
        <w:tc>
          <w:tcPr>
            <w:tcW w:w="1051"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25</w:t>
            </w:r>
          </w:p>
        </w:tc>
      </w:tr>
      <w:tr w:rsidR="001F2B6B" w:rsidRPr="00D60EB0">
        <w:trPr>
          <w:trHeight w:val="23"/>
        </w:trPr>
        <w:tc>
          <w:tcPr>
            <w:tcW w:w="2268" w:type="dxa"/>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G2B </w:t>
            </w:r>
          </w:p>
        </w:tc>
        <w:tc>
          <w:tcPr>
            <w:tcW w:w="1051"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25</w:t>
            </w:r>
          </w:p>
        </w:tc>
      </w:tr>
      <w:tr w:rsidR="001F2B6B" w:rsidRPr="00D60EB0">
        <w:trPr>
          <w:trHeight w:val="23"/>
        </w:trPr>
        <w:tc>
          <w:tcPr>
            <w:tcW w:w="2268" w:type="dxa"/>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G2D </w:t>
            </w:r>
          </w:p>
        </w:tc>
        <w:tc>
          <w:tcPr>
            <w:tcW w:w="1051"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25</w:t>
            </w:r>
          </w:p>
        </w:tc>
      </w:tr>
      <w:tr w:rsidR="001F2B6B" w:rsidRPr="00D60EB0">
        <w:trPr>
          <w:trHeight w:val="23"/>
        </w:trPr>
        <w:tc>
          <w:tcPr>
            <w:tcW w:w="2268" w:type="dxa"/>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G2W</w:t>
            </w:r>
          </w:p>
        </w:tc>
        <w:tc>
          <w:tcPr>
            <w:tcW w:w="1051"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25</w:t>
            </w:r>
          </w:p>
        </w:tc>
      </w:tr>
      <w:tr w:rsidR="001F2B6B" w:rsidRPr="00D60EB0">
        <w:trPr>
          <w:trHeight w:val="23"/>
        </w:trPr>
        <w:tc>
          <w:tcPr>
            <w:tcW w:w="2268" w:type="dxa"/>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G7C </w:t>
            </w:r>
          </w:p>
        </w:tc>
        <w:tc>
          <w:tcPr>
            <w:tcW w:w="1051"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27</w:t>
            </w:r>
          </w:p>
        </w:tc>
      </w:tr>
      <w:tr w:rsidR="001F2B6B" w:rsidRPr="00D60EB0">
        <w:trPr>
          <w:trHeight w:val="23"/>
        </w:trPr>
        <w:tc>
          <w:tcPr>
            <w:tcW w:w="2268" w:type="dxa"/>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G7B </w:t>
            </w:r>
          </w:p>
        </w:tc>
        <w:tc>
          <w:tcPr>
            <w:tcW w:w="1051"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26</w:t>
            </w:r>
          </w:p>
        </w:tc>
      </w:tr>
      <w:tr w:rsidR="001F2B6B" w:rsidRPr="00D60EB0">
        <w:trPr>
          <w:trHeight w:val="23"/>
        </w:trPr>
        <w:tc>
          <w:tcPr>
            <w:tcW w:w="2268" w:type="dxa"/>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G7D </w:t>
            </w:r>
          </w:p>
        </w:tc>
        <w:tc>
          <w:tcPr>
            <w:tcW w:w="1051"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26</w:t>
            </w:r>
          </w:p>
        </w:tc>
      </w:tr>
      <w:tr w:rsidR="001F2B6B" w:rsidRPr="00D60EB0">
        <w:trPr>
          <w:trHeight w:val="23"/>
        </w:trPr>
        <w:tc>
          <w:tcPr>
            <w:tcW w:w="2268" w:type="dxa"/>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G7E </w:t>
            </w:r>
          </w:p>
        </w:tc>
        <w:tc>
          <w:tcPr>
            <w:tcW w:w="1051"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26</w:t>
            </w:r>
          </w:p>
        </w:tc>
      </w:tr>
      <w:tr w:rsidR="001F2B6B" w:rsidRPr="00D60EB0">
        <w:trPr>
          <w:trHeight w:val="23"/>
        </w:trPr>
        <w:tc>
          <w:tcPr>
            <w:tcW w:w="2268" w:type="dxa"/>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G7F </w:t>
            </w:r>
          </w:p>
        </w:tc>
        <w:tc>
          <w:tcPr>
            <w:tcW w:w="1051"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26</w:t>
            </w:r>
          </w:p>
        </w:tc>
      </w:tr>
      <w:tr w:rsidR="001F2B6B" w:rsidRPr="00D60EB0">
        <w:trPr>
          <w:trHeight w:val="23"/>
        </w:trPr>
        <w:tc>
          <w:tcPr>
            <w:tcW w:w="2268" w:type="dxa"/>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G7W </w:t>
            </w:r>
          </w:p>
        </w:tc>
        <w:tc>
          <w:tcPr>
            <w:tcW w:w="1051"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26, 27</w:t>
            </w:r>
          </w:p>
        </w:tc>
      </w:tr>
      <w:tr w:rsidR="001F2B6B" w:rsidRPr="00D60EB0">
        <w:trPr>
          <w:trHeight w:val="23"/>
        </w:trPr>
        <w:tc>
          <w:tcPr>
            <w:tcW w:w="2268" w:type="dxa"/>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G7X</w:t>
            </w:r>
          </w:p>
        </w:tc>
        <w:tc>
          <w:tcPr>
            <w:tcW w:w="1051"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26</w:t>
            </w:r>
          </w:p>
        </w:tc>
      </w:tr>
      <w:tr w:rsidR="001F2B6B" w:rsidRPr="00D60EB0">
        <w:trPr>
          <w:trHeight w:val="23"/>
        </w:trPr>
        <w:tc>
          <w:tcPr>
            <w:tcW w:w="2268" w:type="dxa"/>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G8W</w:t>
            </w:r>
          </w:p>
        </w:tc>
        <w:tc>
          <w:tcPr>
            <w:tcW w:w="1051"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24</w:t>
            </w:r>
          </w:p>
        </w:tc>
      </w:tr>
      <w:tr w:rsidR="001F2B6B" w:rsidRPr="00D60EB0">
        <w:trPr>
          <w:trHeight w:val="23"/>
        </w:trPr>
        <w:tc>
          <w:tcPr>
            <w:tcW w:w="2268" w:type="dxa"/>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G9D </w:t>
            </w:r>
          </w:p>
        </w:tc>
        <w:tc>
          <w:tcPr>
            <w:tcW w:w="1051"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24, 26, 27</w:t>
            </w:r>
          </w:p>
        </w:tc>
      </w:tr>
      <w:tr w:rsidR="001F2B6B" w:rsidRPr="00D60EB0">
        <w:trPr>
          <w:trHeight w:val="23"/>
        </w:trPr>
        <w:tc>
          <w:tcPr>
            <w:tcW w:w="2268" w:type="dxa"/>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 xml:space="preserve">G9E </w:t>
            </w:r>
          </w:p>
        </w:tc>
        <w:tc>
          <w:tcPr>
            <w:tcW w:w="1051"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24</w:t>
            </w:r>
          </w:p>
        </w:tc>
      </w:tr>
      <w:tr w:rsidR="001F2B6B" w:rsidRPr="00D60EB0">
        <w:trPr>
          <w:trHeight w:val="23"/>
        </w:trPr>
        <w:tc>
          <w:tcPr>
            <w:tcW w:w="2268" w:type="dxa"/>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lang w:val="en-US"/>
              </w:rPr>
              <w:t>G9W</w:t>
            </w:r>
            <w:r w:rsidRPr="00D60EB0">
              <w:rPr>
                <w:rFonts w:ascii="Times New Roman" w:hAnsi="Times New Roman" w:cs="Times New Roman"/>
              </w:rPr>
              <w:t xml:space="preserve"> </w:t>
            </w:r>
          </w:p>
        </w:tc>
        <w:tc>
          <w:tcPr>
            <w:tcW w:w="1051"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24, 26, 27</w:t>
            </w:r>
          </w:p>
        </w:tc>
      </w:tr>
      <w:tr w:rsidR="001F2B6B" w:rsidRPr="00D60EB0">
        <w:trPr>
          <w:trHeight w:val="23"/>
        </w:trPr>
        <w:tc>
          <w:tcPr>
            <w:tcW w:w="2268" w:type="dxa"/>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spacing w:val="-11"/>
                <w:lang w:val="en-US"/>
              </w:rPr>
              <w:t>G9WDN</w:t>
            </w:r>
          </w:p>
        </w:tc>
        <w:tc>
          <w:tcPr>
            <w:tcW w:w="1051"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26</w:t>
            </w:r>
          </w:p>
        </w:tc>
      </w:tr>
      <w:tr w:rsidR="00011948" w:rsidRPr="00D60EB0">
        <w:trPr>
          <w:trHeight w:val="23"/>
        </w:trPr>
        <w:tc>
          <w:tcPr>
            <w:tcW w:w="2268" w:type="dxa"/>
            <w:shd w:val="clear" w:color="auto" w:fill="FFFFFF"/>
          </w:tcPr>
          <w:p w:rsidR="00011948" w:rsidRPr="00D60EB0" w:rsidRDefault="00011948" w:rsidP="00214DD1">
            <w:pPr>
              <w:shd w:val="clear" w:color="auto" w:fill="FFFFFF"/>
              <w:jc w:val="center"/>
              <w:rPr>
                <w:rFonts w:ascii="Times New Roman" w:hAnsi="Times New Roman" w:cs="Times New Roman"/>
                <w:color w:val="000000"/>
                <w:spacing w:val="-11"/>
                <w:lang w:val="en-US"/>
              </w:rPr>
            </w:pPr>
            <w:r w:rsidRPr="00D60EB0">
              <w:rPr>
                <w:rFonts w:ascii="Times New Roman" w:hAnsi="Times New Roman" w:cs="Times New Roman"/>
                <w:color w:val="000000"/>
                <w:spacing w:val="-9"/>
                <w:lang w:val="en-US"/>
              </w:rPr>
              <w:t>G9WDT</w:t>
            </w:r>
          </w:p>
        </w:tc>
        <w:tc>
          <w:tcPr>
            <w:tcW w:w="1051" w:type="dxa"/>
            <w:gridSpan w:val="4"/>
            <w:shd w:val="clear" w:color="auto" w:fill="FFFFFF"/>
          </w:tcPr>
          <w:p w:rsidR="00011948" w:rsidRPr="00D60EB0" w:rsidRDefault="00011948" w:rsidP="00214DD1">
            <w:pPr>
              <w:shd w:val="clear" w:color="auto" w:fill="FFFFFF"/>
              <w:jc w:val="center"/>
              <w:rPr>
                <w:rFonts w:ascii="Times New Roman" w:hAnsi="Times New Roman" w:cs="Times New Roman"/>
              </w:rPr>
            </w:pPr>
            <w:r w:rsidRPr="00D60EB0">
              <w:rPr>
                <w:rFonts w:ascii="Times New Roman" w:hAnsi="Times New Roman" w:cs="Times New Roman"/>
              </w:rPr>
              <w:t>26</w:t>
            </w:r>
          </w:p>
        </w:tc>
      </w:tr>
      <w:tr w:rsidR="001F2B6B" w:rsidRPr="00D60EB0">
        <w:trPr>
          <w:trHeight w:val="23"/>
        </w:trPr>
        <w:tc>
          <w:tcPr>
            <w:tcW w:w="3319" w:type="dxa"/>
            <w:gridSpan w:val="5"/>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spacing w:val="-1"/>
              </w:rPr>
              <w:t xml:space="preserve">ОДНОПОЛОСНАЯ </w:t>
            </w:r>
            <w:r w:rsidRPr="00D60EB0">
              <w:rPr>
                <w:rFonts w:ascii="Times New Roman" w:hAnsi="Times New Roman" w:cs="Times New Roman"/>
                <w:color w:val="000000"/>
                <w:spacing w:val="-1"/>
                <w:lang w:val="en-US"/>
              </w:rPr>
              <w:t>AM</w:t>
            </w:r>
            <w:r w:rsidRPr="00D60EB0">
              <w:rPr>
                <w:rFonts w:ascii="Times New Roman" w:hAnsi="Times New Roman" w:cs="Times New Roman"/>
              </w:rPr>
              <w:t xml:space="preserve"> </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spacing w:val="-8"/>
                <w:lang w:val="en-US"/>
              </w:rPr>
              <w:t>H2BBN, H2BFN</w:t>
            </w:r>
            <w:r w:rsidRPr="00D60EB0">
              <w:rPr>
                <w:rFonts w:ascii="Times New Roman" w:hAnsi="Times New Roman" w:cs="Times New Roman"/>
              </w:rPr>
              <w:t xml:space="preserve"> </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10</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spacing w:val="-8"/>
                <w:lang w:val="en-US"/>
              </w:rPr>
              <w:t>H3EJN</w:t>
            </w:r>
            <w:r w:rsidRPr="00D60EB0">
              <w:rPr>
                <w:rFonts w:ascii="Times New Roman" w:hAnsi="Times New Roman" w:cs="Times New Roman"/>
              </w:rPr>
              <w:t xml:space="preserve"> </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13</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spacing w:val="-9"/>
                <w:lang w:val="en-US"/>
              </w:rPr>
              <w:t>H3EGN</w:t>
            </w:r>
            <w:r w:rsidRPr="00D60EB0">
              <w:rPr>
                <w:rFonts w:ascii="Times New Roman" w:hAnsi="Times New Roman" w:cs="Times New Roman"/>
              </w:rPr>
              <w:t xml:space="preserve"> </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16</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lang w:val="en-US"/>
              </w:rPr>
              <w:t>J2A</w:t>
            </w:r>
            <w:r w:rsidRPr="00D60EB0">
              <w:rPr>
                <w:rFonts w:ascii="Times New Roman" w:hAnsi="Times New Roman" w:cs="Times New Roman"/>
              </w:rPr>
              <w:t xml:space="preserve"> </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10</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color w:val="000000"/>
                <w:lang w:val="en-US"/>
              </w:rPr>
              <w:t>J2B</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10</w:t>
            </w:r>
          </w:p>
        </w:tc>
      </w:tr>
      <w:tr w:rsidR="00011948" w:rsidRPr="00D60EB0">
        <w:trPr>
          <w:trHeight w:val="23"/>
        </w:trPr>
        <w:tc>
          <w:tcPr>
            <w:tcW w:w="2338" w:type="dxa"/>
            <w:gridSpan w:val="3"/>
            <w:shd w:val="clear" w:color="auto" w:fill="FFFFFF"/>
          </w:tcPr>
          <w:p w:rsidR="00011948" w:rsidRPr="00D60EB0" w:rsidRDefault="00011948" w:rsidP="00214DD1">
            <w:pPr>
              <w:shd w:val="clear" w:color="auto" w:fill="FFFFFF"/>
              <w:jc w:val="center"/>
              <w:rPr>
                <w:rFonts w:ascii="Times New Roman" w:hAnsi="Times New Roman" w:cs="Times New Roman"/>
                <w:color w:val="000000"/>
                <w:lang w:val="en-US"/>
              </w:rPr>
            </w:pPr>
            <w:r w:rsidRPr="00D60EB0">
              <w:rPr>
                <w:rFonts w:ascii="Times New Roman" w:hAnsi="Times New Roman" w:cs="Times New Roman"/>
                <w:lang w:val="en-US"/>
              </w:rPr>
              <w:t>J2D</w:t>
            </w:r>
          </w:p>
        </w:tc>
        <w:tc>
          <w:tcPr>
            <w:tcW w:w="981" w:type="dxa"/>
            <w:gridSpan w:val="2"/>
            <w:shd w:val="clear" w:color="auto" w:fill="FFFFFF"/>
          </w:tcPr>
          <w:p w:rsidR="00011948" w:rsidRPr="00D60EB0" w:rsidRDefault="00011948" w:rsidP="00214DD1">
            <w:pPr>
              <w:shd w:val="clear" w:color="auto" w:fill="FFFFFF"/>
              <w:jc w:val="center"/>
              <w:rPr>
                <w:rFonts w:ascii="Times New Roman" w:hAnsi="Times New Roman" w:cs="Times New Roman"/>
              </w:rPr>
            </w:pPr>
            <w:r w:rsidRPr="00D60EB0">
              <w:rPr>
                <w:rFonts w:ascii="Times New Roman" w:hAnsi="Times New Roman" w:cs="Times New Roman"/>
              </w:rPr>
              <w:t>10</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spacing w:val="-7"/>
                <w:lang w:val="en-US"/>
              </w:rPr>
              <w:t>J2BBN</w:t>
            </w:r>
            <w:r w:rsidRPr="00D60EB0">
              <w:rPr>
                <w:rFonts w:ascii="Times New Roman" w:hAnsi="Times New Roman" w:cs="Times New Roman"/>
              </w:rPr>
              <w:t xml:space="preserve"> </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11</w:t>
            </w:r>
          </w:p>
        </w:tc>
      </w:tr>
      <w:tr w:rsidR="007D4CC7" w:rsidRPr="00D60EB0">
        <w:trPr>
          <w:trHeight w:val="23"/>
        </w:trPr>
        <w:tc>
          <w:tcPr>
            <w:tcW w:w="2338" w:type="dxa"/>
            <w:gridSpan w:val="3"/>
            <w:shd w:val="clear" w:color="auto" w:fill="FFFFFF"/>
          </w:tcPr>
          <w:p w:rsidR="007D4CC7" w:rsidRPr="00D60EB0" w:rsidRDefault="007D4CC7" w:rsidP="00214DD1">
            <w:pPr>
              <w:shd w:val="clear" w:color="auto" w:fill="FFFFFF"/>
              <w:jc w:val="center"/>
              <w:rPr>
                <w:rFonts w:ascii="Times New Roman" w:hAnsi="Times New Roman" w:cs="Times New Roman"/>
                <w:color w:val="000000"/>
                <w:spacing w:val="-7"/>
                <w:lang w:val="en-US"/>
              </w:rPr>
            </w:pPr>
            <w:r w:rsidRPr="00D60EB0">
              <w:rPr>
                <w:rFonts w:ascii="Times New Roman" w:hAnsi="Times New Roman" w:cs="Times New Roman"/>
                <w:color w:val="000000"/>
                <w:spacing w:val="-7"/>
                <w:lang w:val="en-US"/>
              </w:rPr>
              <w:t>J2BCN</w:t>
            </w:r>
          </w:p>
        </w:tc>
        <w:tc>
          <w:tcPr>
            <w:tcW w:w="981" w:type="dxa"/>
            <w:gridSpan w:val="2"/>
            <w:shd w:val="clear" w:color="auto" w:fill="FFFFFF"/>
          </w:tcPr>
          <w:p w:rsidR="007D4CC7" w:rsidRPr="00D60EB0" w:rsidRDefault="007D4CC7" w:rsidP="00214DD1">
            <w:pPr>
              <w:shd w:val="clear" w:color="auto" w:fill="FFFFFF"/>
              <w:jc w:val="center"/>
              <w:rPr>
                <w:rFonts w:ascii="Times New Roman" w:hAnsi="Times New Roman" w:cs="Times New Roman"/>
              </w:rPr>
            </w:pPr>
            <w:r w:rsidRPr="00D60EB0">
              <w:rPr>
                <w:rFonts w:ascii="Times New Roman" w:hAnsi="Times New Roman" w:cs="Times New Roman"/>
              </w:rPr>
              <w:t>11</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spacing w:val="-7"/>
                <w:lang w:val="en-US"/>
              </w:rPr>
              <w:t>J3EJN</w:t>
            </w:r>
            <w:r w:rsidRPr="00D60EB0">
              <w:rPr>
                <w:rFonts w:ascii="Times New Roman" w:hAnsi="Times New Roman" w:cs="Times New Roman"/>
              </w:rPr>
              <w:t xml:space="preserve"> </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14</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color w:val="000000"/>
                <w:spacing w:val="-7"/>
                <w:lang w:val="en-US"/>
              </w:rPr>
            </w:pPr>
            <w:r w:rsidRPr="00D60EB0">
              <w:rPr>
                <w:rFonts w:ascii="Times New Roman" w:hAnsi="Times New Roman" w:cs="Times New Roman"/>
                <w:color w:val="000000"/>
                <w:spacing w:val="-7"/>
                <w:lang w:val="en-US"/>
              </w:rPr>
              <w:t>J3EGN</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15, 16</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color w:val="000000"/>
                <w:lang w:val="en-US"/>
              </w:rPr>
              <w:lastRenderedPageBreak/>
              <w:t>J7B</w:t>
            </w:r>
            <w:r w:rsidRPr="00D60EB0">
              <w:rPr>
                <w:rFonts w:ascii="Times New Roman" w:hAnsi="Times New Roman" w:cs="Times New Roman"/>
                <w:lang w:val="en-US"/>
              </w:rPr>
              <w:t xml:space="preserve"> </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12</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color w:val="000000"/>
                <w:spacing w:val="-9"/>
                <w:lang w:val="en-US"/>
              </w:rPr>
              <w:t>J7BCF</w:t>
            </w:r>
            <w:r w:rsidRPr="00D60EB0">
              <w:rPr>
                <w:rFonts w:ascii="Times New Roman" w:hAnsi="Times New Roman" w:cs="Times New Roman"/>
                <w:lang w:val="en-US"/>
              </w:rPr>
              <w:t xml:space="preserve"> </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11</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color w:val="000000"/>
                <w:spacing w:val="-9"/>
                <w:lang w:val="en-US"/>
              </w:rPr>
              <w:t>J8EKF</w:t>
            </w:r>
            <w:r w:rsidRPr="00D60EB0">
              <w:rPr>
                <w:rFonts w:ascii="Times New Roman" w:hAnsi="Times New Roman" w:cs="Times New Roman"/>
                <w:lang w:val="en-US"/>
              </w:rPr>
              <w:t xml:space="preserve"> </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15</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color w:val="000000"/>
                <w:lang w:val="en-US"/>
              </w:rPr>
              <w:t>JXX</w:t>
            </w:r>
            <w:r w:rsidRPr="00D60EB0">
              <w:rPr>
                <w:rFonts w:ascii="Times New Roman" w:hAnsi="Times New Roman" w:cs="Times New Roman"/>
                <w:lang w:val="en-US"/>
              </w:rPr>
              <w:t xml:space="preserve"> </w:t>
            </w:r>
          </w:p>
        </w:tc>
        <w:tc>
          <w:tcPr>
            <w:tcW w:w="981" w:type="dxa"/>
            <w:gridSpan w:val="2"/>
            <w:shd w:val="clear" w:color="auto" w:fill="FFFFFF"/>
          </w:tcPr>
          <w:p w:rsidR="001F2B6B" w:rsidRPr="00D60EB0" w:rsidRDefault="007D4CC7" w:rsidP="00214DD1">
            <w:pPr>
              <w:shd w:val="clear" w:color="auto" w:fill="FFFFFF"/>
              <w:jc w:val="center"/>
              <w:rPr>
                <w:rFonts w:ascii="Times New Roman" w:hAnsi="Times New Roman" w:cs="Times New Roman"/>
              </w:rPr>
            </w:pPr>
            <w:r w:rsidRPr="00D60EB0">
              <w:rPr>
                <w:rFonts w:ascii="Times New Roman" w:hAnsi="Times New Roman" w:cs="Times New Roman"/>
              </w:rPr>
              <w:t>39</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spacing w:val="-8"/>
                <w:lang w:val="en-US"/>
              </w:rPr>
              <w:t>R3C</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16</w:t>
            </w:r>
          </w:p>
        </w:tc>
      </w:tr>
      <w:tr w:rsidR="00011948" w:rsidRPr="00D60EB0">
        <w:trPr>
          <w:trHeight w:val="23"/>
        </w:trPr>
        <w:tc>
          <w:tcPr>
            <w:tcW w:w="2338" w:type="dxa"/>
            <w:gridSpan w:val="3"/>
            <w:shd w:val="clear" w:color="auto" w:fill="FFFFFF"/>
          </w:tcPr>
          <w:p w:rsidR="00011948" w:rsidRPr="00D60EB0" w:rsidRDefault="00011948"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R3CMN</w:t>
            </w:r>
          </w:p>
        </w:tc>
        <w:tc>
          <w:tcPr>
            <w:tcW w:w="981" w:type="dxa"/>
            <w:gridSpan w:val="2"/>
            <w:shd w:val="clear" w:color="auto" w:fill="FFFFFF"/>
          </w:tcPr>
          <w:p w:rsidR="00011948" w:rsidRPr="00D60EB0" w:rsidRDefault="00011948" w:rsidP="00214DD1">
            <w:pPr>
              <w:shd w:val="clear" w:color="auto" w:fill="FFFFFF"/>
              <w:jc w:val="center"/>
              <w:rPr>
                <w:rFonts w:ascii="Times New Roman" w:hAnsi="Times New Roman" w:cs="Times New Roman"/>
              </w:rPr>
            </w:pPr>
            <w:r w:rsidRPr="00D60EB0">
              <w:rPr>
                <w:rFonts w:ascii="Times New Roman" w:hAnsi="Times New Roman" w:cs="Times New Roman"/>
              </w:rPr>
              <w:t>16</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color w:val="000000"/>
                <w:spacing w:val="-8"/>
                <w:lang w:val="en-US"/>
              </w:rPr>
              <w:t>R3EJN</w:t>
            </w:r>
            <w:r w:rsidRPr="00D60EB0">
              <w:rPr>
                <w:rFonts w:ascii="Times New Roman" w:hAnsi="Times New Roman" w:cs="Times New Roman"/>
                <w:lang w:val="en-US"/>
              </w:rPr>
              <w:t xml:space="preserve"> </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13</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color w:val="000000"/>
                <w:spacing w:val="-9"/>
                <w:lang w:val="en-US"/>
              </w:rPr>
              <w:t>R3EGN</w:t>
            </w:r>
            <w:r w:rsidRPr="00D60EB0">
              <w:rPr>
                <w:rFonts w:ascii="Times New Roman" w:hAnsi="Times New Roman" w:cs="Times New Roman"/>
                <w:lang w:val="en-US"/>
              </w:rPr>
              <w:t xml:space="preserve"> </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15</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spacing w:val="-8"/>
                <w:lang w:val="en-US"/>
              </w:rPr>
              <w:t>R7BCF</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11</w:t>
            </w:r>
          </w:p>
        </w:tc>
      </w:tr>
      <w:tr w:rsidR="00011948" w:rsidRPr="00D60EB0">
        <w:trPr>
          <w:trHeight w:val="23"/>
        </w:trPr>
        <w:tc>
          <w:tcPr>
            <w:tcW w:w="2338" w:type="dxa"/>
            <w:gridSpan w:val="3"/>
            <w:shd w:val="clear" w:color="auto" w:fill="FFFFFF"/>
          </w:tcPr>
          <w:p w:rsidR="00011948" w:rsidRPr="00D60EB0" w:rsidRDefault="00011948" w:rsidP="00214DD1">
            <w:pPr>
              <w:shd w:val="clear" w:color="auto" w:fill="FFFFFF"/>
              <w:jc w:val="center"/>
              <w:rPr>
                <w:rFonts w:ascii="Times New Roman" w:hAnsi="Times New Roman" w:cs="Times New Roman"/>
                <w:color w:val="000000"/>
                <w:spacing w:val="-8"/>
                <w:lang w:val="en-US"/>
              </w:rPr>
            </w:pPr>
            <w:r w:rsidRPr="00D60EB0">
              <w:rPr>
                <w:rFonts w:ascii="Times New Roman" w:hAnsi="Times New Roman" w:cs="Times New Roman"/>
                <w:color w:val="000000"/>
                <w:spacing w:val="-8"/>
                <w:lang w:val="en-US"/>
              </w:rPr>
              <w:t>R7BCN</w:t>
            </w:r>
          </w:p>
        </w:tc>
        <w:tc>
          <w:tcPr>
            <w:tcW w:w="981" w:type="dxa"/>
            <w:gridSpan w:val="2"/>
            <w:shd w:val="clear" w:color="auto" w:fill="FFFFFF"/>
          </w:tcPr>
          <w:p w:rsidR="00011948" w:rsidRPr="00D60EB0" w:rsidRDefault="00011948" w:rsidP="00214DD1">
            <w:pPr>
              <w:shd w:val="clear" w:color="auto" w:fill="FFFFFF"/>
              <w:jc w:val="center"/>
              <w:rPr>
                <w:rFonts w:ascii="Times New Roman" w:hAnsi="Times New Roman" w:cs="Times New Roman"/>
              </w:rPr>
            </w:pPr>
            <w:r w:rsidRPr="00D60EB0">
              <w:rPr>
                <w:rFonts w:ascii="Times New Roman" w:hAnsi="Times New Roman" w:cs="Times New Roman"/>
              </w:rPr>
              <w:t>11</w:t>
            </w:r>
          </w:p>
        </w:tc>
      </w:tr>
      <w:tr w:rsidR="001F2B6B" w:rsidRPr="00D60EB0">
        <w:trPr>
          <w:trHeight w:val="23"/>
        </w:trPr>
        <w:tc>
          <w:tcPr>
            <w:tcW w:w="2338" w:type="dxa"/>
            <w:gridSpan w:val="3"/>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color w:val="000000"/>
                <w:spacing w:val="-9"/>
                <w:lang w:val="en-US"/>
              </w:rPr>
              <w:t>R7DCN</w:t>
            </w:r>
            <w:r w:rsidRPr="00D60EB0">
              <w:rPr>
                <w:rFonts w:ascii="Times New Roman" w:hAnsi="Times New Roman" w:cs="Times New Roman"/>
                <w:lang w:val="en-US"/>
              </w:rPr>
              <w:t xml:space="preserve"> </w:t>
            </w:r>
          </w:p>
        </w:tc>
        <w:tc>
          <w:tcPr>
            <w:tcW w:w="981" w:type="dxa"/>
            <w:gridSpan w:val="2"/>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11</w:t>
            </w:r>
          </w:p>
        </w:tc>
      </w:tr>
      <w:tr w:rsidR="001F2B6B" w:rsidRPr="00D60EB0">
        <w:trPr>
          <w:trHeight w:val="23"/>
        </w:trPr>
        <w:tc>
          <w:tcPr>
            <w:tcW w:w="3319" w:type="dxa"/>
            <w:gridSpan w:val="5"/>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color w:val="000000"/>
                <w:spacing w:val="1"/>
              </w:rPr>
              <w:t>ИМПУЛЬСНАЯ</w:t>
            </w:r>
            <w:r w:rsidRPr="00D60EB0">
              <w:rPr>
                <w:rFonts w:ascii="Times New Roman" w:hAnsi="Times New Roman" w:cs="Times New Roman"/>
                <w:color w:val="000000"/>
                <w:spacing w:val="1"/>
                <w:lang w:val="en-US"/>
              </w:rPr>
              <w:t xml:space="preserve"> </w:t>
            </w:r>
            <w:r w:rsidRPr="00D60EB0">
              <w:rPr>
                <w:rFonts w:ascii="Times New Roman" w:hAnsi="Times New Roman" w:cs="Times New Roman"/>
                <w:color w:val="000000"/>
                <w:spacing w:val="2"/>
              </w:rPr>
              <w:t>МОДУЛЯЦИЯ</w:t>
            </w:r>
            <w:r w:rsidRPr="00D60EB0">
              <w:rPr>
                <w:rFonts w:ascii="Times New Roman" w:hAnsi="Times New Roman" w:cs="Times New Roman"/>
                <w:lang w:val="en-US"/>
              </w:rPr>
              <w:t xml:space="preserve"> </w:t>
            </w:r>
          </w:p>
        </w:tc>
      </w:tr>
      <w:tr w:rsidR="001F2B6B" w:rsidRPr="00D60EB0">
        <w:trPr>
          <w:trHeight w:val="23"/>
        </w:trPr>
        <w:tc>
          <w:tcPr>
            <w:tcW w:w="2352"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lang w:val="en-US"/>
              </w:rPr>
              <w:t>K1D</w:t>
            </w:r>
            <w:r w:rsidRPr="00D60EB0">
              <w:rPr>
                <w:rFonts w:ascii="Times New Roman" w:hAnsi="Times New Roman" w:cs="Times New Roman"/>
              </w:rPr>
              <w:t xml:space="preserve"> </w:t>
            </w:r>
          </w:p>
        </w:tc>
        <w:tc>
          <w:tcPr>
            <w:tcW w:w="967" w:type="dxa"/>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35</w:t>
            </w:r>
          </w:p>
        </w:tc>
      </w:tr>
      <w:tr w:rsidR="001F2B6B" w:rsidRPr="00D60EB0">
        <w:trPr>
          <w:trHeight w:val="23"/>
        </w:trPr>
        <w:tc>
          <w:tcPr>
            <w:tcW w:w="2352"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lang w:val="en-US"/>
              </w:rPr>
              <w:t>K1N</w:t>
            </w:r>
            <w:r w:rsidRPr="00D60EB0">
              <w:rPr>
                <w:rFonts w:ascii="Times New Roman" w:hAnsi="Times New Roman" w:cs="Times New Roman"/>
              </w:rPr>
              <w:t xml:space="preserve"> </w:t>
            </w:r>
          </w:p>
        </w:tc>
        <w:tc>
          <w:tcPr>
            <w:tcW w:w="967" w:type="dxa"/>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35</w:t>
            </w:r>
          </w:p>
        </w:tc>
      </w:tr>
      <w:tr w:rsidR="001F2B6B" w:rsidRPr="00D60EB0">
        <w:trPr>
          <w:trHeight w:val="23"/>
        </w:trPr>
        <w:tc>
          <w:tcPr>
            <w:tcW w:w="2352"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spacing w:val="-8"/>
                <w:lang w:val="en-US"/>
              </w:rPr>
              <w:t>K1W</w:t>
            </w:r>
            <w:r w:rsidRPr="00D60EB0">
              <w:rPr>
                <w:rFonts w:ascii="Times New Roman" w:hAnsi="Times New Roman" w:cs="Times New Roman"/>
              </w:rPr>
              <w:t xml:space="preserve"> </w:t>
            </w:r>
          </w:p>
        </w:tc>
        <w:tc>
          <w:tcPr>
            <w:tcW w:w="967" w:type="dxa"/>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35</w:t>
            </w:r>
          </w:p>
        </w:tc>
      </w:tr>
      <w:tr w:rsidR="001F2B6B" w:rsidRPr="00D60EB0">
        <w:trPr>
          <w:trHeight w:val="23"/>
        </w:trPr>
        <w:tc>
          <w:tcPr>
            <w:tcW w:w="2352"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lang w:val="en-US"/>
              </w:rPr>
              <w:t>K7D</w:t>
            </w:r>
            <w:r w:rsidRPr="00D60EB0">
              <w:rPr>
                <w:rFonts w:ascii="Times New Roman" w:hAnsi="Times New Roman" w:cs="Times New Roman"/>
              </w:rPr>
              <w:t xml:space="preserve"> </w:t>
            </w:r>
          </w:p>
        </w:tc>
        <w:tc>
          <w:tcPr>
            <w:tcW w:w="967" w:type="dxa"/>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lang w:val="en-US"/>
              </w:rPr>
              <w:t>23</w:t>
            </w:r>
            <w:r w:rsidRPr="00D60EB0">
              <w:rPr>
                <w:rFonts w:ascii="Times New Roman" w:hAnsi="Times New Roman" w:cs="Times New Roman"/>
              </w:rPr>
              <w:t>, 27</w:t>
            </w:r>
          </w:p>
        </w:tc>
      </w:tr>
      <w:tr w:rsidR="001F2B6B" w:rsidRPr="00D60EB0">
        <w:trPr>
          <w:trHeight w:val="23"/>
        </w:trPr>
        <w:tc>
          <w:tcPr>
            <w:tcW w:w="2352"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rPr>
              <w:t>К7Е</w:t>
            </w:r>
            <w:r w:rsidRPr="00D60EB0">
              <w:rPr>
                <w:rFonts w:ascii="Times New Roman" w:hAnsi="Times New Roman" w:cs="Times New Roman"/>
              </w:rPr>
              <w:t xml:space="preserve"> </w:t>
            </w:r>
          </w:p>
        </w:tc>
        <w:tc>
          <w:tcPr>
            <w:tcW w:w="967" w:type="dxa"/>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lang w:val="en-US"/>
              </w:rPr>
              <w:t>23</w:t>
            </w:r>
            <w:r w:rsidRPr="00D60EB0">
              <w:rPr>
                <w:rFonts w:ascii="Times New Roman" w:hAnsi="Times New Roman" w:cs="Times New Roman"/>
              </w:rPr>
              <w:t>, 27</w:t>
            </w:r>
          </w:p>
        </w:tc>
      </w:tr>
      <w:tr w:rsidR="001F2B6B" w:rsidRPr="00D60EB0">
        <w:trPr>
          <w:trHeight w:val="23"/>
        </w:trPr>
        <w:tc>
          <w:tcPr>
            <w:tcW w:w="2352"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spacing w:val="-10"/>
                <w:lang w:val="en-US"/>
              </w:rPr>
              <w:t>K7WWT</w:t>
            </w:r>
            <w:r w:rsidRPr="00D60EB0">
              <w:rPr>
                <w:rFonts w:ascii="Times New Roman" w:hAnsi="Times New Roman" w:cs="Times New Roman"/>
              </w:rPr>
              <w:t xml:space="preserve"> </w:t>
            </w:r>
          </w:p>
        </w:tc>
        <w:tc>
          <w:tcPr>
            <w:tcW w:w="967" w:type="dxa"/>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23</w:t>
            </w:r>
          </w:p>
        </w:tc>
      </w:tr>
      <w:tr w:rsidR="001F2B6B" w:rsidRPr="00D60EB0">
        <w:trPr>
          <w:trHeight w:val="23"/>
        </w:trPr>
        <w:tc>
          <w:tcPr>
            <w:tcW w:w="2352"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spacing w:val="-8"/>
                <w:lang w:val="en-US"/>
              </w:rPr>
              <w:t>K7W</w:t>
            </w:r>
            <w:r w:rsidRPr="00D60EB0">
              <w:rPr>
                <w:rFonts w:ascii="Times New Roman" w:hAnsi="Times New Roman" w:cs="Times New Roman"/>
              </w:rPr>
              <w:t xml:space="preserve"> </w:t>
            </w:r>
          </w:p>
        </w:tc>
        <w:tc>
          <w:tcPr>
            <w:tcW w:w="967" w:type="dxa"/>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27</w:t>
            </w:r>
          </w:p>
        </w:tc>
      </w:tr>
      <w:tr w:rsidR="001F2B6B" w:rsidRPr="00D60EB0">
        <w:trPr>
          <w:trHeight w:val="23"/>
        </w:trPr>
        <w:tc>
          <w:tcPr>
            <w:tcW w:w="2352"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lang w:val="en-US"/>
              </w:rPr>
              <w:t>L1N</w:t>
            </w:r>
            <w:r w:rsidRPr="00D60EB0">
              <w:rPr>
                <w:rFonts w:ascii="Times New Roman" w:hAnsi="Times New Roman" w:cs="Times New Roman"/>
              </w:rPr>
              <w:t xml:space="preserve"> </w:t>
            </w:r>
          </w:p>
        </w:tc>
        <w:tc>
          <w:tcPr>
            <w:tcW w:w="967" w:type="dxa"/>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35</w:t>
            </w:r>
          </w:p>
        </w:tc>
      </w:tr>
      <w:tr w:rsidR="001F2B6B" w:rsidRPr="00D60EB0">
        <w:trPr>
          <w:trHeight w:val="23"/>
        </w:trPr>
        <w:tc>
          <w:tcPr>
            <w:tcW w:w="2352"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lang w:val="en-US"/>
              </w:rPr>
              <w:t>LXN</w:t>
            </w:r>
            <w:r w:rsidRPr="00D60EB0">
              <w:rPr>
                <w:rFonts w:ascii="Times New Roman" w:hAnsi="Times New Roman" w:cs="Times New Roman"/>
              </w:rPr>
              <w:t xml:space="preserve"> </w:t>
            </w:r>
          </w:p>
        </w:tc>
        <w:tc>
          <w:tcPr>
            <w:tcW w:w="967" w:type="dxa"/>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35</w:t>
            </w:r>
          </w:p>
        </w:tc>
      </w:tr>
      <w:tr w:rsidR="001F2B6B" w:rsidRPr="00D60EB0">
        <w:trPr>
          <w:trHeight w:val="23"/>
        </w:trPr>
        <w:tc>
          <w:tcPr>
            <w:tcW w:w="2352"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lang w:val="en-US"/>
              </w:rPr>
              <w:t>M</w:t>
            </w:r>
            <w:r w:rsidRPr="00D60EB0">
              <w:rPr>
                <w:rFonts w:ascii="Times New Roman" w:hAnsi="Times New Roman" w:cs="Times New Roman"/>
                <w:color w:val="000000"/>
              </w:rPr>
              <w:t>0</w:t>
            </w:r>
            <w:r w:rsidRPr="00D60EB0">
              <w:rPr>
                <w:rFonts w:ascii="Times New Roman" w:hAnsi="Times New Roman" w:cs="Times New Roman"/>
                <w:color w:val="000000"/>
                <w:lang w:val="en-US"/>
              </w:rPr>
              <w:t>N</w:t>
            </w:r>
            <w:r w:rsidRPr="00D60EB0">
              <w:rPr>
                <w:rFonts w:ascii="Times New Roman" w:hAnsi="Times New Roman" w:cs="Times New Roman"/>
              </w:rPr>
              <w:t xml:space="preserve"> </w:t>
            </w:r>
          </w:p>
        </w:tc>
        <w:tc>
          <w:tcPr>
            <w:tcW w:w="967" w:type="dxa"/>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35, 36</w:t>
            </w:r>
          </w:p>
        </w:tc>
      </w:tr>
      <w:tr w:rsidR="001F2B6B" w:rsidRPr="00D60EB0">
        <w:trPr>
          <w:trHeight w:val="23"/>
        </w:trPr>
        <w:tc>
          <w:tcPr>
            <w:tcW w:w="2352"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spacing w:val="-9"/>
                <w:lang w:val="en-US"/>
              </w:rPr>
              <w:t>M7EJT</w:t>
            </w:r>
            <w:r w:rsidRPr="00D60EB0">
              <w:rPr>
                <w:rFonts w:ascii="Times New Roman" w:hAnsi="Times New Roman" w:cs="Times New Roman"/>
              </w:rPr>
              <w:t xml:space="preserve"> </w:t>
            </w:r>
          </w:p>
        </w:tc>
        <w:tc>
          <w:tcPr>
            <w:tcW w:w="967" w:type="dxa"/>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35</w:t>
            </w:r>
          </w:p>
        </w:tc>
      </w:tr>
      <w:tr w:rsidR="001F2B6B" w:rsidRPr="00D60EB0">
        <w:trPr>
          <w:trHeight w:val="23"/>
        </w:trPr>
        <w:tc>
          <w:tcPr>
            <w:tcW w:w="2352"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spacing w:val="-10"/>
                <w:lang w:val="en-US"/>
              </w:rPr>
              <w:t>MXN</w:t>
            </w:r>
            <w:r w:rsidRPr="00D60EB0">
              <w:rPr>
                <w:rFonts w:ascii="Times New Roman" w:hAnsi="Times New Roman" w:cs="Times New Roman"/>
              </w:rPr>
              <w:t xml:space="preserve"> </w:t>
            </w:r>
          </w:p>
        </w:tc>
        <w:tc>
          <w:tcPr>
            <w:tcW w:w="967" w:type="dxa"/>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35</w:t>
            </w:r>
          </w:p>
        </w:tc>
      </w:tr>
      <w:tr w:rsidR="001F2B6B" w:rsidRPr="00D60EB0">
        <w:trPr>
          <w:trHeight w:val="23"/>
        </w:trPr>
        <w:tc>
          <w:tcPr>
            <w:tcW w:w="2352"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lang w:val="en-US"/>
              </w:rPr>
              <w:t>N</w:t>
            </w:r>
            <w:r w:rsidRPr="00D60EB0">
              <w:rPr>
                <w:rFonts w:ascii="Times New Roman" w:hAnsi="Times New Roman" w:cs="Times New Roman"/>
                <w:color w:val="000000"/>
              </w:rPr>
              <w:t>0</w:t>
            </w:r>
            <w:r w:rsidRPr="00D60EB0">
              <w:rPr>
                <w:rFonts w:ascii="Times New Roman" w:hAnsi="Times New Roman" w:cs="Times New Roman"/>
                <w:color w:val="000000"/>
                <w:lang w:val="en-US"/>
              </w:rPr>
              <w:t>N</w:t>
            </w:r>
            <w:r w:rsidRPr="00D60EB0">
              <w:rPr>
                <w:rFonts w:ascii="Times New Roman" w:hAnsi="Times New Roman" w:cs="Times New Roman"/>
              </w:rPr>
              <w:t xml:space="preserve"> </w:t>
            </w:r>
          </w:p>
        </w:tc>
        <w:tc>
          <w:tcPr>
            <w:tcW w:w="967" w:type="dxa"/>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36</w:t>
            </w:r>
          </w:p>
        </w:tc>
      </w:tr>
      <w:tr w:rsidR="001F2B6B" w:rsidRPr="00D60EB0">
        <w:trPr>
          <w:trHeight w:val="23"/>
        </w:trPr>
        <w:tc>
          <w:tcPr>
            <w:tcW w:w="2352"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lang w:val="en-US"/>
              </w:rPr>
              <w:t>P</w:t>
            </w:r>
            <w:r w:rsidRPr="00D60EB0">
              <w:rPr>
                <w:rFonts w:ascii="Times New Roman" w:hAnsi="Times New Roman" w:cs="Times New Roman"/>
                <w:color w:val="000000"/>
              </w:rPr>
              <w:t>0</w:t>
            </w:r>
            <w:r w:rsidRPr="00D60EB0">
              <w:rPr>
                <w:rFonts w:ascii="Times New Roman" w:hAnsi="Times New Roman" w:cs="Times New Roman"/>
                <w:color w:val="000000"/>
                <w:lang w:val="en-US"/>
              </w:rPr>
              <w:t>N</w:t>
            </w:r>
            <w:r w:rsidRPr="00D60EB0">
              <w:rPr>
                <w:rFonts w:ascii="Times New Roman" w:hAnsi="Times New Roman" w:cs="Times New Roman"/>
              </w:rPr>
              <w:t xml:space="preserve"> </w:t>
            </w:r>
          </w:p>
        </w:tc>
        <w:tc>
          <w:tcPr>
            <w:tcW w:w="967" w:type="dxa"/>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36</w:t>
            </w:r>
          </w:p>
        </w:tc>
      </w:tr>
      <w:tr w:rsidR="001F2B6B" w:rsidRPr="00D60EB0">
        <w:trPr>
          <w:trHeight w:val="23"/>
        </w:trPr>
        <w:tc>
          <w:tcPr>
            <w:tcW w:w="2352"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spacing w:val="-9"/>
                <w:lang w:val="en-US"/>
              </w:rPr>
              <w:t>P</w:t>
            </w:r>
            <w:r w:rsidRPr="00D60EB0">
              <w:rPr>
                <w:rFonts w:ascii="Times New Roman" w:hAnsi="Times New Roman" w:cs="Times New Roman"/>
                <w:color w:val="000000"/>
                <w:spacing w:val="-9"/>
              </w:rPr>
              <w:t>0</w:t>
            </w:r>
            <w:r w:rsidRPr="00D60EB0">
              <w:rPr>
                <w:rFonts w:ascii="Times New Roman" w:hAnsi="Times New Roman" w:cs="Times New Roman"/>
                <w:color w:val="000000"/>
                <w:spacing w:val="-9"/>
                <w:lang w:val="en-US"/>
              </w:rPr>
              <w:t>NAN</w:t>
            </w:r>
            <w:r w:rsidRPr="00D60EB0">
              <w:rPr>
                <w:rFonts w:ascii="Times New Roman" w:hAnsi="Times New Roman" w:cs="Times New Roman"/>
              </w:rPr>
              <w:t xml:space="preserve"> </w:t>
            </w:r>
          </w:p>
        </w:tc>
        <w:tc>
          <w:tcPr>
            <w:tcW w:w="967" w:type="dxa"/>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36</w:t>
            </w:r>
          </w:p>
        </w:tc>
      </w:tr>
      <w:tr w:rsidR="001F2B6B" w:rsidRPr="00D60EB0">
        <w:trPr>
          <w:trHeight w:val="23"/>
        </w:trPr>
        <w:tc>
          <w:tcPr>
            <w:tcW w:w="2352"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lang w:val="en-US"/>
              </w:rPr>
              <w:t>Q</w:t>
            </w:r>
            <w:r w:rsidRPr="00D60EB0">
              <w:rPr>
                <w:rFonts w:ascii="Times New Roman" w:hAnsi="Times New Roman" w:cs="Times New Roman"/>
                <w:color w:val="000000"/>
              </w:rPr>
              <w:t>0</w:t>
            </w:r>
            <w:r w:rsidRPr="00D60EB0">
              <w:rPr>
                <w:rFonts w:ascii="Times New Roman" w:hAnsi="Times New Roman" w:cs="Times New Roman"/>
                <w:color w:val="000000"/>
                <w:lang w:val="en-US"/>
              </w:rPr>
              <w:t>N</w:t>
            </w:r>
            <w:r w:rsidRPr="00D60EB0">
              <w:rPr>
                <w:rFonts w:ascii="Times New Roman" w:hAnsi="Times New Roman" w:cs="Times New Roman"/>
              </w:rPr>
              <w:t xml:space="preserve"> </w:t>
            </w:r>
          </w:p>
        </w:tc>
        <w:tc>
          <w:tcPr>
            <w:tcW w:w="967" w:type="dxa"/>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36</w:t>
            </w:r>
          </w:p>
        </w:tc>
      </w:tr>
      <w:tr w:rsidR="001F2B6B" w:rsidRPr="00D60EB0">
        <w:trPr>
          <w:trHeight w:val="23"/>
        </w:trPr>
        <w:tc>
          <w:tcPr>
            <w:tcW w:w="2352"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lang w:val="en-US"/>
              </w:rPr>
              <w:t>Q1D</w:t>
            </w:r>
            <w:r w:rsidRPr="00D60EB0">
              <w:rPr>
                <w:rFonts w:ascii="Times New Roman" w:hAnsi="Times New Roman" w:cs="Times New Roman"/>
              </w:rPr>
              <w:t xml:space="preserve"> </w:t>
            </w:r>
          </w:p>
        </w:tc>
        <w:tc>
          <w:tcPr>
            <w:tcW w:w="967" w:type="dxa"/>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37</w:t>
            </w:r>
          </w:p>
        </w:tc>
      </w:tr>
      <w:tr w:rsidR="001F2B6B" w:rsidRPr="00D60EB0">
        <w:trPr>
          <w:trHeight w:val="23"/>
        </w:trPr>
        <w:tc>
          <w:tcPr>
            <w:tcW w:w="2352"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lang w:val="en-US"/>
              </w:rPr>
              <w:t>Q1N</w:t>
            </w:r>
            <w:r w:rsidRPr="00D60EB0">
              <w:rPr>
                <w:rFonts w:ascii="Times New Roman" w:hAnsi="Times New Roman" w:cs="Times New Roman"/>
              </w:rPr>
              <w:t xml:space="preserve"> </w:t>
            </w:r>
          </w:p>
        </w:tc>
        <w:tc>
          <w:tcPr>
            <w:tcW w:w="967" w:type="dxa"/>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37</w:t>
            </w:r>
          </w:p>
        </w:tc>
      </w:tr>
      <w:tr w:rsidR="001F2B6B" w:rsidRPr="00D60EB0">
        <w:trPr>
          <w:trHeight w:val="23"/>
        </w:trPr>
        <w:tc>
          <w:tcPr>
            <w:tcW w:w="2352"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lang w:val="en-US"/>
              </w:rPr>
              <w:t>Q1W</w:t>
            </w:r>
            <w:r w:rsidRPr="00D60EB0">
              <w:rPr>
                <w:rFonts w:ascii="Times New Roman" w:hAnsi="Times New Roman" w:cs="Times New Roman"/>
              </w:rPr>
              <w:t xml:space="preserve"> </w:t>
            </w:r>
          </w:p>
        </w:tc>
        <w:tc>
          <w:tcPr>
            <w:tcW w:w="967" w:type="dxa"/>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37</w:t>
            </w:r>
          </w:p>
        </w:tc>
      </w:tr>
      <w:tr w:rsidR="001F2B6B" w:rsidRPr="00D60EB0">
        <w:trPr>
          <w:trHeight w:val="23"/>
        </w:trPr>
        <w:tc>
          <w:tcPr>
            <w:tcW w:w="2352"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lang w:val="en-US"/>
              </w:rPr>
              <w:t>Q7D</w:t>
            </w:r>
            <w:r w:rsidRPr="00D60EB0">
              <w:rPr>
                <w:rFonts w:ascii="Times New Roman" w:hAnsi="Times New Roman" w:cs="Times New Roman"/>
              </w:rPr>
              <w:t xml:space="preserve"> </w:t>
            </w:r>
          </w:p>
        </w:tc>
        <w:tc>
          <w:tcPr>
            <w:tcW w:w="967" w:type="dxa"/>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28</w:t>
            </w:r>
          </w:p>
        </w:tc>
      </w:tr>
      <w:tr w:rsidR="001F2B6B" w:rsidRPr="00D60EB0">
        <w:trPr>
          <w:trHeight w:val="23"/>
        </w:trPr>
        <w:tc>
          <w:tcPr>
            <w:tcW w:w="2352"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lang w:val="en-US"/>
              </w:rPr>
              <w:t>Q7E</w:t>
            </w:r>
            <w:r w:rsidRPr="00D60EB0">
              <w:rPr>
                <w:rFonts w:ascii="Times New Roman" w:hAnsi="Times New Roman" w:cs="Times New Roman"/>
              </w:rPr>
              <w:t xml:space="preserve"> </w:t>
            </w:r>
          </w:p>
        </w:tc>
        <w:tc>
          <w:tcPr>
            <w:tcW w:w="967" w:type="dxa"/>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28</w:t>
            </w:r>
          </w:p>
        </w:tc>
      </w:tr>
      <w:tr w:rsidR="001F2B6B" w:rsidRPr="00D60EB0">
        <w:trPr>
          <w:trHeight w:val="23"/>
        </w:trPr>
        <w:tc>
          <w:tcPr>
            <w:tcW w:w="2352"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lang w:val="en-US"/>
              </w:rPr>
              <w:t>Q7W</w:t>
            </w:r>
            <w:r w:rsidRPr="00D60EB0">
              <w:rPr>
                <w:rFonts w:ascii="Times New Roman" w:hAnsi="Times New Roman" w:cs="Times New Roman"/>
              </w:rPr>
              <w:t xml:space="preserve"> </w:t>
            </w:r>
          </w:p>
        </w:tc>
        <w:tc>
          <w:tcPr>
            <w:tcW w:w="967" w:type="dxa"/>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28</w:t>
            </w:r>
          </w:p>
        </w:tc>
      </w:tr>
      <w:tr w:rsidR="001F2B6B" w:rsidRPr="00D60EB0">
        <w:trPr>
          <w:trHeight w:val="23"/>
        </w:trPr>
        <w:tc>
          <w:tcPr>
            <w:tcW w:w="2352"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lang w:val="en-US"/>
              </w:rPr>
              <w:t>QXN</w:t>
            </w:r>
            <w:r w:rsidRPr="00D60EB0">
              <w:rPr>
                <w:rFonts w:ascii="Times New Roman" w:hAnsi="Times New Roman" w:cs="Times New Roman"/>
              </w:rPr>
              <w:t xml:space="preserve"> </w:t>
            </w:r>
          </w:p>
        </w:tc>
        <w:tc>
          <w:tcPr>
            <w:tcW w:w="967" w:type="dxa"/>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37</w:t>
            </w:r>
          </w:p>
        </w:tc>
      </w:tr>
      <w:tr w:rsidR="001F2B6B" w:rsidRPr="00D60EB0">
        <w:trPr>
          <w:trHeight w:val="23"/>
        </w:trPr>
        <w:tc>
          <w:tcPr>
            <w:tcW w:w="2352" w:type="dxa"/>
            <w:gridSpan w:val="4"/>
            <w:shd w:val="clear" w:color="auto" w:fill="FFFFFF"/>
          </w:tcPr>
          <w:p w:rsidR="001F2B6B" w:rsidRPr="00D60EB0" w:rsidRDefault="001F2B6B" w:rsidP="00214DD1">
            <w:pPr>
              <w:shd w:val="clear" w:color="auto" w:fill="FFFFFF"/>
              <w:jc w:val="center"/>
              <w:rPr>
                <w:rFonts w:ascii="Times New Roman" w:hAnsi="Times New Roman" w:cs="Times New Roman"/>
                <w:color w:val="000000"/>
                <w:lang w:val="en-US"/>
              </w:rPr>
            </w:pPr>
            <w:r w:rsidRPr="00D60EB0">
              <w:rPr>
                <w:rFonts w:ascii="Times New Roman" w:hAnsi="Times New Roman" w:cs="Times New Roman"/>
                <w:bCs/>
                <w:lang w:val="en-US"/>
              </w:rPr>
              <w:t>X</w:t>
            </w:r>
            <w:r w:rsidRPr="00D60EB0">
              <w:rPr>
                <w:rFonts w:ascii="Times New Roman" w:hAnsi="Times New Roman" w:cs="Times New Roman"/>
                <w:bCs/>
              </w:rPr>
              <w:t>7</w:t>
            </w:r>
            <w:r w:rsidRPr="00D60EB0">
              <w:rPr>
                <w:rFonts w:ascii="Times New Roman" w:hAnsi="Times New Roman" w:cs="Times New Roman"/>
                <w:bCs/>
                <w:lang w:val="en-US"/>
              </w:rPr>
              <w:t>EWX</w:t>
            </w:r>
          </w:p>
        </w:tc>
        <w:tc>
          <w:tcPr>
            <w:tcW w:w="967" w:type="dxa"/>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29, 30</w:t>
            </w:r>
          </w:p>
        </w:tc>
      </w:tr>
      <w:tr w:rsidR="001F2B6B" w:rsidRPr="00D60EB0">
        <w:trPr>
          <w:trHeight w:val="23"/>
        </w:trPr>
        <w:tc>
          <w:tcPr>
            <w:tcW w:w="2352" w:type="dxa"/>
            <w:gridSpan w:val="4"/>
            <w:shd w:val="clear" w:color="auto" w:fill="FFFFFF"/>
          </w:tcPr>
          <w:p w:rsidR="001F2B6B" w:rsidRPr="00D60EB0" w:rsidRDefault="001F2B6B" w:rsidP="00214DD1">
            <w:pPr>
              <w:shd w:val="clear" w:color="auto" w:fill="FFFFFF"/>
              <w:jc w:val="center"/>
              <w:rPr>
                <w:rFonts w:ascii="Times New Roman" w:hAnsi="Times New Roman" w:cs="Times New Roman"/>
                <w:bCs/>
                <w:lang w:val="en-US"/>
              </w:rPr>
            </w:pPr>
            <w:r w:rsidRPr="00D60EB0">
              <w:rPr>
                <w:rFonts w:ascii="Times New Roman" w:hAnsi="Times New Roman" w:cs="Times New Roman"/>
                <w:lang w:val="en-US"/>
              </w:rPr>
              <w:t>X</w:t>
            </w:r>
            <w:r w:rsidRPr="00D60EB0">
              <w:rPr>
                <w:rFonts w:ascii="Times New Roman" w:hAnsi="Times New Roman" w:cs="Times New Roman"/>
              </w:rPr>
              <w:t>7</w:t>
            </w:r>
            <w:r w:rsidRPr="00D60EB0">
              <w:rPr>
                <w:rFonts w:ascii="Times New Roman" w:hAnsi="Times New Roman" w:cs="Times New Roman"/>
                <w:lang w:val="en-US"/>
              </w:rPr>
              <w:t>FWX</w:t>
            </w:r>
          </w:p>
        </w:tc>
        <w:tc>
          <w:tcPr>
            <w:tcW w:w="967" w:type="dxa"/>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32</w:t>
            </w:r>
          </w:p>
        </w:tc>
      </w:tr>
      <w:tr w:rsidR="001F2B6B" w:rsidRPr="00D60EB0">
        <w:trPr>
          <w:trHeight w:val="23"/>
        </w:trPr>
        <w:tc>
          <w:tcPr>
            <w:tcW w:w="2352" w:type="dxa"/>
            <w:gridSpan w:val="4"/>
            <w:shd w:val="clear" w:color="auto" w:fill="FFFFFF"/>
          </w:tcPr>
          <w:p w:rsidR="001F2B6B" w:rsidRPr="00D60EB0" w:rsidRDefault="001F2B6B" w:rsidP="00214DD1">
            <w:pPr>
              <w:shd w:val="clear" w:color="auto" w:fill="FFFFFF"/>
              <w:jc w:val="center"/>
              <w:rPr>
                <w:rFonts w:ascii="Times New Roman" w:hAnsi="Times New Roman" w:cs="Times New Roman"/>
                <w:lang w:val="en-US"/>
              </w:rPr>
            </w:pPr>
            <w:r w:rsidRPr="00D60EB0">
              <w:rPr>
                <w:rFonts w:ascii="Times New Roman" w:hAnsi="Times New Roman" w:cs="Times New Roman"/>
                <w:lang w:val="en-US"/>
              </w:rPr>
              <w:t>X</w:t>
            </w:r>
            <w:r w:rsidRPr="00D60EB0">
              <w:rPr>
                <w:rFonts w:ascii="Times New Roman" w:hAnsi="Times New Roman" w:cs="Times New Roman"/>
              </w:rPr>
              <w:t>7</w:t>
            </w:r>
            <w:r w:rsidRPr="00D60EB0">
              <w:rPr>
                <w:rFonts w:ascii="Times New Roman" w:hAnsi="Times New Roman" w:cs="Times New Roman"/>
                <w:lang w:val="en-US"/>
              </w:rPr>
              <w:t>WWX</w:t>
            </w:r>
          </w:p>
        </w:tc>
        <w:tc>
          <w:tcPr>
            <w:tcW w:w="967" w:type="dxa"/>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32</w:t>
            </w:r>
          </w:p>
        </w:tc>
      </w:tr>
      <w:tr w:rsidR="001F2B6B" w:rsidRPr="00D60EB0">
        <w:trPr>
          <w:trHeight w:val="23"/>
        </w:trPr>
        <w:tc>
          <w:tcPr>
            <w:tcW w:w="2352"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color w:val="000000"/>
                <w:lang w:val="en-US"/>
              </w:rPr>
              <w:t>VXN</w:t>
            </w:r>
            <w:r w:rsidRPr="00D60EB0">
              <w:rPr>
                <w:rFonts w:ascii="Times New Roman" w:hAnsi="Times New Roman" w:cs="Times New Roman"/>
              </w:rPr>
              <w:t xml:space="preserve"> </w:t>
            </w:r>
          </w:p>
        </w:tc>
        <w:tc>
          <w:tcPr>
            <w:tcW w:w="967" w:type="dxa"/>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38</w:t>
            </w:r>
          </w:p>
        </w:tc>
      </w:tr>
      <w:tr w:rsidR="001F2B6B" w:rsidRPr="00D60EB0">
        <w:trPr>
          <w:trHeight w:val="23"/>
        </w:trPr>
        <w:tc>
          <w:tcPr>
            <w:tcW w:w="2352"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bCs/>
                <w:color w:val="000000"/>
                <w:spacing w:val="-1"/>
              </w:rPr>
              <w:t>ПРОЧИЕ СЛУЧАИ</w:t>
            </w:r>
            <w:r w:rsidRPr="00D60EB0">
              <w:rPr>
                <w:rFonts w:ascii="Times New Roman" w:hAnsi="Times New Roman" w:cs="Times New Roman"/>
              </w:rPr>
              <w:t xml:space="preserve"> </w:t>
            </w:r>
          </w:p>
        </w:tc>
        <w:tc>
          <w:tcPr>
            <w:tcW w:w="967" w:type="dxa"/>
            <w:shd w:val="clear" w:color="auto" w:fill="FFFFFF"/>
          </w:tcPr>
          <w:p w:rsidR="001F2B6B" w:rsidRPr="00D60EB0" w:rsidRDefault="001F2B6B" w:rsidP="00214DD1">
            <w:pPr>
              <w:shd w:val="clear" w:color="auto" w:fill="FFFFFF"/>
              <w:jc w:val="center"/>
              <w:rPr>
                <w:rFonts w:ascii="Times New Roman" w:hAnsi="Times New Roman" w:cs="Times New Roman"/>
              </w:rPr>
            </w:pPr>
          </w:p>
        </w:tc>
      </w:tr>
      <w:tr w:rsidR="001F2B6B" w:rsidRPr="00D60EB0">
        <w:trPr>
          <w:trHeight w:val="23"/>
        </w:trPr>
        <w:tc>
          <w:tcPr>
            <w:tcW w:w="2352" w:type="dxa"/>
            <w:gridSpan w:val="4"/>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bCs/>
                <w:color w:val="000000"/>
                <w:lang w:val="en-US"/>
              </w:rPr>
              <w:t>W</w:t>
            </w:r>
            <w:r w:rsidRPr="00D60EB0">
              <w:rPr>
                <w:rFonts w:ascii="Times New Roman" w:hAnsi="Times New Roman" w:cs="Times New Roman"/>
                <w:bCs/>
                <w:color w:val="000000"/>
              </w:rPr>
              <w:t>0</w:t>
            </w:r>
            <w:r w:rsidRPr="00D60EB0">
              <w:rPr>
                <w:rFonts w:ascii="Times New Roman" w:hAnsi="Times New Roman" w:cs="Times New Roman"/>
                <w:bCs/>
                <w:color w:val="000000"/>
                <w:lang w:val="en-US"/>
              </w:rPr>
              <w:t>N</w:t>
            </w:r>
            <w:r w:rsidRPr="00D60EB0">
              <w:rPr>
                <w:rFonts w:ascii="Times New Roman" w:hAnsi="Times New Roman" w:cs="Times New Roman"/>
              </w:rPr>
              <w:t xml:space="preserve"> </w:t>
            </w:r>
          </w:p>
        </w:tc>
        <w:tc>
          <w:tcPr>
            <w:tcW w:w="967" w:type="dxa"/>
            <w:shd w:val="clear" w:color="auto" w:fill="FFFFFF"/>
          </w:tcPr>
          <w:p w:rsidR="001F2B6B" w:rsidRPr="00D60EB0" w:rsidRDefault="001F2B6B" w:rsidP="00214DD1">
            <w:pPr>
              <w:shd w:val="clear" w:color="auto" w:fill="FFFFFF"/>
              <w:jc w:val="center"/>
              <w:rPr>
                <w:rFonts w:ascii="Times New Roman" w:hAnsi="Times New Roman" w:cs="Times New Roman"/>
              </w:rPr>
            </w:pPr>
            <w:r w:rsidRPr="00D60EB0">
              <w:rPr>
                <w:rFonts w:ascii="Times New Roman" w:hAnsi="Times New Roman" w:cs="Times New Roman"/>
              </w:rPr>
              <w:t>36</w:t>
            </w:r>
          </w:p>
        </w:tc>
      </w:tr>
    </w:tbl>
    <w:p w:rsidR="00214DD1" w:rsidRPr="00D60EB0" w:rsidRDefault="00214DD1" w:rsidP="00A67702">
      <w:pPr>
        <w:pStyle w:val="1"/>
        <w:jc w:val="left"/>
        <w:rPr>
          <w:rFonts w:cs="Times New Roman"/>
          <w:sz w:val="20"/>
          <w:szCs w:val="20"/>
        </w:rPr>
        <w:sectPr w:rsidR="00214DD1" w:rsidRPr="00D60EB0" w:rsidSect="00214DD1">
          <w:type w:val="continuous"/>
          <w:pgSz w:w="11909" w:h="16834"/>
          <w:pgMar w:top="1134" w:right="567" w:bottom="1134" w:left="1134" w:header="720" w:footer="720" w:gutter="0"/>
          <w:cols w:num="3" w:space="567"/>
          <w:noEndnote/>
        </w:sectPr>
      </w:pPr>
    </w:p>
    <w:p w:rsidR="00946691" w:rsidRPr="00D60EB0" w:rsidRDefault="00946691" w:rsidP="00420A44">
      <w:pPr>
        <w:pStyle w:val="1"/>
        <w:rPr>
          <w:rFonts w:cs="Times New Roman"/>
        </w:rPr>
      </w:pPr>
      <w:bookmarkStart w:id="3" w:name="_Toc333952818"/>
      <w:r w:rsidRPr="00D60EB0">
        <w:rPr>
          <w:rFonts w:cs="Times New Roman"/>
        </w:rPr>
        <w:lastRenderedPageBreak/>
        <w:t>4 НОРМЫ НА ШИРИНУ ПОЛОСЫ РАДИОЧАСТОТ И ВНЕПОЛОСНЫЕ ИЗЛУЧЕНИЯ</w:t>
      </w:r>
      <w:bookmarkEnd w:id="3"/>
      <w:r w:rsidRPr="00D60EB0">
        <w:rPr>
          <w:rFonts w:cs="Times New Roman"/>
        </w:rPr>
        <w:t xml:space="preserve"> </w:t>
      </w:r>
    </w:p>
    <w:p w:rsidR="00946691" w:rsidRPr="00D60EB0" w:rsidRDefault="00946691" w:rsidP="00D95EFA">
      <w:pPr>
        <w:spacing w:before="120"/>
        <w:ind w:firstLine="709"/>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4.1 Необходимая ширина полосы частот является исходным параметром при нормировании ширины полосы радиочастот и внеполосных излучений и определяется по формулам</w:t>
      </w:r>
      <w:r w:rsidR="005D3966" w:rsidRPr="00D60EB0">
        <w:rPr>
          <w:rFonts w:ascii="Times New Roman" w:hAnsi="Times New Roman" w:cs="Times New Roman"/>
          <w:color w:val="000000"/>
          <w:sz w:val="24"/>
          <w:szCs w:val="24"/>
        </w:rPr>
        <w:t xml:space="preserve">, приведенным в </w:t>
      </w:r>
      <w:r w:rsidRPr="00D60EB0">
        <w:rPr>
          <w:rFonts w:ascii="Times New Roman" w:hAnsi="Times New Roman" w:cs="Times New Roman"/>
          <w:color w:val="000000"/>
          <w:sz w:val="24"/>
          <w:szCs w:val="24"/>
        </w:rPr>
        <w:t>табл</w:t>
      </w:r>
      <w:r w:rsidR="00CB1C4A" w:rsidRPr="00D60EB0">
        <w:rPr>
          <w:rFonts w:ascii="Times New Roman" w:hAnsi="Times New Roman" w:cs="Times New Roman"/>
          <w:color w:val="000000"/>
          <w:sz w:val="24"/>
          <w:szCs w:val="24"/>
        </w:rPr>
        <w:t>иц</w:t>
      </w:r>
      <w:r w:rsidR="005D3966" w:rsidRPr="00D60EB0">
        <w:rPr>
          <w:rFonts w:ascii="Times New Roman" w:hAnsi="Times New Roman" w:cs="Times New Roman"/>
          <w:color w:val="000000"/>
          <w:sz w:val="24"/>
          <w:szCs w:val="24"/>
        </w:rPr>
        <w:t>ах</w:t>
      </w:r>
      <w:r w:rsidR="00CB1C4A" w:rsidRPr="00D60EB0">
        <w:rPr>
          <w:rFonts w:ascii="Times New Roman" w:hAnsi="Times New Roman" w:cs="Times New Roman"/>
          <w:color w:val="000000"/>
          <w:sz w:val="24"/>
          <w:szCs w:val="24"/>
        </w:rPr>
        <w:t xml:space="preserve"> </w:t>
      </w:r>
      <w:r w:rsidR="00CE2A6B" w:rsidRPr="00D60EB0">
        <w:rPr>
          <w:rFonts w:ascii="Times New Roman" w:hAnsi="Times New Roman" w:cs="Times New Roman"/>
          <w:color w:val="000000"/>
          <w:sz w:val="24"/>
          <w:szCs w:val="24"/>
        </w:rPr>
        <w:t>4.</w:t>
      </w:r>
      <w:r w:rsidRPr="00D60EB0">
        <w:rPr>
          <w:rFonts w:ascii="Times New Roman" w:hAnsi="Times New Roman" w:cs="Times New Roman"/>
          <w:color w:val="000000"/>
          <w:sz w:val="24"/>
          <w:szCs w:val="24"/>
        </w:rPr>
        <w:t>1</w:t>
      </w:r>
      <w:r w:rsidR="00A67702" w:rsidRPr="00D60EB0">
        <w:rPr>
          <w:rFonts w:ascii="Times New Roman" w:hAnsi="Times New Roman" w:cs="Times New Roman"/>
          <w:color w:val="000000"/>
          <w:sz w:val="24"/>
          <w:szCs w:val="24"/>
        </w:rPr>
        <w:t>-4.1</w:t>
      </w:r>
      <w:r w:rsidR="009C52C2" w:rsidRPr="00D60EB0">
        <w:rPr>
          <w:rFonts w:ascii="Times New Roman" w:hAnsi="Times New Roman" w:cs="Times New Roman"/>
          <w:color w:val="000000"/>
          <w:sz w:val="24"/>
          <w:szCs w:val="24"/>
        </w:rPr>
        <w:t>5</w:t>
      </w:r>
      <w:r w:rsidRPr="00D60EB0">
        <w:rPr>
          <w:rFonts w:ascii="Times New Roman" w:hAnsi="Times New Roman" w:cs="Times New Roman"/>
          <w:color w:val="000000"/>
          <w:sz w:val="24"/>
          <w:szCs w:val="24"/>
        </w:rPr>
        <w:t xml:space="preserve">. При расчете необходимой ширины полосы частот должны использоваться предусмотренные настоящими нормами параметры модуляции, относящиеся к данному классу излучения и типу радиопередающего устройства. </w:t>
      </w:r>
      <w:r w:rsidR="00C84039" w:rsidRPr="00D60EB0">
        <w:rPr>
          <w:rFonts w:ascii="Times New Roman" w:hAnsi="Times New Roman" w:cs="Times New Roman"/>
          <w:color w:val="000000"/>
          <w:sz w:val="24"/>
          <w:szCs w:val="24"/>
        </w:rPr>
        <w:t xml:space="preserve">Для систем цифровой передачи при использовании фильтров формирования цифровых импульсов необходимо учитывать коэффициент пропускания фильтра с косинусоидальным спадом или его аппроксимацию. </w:t>
      </w:r>
      <w:r w:rsidRPr="00D60EB0">
        <w:rPr>
          <w:rFonts w:ascii="Times New Roman" w:hAnsi="Times New Roman" w:cs="Times New Roman"/>
          <w:color w:val="000000"/>
          <w:sz w:val="24"/>
          <w:szCs w:val="24"/>
        </w:rPr>
        <w:t xml:space="preserve">Списки условных обозначений параметров и аббревиатур типов модуляции, использованных в Нормах, даны в приложении </w:t>
      </w:r>
      <w:r w:rsidR="00AB3150" w:rsidRPr="00D60EB0">
        <w:rPr>
          <w:rFonts w:ascii="Times New Roman" w:hAnsi="Times New Roman" w:cs="Times New Roman"/>
          <w:color w:val="000000"/>
          <w:sz w:val="24"/>
          <w:szCs w:val="24"/>
        </w:rPr>
        <w:t>У</w:t>
      </w:r>
      <w:r w:rsidRPr="00D60EB0">
        <w:rPr>
          <w:rFonts w:ascii="Times New Roman" w:hAnsi="Times New Roman" w:cs="Times New Roman"/>
          <w:color w:val="000000"/>
          <w:sz w:val="24"/>
          <w:szCs w:val="24"/>
        </w:rPr>
        <w:t>.</w:t>
      </w:r>
    </w:p>
    <w:p w:rsidR="00946691" w:rsidRPr="00D60EB0" w:rsidRDefault="00946691" w:rsidP="00D95EFA">
      <w:pPr>
        <w:spacing w:before="120"/>
        <w:ind w:firstLine="709"/>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4.2 Нормы на контрольную ширину полосы частот определяются по формулам, приведенным в табл</w:t>
      </w:r>
      <w:r w:rsidR="00CE2A6B" w:rsidRPr="00D60EB0">
        <w:rPr>
          <w:rFonts w:ascii="Times New Roman" w:hAnsi="Times New Roman" w:cs="Times New Roman"/>
          <w:color w:val="000000"/>
          <w:sz w:val="24"/>
          <w:szCs w:val="24"/>
        </w:rPr>
        <w:t>иц</w:t>
      </w:r>
      <w:r w:rsidR="00011EDE" w:rsidRPr="00D60EB0">
        <w:rPr>
          <w:rFonts w:ascii="Times New Roman" w:hAnsi="Times New Roman" w:cs="Times New Roman"/>
          <w:color w:val="000000"/>
          <w:sz w:val="24"/>
          <w:szCs w:val="24"/>
        </w:rPr>
        <w:t>ах</w:t>
      </w:r>
      <w:r w:rsidR="00CE2A6B" w:rsidRPr="00D60EB0">
        <w:rPr>
          <w:rFonts w:ascii="Times New Roman" w:hAnsi="Times New Roman" w:cs="Times New Roman"/>
          <w:color w:val="000000"/>
          <w:sz w:val="24"/>
          <w:szCs w:val="24"/>
        </w:rPr>
        <w:t xml:space="preserve"> 4</w:t>
      </w:r>
      <w:r w:rsidRPr="00D60EB0">
        <w:rPr>
          <w:rFonts w:ascii="Times New Roman" w:hAnsi="Times New Roman" w:cs="Times New Roman"/>
          <w:color w:val="000000"/>
          <w:sz w:val="24"/>
          <w:szCs w:val="24"/>
        </w:rPr>
        <w:t>.1</w:t>
      </w:r>
      <w:r w:rsidR="00011EDE" w:rsidRPr="00D60EB0">
        <w:rPr>
          <w:rFonts w:ascii="Times New Roman" w:hAnsi="Times New Roman" w:cs="Times New Roman"/>
          <w:color w:val="000000"/>
          <w:sz w:val="24"/>
          <w:szCs w:val="24"/>
        </w:rPr>
        <w:t>-4.1</w:t>
      </w:r>
      <w:r w:rsidR="009C52C2" w:rsidRPr="00D60EB0">
        <w:rPr>
          <w:rFonts w:ascii="Times New Roman" w:hAnsi="Times New Roman" w:cs="Times New Roman"/>
          <w:color w:val="000000"/>
          <w:sz w:val="24"/>
          <w:szCs w:val="24"/>
        </w:rPr>
        <w:t>5</w:t>
      </w:r>
      <w:r w:rsidRPr="00D60EB0">
        <w:rPr>
          <w:rFonts w:ascii="Times New Roman" w:hAnsi="Times New Roman" w:cs="Times New Roman"/>
          <w:color w:val="000000"/>
          <w:sz w:val="24"/>
          <w:szCs w:val="24"/>
        </w:rPr>
        <w:t xml:space="preserve"> на уровне минус 30</w:t>
      </w:r>
      <w:r w:rsidR="00134623" w:rsidRPr="00D60EB0">
        <w:rPr>
          <w:rFonts w:ascii="Times New Roman" w:hAnsi="Times New Roman" w:cs="Times New Roman"/>
          <w:color w:val="000000"/>
          <w:sz w:val="24"/>
          <w:szCs w:val="24"/>
        </w:rPr>
        <w:t> </w:t>
      </w:r>
      <w:r w:rsidRPr="00D60EB0">
        <w:rPr>
          <w:rFonts w:ascii="Times New Roman" w:hAnsi="Times New Roman" w:cs="Times New Roman"/>
          <w:color w:val="000000"/>
          <w:sz w:val="24"/>
          <w:szCs w:val="24"/>
        </w:rPr>
        <w:t xml:space="preserve">дБ </w:t>
      </w:r>
      <w:r w:rsidR="00261DF0" w:rsidRPr="00D60EB0">
        <w:rPr>
          <w:rFonts w:ascii="Times New Roman" w:hAnsi="Times New Roman" w:cs="Times New Roman"/>
          <w:color w:val="000000"/>
          <w:position w:val="-12"/>
          <w:sz w:val="24"/>
          <w:szCs w:val="24"/>
        </w:rPr>
        <w:object w:dxaOrig="1140" w:dyaOrig="380">
          <v:shape id="_x0000_i1025" type="#_x0000_t75" style="width:56.7pt;height:20.7pt" o:ole="">
            <v:imagedata r:id="rId14" o:title=""/>
          </v:shape>
          <o:OLEObject Type="Embed" ProgID="Equation.3" ShapeID="_x0000_i1025" DrawAspect="Content" ObjectID="_1433069309" r:id="rId15"/>
        </w:object>
      </w:r>
      <w:r w:rsidRPr="00D60EB0">
        <w:rPr>
          <w:rFonts w:ascii="Times New Roman" w:hAnsi="Times New Roman" w:cs="Times New Roman"/>
          <w:color w:val="000000"/>
          <w:sz w:val="24"/>
          <w:szCs w:val="24"/>
        </w:rPr>
        <w:t xml:space="preserve"> относительно заданного (исходного) уро</w:t>
      </w:r>
      <w:r w:rsidR="00134623" w:rsidRPr="00D60EB0">
        <w:rPr>
          <w:rFonts w:ascii="Times New Roman" w:hAnsi="Times New Roman" w:cs="Times New Roman"/>
          <w:color w:val="000000"/>
          <w:sz w:val="24"/>
          <w:szCs w:val="24"/>
        </w:rPr>
        <w:t>вня 0 </w:t>
      </w:r>
      <w:r w:rsidRPr="00D60EB0">
        <w:rPr>
          <w:rFonts w:ascii="Times New Roman" w:hAnsi="Times New Roman" w:cs="Times New Roman"/>
          <w:color w:val="000000"/>
          <w:sz w:val="24"/>
          <w:szCs w:val="24"/>
        </w:rPr>
        <w:t xml:space="preserve">дБ. Для некоторых типов радиолокационных станций </w:t>
      </w:r>
      <w:r w:rsidR="00DB53DD">
        <w:rPr>
          <w:rFonts w:ascii="Times New Roman" w:hAnsi="Times New Roman" w:cs="Times New Roman"/>
          <w:noProof/>
          <w:color w:val="000000"/>
          <w:position w:val="-4"/>
          <w:sz w:val="24"/>
          <w:szCs w:val="24"/>
        </w:rPr>
        <w:drawing>
          <wp:inline distT="0" distB="0" distL="0" distR="0">
            <wp:extent cx="226695" cy="153670"/>
            <wp:effectExtent l="19050" t="0" r="1905"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6" cstate="print"/>
                    <a:srcRect/>
                    <a:stretch>
                      <a:fillRect/>
                    </a:stretch>
                  </pic:blipFill>
                  <pic:spPr bwMode="auto">
                    <a:xfrm>
                      <a:off x="0" y="0"/>
                      <a:ext cx="226695"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sz w:val="24"/>
          <w:szCs w:val="24"/>
        </w:rPr>
        <w:t xml:space="preserve"> определяется на уровне минус</w:t>
      </w:r>
      <w:r w:rsidR="00134623" w:rsidRPr="00D60EB0">
        <w:rPr>
          <w:rFonts w:ascii="Times New Roman" w:hAnsi="Times New Roman" w:cs="Times New Roman"/>
          <w:color w:val="000000"/>
          <w:sz w:val="24"/>
          <w:szCs w:val="24"/>
        </w:rPr>
        <w:t> </w:t>
      </w:r>
      <w:r w:rsidRPr="00D60EB0">
        <w:rPr>
          <w:rFonts w:ascii="Times New Roman" w:hAnsi="Times New Roman" w:cs="Times New Roman"/>
          <w:color w:val="000000"/>
          <w:sz w:val="24"/>
          <w:szCs w:val="24"/>
        </w:rPr>
        <w:t>40 дБ.</w:t>
      </w:r>
    </w:p>
    <w:p w:rsidR="00946691" w:rsidRPr="00D60EB0" w:rsidRDefault="00946691" w:rsidP="00D95EFA">
      <w:pPr>
        <w:spacing w:before="120"/>
        <w:ind w:firstLine="709"/>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 xml:space="preserve">4.3 Нормы на внеполосные излучения установлены по значениям ширины полосы частот радиоизлучения на уровнях </w:t>
      </w:r>
      <w:r w:rsidR="00261DF0" w:rsidRPr="00D60EB0">
        <w:rPr>
          <w:rFonts w:ascii="Times New Roman" w:hAnsi="Times New Roman" w:cs="Times New Roman"/>
          <w:color w:val="000000"/>
          <w:position w:val="-4"/>
          <w:sz w:val="24"/>
          <w:szCs w:val="24"/>
        </w:rPr>
        <w:object w:dxaOrig="279" w:dyaOrig="260">
          <v:shape id="_x0000_i1026" type="#_x0000_t75" style="width:14.4pt;height:12.6pt" o:ole="">
            <v:imagedata r:id="rId17" o:title=""/>
          </v:shape>
          <o:OLEObject Type="Embed" ProgID="Equation.3" ShapeID="_x0000_i1026" DrawAspect="Content" ObjectID="_1433069310" r:id="rId18"/>
        </w:object>
      </w:r>
      <w:r w:rsidRPr="00D60EB0">
        <w:rPr>
          <w:rFonts w:ascii="Times New Roman" w:hAnsi="Times New Roman" w:cs="Times New Roman"/>
          <w:color w:val="000000"/>
          <w:sz w:val="24"/>
          <w:szCs w:val="24"/>
        </w:rPr>
        <w:t xml:space="preserve">дБ, равных минус 40, </w:t>
      </w:r>
      <w:r w:rsidR="00D4027C" w:rsidRPr="00D60EB0">
        <w:rPr>
          <w:rFonts w:ascii="Times New Roman" w:hAnsi="Times New Roman" w:cs="Times New Roman"/>
          <w:color w:val="000000"/>
          <w:sz w:val="24"/>
          <w:szCs w:val="24"/>
        </w:rPr>
        <w:t xml:space="preserve">минус </w:t>
      </w:r>
      <w:r w:rsidRPr="00D60EB0">
        <w:rPr>
          <w:rFonts w:ascii="Times New Roman" w:hAnsi="Times New Roman" w:cs="Times New Roman"/>
          <w:color w:val="000000"/>
          <w:sz w:val="24"/>
          <w:szCs w:val="24"/>
        </w:rPr>
        <w:t xml:space="preserve">50 и </w:t>
      </w:r>
      <w:r w:rsidR="00D4027C" w:rsidRPr="00D60EB0">
        <w:rPr>
          <w:rFonts w:ascii="Times New Roman" w:hAnsi="Times New Roman" w:cs="Times New Roman"/>
          <w:color w:val="000000"/>
          <w:sz w:val="24"/>
          <w:szCs w:val="24"/>
        </w:rPr>
        <w:t xml:space="preserve">минус </w:t>
      </w:r>
      <w:r w:rsidRPr="00D60EB0">
        <w:rPr>
          <w:rFonts w:ascii="Times New Roman" w:hAnsi="Times New Roman" w:cs="Times New Roman"/>
          <w:color w:val="000000"/>
          <w:sz w:val="24"/>
          <w:szCs w:val="24"/>
        </w:rPr>
        <w:t xml:space="preserve">60 дБ </w:t>
      </w:r>
      <w:r w:rsidR="00261DF0" w:rsidRPr="00D60EB0">
        <w:rPr>
          <w:rFonts w:ascii="Times New Roman" w:hAnsi="Times New Roman" w:cs="Times New Roman"/>
          <w:color w:val="000000"/>
          <w:position w:val="-12"/>
          <w:sz w:val="24"/>
          <w:szCs w:val="24"/>
        </w:rPr>
        <w:object w:dxaOrig="1600" w:dyaOrig="360">
          <v:shape id="_x0000_i1027" type="#_x0000_t75" style="width:79.2pt;height:18pt" o:ole="">
            <v:imagedata r:id="rId19" o:title=""/>
          </v:shape>
          <o:OLEObject Type="Embed" ProgID="Equation.3" ShapeID="_x0000_i1027" DrawAspect="Content" ObjectID="_1433069311" r:id="rId20"/>
        </w:object>
      </w:r>
      <w:r w:rsidRPr="00D60EB0">
        <w:rPr>
          <w:rFonts w:ascii="Times New Roman" w:hAnsi="Times New Roman" w:cs="Times New Roman"/>
          <w:color w:val="000000"/>
          <w:sz w:val="24"/>
          <w:szCs w:val="24"/>
        </w:rPr>
        <w:t xml:space="preserve"> относительно заданного (исходного) уровня 0 дБ. Нормированные значения ширины полосы на этих уровнях определяются по формулам, приведенным в табл</w:t>
      </w:r>
      <w:r w:rsidR="005D3966" w:rsidRPr="00D60EB0">
        <w:rPr>
          <w:rFonts w:ascii="Times New Roman" w:hAnsi="Times New Roman" w:cs="Times New Roman"/>
          <w:color w:val="000000"/>
          <w:sz w:val="24"/>
          <w:szCs w:val="24"/>
        </w:rPr>
        <w:t>ицах</w:t>
      </w:r>
      <w:r w:rsidR="00CE2A6B" w:rsidRPr="00D60EB0">
        <w:rPr>
          <w:rFonts w:ascii="Times New Roman" w:hAnsi="Times New Roman" w:cs="Times New Roman"/>
          <w:color w:val="000000"/>
          <w:sz w:val="24"/>
          <w:szCs w:val="24"/>
        </w:rPr>
        <w:t xml:space="preserve"> 4</w:t>
      </w:r>
      <w:r w:rsidRPr="00D60EB0">
        <w:rPr>
          <w:rFonts w:ascii="Times New Roman" w:hAnsi="Times New Roman" w:cs="Times New Roman"/>
          <w:color w:val="000000"/>
          <w:sz w:val="24"/>
          <w:szCs w:val="24"/>
        </w:rPr>
        <w:t>.1</w:t>
      </w:r>
      <w:r w:rsidR="00A67702" w:rsidRPr="00D60EB0">
        <w:rPr>
          <w:rFonts w:ascii="Times New Roman" w:hAnsi="Times New Roman" w:cs="Times New Roman"/>
          <w:color w:val="000000"/>
          <w:sz w:val="24"/>
          <w:szCs w:val="24"/>
        </w:rPr>
        <w:t>-4.1</w:t>
      </w:r>
      <w:r w:rsidR="009C52C2" w:rsidRPr="00D60EB0">
        <w:rPr>
          <w:rFonts w:ascii="Times New Roman" w:hAnsi="Times New Roman" w:cs="Times New Roman"/>
          <w:color w:val="000000"/>
          <w:sz w:val="24"/>
          <w:szCs w:val="24"/>
        </w:rPr>
        <w:t>5</w:t>
      </w:r>
      <w:r w:rsidRPr="00D60EB0">
        <w:rPr>
          <w:rFonts w:ascii="Times New Roman" w:hAnsi="Times New Roman" w:cs="Times New Roman"/>
          <w:color w:val="000000"/>
          <w:sz w:val="24"/>
          <w:szCs w:val="24"/>
        </w:rPr>
        <w:t xml:space="preserve">. Соединение нормированных точек, координаты которых по оси ординат соответствуют указанным выше уровням, а по оси абсцисс - логарифму относительно расстройки от несущей </w:t>
      </w:r>
      <w:r w:rsidR="00906892" w:rsidRPr="00D60EB0">
        <w:rPr>
          <w:rFonts w:ascii="Times New Roman" w:hAnsi="Times New Roman" w:cs="Times New Roman"/>
          <w:color w:val="000000"/>
          <w:sz w:val="24"/>
          <w:szCs w:val="24"/>
        </w:rPr>
        <w:t xml:space="preserve">частоты </w:t>
      </w:r>
      <w:r w:rsidRPr="00D60EB0">
        <w:rPr>
          <w:rFonts w:ascii="Times New Roman" w:hAnsi="Times New Roman" w:cs="Times New Roman"/>
          <w:color w:val="000000"/>
          <w:sz w:val="24"/>
          <w:szCs w:val="24"/>
        </w:rPr>
        <w:t>по частоте, дает ограничительную линию для внеполосного спектра.</w:t>
      </w:r>
    </w:p>
    <w:p w:rsidR="005504A6" w:rsidRPr="00D60EB0" w:rsidRDefault="005504A6" w:rsidP="00D95EFA">
      <w:pPr>
        <w:spacing w:before="120"/>
        <w:ind w:firstLine="709"/>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4.4 При нормировании параметров спектра излучаемых сигналов стандартизованных технологий необходимо использовать спектральные маски, приведен</w:t>
      </w:r>
      <w:r w:rsidR="009B628C">
        <w:rPr>
          <w:rFonts w:ascii="Times New Roman" w:hAnsi="Times New Roman" w:cs="Times New Roman"/>
          <w:color w:val="000000"/>
          <w:sz w:val="24"/>
          <w:szCs w:val="24"/>
        </w:rPr>
        <w:t>н</w:t>
      </w:r>
      <w:r w:rsidRPr="00D60EB0">
        <w:rPr>
          <w:rFonts w:ascii="Times New Roman" w:hAnsi="Times New Roman" w:cs="Times New Roman"/>
          <w:color w:val="000000"/>
          <w:sz w:val="24"/>
          <w:szCs w:val="24"/>
        </w:rPr>
        <w:t>ые в приложениях А-</w:t>
      </w:r>
      <w:r w:rsidR="009B628C">
        <w:rPr>
          <w:rFonts w:ascii="Times New Roman" w:hAnsi="Times New Roman" w:cs="Times New Roman"/>
          <w:color w:val="000000"/>
          <w:sz w:val="24"/>
          <w:szCs w:val="24"/>
        </w:rPr>
        <w:t>М</w:t>
      </w:r>
      <w:r w:rsidRPr="00D60EB0">
        <w:rPr>
          <w:rFonts w:ascii="Times New Roman" w:hAnsi="Times New Roman" w:cs="Times New Roman"/>
          <w:color w:val="000000"/>
          <w:sz w:val="24"/>
          <w:szCs w:val="24"/>
        </w:rPr>
        <w:t>.</w:t>
      </w:r>
    </w:p>
    <w:p w:rsidR="00202E99" w:rsidRPr="00D60EB0" w:rsidRDefault="00202E99" w:rsidP="00D95EFA">
      <w:pPr>
        <w:spacing w:before="120"/>
        <w:ind w:firstLine="709"/>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 xml:space="preserve">4.5 Контроль ширины полосы радиочастот и внеполосных излучений осуществляется путем измерения контрольной ширины полосы частот и ширины полосы частот по уровням </w:t>
      </w:r>
      <w:r w:rsidR="00E93569" w:rsidRPr="00D60EB0">
        <w:rPr>
          <w:rFonts w:ascii="Times New Roman" w:hAnsi="Times New Roman" w:cs="Times New Roman"/>
          <w:color w:val="000000"/>
          <w:sz w:val="24"/>
          <w:szCs w:val="24"/>
        </w:rPr>
        <w:t>минус</w:t>
      </w:r>
      <w:r w:rsidRPr="00D60EB0">
        <w:rPr>
          <w:rFonts w:ascii="Times New Roman" w:hAnsi="Times New Roman" w:cs="Times New Roman"/>
          <w:color w:val="000000"/>
          <w:sz w:val="24"/>
          <w:szCs w:val="24"/>
        </w:rPr>
        <w:t xml:space="preserve"> 40, </w:t>
      </w:r>
      <w:r w:rsidR="00E93569" w:rsidRPr="00D60EB0">
        <w:rPr>
          <w:rFonts w:ascii="Times New Roman" w:hAnsi="Times New Roman" w:cs="Times New Roman"/>
          <w:color w:val="000000"/>
          <w:sz w:val="24"/>
          <w:szCs w:val="24"/>
        </w:rPr>
        <w:t>минус</w:t>
      </w:r>
      <w:r w:rsidRPr="00D60EB0">
        <w:rPr>
          <w:rFonts w:ascii="Times New Roman" w:hAnsi="Times New Roman" w:cs="Times New Roman"/>
          <w:color w:val="000000"/>
          <w:sz w:val="24"/>
          <w:szCs w:val="24"/>
        </w:rPr>
        <w:t xml:space="preserve"> 50 и </w:t>
      </w:r>
      <w:r w:rsidR="00E93569" w:rsidRPr="00D60EB0">
        <w:rPr>
          <w:rFonts w:ascii="Times New Roman" w:hAnsi="Times New Roman" w:cs="Times New Roman"/>
          <w:color w:val="000000"/>
          <w:sz w:val="24"/>
          <w:szCs w:val="24"/>
        </w:rPr>
        <w:t>минус</w:t>
      </w:r>
      <w:r w:rsidR="007226B2" w:rsidRPr="00D60EB0">
        <w:rPr>
          <w:rFonts w:ascii="Times New Roman" w:hAnsi="Times New Roman" w:cs="Times New Roman"/>
          <w:color w:val="000000"/>
          <w:sz w:val="24"/>
          <w:szCs w:val="24"/>
        </w:rPr>
        <w:t xml:space="preserve"> 60 </w:t>
      </w:r>
      <w:r w:rsidRPr="00D60EB0">
        <w:rPr>
          <w:rFonts w:ascii="Times New Roman" w:hAnsi="Times New Roman" w:cs="Times New Roman"/>
          <w:color w:val="000000"/>
          <w:sz w:val="24"/>
          <w:szCs w:val="24"/>
        </w:rPr>
        <w:t>дБ относительно нулевого уровня (</w:t>
      </w:r>
      <w:r w:rsidR="009B628C">
        <w:rPr>
          <w:rFonts w:ascii="Times New Roman" w:hAnsi="Times New Roman" w:cs="Times New Roman"/>
          <w:color w:val="000000"/>
          <w:sz w:val="24"/>
          <w:szCs w:val="24"/>
        </w:rPr>
        <w:t>прилож</w:t>
      </w:r>
      <w:r w:rsidRPr="00D60EB0">
        <w:rPr>
          <w:rFonts w:ascii="Times New Roman" w:hAnsi="Times New Roman" w:cs="Times New Roman"/>
          <w:color w:val="000000"/>
          <w:sz w:val="24"/>
          <w:szCs w:val="24"/>
        </w:rPr>
        <w:t xml:space="preserve">ение </w:t>
      </w:r>
      <w:r w:rsidR="00AB3150" w:rsidRPr="00D60EB0">
        <w:rPr>
          <w:rFonts w:ascii="Times New Roman" w:hAnsi="Times New Roman" w:cs="Times New Roman"/>
          <w:color w:val="000000"/>
          <w:sz w:val="24"/>
          <w:szCs w:val="24"/>
        </w:rPr>
        <w:t>Н</w:t>
      </w:r>
      <w:r w:rsidRPr="00D60EB0">
        <w:rPr>
          <w:rFonts w:ascii="Times New Roman" w:hAnsi="Times New Roman" w:cs="Times New Roman"/>
          <w:color w:val="000000"/>
          <w:sz w:val="24"/>
          <w:szCs w:val="24"/>
        </w:rPr>
        <w:t>).</w:t>
      </w:r>
    </w:p>
    <w:p w:rsidR="005504A6" w:rsidRPr="00D60EB0" w:rsidRDefault="005504A6" w:rsidP="0004496F">
      <w:pPr>
        <w:ind w:firstLine="709"/>
        <w:jc w:val="both"/>
        <w:rPr>
          <w:rFonts w:ascii="Times New Roman" w:hAnsi="Times New Roman" w:cs="Times New Roman"/>
          <w:color w:val="000000"/>
          <w:sz w:val="24"/>
          <w:szCs w:val="24"/>
        </w:rPr>
      </w:pPr>
    </w:p>
    <w:p w:rsidR="00D911A9" w:rsidRPr="00D60EB0" w:rsidRDefault="00D911A9" w:rsidP="00855FB2">
      <w:pPr>
        <w:jc w:val="both"/>
        <w:rPr>
          <w:rFonts w:ascii="Times New Roman" w:hAnsi="Times New Roman" w:cs="Times New Roman"/>
          <w:color w:val="000000"/>
          <w:sz w:val="24"/>
          <w:szCs w:val="24"/>
        </w:rPr>
        <w:sectPr w:rsidR="00D911A9" w:rsidRPr="00D60EB0" w:rsidSect="00927B7D">
          <w:pgSz w:w="11909" w:h="16834"/>
          <w:pgMar w:top="1134" w:right="567" w:bottom="1134" w:left="1134" w:header="720" w:footer="720" w:gutter="0"/>
          <w:cols w:space="60"/>
          <w:noEndnote/>
        </w:sectPr>
      </w:pPr>
    </w:p>
    <w:p w:rsidR="00946691" w:rsidRPr="00D60EB0" w:rsidRDefault="00946691" w:rsidP="00855FB2">
      <w:pPr>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lastRenderedPageBreak/>
        <w:t xml:space="preserve">Таблица </w:t>
      </w:r>
      <w:r w:rsidR="00CE2A6B" w:rsidRPr="00D60EB0">
        <w:rPr>
          <w:rFonts w:ascii="Times New Roman" w:hAnsi="Times New Roman" w:cs="Times New Roman"/>
          <w:color w:val="000000"/>
          <w:sz w:val="24"/>
          <w:szCs w:val="24"/>
        </w:rPr>
        <w:t>4.</w:t>
      </w:r>
      <w:r w:rsidRPr="00D60EB0">
        <w:rPr>
          <w:rFonts w:ascii="Times New Roman" w:hAnsi="Times New Roman" w:cs="Times New Roman"/>
          <w:color w:val="000000"/>
          <w:sz w:val="24"/>
          <w:szCs w:val="24"/>
        </w:rPr>
        <w:t xml:space="preserve">1 </w:t>
      </w:r>
      <w:r w:rsidR="001C0BB9" w:rsidRPr="00D60EB0">
        <w:rPr>
          <w:rFonts w:ascii="Times New Roman" w:hAnsi="Times New Roman" w:cs="Times New Roman"/>
          <w:color w:val="000000"/>
          <w:sz w:val="24"/>
          <w:szCs w:val="24"/>
        </w:rPr>
        <w:t xml:space="preserve">– </w:t>
      </w:r>
      <w:r w:rsidRPr="00D60EB0">
        <w:rPr>
          <w:rFonts w:ascii="Times New Roman" w:hAnsi="Times New Roman" w:cs="Times New Roman"/>
          <w:color w:val="000000"/>
          <w:sz w:val="24"/>
          <w:szCs w:val="24"/>
        </w:rPr>
        <w:t>Ф</w:t>
      </w:r>
      <w:r w:rsidR="001C0BB9" w:rsidRPr="00D60EB0">
        <w:rPr>
          <w:rFonts w:ascii="Times New Roman" w:hAnsi="Times New Roman" w:cs="Times New Roman"/>
          <w:color w:val="000000"/>
          <w:sz w:val="24"/>
          <w:szCs w:val="24"/>
        </w:rPr>
        <w:t>ормулы для расчета норм на ширину полосы радиочастот и внеполосные излучения</w:t>
      </w:r>
      <w:r w:rsidRPr="00D60EB0">
        <w:rPr>
          <w:rFonts w:ascii="Times New Roman" w:hAnsi="Times New Roman" w:cs="Times New Roman"/>
          <w:color w:val="000000"/>
          <w:sz w:val="24"/>
          <w:szCs w:val="24"/>
        </w:rPr>
        <w:t xml:space="preserve"> </w:t>
      </w:r>
      <w:r w:rsidR="00B10DE7" w:rsidRPr="00D60EB0">
        <w:rPr>
          <w:rFonts w:ascii="Times New Roman" w:hAnsi="Times New Roman" w:cs="Times New Roman"/>
          <w:color w:val="000000"/>
          <w:sz w:val="24"/>
          <w:szCs w:val="24"/>
        </w:rPr>
        <w:t>для аналоговых видов модуляции</w:t>
      </w:r>
      <w:r w:rsidR="00855FB2" w:rsidRPr="00D60EB0">
        <w:rPr>
          <w:rFonts w:ascii="Times New Roman" w:hAnsi="Times New Roman" w:cs="Times New Roman"/>
          <w:color w:val="000000"/>
          <w:sz w:val="24"/>
          <w:szCs w:val="24"/>
        </w:rPr>
        <w:t xml:space="preserve"> с амплитудной модуляцией</w:t>
      </w:r>
    </w:p>
    <w:tbl>
      <w:tblPr>
        <w:tblW w:w="14742" w:type="dxa"/>
        <w:tblInd w:w="30" w:type="dxa"/>
        <w:tblLayout w:type="fixed"/>
        <w:tblCellMar>
          <w:left w:w="30" w:type="dxa"/>
          <w:right w:w="30" w:type="dxa"/>
        </w:tblCellMar>
        <w:tblLook w:val="0000"/>
      </w:tblPr>
      <w:tblGrid>
        <w:gridCol w:w="2264"/>
        <w:gridCol w:w="2552"/>
        <w:gridCol w:w="2696"/>
        <w:gridCol w:w="3545"/>
        <w:gridCol w:w="3685"/>
      </w:tblGrid>
      <w:tr w:rsidR="00524EFB" w:rsidRPr="00D60EB0">
        <w:trPr>
          <w:tblHeader/>
        </w:trPr>
        <w:tc>
          <w:tcPr>
            <w:tcW w:w="2264" w:type="dxa"/>
            <w:vMerge w:val="restart"/>
            <w:tcBorders>
              <w:top w:val="single" w:sz="2" w:space="0" w:color="auto"/>
              <w:left w:val="single" w:sz="2" w:space="0" w:color="auto"/>
              <w:right w:val="single" w:sz="2" w:space="0" w:color="auto"/>
            </w:tcBorders>
            <w:vAlign w:val="center"/>
          </w:tcPr>
          <w:p w:rsidR="00524EFB" w:rsidRPr="00D60EB0" w:rsidRDefault="00524EFB" w:rsidP="00133744">
            <w:pPr>
              <w:jc w:val="center"/>
              <w:rPr>
                <w:rFonts w:ascii="Times New Roman" w:hAnsi="Times New Roman" w:cs="Times New Roman"/>
                <w:color w:val="000000"/>
              </w:rPr>
            </w:pPr>
            <w:r w:rsidRPr="00D60EB0">
              <w:rPr>
                <w:rFonts w:ascii="Times New Roman" w:hAnsi="Times New Roman" w:cs="Times New Roman"/>
                <w:color w:val="000000"/>
              </w:rPr>
              <w:t>Класс излучения</w:t>
            </w:r>
          </w:p>
        </w:tc>
        <w:tc>
          <w:tcPr>
            <w:tcW w:w="2552" w:type="dxa"/>
            <w:vMerge w:val="restart"/>
            <w:tcBorders>
              <w:top w:val="single" w:sz="2" w:space="0" w:color="auto"/>
              <w:left w:val="single" w:sz="2" w:space="0" w:color="auto"/>
              <w:right w:val="single" w:sz="2" w:space="0" w:color="auto"/>
            </w:tcBorders>
            <w:vAlign w:val="center"/>
          </w:tcPr>
          <w:p w:rsidR="00524EFB" w:rsidRPr="00D60EB0" w:rsidRDefault="00524EFB" w:rsidP="00133744">
            <w:pPr>
              <w:jc w:val="center"/>
              <w:rPr>
                <w:rFonts w:ascii="Times New Roman" w:hAnsi="Times New Roman" w:cs="Times New Roman"/>
                <w:color w:val="000000"/>
              </w:rPr>
            </w:pPr>
            <w:r w:rsidRPr="00D60EB0">
              <w:rPr>
                <w:rFonts w:ascii="Times New Roman" w:hAnsi="Times New Roman" w:cs="Times New Roman"/>
                <w:color w:val="000000"/>
              </w:rPr>
              <w:t>Дополнительные характеристики</w:t>
            </w:r>
          </w:p>
        </w:tc>
        <w:tc>
          <w:tcPr>
            <w:tcW w:w="6241" w:type="dxa"/>
            <w:gridSpan w:val="2"/>
            <w:tcBorders>
              <w:top w:val="single" w:sz="2" w:space="0" w:color="auto"/>
              <w:left w:val="single" w:sz="2" w:space="0" w:color="auto"/>
              <w:bottom w:val="single" w:sz="2" w:space="0" w:color="auto"/>
              <w:right w:val="single" w:sz="2" w:space="0" w:color="auto"/>
            </w:tcBorders>
            <w:vAlign w:val="center"/>
          </w:tcPr>
          <w:p w:rsidR="00524EFB" w:rsidRPr="00D60EB0" w:rsidRDefault="00524EFB" w:rsidP="00133744">
            <w:pPr>
              <w:jc w:val="center"/>
              <w:rPr>
                <w:rFonts w:ascii="Times New Roman" w:hAnsi="Times New Roman" w:cs="Times New Roman"/>
                <w:color w:val="000000"/>
              </w:rPr>
            </w:pPr>
            <w:r w:rsidRPr="00D60EB0">
              <w:rPr>
                <w:rFonts w:ascii="Times New Roman" w:hAnsi="Times New Roman" w:cs="Times New Roman"/>
                <w:color w:val="000000"/>
              </w:rPr>
              <w:t>Формулы для расчета</w:t>
            </w:r>
          </w:p>
        </w:tc>
        <w:tc>
          <w:tcPr>
            <w:tcW w:w="3685" w:type="dxa"/>
            <w:vMerge w:val="restart"/>
            <w:tcBorders>
              <w:top w:val="single" w:sz="2" w:space="0" w:color="auto"/>
              <w:left w:val="single" w:sz="2" w:space="0" w:color="auto"/>
              <w:right w:val="single" w:sz="2" w:space="0" w:color="auto"/>
            </w:tcBorders>
            <w:vAlign w:val="center"/>
          </w:tcPr>
          <w:p w:rsidR="00524EFB" w:rsidRPr="00D60EB0" w:rsidRDefault="00524EFB" w:rsidP="00133744">
            <w:pPr>
              <w:jc w:val="center"/>
              <w:rPr>
                <w:rFonts w:ascii="Times New Roman" w:hAnsi="Times New Roman" w:cs="Times New Roman"/>
                <w:color w:val="000000"/>
              </w:rPr>
            </w:pPr>
            <w:r w:rsidRPr="00D60EB0">
              <w:rPr>
                <w:rFonts w:ascii="Times New Roman" w:hAnsi="Times New Roman" w:cs="Times New Roman"/>
                <w:color w:val="000000"/>
              </w:rPr>
              <w:t>Примечание</w:t>
            </w:r>
          </w:p>
        </w:tc>
      </w:tr>
      <w:tr w:rsidR="00524EFB" w:rsidRPr="00D60EB0">
        <w:trPr>
          <w:tblHeader/>
        </w:trPr>
        <w:tc>
          <w:tcPr>
            <w:tcW w:w="2264" w:type="dxa"/>
            <w:vMerge/>
            <w:tcBorders>
              <w:left w:val="single" w:sz="2" w:space="0" w:color="auto"/>
              <w:bottom w:val="single" w:sz="2" w:space="0" w:color="auto"/>
              <w:right w:val="single" w:sz="2" w:space="0" w:color="auto"/>
            </w:tcBorders>
          </w:tcPr>
          <w:p w:rsidR="00524EFB" w:rsidRPr="00D60EB0" w:rsidRDefault="00524EFB" w:rsidP="00946691">
            <w:pPr>
              <w:jc w:val="center"/>
              <w:rPr>
                <w:rFonts w:ascii="Times New Roman" w:hAnsi="Times New Roman" w:cs="Times New Roman"/>
                <w:color w:val="000000"/>
              </w:rPr>
            </w:pPr>
          </w:p>
        </w:tc>
        <w:tc>
          <w:tcPr>
            <w:tcW w:w="2552" w:type="dxa"/>
            <w:vMerge/>
            <w:tcBorders>
              <w:left w:val="single" w:sz="2" w:space="0" w:color="auto"/>
              <w:bottom w:val="single" w:sz="2" w:space="0" w:color="auto"/>
              <w:right w:val="single" w:sz="2" w:space="0" w:color="auto"/>
            </w:tcBorders>
          </w:tcPr>
          <w:p w:rsidR="00524EFB" w:rsidRPr="00D60EB0" w:rsidRDefault="00524EFB" w:rsidP="00946691">
            <w:pPr>
              <w:jc w:val="center"/>
              <w:rPr>
                <w:rFonts w:ascii="Times New Roman" w:hAnsi="Times New Roman" w:cs="Times New Roman"/>
                <w:color w:val="000000"/>
              </w:rPr>
            </w:pPr>
          </w:p>
        </w:tc>
        <w:tc>
          <w:tcPr>
            <w:tcW w:w="2696" w:type="dxa"/>
            <w:tcBorders>
              <w:top w:val="single" w:sz="2" w:space="0" w:color="auto"/>
              <w:left w:val="single" w:sz="2" w:space="0" w:color="auto"/>
              <w:bottom w:val="single" w:sz="2" w:space="0" w:color="auto"/>
              <w:right w:val="single" w:sz="2" w:space="0" w:color="auto"/>
            </w:tcBorders>
          </w:tcPr>
          <w:p w:rsidR="00524EFB" w:rsidRPr="00D60EB0" w:rsidRDefault="00524EFB" w:rsidP="00946691">
            <w:pPr>
              <w:jc w:val="center"/>
              <w:rPr>
                <w:rFonts w:ascii="Times New Roman" w:hAnsi="Times New Roman" w:cs="Times New Roman"/>
                <w:color w:val="000000"/>
              </w:rPr>
            </w:pPr>
            <w:r w:rsidRPr="00D60EB0">
              <w:rPr>
                <w:rFonts w:ascii="Times New Roman" w:hAnsi="Times New Roman" w:cs="Times New Roman"/>
                <w:color w:val="000000"/>
              </w:rPr>
              <w:t xml:space="preserve">Необходимой ширины полосы частот - </w:t>
            </w:r>
            <w:r w:rsidR="00DB53DD">
              <w:rPr>
                <w:rFonts w:ascii="Times New Roman" w:hAnsi="Times New Roman" w:cs="Times New Roman"/>
                <w:noProof/>
                <w:color w:val="000000"/>
                <w:position w:val="-4"/>
              </w:rPr>
              <w:drawing>
                <wp:inline distT="0" distB="0" distL="0" distR="0">
                  <wp:extent cx="234950" cy="153670"/>
                  <wp:effectExtent l="19050" t="0" r="0" b="0"/>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1" cstate="print"/>
                          <a:srcRect/>
                          <a:stretch>
                            <a:fillRect/>
                          </a:stretch>
                        </pic:blipFill>
                        <pic:spPr bwMode="auto">
                          <a:xfrm>
                            <a:off x="0" y="0"/>
                            <a:ext cx="23495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Гц </w:t>
            </w:r>
          </w:p>
        </w:tc>
        <w:tc>
          <w:tcPr>
            <w:tcW w:w="3545" w:type="dxa"/>
            <w:tcBorders>
              <w:top w:val="single" w:sz="2" w:space="0" w:color="auto"/>
              <w:left w:val="single" w:sz="2" w:space="0" w:color="auto"/>
              <w:bottom w:val="single" w:sz="2" w:space="0" w:color="auto"/>
              <w:right w:val="single" w:sz="2" w:space="0" w:color="auto"/>
            </w:tcBorders>
          </w:tcPr>
          <w:p w:rsidR="00524EFB" w:rsidRPr="00D60EB0" w:rsidRDefault="00524EFB" w:rsidP="00946691">
            <w:pPr>
              <w:jc w:val="center"/>
              <w:rPr>
                <w:rFonts w:ascii="Times New Roman" w:hAnsi="Times New Roman" w:cs="Times New Roman"/>
                <w:color w:val="000000"/>
              </w:rPr>
            </w:pPr>
            <w:r w:rsidRPr="00D60EB0">
              <w:rPr>
                <w:rFonts w:ascii="Times New Roman" w:hAnsi="Times New Roman" w:cs="Times New Roman"/>
                <w:color w:val="000000"/>
              </w:rPr>
              <w:t xml:space="preserve">контрольной ширины полосы частот - </w:t>
            </w:r>
            <w:r w:rsidR="00DB53DD">
              <w:rPr>
                <w:rFonts w:ascii="Times New Roman" w:hAnsi="Times New Roman" w:cs="Times New Roman"/>
                <w:noProof/>
                <w:color w:val="000000"/>
                <w:position w:val="-4"/>
              </w:rPr>
              <w:drawing>
                <wp:inline distT="0" distB="0" distL="0" distR="0">
                  <wp:extent cx="226695" cy="153670"/>
                  <wp:effectExtent l="19050" t="0" r="1905"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6" cstate="print"/>
                          <a:srcRect/>
                          <a:stretch>
                            <a:fillRect/>
                          </a:stretch>
                        </pic:blipFill>
                        <pic:spPr bwMode="auto">
                          <a:xfrm>
                            <a:off x="0" y="0"/>
                            <a:ext cx="226695"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Гц и внеполосных излучений на уровне </w:t>
            </w:r>
            <w:r w:rsidR="00DB53DD">
              <w:rPr>
                <w:rFonts w:ascii="Times New Roman" w:hAnsi="Times New Roman" w:cs="Times New Roman"/>
                <w:noProof/>
                <w:color w:val="000000"/>
                <w:position w:val="-4"/>
              </w:rPr>
              <w:drawing>
                <wp:inline distT="0" distB="0" distL="0" distR="0">
                  <wp:extent cx="177800" cy="153670"/>
                  <wp:effectExtent l="19050" t="0" r="0" b="0"/>
                  <wp:docPr id="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2" cstate="print"/>
                          <a:srcRect/>
                          <a:stretch>
                            <a:fillRect/>
                          </a:stretch>
                        </pic:blipFill>
                        <pic:spPr bwMode="auto">
                          <a:xfrm>
                            <a:off x="0" y="0"/>
                            <a:ext cx="17780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дБ, Гц</w:t>
            </w:r>
          </w:p>
        </w:tc>
        <w:tc>
          <w:tcPr>
            <w:tcW w:w="3685" w:type="dxa"/>
            <w:vMerge/>
            <w:tcBorders>
              <w:left w:val="single" w:sz="2" w:space="0" w:color="auto"/>
              <w:bottom w:val="single" w:sz="2" w:space="0" w:color="auto"/>
              <w:right w:val="single" w:sz="2" w:space="0" w:color="auto"/>
            </w:tcBorders>
          </w:tcPr>
          <w:p w:rsidR="00524EFB" w:rsidRPr="00D60EB0" w:rsidRDefault="00524EFB" w:rsidP="00946691">
            <w:pPr>
              <w:jc w:val="center"/>
              <w:rPr>
                <w:rFonts w:ascii="Times New Roman" w:hAnsi="Times New Roman" w:cs="Times New Roman"/>
                <w:color w:val="000000"/>
              </w:rPr>
            </w:pPr>
          </w:p>
        </w:tc>
      </w:tr>
      <w:tr w:rsidR="00946691" w:rsidRPr="00D60EB0">
        <w:tc>
          <w:tcPr>
            <w:tcW w:w="14742" w:type="dxa"/>
            <w:gridSpan w:val="5"/>
            <w:tcBorders>
              <w:top w:val="single" w:sz="2" w:space="0" w:color="auto"/>
              <w:left w:val="single" w:sz="2" w:space="0" w:color="auto"/>
              <w:bottom w:val="single" w:sz="2" w:space="0" w:color="auto"/>
              <w:right w:val="single" w:sz="2" w:space="0" w:color="auto"/>
            </w:tcBorders>
          </w:tcPr>
          <w:p w:rsidR="00946691" w:rsidRPr="00D60EB0" w:rsidRDefault="00B10DE7" w:rsidP="000F71AA">
            <w:pPr>
              <w:rPr>
                <w:rFonts w:ascii="Times New Roman" w:hAnsi="Times New Roman" w:cs="Times New Roman"/>
              </w:rPr>
            </w:pPr>
            <w:r w:rsidRPr="00D60EB0">
              <w:rPr>
                <w:rFonts w:ascii="Times New Roman" w:hAnsi="Times New Roman" w:cs="Times New Roman"/>
              </w:rPr>
              <w:t>1.1</w:t>
            </w:r>
            <w:r w:rsidR="00946691" w:rsidRPr="00D60EB0">
              <w:rPr>
                <w:rFonts w:ascii="Times New Roman" w:hAnsi="Times New Roman" w:cs="Times New Roman"/>
              </w:rPr>
              <w:t xml:space="preserve"> Сигнал с информацией в квантованной или цифровой форме</w:t>
            </w:r>
          </w:p>
        </w:tc>
      </w:tr>
      <w:tr w:rsidR="00906892" w:rsidRPr="00D60EB0">
        <w:tc>
          <w:tcPr>
            <w:tcW w:w="2264" w:type="dxa"/>
            <w:vMerge w:val="restart"/>
            <w:tcBorders>
              <w:top w:val="single" w:sz="2" w:space="0" w:color="auto"/>
              <w:left w:val="single" w:sz="2" w:space="0" w:color="auto"/>
              <w:right w:val="single" w:sz="2" w:space="0" w:color="auto"/>
            </w:tcBorders>
          </w:tcPr>
          <w:p w:rsidR="00906892" w:rsidRPr="00D60EB0" w:rsidRDefault="00906892" w:rsidP="00946691">
            <w:pPr>
              <w:jc w:val="center"/>
              <w:rPr>
                <w:rFonts w:ascii="Times New Roman" w:hAnsi="Times New Roman" w:cs="Times New Roman"/>
                <w:color w:val="000000"/>
              </w:rPr>
            </w:pPr>
            <w:r w:rsidRPr="00D60EB0">
              <w:rPr>
                <w:rFonts w:ascii="Times New Roman" w:hAnsi="Times New Roman" w:cs="Times New Roman"/>
                <w:color w:val="000000"/>
              </w:rPr>
              <w:t>Телеграфия, незатухающие колебания</w:t>
            </w:r>
          </w:p>
          <w:p w:rsidR="00906892" w:rsidRPr="00D60EB0" w:rsidRDefault="00906892" w:rsidP="00906892">
            <w:pPr>
              <w:jc w:val="center"/>
              <w:rPr>
                <w:rFonts w:ascii="Times New Roman" w:hAnsi="Times New Roman" w:cs="Times New Roman"/>
                <w:color w:val="000000"/>
              </w:rPr>
            </w:pPr>
            <w:r w:rsidRPr="00D60EB0">
              <w:rPr>
                <w:rFonts w:ascii="Times New Roman" w:hAnsi="Times New Roman" w:cs="Times New Roman"/>
                <w:b/>
                <w:bCs/>
                <w:color w:val="000000"/>
              </w:rPr>
              <w:t>A1AAN, A1BBN</w:t>
            </w:r>
            <w:r w:rsidRPr="00D60EB0">
              <w:rPr>
                <w:rFonts w:ascii="Times New Roman" w:hAnsi="Times New Roman" w:cs="Times New Roman"/>
                <w:color w:val="000000"/>
              </w:rPr>
              <w:t xml:space="preserve"> </w:t>
            </w:r>
          </w:p>
        </w:tc>
        <w:tc>
          <w:tcPr>
            <w:tcW w:w="2552" w:type="dxa"/>
            <w:tcBorders>
              <w:top w:val="single" w:sz="2" w:space="0" w:color="auto"/>
              <w:left w:val="single" w:sz="2" w:space="0" w:color="auto"/>
              <w:bottom w:val="single" w:sz="2" w:space="0" w:color="auto"/>
              <w:right w:val="single" w:sz="2" w:space="0" w:color="auto"/>
            </w:tcBorders>
          </w:tcPr>
          <w:p w:rsidR="00906892" w:rsidRPr="00D60EB0" w:rsidRDefault="00906892" w:rsidP="00946691">
            <w:pPr>
              <w:jc w:val="center"/>
              <w:rPr>
                <w:rFonts w:ascii="Times New Roman" w:hAnsi="Times New Roman" w:cs="Times New Roman"/>
                <w:color w:val="000000"/>
              </w:rPr>
            </w:pPr>
            <w:r w:rsidRPr="00D60EB0">
              <w:rPr>
                <w:rFonts w:ascii="Times New Roman" w:hAnsi="Times New Roman" w:cs="Times New Roman"/>
                <w:color w:val="000000"/>
              </w:rPr>
              <w:t>Радиопередатчики фиксированной службы</w:t>
            </w:r>
          </w:p>
          <w:p w:rsidR="00906892" w:rsidRPr="00D60EB0" w:rsidRDefault="00906892" w:rsidP="00946691">
            <w:pPr>
              <w:jc w:val="center"/>
              <w:rPr>
                <w:rFonts w:ascii="Times New Roman" w:hAnsi="Times New Roman" w:cs="Times New Roman"/>
                <w:color w:val="000000"/>
              </w:rPr>
            </w:pPr>
            <w:r w:rsidRPr="00D60EB0">
              <w:rPr>
                <w:rFonts w:ascii="Times New Roman" w:hAnsi="Times New Roman" w:cs="Times New Roman"/>
                <w:color w:val="000000"/>
              </w:rPr>
              <w:t>Радиопередатчики сухопутной и морской подвижных служб мощностью более 100 Вт</w:t>
            </w:r>
          </w:p>
        </w:tc>
        <w:tc>
          <w:tcPr>
            <w:tcW w:w="2696" w:type="dxa"/>
            <w:tcBorders>
              <w:top w:val="single" w:sz="2" w:space="0" w:color="auto"/>
              <w:left w:val="single" w:sz="2" w:space="0" w:color="auto"/>
              <w:bottom w:val="single" w:sz="2" w:space="0" w:color="auto"/>
              <w:right w:val="single" w:sz="2" w:space="0" w:color="auto"/>
            </w:tcBorders>
          </w:tcPr>
          <w:p w:rsidR="0090689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6"/>
              </w:rPr>
              <w:drawing>
                <wp:inline distT="0" distB="0" distL="0" distR="0">
                  <wp:extent cx="647065" cy="177800"/>
                  <wp:effectExtent l="19050" t="0" r="635" b="0"/>
                  <wp:docPr id="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3" cstate="print"/>
                          <a:srcRect/>
                          <a:stretch>
                            <a:fillRect/>
                          </a:stretch>
                        </pic:blipFill>
                        <pic:spPr bwMode="auto">
                          <a:xfrm>
                            <a:off x="0" y="0"/>
                            <a:ext cx="647065" cy="177800"/>
                          </a:xfrm>
                          <a:prstGeom prst="rect">
                            <a:avLst/>
                          </a:prstGeom>
                          <a:noFill/>
                          <a:ln w="9525">
                            <a:noFill/>
                            <a:miter lim="800000"/>
                            <a:headEnd/>
                            <a:tailEnd/>
                          </a:ln>
                        </pic:spPr>
                      </pic:pic>
                    </a:graphicData>
                  </a:graphic>
                </wp:inline>
              </w:drawing>
            </w:r>
          </w:p>
          <w:p w:rsidR="0090689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6"/>
              </w:rPr>
              <w:drawing>
                <wp:inline distT="0" distB="0" distL="0" distR="0">
                  <wp:extent cx="218440" cy="177800"/>
                  <wp:effectExtent l="19050" t="0" r="0" b="0"/>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4" cstate="print"/>
                          <a:srcRect/>
                          <a:stretch>
                            <a:fillRect/>
                          </a:stretch>
                        </pic:blipFill>
                        <pic:spPr bwMode="auto">
                          <a:xfrm>
                            <a:off x="0" y="0"/>
                            <a:ext cx="218440" cy="177800"/>
                          </a:xfrm>
                          <a:prstGeom prst="rect">
                            <a:avLst/>
                          </a:prstGeom>
                          <a:noFill/>
                          <a:ln w="9525">
                            <a:noFill/>
                            <a:miter lim="800000"/>
                            <a:headEnd/>
                            <a:tailEnd/>
                          </a:ln>
                        </pic:spPr>
                      </pic:pic>
                    </a:graphicData>
                  </a:graphic>
                </wp:inline>
              </w:drawing>
            </w:r>
            <w:r w:rsidR="00906892" w:rsidRPr="00D60EB0">
              <w:rPr>
                <w:rFonts w:ascii="Times New Roman" w:hAnsi="Times New Roman" w:cs="Times New Roman"/>
                <w:color w:val="000000"/>
              </w:rPr>
              <w:t>=5 для линий, подверженных замираниям;</w:t>
            </w:r>
          </w:p>
          <w:p w:rsidR="0090689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6"/>
              </w:rPr>
              <w:drawing>
                <wp:inline distT="0" distB="0" distL="0" distR="0">
                  <wp:extent cx="218440" cy="177800"/>
                  <wp:effectExtent l="19050" t="0" r="0" b="0"/>
                  <wp:docPr id="1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4" cstate="print"/>
                          <a:srcRect/>
                          <a:stretch>
                            <a:fillRect/>
                          </a:stretch>
                        </pic:blipFill>
                        <pic:spPr bwMode="auto">
                          <a:xfrm>
                            <a:off x="0" y="0"/>
                            <a:ext cx="218440" cy="177800"/>
                          </a:xfrm>
                          <a:prstGeom prst="rect">
                            <a:avLst/>
                          </a:prstGeom>
                          <a:noFill/>
                          <a:ln w="9525">
                            <a:noFill/>
                            <a:miter lim="800000"/>
                            <a:headEnd/>
                            <a:tailEnd/>
                          </a:ln>
                        </pic:spPr>
                      </pic:pic>
                    </a:graphicData>
                  </a:graphic>
                </wp:inline>
              </w:drawing>
            </w:r>
            <w:r w:rsidR="00906892" w:rsidRPr="00D60EB0">
              <w:rPr>
                <w:rFonts w:ascii="Times New Roman" w:hAnsi="Times New Roman" w:cs="Times New Roman"/>
                <w:color w:val="000000"/>
              </w:rPr>
              <w:t xml:space="preserve">=3 для линий без замираний </w:t>
            </w:r>
          </w:p>
        </w:tc>
        <w:tc>
          <w:tcPr>
            <w:tcW w:w="3545" w:type="dxa"/>
            <w:tcBorders>
              <w:top w:val="single" w:sz="2" w:space="0" w:color="auto"/>
              <w:left w:val="single" w:sz="2" w:space="0" w:color="auto"/>
              <w:bottom w:val="single" w:sz="2" w:space="0" w:color="auto"/>
              <w:right w:val="single" w:sz="4" w:space="0" w:color="auto"/>
            </w:tcBorders>
          </w:tcPr>
          <w:p w:rsidR="0090689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574675" cy="153670"/>
                  <wp:effectExtent l="19050" t="0" r="0" b="0"/>
                  <wp:docPr id="1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5" cstate="print"/>
                          <a:srcRect/>
                          <a:stretch>
                            <a:fillRect/>
                          </a:stretch>
                        </pic:blipFill>
                        <pic:spPr bwMode="auto">
                          <a:xfrm>
                            <a:off x="0" y="0"/>
                            <a:ext cx="574675" cy="153670"/>
                          </a:xfrm>
                          <a:prstGeom prst="rect">
                            <a:avLst/>
                          </a:prstGeom>
                          <a:noFill/>
                          <a:ln w="9525">
                            <a:noFill/>
                            <a:miter lim="800000"/>
                            <a:headEnd/>
                            <a:tailEnd/>
                          </a:ln>
                        </pic:spPr>
                      </pic:pic>
                    </a:graphicData>
                  </a:graphic>
                </wp:inline>
              </w:drawing>
            </w:r>
          </w:p>
          <w:p w:rsidR="0090689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49630" cy="226695"/>
                  <wp:effectExtent l="19050" t="0" r="7620" b="0"/>
                  <wp:docPr id="1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6" cstate="print"/>
                          <a:srcRect/>
                          <a:stretch>
                            <a:fillRect/>
                          </a:stretch>
                        </pic:blipFill>
                        <pic:spPr bwMode="auto">
                          <a:xfrm>
                            <a:off x="0" y="0"/>
                            <a:ext cx="849630" cy="226695"/>
                          </a:xfrm>
                          <a:prstGeom prst="rect">
                            <a:avLst/>
                          </a:prstGeom>
                          <a:noFill/>
                          <a:ln w="9525">
                            <a:noFill/>
                            <a:miter lim="800000"/>
                            <a:headEnd/>
                            <a:tailEnd/>
                          </a:ln>
                        </pic:spPr>
                      </pic:pic>
                    </a:graphicData>
                  </a:graphic>
                </wp:inline>
              </w:drawing>
            </w:r>
          </w:p>
          <w:p w:rsidR="0090689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49630" cy="226695"/>
                  <wp:effectExtent l="19050" t="0" r="7620" b="0"/>
                  <wp:docPr id="1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7" cstate="print"/>
                          <a:srcRect/>
                          <a:stretch>
                            <a:fillRect/>
                          </a:stretch>
                        </pic:blipFill>
                        <pic:spPr bwMode="auto">
                          <a:xfrm>
                            <a:off x="0" y="0"/>
                            <a:ext cx="849630" cy="226695"/>
                          </a:xfrm>
                          <a:prstGeom prst="rect">
                            <a:avLst/>
                          </a:prstGeom>
                          <a:noFill/>
                          <a:ln w="9525">
                            <a:noFill/>
                            <a:miter lim="800000"/>
                            <a:headEnd/>
                            <a:tailEnd/>
                          </a:ln>
                        </pic:spPr>
                      </pic:pic>
                    </a:graphicData>
                  </a:graphic>
                </wp:inline>
              </w:drawing>
            </w:r>
          </w:p>
          <w:p w:rsidR="0090689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768985" cy="226695"/>
                  <wp:effectExtent l="19050" t="0" r="0" b="0"/>
                  <wp:docPr id="1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8" cstate="print"/>
                          <a:srcRect/>
                          <a:stretch>
                            <a:fillRect/>
                          </a:stretch>
                        </pic:blipFill>
                        <pic:spPr bwMode="auto">
                          <a:xfrm>
                            <a:off x="0" y="0"/>
                            <a:ext cx="768985" cy="226695"/>
                          </a:xfrm>
                          <a:prstGeom prst="rect">
                            <a:avLst/>
                          </a:prstGeom>
                          <a:noFill/>
                          <a:ln w="9525">
                            <a:noFill/>
                            <a:miter lim="800000"/>
                            <a:headEnd/>
                            <a:tailEnd/>
                          </a:ln>
                        </pic:spPr>
                      </pic:pic>
                    </a:graphicData>
                  </a:graphic>
                </wp:inline>
              </w:drawing>
            </w:r>
            <w:r w:rsidR="00906892" w:rsidRPr="00D60EB0">
              <w:rPr>
                <w:rFonts w:ascii="Times New Roman" w:hAnsi="Times New Roman" w:cs="Times New Roman"/>
                <w:color w:val="000000"/>
              </w:rPr>
              <w:t xml:space="preserve"> </w:t>
            </w:r>
          </w:p>
        </w:tc>
        <w:tc>
          <w:tcPr>
            <w:tcW w:w="3685" w:type="dxa"/>
            <w:tcBorders>
              <w:top w:val="single" w:sz="4" w:space="0" w:color="auto"/>
              <w:left w:val="single" w:sz="4" w:space="0" w:color="auto"/>
              <w:bottom w:val="single" w:sz="4" w:space="0" w:color="auto"/>
              <w:right w:val="single" w:sz="4" w:space="0" w:color="auto"/>
            </w:tcBorders>
          </w:tcPr>
          <w:p w:rsidR="00906892" w:rsidRPr="00D60EB0" w:rsidRDefault="00906892" w:rsidP="00946691">
            <w:pPr>
              <w:jc w:val="center"/>
              <w:rPr>
                <w:rFonts w:ascii="Times New Roman" w:hAnsi="Times New Roman" w:cs="Times New Roman"/>
                <w:color w:val="000000"/>
              </w:rPr>
            </w:pPr>
            <w:r w:rsidRPr="00D60EB0">
              <w:rPr>
                <w:rFonts w:ascii="Times New Roman" w:hAnsi="Times New Roman" w:cs="Times New Roman"/>
                <w:color w:val="000000"/>
              </w:rPr>
              <w:t xml:space="preserve">Значение коэффициента </w:t>
            </w:r>
            <w:r w:rsidR="00DB53DD">
              <w:rPr>
                <w:rFonts w:ascii="Times New Roman" w:hAnsi="Times New Roman" w:cs="Times New Roman"/>
                <w:noProof/>
                <w:color w:val="000000"/>
              </w:rPr>
              <w:drawing>
                <wp:inline distT="0" distB="0" distL="0" distR="0">
                  <wp:extent cx="218440" cy="177800"/>
                  <wp:effectExtent l="19050" t="0" r="0" b="0"/>
                  <wp:docPr id="1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4" cstate="print"/>
                          <a:srcRect/>
                          <a:stretch>
                            <a:fillRect/>
                          </a:stretch>
                        </pic:blipFill>
                        <pic:spPr bwMode="auto">
                          <a:xfrm>
                            <a:off x="0" y="0"/>
                            <a:ext cx="218440" cy="17780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устанавливается для различных типов радиопередатчиков в ТУ в зависимости от назначения радиопередатчика и диапазона используемых радиочастот </w:t>
            </w:r>
          </w:p>
        </w:tc>
      </w:tr>
      <w:tr w:rsidR="00906892" w:rsidRPr="00D60EB0">
        <w:tc>
          <w:tcPr>
            <w:tcW w:w="2264" w:type="dxa"/>
            <w:vMerge/>
            <w:tcBorders>
              <w:left w:val="single" w:sz="2" w:space="0" w:color="auto"/>
              <w:right w:val="single" w:sz="2" w:space="0" w:color="auto"/>
            </w:tcBorders>
          </w:tcPr>
          <w:p w:rsidR="00906892" w:rsidRPr="00D60EB0" w:rsidRDefault="00906892" w:rsidP="00946691">
            <w:pPr>
              <w:jc w:val="center"/>
              <w:rPr>
                <w:rFonts w:ascii="Times New Roman" w:hAnsi="Times New Roman" w:cs="Times New Roman"/>
                <w:color w:val="000000"/>
              </w:rPr>
            </w:pPr>
          </w:p>
        </w:tc>
        <w:tc>
          <w:tcPr>
            <w:tcW w:w="2552" w:type="dxa"/>
            <w:tcBorders>
              <w:top w:val="single" w:sz="2" w:space="0" w:color="auto"/>
              <w:left w:val="single" w:sz="2" w:space="0" w:color="auto"/>
              <w:bottom w:val="single" w:sz="2" w:space="0" w:color="auto"/>
              <w:right w:val="single" w:sz="2" w:space="0" w:color="auto"/>
            </w:tcBorders>
          </w:tcPr>
          <w:p w:rsidR="00906892" w:rsidRPr="00D60EB0" w:rsidRDefault="00906892" w:rsidP="00946691">
            <w:pPr>
              <w:jc w:val="center"/>
              <w:rPr>
                <w:rFonts w:ascii="Times New Roman" w:hAnsi="Times New Roman" w:cs="Times New Roman"/>
                <w:color w:val="000000"/>
              </w:rPr>
            </w:pPr>
            <w:r w:rsidRPr="00D60EB0">
              <w:rPr>
                <w:rFonts w:ascii="Times New Roman" w:hAnsi="Times New Roman" w:cs="Times New Roman"/>
                <w:color w:val="000000"/>
              </w:rPr>
              <w:t>Радиопередатчики сухопутной и морской подвижных служб мощностью 100 Вт и менее</w:t>
            </w:r>
          </w:p>
        </w:tc>
        <w:tc>
          <w:tcPr>
            <w:tcW w:w="2696" w:type="dxa"/>
            <w:tcBorders>
              <w:top w:val="single" w:sz="2" w:space="0" w:color="auto"/>
              <w:left w:val="single" w:sz="2" w:space="0" w:color="auto"/>
              <w:bottom w:val="single" w:sz="2" w:space="0" w:color="auto"/>
              <w:right w:val="single" w:sz="2" w:space="0" w:color="auto"/>
            </w:tcBorders>
          </w:tcPr>
          <w:p w:rsidR="0090689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558165" cy="161925"/>
                  <wp:effectExtent l="19050" t="0" r="0" b="0"/>
                  <wp:docPr id="1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9" cstate="print"/>
                          <a:srcRect/>
                          <a:stretch>
                            <a:fillRect/>
                          </a:stretch>
                        </pic:blipFill>
                        <pic:spPr bwMode="auto">
                          <a:xfrm>
                            <a:off x="0" y="0"/>
                            <a:ext cx="558165" cy="161925"/>
                          </a:xfrm>
                          <a:prstGeom prst="rect">
                            <a:avLst/>
                          </a:prstGeom>
                          <a:noFill/>
                          <a:ln w="9525">
                            <a:noFill/>
                            <a:miter lim="800000"/>
                            <a:headEnd/>
                            <a:tailEnd/>
                          </a:ln>
                        </pic:spPr>
                      </pic:pic>
                    </a:graphicData>
                  </a:graphic>
                </wp:inline>
              </w:drawing>
            </w:r>
          </w:p>
        </w:tc>
        <w:tc>
          <w:tcPr>
            <w:tcW w:w="3545" w:type="dxa"/>
            <w:tcBorders>
              <w:top w:val="single" w:sz="2" w:space="0" w:color="auto"/>
              <w:left w:val="single" w:sz="2" w:space="0" w:color="auto"/>
              <w:bottom w:val="single" w:sz="2" w:space="0" w:color="auto"/>
              <w:right w:val="single" w:sz="4" w:space="0" w:color="auto"/>
            </w:tcBorders>
          </w:tcPr>
          <w:p w:rsidR="0090689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6"/>
              </w:rPr>
              <w:drawing>
                <wp:inline distT="0" distB="0" distL="0" distR="0">
                  <wp:extent cx="558165" cy="161925"/>
                  <wp:effectExtent l="19050" t="0" r="0" b="0"/>
                  <wp:docPr id="1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30" cstate="print"/>
                          <a:srcRect/>
                          <a:stretch>
                            <a:fillRect/>
                          </a:stretch>
                        </pic:blipFill>
                        <pic:spPr bwMode="auto">
                          <a:xfrm>
                            <a:off x="0" y="0"/>
                            <a:ext cx="558165" cy="161925"/>
                          </a:xfrm>
                          <a:prstGeom prst="rect">
                            <a:avLst/>
                          </a:prstGeom>
                          <a:noFill/>
                          <a:ln w="9525">
                            <a:noFill/>
                            <a:miter lim="800000"/>
                            <a:headEnd/>
                            <a:tailEnd/>
                          </a:ln>
                        </pic:spPr>
                      </pic:pic>
                    </a:graphicData>
                  </a:graphic>
                </wp:inline>
              </w:drawing>
            </w:r>
          </w:p>
          <w:p w:rsidR="0090689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736600" cy="194310"/>
                  <wp:effectExtent l="19050" t="0" r="6350" b="0"/>
                  <wp:docPr id="1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31" cstate="print"/>
                          <a:srcRect/>
                          <a:stretch>
                            <a:fillRect/>
                          </a:stretch>
                        </pic:blipFill>
                        <pic:spPr bwMode="auto">
                          <a:xfrm>
                            <a:off x="0" y="0"/>
                            <a:ext cx="736600" cy="194310"/>
                          </a:xfrm>
                          <a:prstGeom prst="rect">
                            <a:avLst/>
                          </a:prstGeom>
                          <a:noFill/>
                          <a:ln w="9525">
                            <a:noFill/>
                            <a:miter lim="800000"/>
                            <a:headEnd/>
                            <a:tailEnd/>
                          </a:ln>
                        </pic:spPr>
                      </pic:pic>
                    </a:graphicData>
                  </a:graphic>
                </wp:inline>
              </w:drawing>
            </w:r>
          </w:p>
          <w:p w:rsidR="0090689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22655" cy="226695"/>
                  <wp:effectExtent l="19050" t="0" r="0" b="0"/>
                  <wp:docPr id="1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32" cstate="print"/>
                          <a:srcRect/>
                          <a:stretch>
                            <a:fillRect/>
                          </a:stretch>
                        </pic:blipFill>
                        <pic:spPr bwMode="auto">
                          <a:xfrm>
                            <a:off x="0" y="0"/>
                            <a:ext cx="922655" cy="226695"/>
                          </a:xfrm>
                          <a:prstGeom prst="rect">
                            <a:avLst/>
                          </a:prstGeom>
                          <a:noFill/>
                          <a:ln w="9525">
                            <a:noFill/>
                            <a:miter lim="800000"/>
                            <a:headEnd/>
                            <a:tailEnd/>
                          </a:ln>
                        </pic:spPr>
                      </pic:pic>
                    </a:graphicData>
                  </a:graphic>
                </wp:inline>
              </w:drawing>
            </w:r>
            <w:r w:rsidR="00906892" w:rsidRPr="00D60EB0">
              <w:rPr>
                <w:rFonts w:ascii="Times New Roman" w:hAnsi="Times New Roman" w:cs="Times New Roman"/>
                <w:color w:val="000000"/>
              </w:rPr>
              <w:t xml:space="preserve"> </w:t>
            </w:r>
          </w:p>
        </w:tc>
        <w:tc>
          <w:tcPr>
            <w:tcW w:w="3685" w:type="dxa"/>
            <w:tcBorders>
              <w:top w:val="single" w:sz="4" w:space="0" w:color="auto"/>
              <w:left w:val="single" w:sz="4" w:space="0" w:color="auto"/>
              <w:bottom w:val="single" w:sz="4" w:space="0" w:color="auto"/>
              <w:right w:val="single" w:sz="4" w:space="0" w:color="auto"/>
            </w:tcBorders>
          </w:tcPr>
          <w:p w:rsidR="00906892" w:rsidRPr="00D60EB0" w:rsidRDefault="00906892" w:rsidP="00946691">
            <w:pPr>
              <w:jc w:val="center"/>
              <w:rPr>
                <w:rFonts w:ascii="Times New Roman" w:hAnsi="Times New Roman" w:cs="Times New Roman"/>
                <w:color w:val="000000"/>
              </w:rPr>
            </w:pPr>
          </w:p>
        </w:tc>
      </w:tr>
      <w:tr w:rsidR="00906892" w:rsidRPr="00D60EB0">
        <w:tc>
          <w:tcPr>
            <w:tcW w:w="2264" w:type="dxa"/>
            <w:vMerge/>
            <w:tcBorders>
              <w:left w:val="single" w:sz="2" w:space="0" w:color="auto"/>
              <w:bottom w:val="single" w:sz="2" w:space="0" w:color="auto"/>
              <w:right w:val="single" w:sz="2" w:space="0" w:color="auto"/>
            </w:tcBorders>
          </w:tcPr>
          <w:p w:rsidR="00906892" w:rsidRPr="00D60EB0" w:rsidRDefault="00906892" w:rsidP="00946691">
            <w:pPr>
              <w:jc w:val="center"/>
              <w:rPr>
                <w:rFonts w:ascii="Times New Roman" w:hAnsi="Times New Roman" w:cs="Times New Roman"/>
                <w:color w:val="000000"/>
              </w:rPr>
            </w:pPr>
          </w:p>
        </w:tc>
        <w:tc>
          <w:tcPr>
            <w:tcW w:w="2552" w:type="dxa"/>
            <w:tcBorders>
              <w:top w:val="single" w:sz="2" w:space="0" w:color="auto"/>
              <w:left w:val="single" w:sz="2" w:space="0" w:color="auto"/>
              <w:bottom w:val="single" w:sz="2" w:space="0" w:color="auto"/>
              <w:right w:val="single" w:sz="2" w:space="0" w:color="auto"/>
            </w:tcBorders>
          </w:tcPr>
          <w:p w:rsidR="00906892" w:rsidRPr="00D60EB0" w:rsidRDefault="00906892" w:rsidP="00946691">
            <w:pPr>
              <w:jc w:val="center"/>
              <w:rPr>
                <w:rFonts w:ascii="Times New Roman" w:hAnsi="Times New Roman" w:cs="Times New Roman"/>
                <w:color w:val="000000"/>
              </w:rPr>
            </w:pPr>
            <w:r w:rsidRPr="00D60EB0">
              <w:rPr>
                <w:rFonts w:ascii="Times New Roman" w:hAnsi="Times New Roman" w:cs="Times New Roman"/>
                <w:color w:val="000000"/>
              </w:rPr>
              <w:t xml:space="preserve">Радиопередатчики воздушных судов воздушной подвижной службы </w:t>
            </w:r>
          </w:p>
        </w:tc>
        <w:tc>
          <w:tcPr>
            <w:tcW w:w="2696" w:type="dxa"/>
            <w:tcBorders>
              <w:top w:val="single" w:sz="2" w:space="0" w:color="auto"/>
              <w:left w:val="single" w:sz="2" w:space="0" w:color="auto"/>
              <w:bottom w:val="single" w:sz="2" w:space="0" w:color="auto"/>
              <w:right w:val="single" w:sz="2" w:space="0" w:color="auto"/>
            </w:tcBorders>
          </w:tcPr>
          <w:p w:rsidR="0090689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558165" cy="161925"/>
                  <wp:effectExtent l="19050" t="0" r="0" b="0"/>
                  <wp:docPr id="2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9" cstate="print"/>
                          <a:srcRect/>
                          <a:stretch>
                            <a:fillRect/>
                          </a:stretch>
                        </pic:blipFill>
                        <pic:spPr bwMode="auto">
                          <a:xfrm>
                            <a:off x="0" y="0"/>
                            <a:ext cx="558165" cy="161925"/>
                          </a:xfrm>
                          <a:prstGeom prst="rect">
                            <a:avLst/>
                          </a:prstGeom>
                          <a:noFill/>
                          <a:ln w="9525">
                            <a:noFill/>
                            <a:miter lim="800000"/>
                            <a:headEnd/>
                            <a:tailEnd/>
                          </a:ln>
                        </pic:spPr>
                      </pic:pic>
                    </a:graphicData>
                  </a:graphic>
                </wp:inline>
              </w:drawing>
            </w:r>
          </w:p>
        </w:tc>
        <w:tc>
          <w:tcPr>
            <w:tcW w:w="3545" w:type="dxa"/>
            <w:tcBorders>
              <w:top w:val="single" w:sz="2" w:space="0" w:color="auto"/>
              <w:left w:val="single" w:sz="2" w:space="0" w:color="auto"/>
              <w:bottom w:val="single" w:sz="2" w:space="0" w:color="auto"/>
              <w:right w:val="single" w:sz="2" w:space="0" w:color="auto"/>
            </w:tcBorders>
          </w:tcPr>
          <w:p w:rsidR="0090689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6"/>
              </w:rPr>
              <w:drawing>
                <wp:inline distT="0" distB="0" distL="0" distR="0">
                  <wp:extent cx="558165" cy="161925"/>
                  <wp:effectExtent l="19050" t="0" r="0" b="0"/>
                  <wp:docPr id="2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0" cstate="print"/>
                          <a:srcRect/>
                          <a:stretch>
                            <a:fillRect/>
                          </a:stretch>
                        </pic:blipFill>
                        <pic:spPr bwMode="auto">
                          <a:xfrm>
                            <a:off x="0" y="0"/>
                            <a:ext cx="558165" cy="161925"/>
                          </a:xfrm>
                          <a:prstGeom prst="rect">
                            <a:avLst/>
                          </a:prstGeom>
                          <a:noFill/>
                          <a:ln w="9525">
                            <a:noFill/>
                            <a:miter lim="800000"/>
                            <a:headEnd/>
                            <a:tailEnd/>
                          </a:ln>
                        </pic:spPr>
                      </pic:pic>
                    </a:graphicData>
                  </a:graphic>
                </wp:inline>
              </w:drawing>
            </w:r>
            <w:r w:rsidR="00906892" w:rsidRPr="00D60EB0">
              <w:rPr>
                <w:rFonts w:ascii="Times New Roman" w:hAnsi="Times New Roman" w:cs="Times New Roman"/>
                <w:color w:val="000000"/>
                <w:position w:val="-6"/>
              </w:rPr>
              <w:t xml:space="preserve">, </w:t>
            </w:r>
            <w:r>
              <w:rPr>
                <w:rFonts w:ascii="Times New Roman" w:hAnsi="Times New Roman" w:cs="Times New Roman"/>
                <w:noProof/>
                <w:color w:val="000000"/>
                <w:position w:val="-7"/>
              </w:rPr>
              <w:drawing>
                <wp:inline distT="0" distB="0" distL="0" distR="0">
                  <wp:extent cx="736600" cy="194310"/>
                  <wp:effectExtent l="19050" t="0" r="6350" b="0"/>
                  <wp:docPr id="2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31" cstate="print"/>
                          <a:srcRect/>
                          <a:stretch>
                            <a:fillRect/>
                          </a:stretch>
                        </pic:blipFill>
                        <pic:spPr bwMode="auto">
                          <a:xfrm>
                            <a:off x="0" y="0"/>
                            <a:ext cx="736600" cy="194310"/>
                          </a:xfrm>
                          <a:prstGeom prst="rect">
                            <a:avLst/>
                          </a:prstGeom>
                          <a:noFill/>
                          <a:ln w="9525">
                            <a:noFill/>
                            <a:miter lim="800000"/>
                            <a:headEnd/>
                            <a:tailEnd/>
                          </a:ln>
                        </pic:spPr>
                      </pic:pic>
                    </a:graphicData>
                  </a:graphic>
                </wp:inline>
              </w:drawing>
            </w:r>
          </w:p>
          <w:p w:rsidR="0090689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22655" cy="226695"/>
                  <wp:effectExtent l="19050" t="0" r="0" b="0"/>
                  <wp:docPr id="2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2" cstate="print"/>
                          <a:srcRect/>
                          <a:stretch>
                            <a:fillRect/>
                          </a:stretch>
                        </pic:blipFill>
                        <pic:spPr bwMode="auto">
                          <a:xfrm>
                            <a:off x="0" y="0"/>
                            <a:ext cx="922655" cy="226695"/>
                          </a:xfrm>
                          <a:prstGeom prst="rect">
                            <a:avLst/>
                          </a:prstGeom>
                          <a:noFill/>
                          <a:ln w="9525">
                            <a:noFill/>
                            <a:miter lim="800000"/>
                            <a:headEnd/>
                            <a:tailEnd/>
                          </a:ln>
                        </pic:spPr>
                      </pic:pic>
                    </a:graphicData>
                  </a:graphic>
                </wp:inline>
              </w:drawing>
            </w:r>
          </w:p>
          <w:p w:rsidR="0090689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66140" cy="226695"/>
                  <wp:effectExtent l="19050" t="0" r="0" b="0"/>
                  <wp:docPr id="2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3" cstate="print"/>
                          <a:srcRect/>
                          <a:stretch>
                            <a:fillRect/>
                          </a:stretch>
                        </pic:blipFill>
                        <pic:spPr bwMode="auto">
                          <a:xfrm>
                            <a:off x="0" y="0"/>
                            <a:ext cx="866140" cy="226695"/>
                          </a:xfrm>
                          <a:prstGeom prst="rect">
                            <a:avLst/>
                          </a:prstGeom>
                          <a:noFill/>
                          <a:ln w="9525">
                            <a:noFill/>
                            <a:miter lim="800000"/>
                            <a:headEnd/>
                            <a:tailEnd/>
                          </a:ln>
                        </pic:spPr>
                      </pic:pic>
                    </a:graphicData>
                  </a:graphic>
                </wp:inline>
              </w:drawing>
            </w:r>
          </w:p>
          <w:p w:rsidR="0090689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66140" cy="226695"/>
                  <wp:effectExtent l="19050" t="0" r="0" b="0"/>
                  <wp:docPr id="2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4" cstate="print"/>
                          <a:srcRect/>
                          <a:stretch>
                            <a:fillRect/>
                          </a:stretch>
                        </pic:blipFill>
                        <pic:spPr bwMode="auto">
                          <a:xfrm>
                            <a:off x="0" y="0"/>
                            <a:ext cx="866140" cy="226695"/>
                          </a:xfrm>
                          <a:prstGeom prst="rect">
                            <a:avLst/>
                          </a:prstGeom>
                          <a:noFill/>
                          <a:ln w="9525">
                            <a:noFill/>
                            <a:miter lim="800000"/>
                            <a:headEnd/>
                            <a:tailEnd/>
                          </a:ln>
                        </pic:spPr>
                      </pic:pic>
                    </a:graphicData>
                  </a:graphic>
                </wp:inline>
              </w:drawing>
            </w:r>
            <w:r w:rsidR="00906892" w:rsidRPr="00D60EB0">
              <w:rPr>
                <w:rFonts w:ascii="Times New Roman" w:hAnsi="Times New Roman" w:cs="Times New Roman"/>
                <w:color w:val="000000"/>
              </w:rPr>
              <w:t xml:space="preserve"> </w:t>
            </w:r>
          </w:p>
        </w:tc>
        <w:tc>
          <w:tcPr>
            <w:tcW w:w="3685" w:type="dxa"/>
            <w:tcBorders>
              <w:top w:val="single" w:sz="4" w:space="0" w:color="auto"/>
              <w:left w:val="single" w:sz="2" w:space="0" w:color="auto"/>
              <w:bottom w:val="single" w:sz="2" w:space="0" w:color="auto"/>
              <w:right w:val="single" w:sz="2" w:space="0" w:color="auto"/>
            </w:tcBorders>
          </w:tcPr>
          <w:p w:rsidR="00906892" w:rsidRPr="00D60EB0" w:rsidRDefault="00906892" w:rsidP="00946691">
            <w:pPr>
              <w:jc w:val="center"/>
              <w:rPr>
                <w:rFonts w:ascii="Times New Roman" w:hAnsi="Times New Roman" w:cs="Times New Roman"/>
                <w:color w:val="000000"/>
              </w:rPr>
            </w:pPr>
            <w:r w:rsidRPr="00D60EB0">
              <w:rPr>
                <w:rFonts w:ascii="Times New Roman" w:hAnsi="Times New Roman" w:cs="Times New Roman"/>
                <w:color w:val="000000"/>
              </w:rPr>
              <w:t xml:space="preserve">Нормы распространяются на скорости манипуляции </w:t>
            </w:r>
            <w:r w:rsidR="00DB53DD">
              <w:rPr>
                <w:rFonts w:ascii="Times New Roman" w:hAnsi="Times New Roman" w:cs="Times New Roman"/>
                <w:noProof/>
                <w:color w:val="000000"/>
                <w:position w:val="-4"/>
              </w:rPr>
              <w:drawing>
                <wp:inline distT="0" distB="0" distL="0" distR="0">
                  <wp:extent cx="153670" cy="153670"/>
                  <wp:effectExtent l="19050" t="0" r="0" b="0"/>
                  <wp:docPr id="2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5"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&lt;20</w:t>
            </w:r>
            <w:r w:rsidR="004624BD" w:rsidRPr="00D60EB0">
              <w:rPr>
                <w:rFonts w:ascii="Times New Roman" w:hAnsi="Times New Roman" w:cs="Times New Roman"/>
                <w:color w:val="000000"/>
              </w:rPr>
              <w:t> </w:t>
            </w:r>
            <w:r w:rsidRPr="00D60EB0">
              <w:rPr>
                <w:rFonts w:ascii="Times New Roman" w:hAnsi="Times New Roman" w:cs="Times New Roman"/>
                <w:color w:val="000000"/>
              </w:rPr>
              <w:t xml:space="preserve">Бод; в случае </w:t>
            </w:r>
            <w:r w:rsidR="00DB53DD">
              <w:rPr>
                <w:rFonts w:ascii="Times New Roman" w:hAnsi="Times New Roman" w:cs="Times New Roman"/>
                <w:noProof/>
                <w:color w:val="000000"/>
                <w:position w:val="-4"/>
              </w:rPr>
              <w:drawing>
                <wp:inline distT="0" distB="0" distL="0" distR="0">
                  <wp:extent cx="153670" cy="153670"/>
                  <wp:effectExtent l="19050" t="0" r="0" b="0"/>
                  <wp:docPr id="2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35"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&gt;20</w:t>
            </w:r>
            <w:r w:rsidR="004624BD" w:rsidRPr="00D60EB0">
              <w:rPr>
                <w:rFonts w:ascii="Times New Roman" w:hAnsi="Times New Roman" w:cs="Times New Roman"/>
                <w:color w:val="000000"/>
              </w:rPr>
              <w:t> </w:t>
            </w:r>
            <w:r w:rsidRPr="00D60EB0">
              <w:rPr>
                <w:rFonts w:ascii="Times New Roman" w:hAnsi="Times New Roman" w:cs="Times New Roman"/>
                <w:color w:val="000000"/>
              </w:rPr>
              <w:t>Бод вводятся ограничения, согласованные с заказчиком.</w:t>
            </w:r>
          </w:p>
        </w:tc>
      </w:tr>
      <w:tr w:rsidR="00906892" w:rsidRPr="00D60EB0">
        <w:tc>
          <w:tcPr>
            <w:tcW w:w="2264" w:type="dxa"/>
            <w:vMerge w:val="restart"/>
            <w:tcBorders>
              <w:top w:val="single" w:sz="2" w:space="0" w:color="auto"/>
              <w:left w:val="single" w:sz="2" w:space="0" w:color="auto"/>
              <w:right w:val="single" w:sz="2" w:space="0" w:color="auto"/>
            </w:tcBorders>
          </w:tcPr>
          <w:p w:rsidR="00906892" w:rsidRPr="00D60EB0" w:rsidRDefault="00906892" w:rsidP="00946691">
            <w:pPr>
              <w:jc w:val="center"/>
              <w:rPr>
                <w:rFonts w:ascii="Times New Roman" w:hAnsi="Times New Roman" w:cs="Times New Roman"/>
                <w:color w:val="000000"/>
              </w:rPr>
            </w:pPr>
            <w:r w:rsidRPr="00D60EB0">
              <w:rPr>
                <w:rFonts w:ascii="Times New Roman" w:hAnsi="Times New Roman" w:cs="Times New Roman"/>
                <w:color w:val="000000"/>
              </w:rPr>
              <w:t>Бинарная амплитудно</w:t>
            </w:r>
            <w:r w:rsidR="00D911A9" w:rsidRPr="00D60EB0">
              <w:rPr>
                <w:rFonts w:ascii="Times New Roman" w:hAnsi="Times New Roman" w:cs="Times New Roman"/>
                <w:color w:val="000000"/>
              </w:rPr>
              <w:t>-</w:t>
            </w:r>
            <w:r w:rsidRPr="00D60EB0">
              <w:rPr>
                <w:rFonts w:ascii="Times New Roman" w:hAnsi="Times New Roman" w:cs="Times New Roman"/>
                <w:color w:val="000000"/>
              </w:rPr>
              <w:t>манипулированная несущая</w:t>
            </w:r>
          </w:p>
          <w:p w:rsidR="00906892" w:rsidRPr="00D60EB0" w:rsidRDefault="00906892" w:rsidP="00946691">
            <w:pPr>
              <w:pStyle w:val="Heading"/>
              <w:jc w:val="center"/>
              <w:rPr>
                <w:rFonts w:ascii="Times New Roman" w:hAnsi="Times New Roman" w:cs="Times New Roman"/>
                <w:color w:val="000000"/>
              </w:rPr>
            </w:pPr>
            <w:r w:rsidRPr="00D60EB0">
              <w:rPr>
                <w:rFonts w:ascii="Times New Roman" w:hAnsi="Times New Roman" w:cs="Times New Roman"/>
                <w:bCs w:val="0"/>
                <w:color w:val="000000"/>
              </w:rPr>
              <w:t>A1D</w:t>
            </w:r>
            <w:r w:rsidRPr="00D60EB0">
              <w:rPr>
                <w:rFonts w:ascii="Times New Roman" w:hAnsi="Times New Roman" w:cs="Times New Roman"/>
                <w:color w:val="000000"/>
              </w:rPr>
              <w:t xml:space="preserve"> </w:t>
            </w:r>
          </w:p>
        </w:tc>
        <w:tc>
          <w:tcPr>
            <w:tcW w:w="2552" w:type="dxa"/>
            <w:tcBorders>
              <w:top w:val="single" w:sz="2" w:space="0" w:color="auto"/>
              <w:left w:val="single" w:sz="2" w:space="0" w:color="auto"/>
              <w:bottom w:val="single" w:sz="2" w:space="0" w:color="auto"/>
              <w:right w:val="single" w:sz="2" w:space="0" w:color="auto"/>
            </w:tcBorders>
          </w:tcPr>
          <w:p w:rsidR="00906892" w:rsidRPr="00D60EB0" w:rsidRDefault="00906892" w:rsidP="00946691">
            <w:pPr>
              <w:rPr>
                <w:rFonts w:ascii="Times New Roman" w:hAnsi="Times New Roman" w:cs="Times New Roman"/>
                <w:color w:val="000000"/>
              </w:rPr>
            </w:pPr>
          </w:p>
        </w:tc>
        <w:tc>
          <w:tcPr>
            <w:tcW w:w="2696" w:type="dxa"/>
            <w:tcBorders>
              <w:top w:val="single" w:sz="2" w:space="0" w:color="auto"/>
              <w:left w:val="single" w:sz="2" w:space="0" w:color="auto"/>
              <w:bottom w:val="single" w:sz="2" w:space="0" w:color="auto"/>
              <w:right w:val="single" w:sz="2" w:space="0" w:color="auto"/>
            </w:tcBorders>
          </w:tcPr>
          <w:p w:rsidR="0090689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558165" cy="161925"/>
                  <wp:effectExtent l="19050" t="0" r="0" b="0"/>
                  <wp:docPr id="2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29" cstate="print"/>
                          <a:srcRect/>
                          <a:stretch>
                            <a:fillRect/>
                          </a:stretch>
                        </pic:blipFill>
                        <pic:spPr bwMode="auto">
                          <a:xfrm>
                            <a:off x="0" y="0"/>
                            <a:ext cx="558165" cy="161925"/>
                          </a:xfrm>
                          <a:prstGeom prst="rect">
                            <a:avLst/>
                          </a:prstGeom>
                          <a:noFill/>
                          <a:ln w="9525">
                            <a:noFill/>
                            <a:miter lim="800000"/>
                            <a:headEnd/>
                            <a:tailEnd/>
                          </a:ln>
                        </pic:spPr>
                      </pic:pic>
                    </a:graphicData>
                  </a:graphic>
                </wp:inline>
              </w:drawing>
            </w:r>
          </w:p>
        </w:tc>
        <w:tc>
          <w:tcPr>
            <w:tcW w:w="3545" w:type="dxa"/>
            <w:tcBorders>
              <w:top w:val="single" w:sz="2" w:space="0" w:color="auto"/>
              <w:left w:val="single" w:sz="2" w:space="0" w:color="auto"/>
              <w:bottom w:val="single" w:sz="2" w:space="0" w:color="auto"/>
              <w:right w:val="single" w:sz="2" w:space="0" w:color="auto"/>
            </w:tcBorders>
          </w:tcPr>
          <w:p w:rsidR="0090689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1068070" cy="194310"/>
                  <wp:effectExtent l="19050" t="0" r="0" b="0"/>
                  <wp:docPr id="2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36" cstate="print"/>
                          <a:srcRect/>
                          <a:stretch>
                            <a:fillRect/>
                          </a:stretch>
                        </pic:blipFill>
                        <pic:spPr bwMode="auto">
                          <a:xfrm>
                            <a:off x="0" y="0"/>
                            <a:ext cx="1068070" cy="194310"/>
                          </a:xfrm>
                          <a:prstGeom prst="rect">
                            <a:avLst/>
                          </a:prstGeom>
                          <a:noFill/>
                          <a:ln w="9525">
                            <a:noFill/>
                            <a:miter lim="800000"/>
                            <a:headEnd/>
                            <a:tailEnd/>
                          </a:ln>
                        </pic:spPr>
                      </pic:pic>
                    </a:graphicData>
                  </a:graphic>
                </wp:inline>
              </w:drawing>
            </w:r>
          </w:p>
          <w:p w:rsidR="0090689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66140" cy="226695"/>
                  <wp:effectExtent l="19050" t="0" r="0" b="0"/>
                  <wp:docPr id="3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7" cstate="print"/>
                          <a:srcRect/>
                          <a:stretch>
                            <a:fillRect/>
                          </a:stretch>
                        </pic:blipFill>
                        <pic:spPr bwMode="auto">
                          <a:xfrm>
                            <a:off x="0" y="0"/>
                            <a:ext cx="866140" cy="226695"/>
                          </a:xfrm>
                          <a:prstGeom prst="rect">
                            <a:avLst/>
                          </a:prstGeom>
                          <a:noFill/>
                          <a:ln w="9525">
                            <a:noFill/>
                            <a:miter lim="800000"/>
                            <a:headEnd/>
                            <a:tailEnd/>
                          </a:ln>
                        </pic:spPr>
                      </pic:pic>
                    </a:graphicData>
                  </a:graphic>
                </wp:inline>
              </w:drawing>
            </w:r>
          </w:p>
          <w:p w:rsidR="0090689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73760" cy="226695"/>
                  <wp:effectExtent l="19050" t="0" r="2540" b="0"/>
                  <wp:docPr id="3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38"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p>
          <w:p w:rsidR="0090689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73760" cy="226695"/>
                  <wp:effectExtent l="19050" t="0" r="2540" b="0"/>
                  <wp:docPr id="3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39"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bottom w:val="single" w:sz="2" w:space="0" w:color="auto"/>
              <w:right w:val="single" w:sz="2" w:space="0" w:color="auto"/>
            </w:tcBorders>
          </w:tcPr>
          <w:p w:rsidR="0090689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695960" cy="226695"/>
                  <wp:effectExtent l="19050" t="0" r="8890" b="0"/>
                  <wp:docPr id="33"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40" cstate="print"/>
                          <a:srcRect/>
                          <a:stretch>
                            <a:fillRect/>
                          </a:stretch>
                        </pic:blipFill>
                        <pic:spPr bwMode="auto">
                          <a:xfrm>
                            <a:off x="0" y="0"/>
                            <a:ext cx="695960" cy="226695"/>
                          </a:xfrm>
                          <a:prstGeom prst="rect">
                            <a:avLst/>
                          </a:prstGeom>
                          <a:noFill/>
                          <a:ln w="9525">
                            <a:noFill/>
                            <a:miter lim="800000"/>
                            <a:headEnd/>
                            <a:tailEnd/>
                          </a:ln>
                        </pic:spPr>
                      </pic:pic>
                    </a:graphicData>
                  </a:graphic>
                </wp:inline>
              </w:drawing>
            </w:r>
          </w:p>
        </w:tc>
      </w:tr>
      <w:tr w:rsidR="00906892" w:rsidRPr="00D60EB0">
        <w:tc>
          <w:tcPr>
            <w:tcW w:w="2264" w:type="dxa"/>
            <w:vMerge/>
            <w:tcBorders>
              <w:left w:val="single" w:sz="2" w:space="0" w:color="auto"/>
              <w:bottom w:val="single" w:sz="2" w:space="0" w:color="auto"/>
              <w:right w:val="single" w:sz="2" w:space="0" w:color="auto"/>
            </w:tcBorders>
          </w:tcPr>
          <w:p w:rsidR="00906892" w:rsidRPr="00D60EB0" w:rsidRDefault="00906892" w:rsidP="00946691">
            <w:pPr>
              <w:rPr>
                <w:rFonts w:ascii="Times New Roman" w:hAnsi="Times New Roman" w:cs="Times New Roman"/>
                <w:color w:val="000000"/>
              </w:rPr>
            </w:pPr>
          </w:p>
        </w:tc>
        <w:tc>
          <w:tcPr>
            <w:tcW w:w="2552" w:type="dxa"/>
            <w:tcBorders>
              <w:top w:val="single" w:sz="2" w:space="0" w:color="auto"/>
              <w:left w:val="single" w:sz="2" w:space="0" w:color="auto"/>
              <w:bottom w:val="single" w:sz="2" w:space="0" w:color="auto"/>
              <w:right w:val="single" w:sz="2" w:space="0" w:color="auto"/>
            </w:tcBorders>
          </w:tcPr>
          <w:p w:rsidR="00906892" w:rsidRPr="00D60EB0" w:rsidRDefault="00906892" w:rsidP="00946691">
            <w:pPr>
              <w:jc w:val="center"/>
              <w:rPr>
                <w:rFonts w:ascii="Times New Roman" w:hAnsi="Times New Roman" w:cs="Times New Roman"/>
                <w:color w:val="000000"/>
              </w:rPr>
            </w:pPr>
            <w:r w:rsidRPr="00D60EB0">
              <w:rPr>
                <w:rFonts w:ascii="Times New Roman" w:hAnsi="Times New Roman" w:cs="Times New Roman"/>
                <w:color w:val="000000"/>
              </w:rPr>
              <w:t>Радиорелейные</w:t>
            </w:r>
          </w:p>
          <w:p w:rsidR="00906892" w:rsidRPr="00D60EB0" w:rsidRDefault="00906892" w:rsidP="00946691">
            <w:pPr>
              <w:jc w:val="center"/>
              <w:rPr>
                <w:rFonts w:ascii="Times New Roman" w:hAnsi="Times New Roman" w:cs="Times New Roman"/>
                <w:color w:val="000000"/>
              </w:rPr>
            </w:pPr>
            <w:r w:rsidRPr="00D60EB0">
              <w:rPr>
                <w:rFonts w:ascii="Times New Roman" w:hAnsi="Times New Roman" w:cs="Times New Roman"/>
                <w:color w:val="000000"/>
              </w:rPr>
              <w:t xml:space="preserve">линии </w:t>
            </w:r>
          </w:p>
          <w:p w:rsidR="00906892" w:rsidRPr="00D60EB0" w:rsidRDefault="00906892" w:rsidP="00946691">
            <w:pPr>
              <w:jc w:val="center"/>
              <w:rPr>
                <w:rFonts w:ascii="Times New Roman" w:hAnsi="Times New Roman" w:cs="Times New Roman"/>
                <w:color w:val="000000"/>
              </w:rPr>
            </w:pPr>
            <w:r w:rsidRPr="00D60EB0">
              <w:rPr>
                <w:rFonts w:ascii="Times New Roman" w:hAnsi="Times New Roman" w:cs="Times New Roman"/>
                <w:color w:val="000000"/>
              </w:rPr>
              <w:t>(РРЛ)</w:t>
            </w:r>
          </w:p>
        </w:tc>
        <w:tc>
          <w:tcPr>
            <w:tcW w:w="2696" w:type="dxa"/>
            <w:tcBorders>
              <w:top w:val="single" w:sz="2" w:space="0" w:color="auto"/>
              <w:left w:val="single" w:sz="2" w:space="0" w:color="auto"/>
              <w:bottom w:val="single" w:sz="2" w:space="0" w:color="auto"/>
              <w:right w:val="single" w:sz="2" w:space="0" w:color="auto"/>
            </w:tcBorders>
          </w:tcPr>
          <w:p w:rsidR="0090689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679450" cy="226695"/>
                  <wp:effectExtent l="19050" t="0" r="6350" b="0"/>
                  <wp:docPr id="34"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41" cstate="print"/>
                          <a:srcRect/>
                          <a:stretch>
                            <a:fillRect/>
                          </a:stretch>
                        </pic:blipFill>
                        <pic:spPr bwMode="auto">
                          <a:xfrm>
                            <a:off x="0" y="0"/>
                            <a:ext cx="679450" cy="226695"/>
                          </a:xfrm>
                          <a:prstGeom prst="rect">
                            <a:avLst/>
                          </a:prstGeom>
                          <a:noFill/>
                          <a:ln w="9525">
                            <a:noFill/>
                            <a:miter lim="800000"/>
                            <a:headEnd/>
                            <a:tailEnd/>
                          </a:ln>
                        </pic:spPr>
                      </pic:pic>
                    </a:graphicData>
                  </a:graphic>
                </wp:inline>
              </w:drawing>
            </w:r>
          </w:p>
          <w:p w:rsidR="0090689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218440" cy="226695"/>
                  <wp:effectExtent l="19050" t="0" r="0" b="0"/>
                  <wp:docPr id="35"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42" cstate="print"/>
                          <a:srcRect/>
                          <a:stretch>
                            <a:fillRect/>
                          </a:stretch>
                        </pic:blipFill>
                        <pic:spPr bwMode="auto">
                          <a:xfrm>
                            <a:off x="0" y="0"/>
                            <a:ext cx="218440" cy="226695"/>
                          </a:xfrm>
                          <a:prstGeom prst="rect">
                            <a:avLst/>
                          </a:prstGeom>
                          <a:noFill/>
                          <a:ln w="9525">
                            <a:noFill/>
                            <a:miter lim="800000"/>
                            <a:headEnd/>
                            <a:tailEnd/>
                          </a:ln>
                        </pic:spPr>
                      </pic:pic>
                    </a:graphicData>
                  </a:graphic>
                </wp:inline>
              </w:drawing>
            </w:r>
            <w:r w:rsidR="00906892" w:rsidRPr="00D60EB0">
              <w:rPr>
                <w:rFonts w:ascii="Times New Roman" w:hAnsi="Times New Roman" w:cs="Times New Roman"/>
                <w:color w:val="000000"/>
              </w:rPr>
              <w:t>=3 для линий без замираний;</w:t>
            </w:r>
          </w:p>
          <w:p w:rsidR="0090689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218440" cy="226695"/>
                  <wp:effectExtent l="19050" t="0" r="0" b="0"/>
                  <wp:docPr id="36"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42" cstate="print"/>
                          <a:srcRect/>
                          <a:stretch>
                            <a:fillRect/>
                          </a:stretch>
                        </pic:blipFill>
                        <pic:spPr bwMode="auto">
                          <a:xfrm>
                            <a:off x="0" y="0"/>
                            <a:ext cx="218440" cy="226695"/>
                          </a:xfrm>
                          <a:prstGeom prst="rect">
                            <a:avLst/>
                          </a:prstGeom>
                          <a:noFill/>
                          <a:ln w="9525">
                            <a:noFill/>
                            <a:miter lim="800000"/>
                            <a:headEnd/>
                            <a:tailEnd/>
                          </a:ln>
                        </pic:spPr>
                      </pic:pic>
                    </a:graphicData>
                  </a:graphic>
                </wp:inline>
              </w:drawing>
            </w:r>
            <w:r w:rsidR="00906892" w:rsidRPr="00D60EB0">
              <w:rPr>
                <w:rFonts w:ascii="Times New Roman" w:hAnsi="Times New Roman" w:cs="Times New Roman"/>
                <w:color w:val="000000"/>
              </w:rPr>
              <w:t>=5 для линий с замираниями</w:t>
            </w:r>
          </w:p>
        </w:tc>
        <w:tc>
          <w:tcPr>
            <w:tcW w:w="3545" w:type="dxa"/>
            <w:tcBorders>
              <w:top w:val="single" w:sz="2" w:space="0" w:color="auto"/>
              <w:left w:val="single" w:sz="2" w:space="0" w:color="auto"/>
              <w:bottom w:val="single" w:sz="2" w:space="0" w:color="auto"/>
              <w:right w:val="single" w:sz="2" w:space="0" w:color="auto"/>
            </w:tcBorders>
          </w:tcPr>
          <w:p w:rsidR="0090689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808990" cy="194310"/>
                  <wp:effectExtent l="19050" t="0" r="0" b="0"/>
                  <wp:docPr id="37"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43" cstate="print"/>
                          <a:srcRect/>
                          <a:stretch>
                            <a:fillRect/>
                          </a:stretch>
                        </pic:blipFill>
                        <pic:spPr bwMode="auto">
                          <a:xfrm>
                            <a:off x="0" y="0"/>
                            <a:ext cx="808990" cy="194310"/>
                          </a:xfrm>
                          <a:prstGeom prst="rect">
                            <a:avLst/>
                          </a:prstGeom>
                          <a:noFill/>
                          <a:ln w="9525">
                            <a:noFill/>
                            <a:miter lim="800000"/>
                            <a:headEnd/>
                            <a:tailEnd/>
                          </a:ln>
                        </pic:spPr>
                      </pic:pic>
                    </a:graphicData>
                  </a:graphic>
                </wp:inline>
              </w:drawing>
            </w:r>
          </w:p>
          <w:p w:rsidR="0090689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49630" cy="226695"/>
                  <wp:effectExtent l="19050" t="0" r="7620" b="0"/>
                  <wp:docPr id="38"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26" cstate="print"/>
                          <a:srcRect/>
                          <a:stretch>
                            <a:fillRect/>
                          </a:stretch>
                        </pic:blipFill>
                        <pic:spPr bwMode="auto">
                          <a:xfrm>
                            <a:off x="0" y="0"/>
                            <a:ext cx="849630" cy="226695"/>
                          </a:xfrm>
                          <a:prstGeom prst="rect">
                            <a:avLst/>
                          </a:prstGeom>
                          <a:noFill/>
                          <a:ln w="9525">
                            <a:noFill/>
                            <a:miter lim="800000"/>
                            <a:headEnd/>
                            <a:tailEnd/>
                          </a:ln>
                        </pic:spPr>
                      </pic:pic>
                    </a:graphicData>
                  </a:graphic>
                </wp:inline>
              </w:drawing>
            </w:r>
          </w:p>
          <w:p w:rsidR="0090689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49630" cy="226695"/>
                  <wp:effectExtent l="19050" t="0" r="7620" b="0"/>
                  <wp:docPr id="39"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27" cstate="print"/>
                          <a:srcRect/>
                          <a:stretch>
                            <a:fillRect/>
                          </a:stretch>
                        </pic:blipFill>
                        <pic:spPr bwMode="auto">
                          <a:xfrm>
                            <a:off x="0" y="0"/>
                            <a:ext cx="849630" cy="226695"/>
                          </a:xfrm>
                          <a:prstGeom prst="rect">
                            <a:avLst/>
                          </a:prstGeom>
                          <a:noFill/>
                          <a:ln w="9525">
                            <a:noFill/>
                            <a:miter lim="800000"/>
                            <a:headEnd/>
                            <a:tailEnd/>
                          </a:ln>
                        </pic:spPr>
                      </pic:pic>
                    </a:graphicData>
                  </a:graphic>
                </wp:inline>
              </w:drawing>
            </w:r>
          </w:p>
          <w:p w:rsidR="0090689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768985" cy="226695"/>
                  <wp:effectExtent l="19050" t="0" r="0" b="0"/>
                  <wp:docPr id="40"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28" cstate="print"/>
                          <a:srcRect/>
                          <a:stretch>
                            <a:fillRect/>
                          </a:stretch>
                        </pic:blipFill>
                        <pic:spPr bwMode="auto">
                          <a:xfrm>
                            <a:off x="0" y="0"/>
                            <a:ext cx="768985" cy="226695"/>
                          </a:xfrm>
                          <a:prstGeom prst="rect">
                            <a:avLst/>
                          </a:prstGeom>
                          <a:noFill/>
                          <a:ln w="9525">
                            <a:noFill/>
                            <a:miter lim="800000"/>
                            <a:headEnd/>
                            <a:tailEnd/>
                          </a:ln>
                        </pic:spPr>
                      </pic:pic>
                    </a:graphicData>
                  </a:graphic>
                </wp:inline>
              </w:drawing>
            </w:r>
            <w:r w:rsidR="00906892" w:rsidRPr="00D60EB0">
              <w:rPr>
                <w:rFonts w:ascii="Times New Roman" w:hAnsi="Times New Roman" w:cs="Times New Roman"/>
                <w:color w:val="000000"/>
              </w:rPr>
              <w:t xml:space="preserve"> </w:t>
            </w:r>
          </w:p>
        </w:tc>
        <w:tc>
          <w:tcPr>
            <w:tcW w:w="3685" w:type="dxa"/>
            <w:tcBorders>
              <w:top w:val="single" w:sz="2" w:space="0" w:color="auto"/>
              <w:left w:val="single" w:sz="2" w:space="0" w:color="auto"/>
              <w:bottom w:val="single" w:sz="2" w:space="0" w:color="auto"/>
              <w:right w:val="single" w:sz="2" w:space="0" w:color="auto"/>
            </w:tcBorders>
          </w:tcPr>
          <w:p w:rsidR="00906892" w:rsidRPr="00D60EB0" w:rsidRDefault="00906892" w:rsidP="00946691">
            <w:pPr>
              <w:rPr>
                <w:rFonts w:ascii="Times New Roman" w:hAnsi="Times New Roman" w:cs="Times New Roman"/>
                <w:color w:val="000000"/>
              </w:rPr>
            </w:pPr>
          </w:p>
        </w:tc>
      </w:tr>
      <w:tr w:rsidR="00946691" w:rsidRPr="00D60EB0">
        <w:tc>
          <w:tcPr>
            <w:tcW w:w="2264" w:type="dxa"/>
            <w:tcBorders>
              <w:top w:val="single" w:sz="2" w:space="0" w:color="auto"/>
              <w:left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Тональная телеграфия </w:t>
            </w:r>
            <w:r w:rsidRPr="00D60EB0">
              <w:rPr>
                <w:rFonts w:ascii="Times New Roman" w:hAnsi="Times New Roman" w:cs="Times New Roman"/>
                <w:b/>
                <w:bCs/>
                <w:color w:val="000000"/>
              </w:rPr>
              <w:t>A2AAN, A2BBN</w:t>
            </w:r>
          </w:p>
        </w:tc>
        <w:tc>
          <w:tcPr>
            <w:tcW w:w="2552" w:type="dxa"/>
            <w:tcBorders>
              <w:top w:val="single" w:sz="2" w:space="0" w:color="auto"/>
              <w:left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w:t>
            </w:r>
          </w:p>
        </w:tc>
        <w:tc>
          <w:tcPr>
            <w:tcW w:w="2696" w:type="dxa"/>
            <w:tcBorders>
              <w:top w:val="single" w:sz="2" w:space="0" w:color="auto"/>
              <w:left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946785" cy="177800"/>
                  <wp:effectExtent l="19050" t="0" r="5715" b="0"/>
                  <wp:docPr id="41"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44" cstate="print"/>
                          <a:srcRect/>
                          <a:stretch>
                            <a:fillRect/>
                          </a:stretch>
                        </pic:blipFill>
                        <pic:spPr bwMode="auto">
                          <a:xfrm>
                            <a:off x="0" y="0"/>
                            <a:ext cx="946785" cy="177800"/>
                          </a:xfrm>
                          <a:prstGeom prst="rect">
                            <a:avLst/>
                          </a:prstGeom>
                          <a:noFill/>
                          <a:ln w="9525">
                            <a:noFill/>
                            <a:miter lim="800000"/>
                            <a:headEnd/>
                            <a:tailEnd/>
                          </a:ln>
                        </pic:spPr>
                      </pic:pic>
                    </a:graphicData>
                  </a:graphic>
                </wp:inline>
              </w:drawing>
            </w:r>
          </w:p>
        </w:tc>
        <w:tc>
          <w:tcPr>
            <w:tcW w:w="3545" w:type="dxa"/>
            <w:tcBorders>
              <w:top w:val="single" w:sz="2" w:space="0" w:color="auto"/>
              <w:left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1035685" cy="194310"/>
                  <wp:effectExtent l="19050" t="0" r="0" b="0"/>
                  <wp:docPr id="42"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45" cstate="print"/>
                          <a:srcRect/>
                          <a:stretch>
                            <a:fillRect/>
                          </a:stretch>
                        </pic:blipFill>
                        <pic:spPr bwMode="auto">
                          <a:xfrm>
                            <a:off x="0" y="0"/>
                            <a:ext cx="1035685" cy="194310"/>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132840" cy="226695"/>
                  <wp:effectExtent l="19050" t="0" r="0" b="0"/>
                  <wp:docPr id="43"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46" cstate="print"/>
                          <a:srcRect/>
                          <a:stretch>
                            <a:fillRect/>
                          </a:stretch>
                        </pic:blipFill>
                        <pic:spPr bwMode="auto">
                          <a:xfrm>
                            <a:off x="0" y="0"/>
                            <a:ext cx="1132840" cy="226695"/>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r>
    </w:tbl>
    <w:p w:rsidR="00D4027C" w:rsidRPr="00D60EB0" w:rsidRDefault="00D4027C"/>
    <w:p w:rsidR="00D4027C" w:rsidRPr="00D60EB0" w:rsidRDefault="00D63236" w:rsidP="00D4027C">
      <w:pPr>
        <w:keepNext/>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br w:type="page"/>
      </w:r>
      <w:r w:rsidR="00D4027C" w:rsidRPr="00D60EB0">
        <w:rPr>
          <w:rFonts w:ascii="Times New Roman" w:hAnsi="Times New Roman" w:cs="Times New Roman"/>
          <w:color w:val="000000"/>
          <w:sz w:val="24"/>
          <w:szCs w:val="24"/>
        </w:rPr>
        <w:lastRenderedPageBreak/>
        <w:t>Продолжение таблицы 4.1</w:t>
      </w:r>
    </w:p>
    <w:tbl>
      <w:tblPr>
        <w:tblW w:w="14742" w:type="dxa"/>
        <w:tblInd w:w="30" w:type="dxa"/>
        <w:tblLayout w:type="fixed"/>
        <w:tblCellMar>
          <w:left w:w="30" w:type="dxa"/>
          <w:right w:w="30" w:type="dxa"/>
        </w:tblCellMar>
        <w:tblLook w:val="0000"/>
      </w:tblPr>
      <w:tblGrid>
        <w:gridCol w:w="2264"/>
        <w:gridCol w:w="2552"/>
        <w:gridCol w:w="2696"/>
        <w:gridCol w:w="3545"/>
        <w:gridCol w:w="3685"/>
      </w:tblGrid>
      <w:tr w:rsidR="00D4027C" w:rsidRPr="00D60EB0">
        <w:trPr>
          <w:tblHeader/>
        </w:trPr>
        <w:tc>
          <w:tcPr>
            <w:tcW w:w="2264" w:type="dxa"/>
            <w:vMerge w:val="restart"/>
            <w:tcBorders>
              <w:top w:val="single" w:sz="2" w:space="0" w:color="auto"/>
              <w:left w:val="single" w:sz="2" w:space="0" w:color="auto"/>
              <w:right w:val="single" w:sz="2" w:space="0" w:color="auto"/>
            </w:tcBorders>
            <w:vAlign w:val="center"/>
          </w:tcPr>
          <w:p w:rsidR="00D4027C" w:rsidRPr="00D60EB0" w:rsidRDefault="00D4027C" w:rsidP="00D4027C">
            <w:pPr>
              <w:jc w:val="center"/>
              <w:rPr>
                <w:rFonts w:ascii="Times New Roman" w:hAnsi="Times New Roman" w:cs="Times New Roman"/>
                <w:color w:val="000000"/>
              </w:rPr>
            </w:pPr>
            <w:r w:rsidRPr="00D60EB0">
              <w:rPr>
                <w:rFonts w:ascii="Times New Roman" w:hAnsi="Times New Roman" w:cs="Times New Roman"/>
                <w:color w:val="000000"/>
              </w:rPr>
              <w:t>Класс излучения</w:t>
            </w:r>
          </w:p>
        </w:tc>
        <w:tc>
          <w:tcPr>
            <w:tcW w:w="2552" w:type="dxa"/>
            <w:vMerge w:val="restart"/>
            <w:tcBorders>
              <w:top w:val="single" w:sz="2" w:space="0" w:color="auto"/>
              <w:left w:val="single" w:sz="2" w:space="0" w:color="auto"/>
              <w:right w:val="single" w:sz="2" w:space="0" w:color="auto"/>
            </w:tcBorders>
            <w:vAlign w:val="center"/>
          </w:tcPr>
          <w:p w:rsidR="00D4027C" w:rsidRPr="00D60EB0" w:rsidRDefault="00D4027C" w:rsidP="00D4027C">
            <w:pPr>
              <w:jc w:val="center"/>
              <w:rPr>
                <w:rFonts w:ascii="Times New Roman" w:hAnsi="Times New Roman" w:cs="Times New Roman"/>
                <w:color w:val="000000"/>
              </w:rPr>
            </w:pPr>
            <w:r w:rsidRPr="00D60EB0">
              <w:rPr>
                <w:rFonts w:ascii="Times New Roman" w:hAnsi="Times New Roman" w:cs="Times New Roman"/>
                <w:color w:val="000000"/>
              </w:rPr>
              <w:t>Дополнительные характеристики</w:t>
            </w:r>
          </w:p>
        </w:tc>
        <w:tc>
          <w:tcPr>
            <w:tcW w:w="6241" w:type="dxa"/>
            <w:gridSpan w:val="2"/>
            <w:tcBorders>
              <w:top w:val="single" w:sz="2" w:space="0" w:color="auto"/>
              <w:left w:val="single" w:sz="2" w:space="0" w:color="auto"/>
              <w:bottom w:val="single" w:sz="2" w:space="0" w:color="auto"/>
              <w:right w:val="single" w:sz="2" w:space="0" w:color="auto"/>
            </w:tcBorders>
            <w:vAlign w:val="center"/>
          </w:tcPr>
          <w:p w:rsidR="00D4027C" w:rsidRPr="00D60EB0" w:rsidRDefault="00D4027C" w:rsidP="00D4027C">
            <w:pPr>
              <w:jc w:val="center"/>
              <w:rPr>
                <w:rFonts w:ascii="Times New Roman" w:hAnsi="Times New Roman" w:cs="Times New Roman"/>
                <w:color w:val="000000"/>
              </w:rPr>
            </w:pPr>
            <w:r w:rsidRPr="00D60EB0">
              <w:rPr>
                <w:rFonts w:ascii="Times New Roman" w:hAnsi="Times New Roman" w:cs="Times New Roman"/>
                <w:color w:val="000000"/>
              </w:rPr>
              <w:t>Формулы для расчета</w:t>
            </w:r>
          </w:p>
        </w:tc>
        <w:tc>
          <w:tcPr>
            <w:tcW w:w="3685" w:type="dxa"/>
            <w:vMerge w:val="restart"/>
            <w:tcBorders>
              <w:top w:val="single" w:sz="2" w:space="0" w:color="auto"/>
              <w:left w:val="single" w:sz="2" w:space="0" w:color="auto"/>
              <w:right w:val="single" w:sz="2" w:space="0" w:color="auto"/>
            </w:tcBorders>
            <w:vAlign w:val="center"/>
          </w:tcPr>
          <w:p w:rsidR="00D4027C" w:rsidRPr="00D60EB0" w:rsidRDefault="00D4027C" w:rsidP="00D4027C">
            <w:pPr>
              <w:jc w:val="center"/>
              <w:rPr>
                <w:rFonts w:ascii="Times New Roman" w:hAnsi="Times New Roman" w:cs="Times New Roman"/>
                <w:color w:val="000000"/>
              </w:rPr>
            </w:pPr>
            <w:r w:rsidRPr="00D60EB0">
              <w:rPr>
                <w:rFonts w:ascii="Times New Roman" w:hAnsi="Times New Roman" w:cs="Times New Roman"/>
                <w:color w:val="000000"/>
              </w:rPr>
              <w:t>Примечание</w:t>
            </w:r>
          </w:p>
        </w:tc>
      </w:tr>
      <w:tr w:rsidR="00D4027C" w:rsidRPr="00D60EB0">
        <w:trPr>
          <w:tblHeader/>
        </w:trPr>
        <w:tc>
          <w:tcPr>
            <w:tcW w:w="2264" w:type="dxa"/>
            <w:vMerge/>
            <w:tcBorders>
              <w:left w:val="single" w:sz="2" w:space="0" w:color="auto"/>
              <w:bottom w:val="single" w:sz="2" w:space="0" w:color="auto"/>
              <w:right w:val="single" w:sz="2" w:space="0" w:color="auto"/>
            </w:tcBorders>
          </w:tcPr>
          <w:p w:rsidR="00D4027C" w:rsidRPr="00D60EB0" w:rsidRDefault="00D4027C" w:rsidP="00D4027C">
            <w:pPr>
              <w:jc w:val="center"/>
              <w:rPr>
                <w:rFonts w:ascii="Times New Roman" w:hAnsi="Times New Roman" w:cs="Times New Roman"/>
                <w:color w:val="000000"/>
              </w:rPr>
            </w:pPr>
          </w:p>
        </w:tc>
        <w:tc>
          <w:tcPr>
            <w:tcW w:w="2552" w:type="dxa"/>
            <w:vMerge/>
            <w:tcBorders>
              <w:left w:val="single" w:sz="2" w:space="0" w:color="auto"/>
              <w:bottom w:val="single" w:sz="2" w:space="0" w:color="auto"/>
              <w:right w:val="single" w:sz="2" w:space="0" w:color="auto"/>
            </w:tcBorders>
          </w:tcPr>
          <w:p w:rsidR="00D4027C" w:rsidRPr="00D60EB0" w:rsidRDefault="00D4027C" w:rsidP="00D4027C">
            <w:pPr>
              <w:jc w:val="center"/>
              <w:rPr>
                <w:rFonts w:ascii="Times New Roman" w:hAnsi="Times New Roman" w:cs="Times New Roman"/>
                <w:color w:val="000000"/>
              </w:rPr>
            </w:pPr>
          </w:p>
        </w:tc>
        <w:tc>
          <w:tcPr>
            <w:tcW w:w="2696" w:type="dxa"/>
            <w:tcBorders>
              <w:top w:val="single" w:sz="2" w:space="0" w:color="auto"/>
              <w:left w:val="single" w:sz="2" w:space="0" w:color="auto"/>
              <w:bottom w:val="single" w:sz="2" w:space="0" w:color="auto"/>
              <w:right w:val="single" w:sz="2" w:space="0" w:color="auto"/>
            </w:tcBorders>
          </w:tcPr>
          <w:p w:rsidR="00D4027C" w:rsidRPr="00D60EB0" w:rsidRDefault="00D4027C" w:rsidP="00D4027C">
            <w:pPr>
              <w:jc w:val="center"/>
              <w:rPr>
                <w:rFonts w:ascii="Times New Roman" w:hAnsi="Times New Roman" w:cs="Times New Roman"/>
                <w:color w:val="000000"/>
              </w:rPr>
            </w:pPr>
            <w:r w:rsidRPr="00D60EB0">
              <w:rPr>
                <w:rFonts w:ascii="Times New Roman" w:hAnsi="Times New Roman" w:cs="Times New Roman"/>
                <w:color w:val="000000"/>
              </w:rPr>
              <w:t xml:space="preserve">Необходимой ширины полосы частот - </w:t>
            </w:r>
            <w:r w:rsidR="00DB53DD">
              <w:rPr>
                <w:rFonts w:ascii="Times New Roman" w:hAnsi="Times New Roman" w:cs="Times New Roman"/>
                <w:noProof/>
                <w:color w:val="000000"/>
                <w:position w:val="-4"/>
              </w:rPr>
              <w:drawing>
                <wp:inline distT="0" distB="0" distL="0" distR="0">
                  <wp:extent cx="234950" cy="153670"/>
                  <wp:effectExtent l="19050" t="0" r="0" b="0"/>
                  <wp:docPr id="44"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21" cstate="print"/>
                          <a:srcRect/>
                          <a:stretch>
                            <a:fillRect/>
                          </a:stretch>
                        </pic:blipFill>
                        <pic:spPr bwMode="auto">
                          <a:xfrm>
                            <a:off x="0" y="0"/>
                            <a:ext cx="23495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Гц </w:t>
            </w:r>
          </w:p>
        </w:tc>
        <w:tc>
          <w:tcPr>
            <w:tcW w:w="3545" w:type="dxa"/>
            <w:tcBorders>
              <w:top w:val="single" w:sz="2" w:space="0" w:color="auto"/>
              <w:left w:val="single" w:sz="2" w:space="0" w:color="auto"/>
              <w:bottom w:val="single" w:sz="2" w:space="0" w:color="auto"/>
              <w:right w:val="single" w:sz="2" w:space="0" w:color="auto"/>
            </w:tcBorders>
          </w:tcPr>
          <w:p w:rsidR="00D4027C" w:rsidRPr="00D60EB0" w:rsidRDefault="00D4027C" w:rsidP="00D4027C">
            <w:pPr>
              <w:jc w:val="center"/>
              <w:rPr>
                <w:rFonts w:ascii="Times New Roman" w:hAnsi="Times New Roman" w:cs="Times New Roman"/>
                <w:color w:val="000000"/>
              </w:rPr>
            </w:pPr>
            <w:r w:rsidRPr="00D60EB0">
              <w:rPr>
                <w:rFonts w:ascii="Times New Roman" w:hAnsi="Times New Roman" w:cs="Times New Roman"/>
                <w:color w:val="000000"/>
              </w:rPr>
              <w:t xml:space="preserve">контрольной ширины полосы частот - </w:t>
            </w:r>
            <w:r w:rsidR="00DB53DD">
              <w:rPr>
                <w:rFonts w:ascii="Times New Roman" w:hAnsi="Times New Roman" w:cs="Times New Roman"/>
                <w:noProof/>
                <w:color w:val="000000"/>
                <w:position w:val="-4"/>
              </w:rPr>
              <w:drawing>
                <wp:inline distT="0" distB="0" distL="0" distR="0">
                  <wp:extent cx="226695" cy="153670"/>
                  <wp:effectExtent l="19050" t="0" r="1905" b="0"/>
                  <wp:docPr id="45"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16" cstate="print"/>
                          <a:srcRect/>
                          <a:stretch>
                            <a:fillRect/>
                          </a:stretch>
                        </pic:blipFill>
                        <pic:spPr bwMode="auto">
                          <a:xfrm>
                            <a:off x="0" y="0"/>
                            <a:ext cx="226695"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Гц и внеполосных излучений на уровне </w:t>
            </w:r>
            <w:r w:rsidR="00DB53DD">
              <w:rPr>
                <w:rFonts w:ascii="Times New Roman" w:hAnsi="Times New Roman" w:cs="Times New Roman"/>
                <w:noProof/>
                <w:color w:val="000000"/>
                <w:position w:val="-4"/>
              </w:rPr>
              <w:drawing>
                <wp:inline distT="0" distB="0" distL="0" distR="0">
                  <wp:extent cx="177800" cy="153670"/>
                  <wp:effectExtent l="19050" t="0" r="0" b="0"/>
                  <wp:docPr id="46"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22" cstate="print"/>
                          <a:srcRect/>
                          <a:stretch>
                            <a:fillRect/>
                          </a:stretch>
                        </pic:blipFill>
                        <pic:spPr bwMode="auto">
                          <a:xfrm>
                            <a:off x="0" y="0"/>
                            <a:ext cx="17780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дБ, Гц</w:t>
            </w:r>
          </w:p>
        </w:tc>
        <w:tc>
          <w:tcPr>
            <w:tcW w:w="3685" w:type="dxa"/>
            <w:vMerge/>
            <w:tcBorders>
              <w:left w:val="single" w:sz="2" w:space="0" w:color="auto"/>
              <w:bottom w:val="single" w:sz="2" w:space="0" w:color="auto"/>
              <w:right w:val="single" w:sz="2" w:space="0" w:color="auto"/>
            </w:tcBorders>
          </w:tcPr>
          <w:p w:rsidR="00D4027C" w:rsidRPr="00D60EB0" w:rsidRDefault="00D4027C" w:rsidP="00D4027C">
            <w:pPr>
              <w:jc w:val="center"/>
              <w:rPr>
                <w:rFonts w:ascii="Times New Roman" w:hAnsi="Times New Roman" w:cs="Times New Roman"/>
                <w:color w:val="000000"/>
              </w:rPr>
            </w:pPr>
          </w:p>
        </w:tc>
      </w:tr>
      <w:tr w:rsidR="00946691" w:rsidRPr="00D60EB0">
        <w:tc>
          <w:tcPr>
            <w:tcW w:w="2264"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Телеграфия много-</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канальная</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А7В, A7D</w:t>
            </w:r>
            <w:r w:rsidRPr="00D60EB0">
              <w:rPr>
                <w:rFonts w:ascii="Times New Roman" w:hAnsi="Times New Roman" w:cs="Times New Roman"/>
                <w:color w:val="000000"/>
              </w:rPr>
              <w:t xml:space="preserve"> </w:t>
            </w:r>
          </w:p>
        </w:tc>
        <w:tc>
          <w:tcPr>
            <w:tcW w:w="2552"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c>
          <w:tcPr>
            <w:tcW w:w="2696"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655320" cy="177800"/>
                  <wp:effectExtent l="19050" t="0" r="0" b="0"/>
                  <wp:docPr id="47"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47" cstate="print"/>
                          <a:srcRect/>
                          <a:stretch>
                            <a:fillRect/>
                          </a:stretch>
                        </pic:blipFill>
                        <pic:spPr bwMode="auto">
                          <a:xfrm>
                            <a:off x="0" y="0"/>
                            <a:ext cx="655320" cy="177800"/>
                          </a:xfrm>
                          <a:prstGeom prst="rect">
                            <a:avLst/>
                          </a:prstGeom>
                          <a:noFill/>
                          <a:ln w="9525">
                            <a:noFill/>
                            <a:miter lim="800000"/>
                            <a:headEnd/>
                            <a:tailEnd/>
                          </a:ln>
                        </pic:spPr>
                      </pic:pic>
                    </a:graphicData>
                  </a:graphic>
                </wp:inline>
              </w:drawing>
            </w:r>
          </w:p>
        </w:tc>
        <w:tc>
          <w:tcPr>
            <w:tcW w:w="3545"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574675" cy="153670"/>
                  <wp:effectExtent l="19050" t="0" r="0" b="0"/>
                  <wp:docPr id="48"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25" cstate="print"/>
                          <a:srcRect/>
                          <a:stretch>
                            <a:fillRect/>
                          </a:stretch>
                        </pic:blipFill>
                        <pic:spPr bwMode="auto">
                          <a:xfrm>
                            <a:off x="0" y="0"/>
                            <a:ext cx="574675" cy="153670"/>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49630" cy="226695"/>
                  <wp:effectExtent l="19050" t="0" r="7620" b="0"/>
                  <wp:docPr id="49"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26" cstate="print"/>
                          <a:srcRect/>
                          <a:stretch>
                            <a:fillRect/>
                          </a:stretch>
                        </pic:blipFill>
                        <pic:spPr bwMode="auto">
                          <a:xfrm>
                            <a:off x="0" y="0"/>
                            <a:ext cx="84963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49630" cy="226695"/>
                  <wp:effectExtent l="19050" t="0" r="7620" b="0"/>
                  <wp:docPr id="50"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27" cstate="print"/>
                          <a:srcRect/>
                          <a:stretch>
                            <a:fillRect/>
                          </a:stretch>
                        </pic:blipFill>
                        <pic:spPr bwMode="auto">
                          <a:xfrm>
                            <a:off x="0" y="0"/>
                            <a:ext cx="84963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768985" cy="226695"/>
                  <wp:effectExtent l="19050" t="0" r="0" b="0"/>
                  <wp:docPr id="51"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28" cstate="print"/>
                          <a:srcRect/>
                          <a:stretch>
                            <a:fillRect/>
                          </a:stretch>
                        </pic:blipFill>
                        <pic:spPr bwMode="auto">
                          <a:xfrm>
                            <a:off x="0" y="0"/>
                            <a:ext cx="768985" cy="226695"/>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r>
      <w:tr w:rsidR="00946691" w:rsidRPr="00D60EB0">
        <w:tc>
          <w:tcPr>
            <w:tcW w:w="2264"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Тональная телеграфия, одна боковая полоса частот, полная несущая</w:t>
            </w:r>
          </w:p>
          <w:p w:rsidR="00946691" w:rsidRPr="00D60EB0" w:rsidRDefault="00946691" w:rsidP="00946691">
            <w:pPr>
              <w:jc w:val="center"/>
              <w:rPr>
                <w:rFonts w:ascii="Times New Roman" w:hAnsi="Times New Roman" w:cs="Times New Roman"/>
                <w:b/>
                <w:bCs/>
                <w:color w:val="000000"/>
              </w:rPr>
            </w:pPr>
            <w:r w:rsidRPr="00D60EB0">
              <w:rPr>
                <w:rFonts w:ascii="Times New Roman" w:hAnsi="Times New Roman" w:cs="Times New Roman"/>
                <w:b/>
                <w:bCs/>
                <w:color w:val="000000"/>
              </w:rPr>
              <w:t>H2BBN</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H2BFN</w:t>
            </w:r>
          </w:p>
        </w:tc>
        <w:tc>
          <w:tcPr>
            <w:tcW w:w="2552"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c>
          <w:tcPr>
            <w:tcW w:w="2696"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955040" cy="177800"/>
                  <wp:effectExtent l="19050" t="0" r="0" b="0"/>
                  <wp:docPr id="52"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48" cstate="print"/>
                          <a:srcRect/>
                          <a:stretch>
                            <a:fillRect/>
                          </a:stretch>
                        </pic:blipFill>
                        <pic:spPr bwMode="auto">
                          <a:xfrm>
                            <a:off x="0" y="0"/>
                            <a:ext cx="955040" cy="177800"/>
                          </a:xfrm>
                          <a:prstGeom prst="rect">
                            <a:avLst/>
                          </a:prstGeom>
                          <a:noFill/>
                          <a:ln w="9525">
                            <a:noFill/>
                            <a:miter lim="800000"/>
                            <a:headEnd/>
                            <a:tailEnd/>
                          </a:ln>
                        </pic:spPr>
                      </pic:pic>
                    </a:graphicData>
                  </a:graphic>
                </wp:inline>
              </w:drawing>
            </w:r>
          </w:p>
        </w:tc>
        <w:tc>
          <w:tcPr>
            <w:tcW w:w="3545"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574675" cy="153670"/>
                  <wp:effectExtent l="19050" t="0" r="0" b="0"/>
                  <wp:docPr id="53"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25" cstate="print"/>
                          <a:srcRect/>
                          <a:stretch>
                            <a:fillRect/>
                          </a:stretch>
                        </pic:blipFill>
                        <pic:spPr bwMode="auto">
                          <a:xfrm>
                            <a:off x="0" y="0"/>
                            <a:ext cx="574675" cy="153670"/>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22655" cy="226695"/>
                  <wp:effectExtent l="19050" t="0" r="0" b="0"/>
                  <wp:docPr id="54"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49" cstate="print"/>
                          <a:srcRect/>
                          <a:stretch>
                            <a:fillRect/>
                          </a:stretch>
                        </pic:blipFill>
                        <pic:spPr bwMode="auto">
                          <a:xfrm>
                            <a:off x="0" y="0"/>
                            <a:ext cx="922655"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22655" cy="226695"/>
                  <wp:effectExtent l="19050" t="0" r="0" b="0"/>
                  <wp:docPr id="55"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50" cstate="print"/>
                          <a:srcRect/>
                          <a:stretch>
                            <a:fillRect/>
                          </a:stretch>
                        </pic:blipFill>
                        <pic:spPr bwMode="auto">
                          <a:xfrm>
                            <a:off x="0" y="0"/>
                            <a:ext cx="922655"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768985" cy="226695"/>
                  <wp:effectExtent l="19050" t="0" r="0" b="0"/>
                  <wp:docPr id="56"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28" cstate="print"/>
                          <a:srcRect/>
                          <a:stretch>
                            <a:fillRect/>
                          </a:stretch>
                        </pic:blipFill>
                        <pic:spPr bwMode="auto">
                          <a:xfrm>
                            <a:off x="0" y="0"/>
                            <a:ext cx="768985" cy="226695"/>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w:t>
            </w:r>
          </w:p>
        </w:tc>
        <w:tc>
          <w:tcPr>
            <w:tcW w:w="368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За исключением радиопередатчиков воздушной и морской подвижных служб, требования к которым приведены в таблицах 2 и 3 соответственно</w:t>
            </w:r>
          </w:p>
        </w:tc>
      </w:tr>
      <w:tr w:rsidR="00946691" w:rsidRPr="00D60EB0">
        <w:tc>
          <w:tcPr>
            <w:tcW w:w="2264" w:type="dxa"/>
            <w:tcBorders>
              <w:top w:val="single" w:sz="2" w:space="0" w:color="auto"/>
              <w:left w:val="single" w:sz="2" w:space="0" w:color="auto"/>
              <w:bottom w:val="single" w:sz="4"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Тональная телеграфия, одна боковая полоса частот, полная несущая</w:t>
            </w:r>
          </w:p>
          <w:p w:rsidR="00946691" w:rsidRPr="00D60EB0" w:rsidRDefault="00946691" w:rsidP="00946691">
            <w:pPr>
              <w:pStyle w:val="Heading"/>
              <w:jc w:val="center"/>
              <w:rPr>
                <w:rFonts w:ascii="Times New Roman" w:hAnsi="Times New Roman" w:cs="Times New Roman"/>
                <w:color w:val="000000"/>
              </w:rPr>
            </w:pPr>
            <w:r w:rsidRPr="00D60EB0">
              <w:rPr>
                <w:rFonts w:ascii="Times New Roman" w:hAnsi="Times New Roman" w:cs="Times New Roman"/>
                <w:bCs w:val="0"/>
                <w:color w:val="000000"/>
              </w:rPr>
              <w:t>H2BBN, H2BFN</w:t>
            </w:r>
            <w:r w:rsidRPr="00D60EB0">
              <w:rPr>
                <w:rFonts w:ascii="Times New Roman" w:hAnsi="Times New Roman" w:cs="Times New Roman"/>
                <w:color w:val="000000"/>
              </w:rPr>
              <w:t xml:space="preserve"> </w:t>
            </w:r>
          </w:p>
        </w:tc>
        <w:tc>
          <w:tcPr>
            <w:tcW w:w="2552" w:type="dxa"/>
            <w:tcBorders>
              <w:top w:val="single" w:sz="2" w:space="0" w:color="auto"/>
              <w:left w:val="single" w:sz="2" w:space="0" w:color="auto"/>
              <w:bottom w:val="single" w:sz="4"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Сигнал избирательного вызова с использованием последовательного одночастотного кодирования</w:t>
            </w:r>
          </w:p>
        </w:tc>
        <w:tc>
          <w:tcPr>
            <w:tcW w:w="2696" w:type="dxa"/>
            <w:tcBorders>
              <w:top w:val="single" w:sz="2" w:space="0" w:color="auto"/>
              <w:left w:val="single" w:sz="2" w:space="0" w:color="auto"/>
              <w:bottom w:val="single" w:sz="4"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558165" cy="153670"/>
                  <wp:effectExtent l="19050" t="0" r="0" b="0"/>
                  <wp:docPr id="57"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51" cstate="print"/>
                          <a:srcRect/>
                          <a:stretch>
                            <a:fillRect/>
                          </a:stretch>
                        </pic:blipFill>
                        <pic:spPr bwMode="auto">
                          <a:xfrm>
                            <a:off x="0" y="0"/>
                            <a:ext cx="558165" cy="153670"/>
                          </a:xfrm>
                          <a:prstGeom prst="rect">
                            <a:avLst/>
                          </a:prstGeom>
                          <a:noFill/>
                          <a:ln w="9525">
                            <a:noFill/>
                            <a:miter lim="800000"/>
                            <a:headEnd/>
                            <a:tailEnd/>
                          </a:ln>
                        </pic:spPr>
                      </pic:pic>
                    </a:graphicData>
                  </a:graphic>
                </wp:inline>
              </w:drawing>
            </w:r>
          </w:p>
        </w:tc>
        <w:tc>
          <w:tcPr>
            <w:tcW w:w="3545" w:type="dxa"/>
            <w:tcBorders>
              <w:top w:val="single" w:sz="2" w:space="0" w:color="auto"/>
              <w:left w:val="single" w:sz="2" w:space="0" w:color="auto"/>
              <w:bottom w:val="single" w:sz="4"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574675" cy="153670"/>
                  <wp:effectExtent l="19050" t="0" r="0" b="0"/>
                  <wp:docPr id="58"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25" cstate="print"/>
                          <a:srcRect/>
                          <a:stretch>
                            <a:fillRect/>
                          </a:stretch>
                        </pic:blipFill>
                        <pic:spPr bwMode="auto">
                          <a:xfrm>
                            <a:off x="0" y="0"/>
                            <a:ext cx="574675" cy="153670"/>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22655" cy="226695"/>
                  <wp:effectExtent l="19050" t="0" r="0" b="0"/>
                  <wp:docPr id="59"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49" cstate="print"/>
                          <a:srcRect/>
                          <a:stretch>
                            <a:fillRect/>
                          </a:stretch>
                        </pic:blipFill>
                        <pic:spPr bwMode="auto">
                          <a:xfrm>
                            <a:off x="0" y="0"/>
                            <a:ext cx="922655"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22655" cy="226695"/>
                  <wp:effectExtent l="19050" t="0" r="0" b="0"/>
                  <wp:docPr id="60"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50" cstate="print"/>
                          <a:srcRect/>
                          <a:stretch>
                            <a:fillRect/>
                          </a:stretch>
                        </pic:blipFill>
                        <pic:spPr bwMode="auto">
                          <a:xfrm>
                            <a:off x="0" y="0"/>
                            <a:ext cx="922655"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768985" cy="226695"/>
                  <wp:effectExtent l="19050" t="0" r="0" b="0"/>
                  <wp:docPr id="61"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28" cstate="print"/>
                          <a:srcRect/>
                          <a:stretch>
                            <a:fillRect/>
                          </a:stretch>
                        </pic:blipFill>
                        <pic:spPr bwMode="auto">
                          <a:xfrm>
                            <a:off x="0" y="0"/>
                            <a:ext cx="768985" cy="226695"/>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w:t>
            </w:r>
          </w:p>
        </w:tc>
        <w:tc>
          <w:tcPr>
            <w:tcW w:w="3685" w:type="dxa"/>
            <w:tcBorders>
              <w:top w:val="single" w:sz="2" w:space="0" w:color="auto"/>
              <w:left w:val="single" w:sz="2" w:space="0" w:color="auto"/>
              <w:bottom w:val="single" w:sz="4" w:space="0" w:color="auto"/>
              <w:right w:val="single" w:sz="2" w:space="0" w:color="auto"/>
            </w:tcBorders>
          </w:tcPr>
          <w:p w:rsidR="00946691" w:rsidRPr="00D60EB0" w:rsidRDefault="00946691" w:rsidP="00946691">
            <w:pPr>
              <w:rPr>
                <w:rFonts w:ascii="Times New Roman" w:hAnsi="Times New Roman" w:cs="Times New Roman"/>
                <w:color w:val="000000"/>
              </w:rPr>
            </w:pPr>
          </w:p>
        </w:tc>
      </w:tr>
      <w:tr w:rsidR="00946691" w:rsidRPr="00D60EB0">
        <w:tc>
          <w:tcPr>
            <w:tcW w:w="2264" w:type="dxa"/>
            <w:tcBorders>
              <w:top w:val="single" w:sz="4" w:space="0" w:color="auto"/>
              <w:left w:val="single" w:sz="4" w:space="0" w:color="auto"/>
              <w:bottom w:val="single" w:sz="4"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Однополосная телеграфия, подавленная несущая</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J2A--*</w:t>
            </w:r>
            <w:r w:rsidRPr="00D60EB0">
              <w:rPr>
                <w:rFonts w:ascii="Times New Roman" w:hAnsi="Times New Roman" w:cs="Times New Roman"/>
                <w:color w:val="000000"/>
              </w:rPr>
              <w:t xml:space="preserve"> </w:t>
            </w:r>
          </w:p>
        </w:tc>
        <w:tc>
          <w:tcPr>
            <w:tcW w:w="2552" w:type="dxa"/>
            <w:tcBorders>
              <w:top w:val="single" w:sz="4" w:space="0" w:color="auto"/>
              <w:left w:val="single" w:sz="2" w:space="0" w:color="auto"/>
              <w:bottom w:val="single" w:sz="4" w:space="0" w:color="auto"/>
              <w:right w:val="single" w:sz="2" w:space="0" w:color="auto"/>
            </w:tcBorders>
          </w:tcPr>
          <w:p w:rsidR="00946691" w:rsidRPr="00D60EB0" w:rsidRDefault="00946691" w:rsidP="00946691">
            <w:pPr>
              <w:rPr>
                <w:rFonts w:ascii="Times New Roman" w:hAnsi="Times New Roman" w:cs="Times New Roman"/>
                <w:color w:val="000000"/>
              </w:rPr>
            </w:pPr>
          </w:p>
        </w:tc>
        <w:tc>
          <w:tcPr>
            <w:tcW w:w="2696" w:type="dxa"/>
            <w:tcBorders>
              <w:top w:val="single" w:sz="4" w:space="0" w:color="auto"/>
              <w:left w:val="single" w:sz="2" w:space="0" w:color="auto"/>
              <w:bottom w:val="single" w:sz="4"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558165" cy="161925"/>
                  <wp:effectExtent l="19050" t="0" r="0" b="0"/>
                  <wp:docPr id="62"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29" cstate="print"/>
                          <a:srcRect/>
                          <a:stretch>
                            <a:fillRect/>
                          </a:stretch>
                        </pic:blipFill>
                        <pic:spPr bwMode="auto">
                          <a:xfrm>
                            <a:off x="0" y="0"/>
                            <a:ext cx="558165" cy="161925"/>
                          </a:xfrm>
                          <a:prstGeom prst="rect">
                            <a:avLst/>
                          </a:prstGeom>
                          <a:noFill/>
                          <a:ln w="9525">
                            <a:noFill/>
                            <a:miter lim="800000"/>
                            <a:headEnd/>
                            <a:tailEnd/>
                          </a:ln>
                        </pic:spPr>
                      </pic:pic>
                    </a:graphicData>
                  </a:graphic>
                </wp:inline>
              </w:drawing>
            </w:r>
          </w:p>
        </w:tc>
        <w:tc>
          <w:tcPr>
            <w:tcW w:w="3545" w:type="dxa"/>
            <w:tcBorders>
              <w:top w:val="single" w:sz="4" w:space="0" w:color="auto"/>
              <w:left w:val="single" w:sz="2" w:space="0" w:color="auto"/>
              <w:bottom w:val="single" w:sz="4"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574675" cy="153670"/>
                  <wp:effectExtent l="19050" t="0" r="0" b="0"/>
                  <wp:docPr id="63"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25" cstate="print"/>
                          <a:srcRect/>
                          <a:stretch>
                            <a:fillRect/>
                          </a:stretch>
                        </pic:blipFill>
                        <pic:spPr bwMode="auto">
                          <a:xfrm>
                            <a:off x="0" y="0"/>
                            <a:ext cx="574675" cy="153670"/>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49630" cy="226695"/>
                  <wp:effectExtent l="19050" t="0" r="7620" b="0"/>
                  <wp:docPr id="64"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52" cstate="print"/>
                          <a:srcRect/>
                          <a:stretch>
                            <a:fillRect/>
                          </a:stretch>
                        </pic:blipFill>
                        <pic:spPr bwMode="auto">
                          <a:xfrm>
                            <a:off x="0" y="0"/>
                            <a:ext cx="84963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768985" cy="226695"/>
                  <wp:effectExtent l="19050" t="0" r="0" b="0"/>
                  <wp:docPr id="65"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28" cstate="print"/>
                          <a:srcRect/>
                          <a:stretch>
                            <a:fillRect/>
                          </a:stretch>
                        </pic:blipFill>
                        <pic:spPr bwMode="auto">
                          <a:xfrm>
                            <a:off x="0" y="0"/>
                            <a:ext cx="768985" cy="226695"/>
                          </a:xfrm>
                          <a:prstGeom prst="rect">
                            <a:avLst/>
                          </a:prstGeom>
                          <a:noFill/>
                          <a:ln w="9525">
                            <a:noFill/>
                            <a:miter lim="800000"/>
                            <a:headEnd/>
                            <a:tailEnd/>
                          </a:ln>
                        </pic:spPr>
                      </pic:pic>
                    </a:graphicData>
                  </a:graphic>
                </wp:inline>
              </w:drawing>
            </w:r>
          </w:p>
        </w:tc>
        <w:tc>
          <w:tcPr>
            <w:tcW w:w="3685" w:type="dxa"/>
            <w:tcBorders>
              <w:top w:val="single" w:sz="4" w:space="0" w:color="auto"/>
              <w:left w:val="single" w:sz="2" w:space="0" w:color="auto"/>
              <w:bottom w:val="single" w:sz="4" w:space="0" w:color="auto"/>
              <w:right w:val="single" w:sz="4" w:space="0" w:color="auto"/>
            </w:tcBorders>
          </w:tcPr>
          <w:p w:rsidR="00946691" w:rsidRPr="00D60EB0" w:rsidRDefault="00946691" w:rsidP="00946691">
            <w:pPr>
              <w:rPr>
                <w:rFonts w:ascii="Times New Roman" w:hAnsi="Times New Roman" w:cs="Times New Roman"/>
                <w:color w:val="000000"/>
              </w:rPr>
            </w:pPr>
          </w:p>
        </w:tc>
      </w:tr>
      <w:tr w:rsidR="00946691" w:rsidRPr="00D60EB0">
        <w:tc>
          <w:tcPr>
            <w:tcW w:w="14742" w:type="dxa"/>
            <w:gridSpan w:val="5"/>
            <w:tcBorders>
              <w:top w:val="nil"/>
              <w:left w:val="single" w:sz="2" w:space="0" w:color="auto"/>
              <w:bottom w:val="single" w:sz="2" w:space="0" w:color="auto"/>
              <w:right w:val="single" w:sz="2" w:space="0" w:color="auto"/>
            </w:tcBorders>
          </w:tcPr>
          <w:p w:rsidR="00946691" w:rsidRPr="00D60EB0" w:rsidRDefault="000F71AA" w:rsidP="00946691">
            <w:pPr>
              <w:ind w:firstLine="225"/>
              <w:jc w:val="both"/>
              <w:rPr>
                <w:rFonts w:ascii="Times New Roman" w:hAnsi="Times New Roman" w:cs="Times New Roman"/>
                <w:color w:val="000000"/>
              </w:rPr>
            </w:pPr>
            <w:r w:rsidRPr="00D60EB0">
              <w:rPr>
                <w:rFonts w:ascii="Times New Roman" w:hAnsi="Times New Roman" w:cs="Times New Roman"/>
                <w:color w:val="000000"/>
              </w:rPr>
              <w:t xml:space="preserve">Примечание - </w:t>
            </w:r>
            <w:r w:rsidR="00946691" w:rsidRPr="00D60EB0">
              <w:rPr>
                <w:rFonts w:ascii="Times New Roman" w:hAnsi="Times New Roman" w:cs="Times New Roman"/>
                <w:color w:val="000000"/>
              </w:rPr>
              <w:t xml:space="preserve">* Здесь и далее по тексту прочерки в обозначении класса излучения заменяют не используемые дополнительные характеристики (см. </w:t>
            </w:r>
            <w:r w:rsidR="009B628C">
              <w:rPr>
                <w:rFonts w:ascii="Times New Roman" w:hAnsi="Times New Roman" w:cs="Times New Roman"/>
                <w:color w:val="000000"/>
              </w:rPr>
              <w:t>прилож</w:t>
            </w:r>
            <w:r w:rsidR="00946691" w:rsidRPr="00D60EB0">
              <w:rPr>
                <w:rFonts w:ascii="Times New Roman" w:hAnsi="Times New Roman" w:cs="Times New Roman"/>
                <w:color w:val="000000"/>
              </w:rPr>
              <w:t xml:space="preserve">ение </w:t>
            </w:r>
            <w:r w:rsidRPr="00D60EB0">
              <w:rPr>
                <w:rFonts w:ascii="Times New Roman" w:hAnsi="Times New Roman" w:cs="Times New Roman"/>
                <w:color w:val="000000"/>
              </w:rPr>
              <w:t>Р</w:t>
            </w:r>
            <w:r w:rsidR="00946691" w:rsidRPr="00D60EB0">
              <w:rPr>
                <w:rFonts w:ascii="Times New Roman" w:hAnsi="Times New Roman" w:cs="Times New Roman"/>
                <w:color w:val="000000"/>
              </w:rPr>
              <w:t>)</w:t>
            </w:r>
          </w:p>
        </w:tc>
      </w:tr>
      <w:tr w:rsidR="00946691" w:rsidRPr="00D60EB0">
        <w:tc>
          <w:tcPr>
            <w:tcW w:w="2264" w:type="dxa"/>
            <w:tcBorders>
              <w:top w:val="single" w:sz="2" w:space="0" w:color="auto"/>
              <w:left w:val="single" w:sz="2" w:space="0" w:color="auto"/>
              <w:right w:val="single" w:sz="2" w:space="0" w:color="auto"/>
            </w:tcBorders>
          </w:tcPr>
          <w:p w:rsidR="00946691" w:rsidRPr="00D60EB0" w:rsidRDefault="00946691" w:rsidP="00946691">
            <w:pPr>
              <w:ind w:firstLine="225"/>
              <w:jc w:val="center"/>
              <w:rPr>
                <w:rFonts w:ascii="Times New Roman" w:hAnsi="Times New Roman" w:cs="Times New Roman"/>
                <w:color w:val="000000"/>
              </w:rPr>
            </w:pPr>
            <w:r w:rsidRPr="00D60EB0">
              <w:rPr>
                <w:rFonts w:ascii="Times New Roman" w:hAnsi="Times New Roman" w:cs="Times New Roman"/>
                <w:color w:val="000000"/>
              </w:rPr>
              <w:t>Узкополосная тональная телеграфия</w:t>
            </w:r>
          </w:p>
          <w:p w:rsidR="00946691" w:rsidRPr="00D60EB0" w:rsidRDefault="00946691" w:rsidP="00946691">
            <w:pPr>
              <w:pStyle w:val="Heading"/>
              <w:jc w:val="center"/>
              <w:rPr>
                <w:rFonts w:ascii="Times New Roman" w:hAnsi="Times New Roman" w:cs="Times New Roman"/>
                <w:color w:val="000000"/>
              </w:rPr>
            </w:pPr>
            <w:r w:rsidRPr="00D60EB0">
              <w:rPr>
                <w:rFonts w:ascii="Times New Roman" w:hAnsi="Times New Roman" w:cs="Times New Roman"/>
                <w:bCs w:val="0"/>
                <w:color w:val="000000"/>
              </w:rPr>
              <w:t>J2B, J2D</w:t>
            </w:r>
            <w:r w:rsidRPr="00D60EB0">
              <w:rPr>
                <w:rFonts w:ascii="Times New Roman" w:hAnsi="Times New Roman" w:cs="Times New Roman"/>
                <w:color w:val="000000"/>
              </w:rPr>
              <w:t xml:space="preserve"> </w:t>
            </w:r>
          </w:p>
        </w:tc>
        <w:tc>
          <w:tcPr>
            <w:tcW w:w="2552" w:type="dxa"/>
            <w:tcBorders>
              <w:top w:val="single" w:sz="2" w:space="0" w:color="auto"/>
              <w:left w:val="single" w:sz="2" w:space="0" w:color="auto"/>
              <w:right w:val="single" w:sz="2" w:space="0" w:color="auto"/>
            </w:tcBorders>
          </w:tcPr>
          <w:p w:rsidR="00946691" w:rsidRPr="00D60EB0" w:rsidRDefault="00946691" w:rsidP="00946691">
            <w:pPr>
              <w:jc w:val="center"/>
              <w:rPr>
                <w:rFonts w:ascii="Times New Roman" w:hAnsi="Times New Roman" w:cs="Times New Roman"/>
                <w:b/>
                <w:bCs/>
                <w:color w:val="000000"/>
              </w:rPr>
            </w:pPr>
            <w:r w:rsidRPr="00D60EB0">
              <w:rPr>
                <w:rFonts w:ascii="Times New Roman" w:hAnsi="Times New Roman" w:cs="Times New Roman"/>
                <w:color w:val="000000"/>
              </w:rPr>
              <w:t xml:space="preserve">Морская подвижная служба </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NBPM</w:t>
            </w:r>
            <w:r w:rsidRPr="00D60EB0">
              <w:rPr>
                <w:rFonts w:ascii="Times New Roman" w:hAnsi="Times New Roman" w:cs="Times New Roman"/>
                <w:color w:val="000000"/>
              </w:rPr>
              <w:t xml:space="preserve"> </w:t>
            </w:r>
          </w:p>
        </w:tc>
        <w:tc>
          <w:tcPr>
            <w:tcW w:w="2696" w:type="dxa"/>
            <w:tcBorders>
              <w:top w:val="single" w:sz="2" w:space="0" w:color="auto"/>
              <w:left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639445" cy="194310"/>
                  <wp:effectExtent l="19050" t="0" r="8255" b="0"/>
                  <wp:docPr id="66"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53" cstate="print"/>
                          <a:srcRect/>
                          <a:stretch>
                            <a:fillRect/>
                          </a:stretch>
                        </pic:blipFill>
                        <pic:spPr bwMode="auto">
                          <a:xfrm>
                            <a:off x="0" y="0"/>
                            <a:ext cx="639445" cy="194310"/>
                          </a:xfrm>
                          <a:prstGeom prst="rect">
                            <a:avLst/>
                          </a:prstGeom>
                          <a:noFill/>
                          <a:ln w="9525">
                            <a:noFill/>
                            <a:miter lim="800000"/>
                            <a:headEnd/>
                            <a:tailEnd/>
                          </a:ln>
                        </pic:spPr>
                      </pic:pic>
                    </a:graphicData>
                  </a:graphic>
                </wp:inline>
              </w:drawing>
            </w:r>
          </w:p>
        </w:tc>
        <w:tc>
          <w:tcPr>
            <w:tcW w:w="3545" w:type="dxa"/>
            <w:tcBorders>
              <w:top w:val="single" w:sz="2" w:space="0" w:color="auto"/>
              <w:left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679450" cy="194310"/>
                  <wp:effectExtent l="19050" t="0" r="6350" b="0"/>
                  <wp:docPr id="67"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54" cstate="print"/>
                          <a:srcRect/>
                          <a:stretch>
                            <a:fillRect/>
                          </a:stretch>
                        </pic:blipFill>
                        <pic:spPr bwMode="auto">
                          <a:xfrm>
                            <a:off x="0" y="0"/>
                            <a:ext cx="679450" cy="194310"/>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768985" cy="226695"/>
                  <wp:effectExtent l="19050" t="0" r="0" b="0"/>
                  <wp:docPr id="68"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55" cstate="print"/>
                          <a:srcRect/>
                          <a:stretch>
                            <a:fillRect/>
                          </a:stretch>
                        </pic:blipFill>
                        <pic:spPr bwMode="auto">
                          <a:xfrm>
                            <a:off x="0" y="0"/>
                            <a:ext cx="768985"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73760" cy="226695"/>
                  <wp:effectExtent l="19050" t="0" r="2540" b="0"/>
                  <wp:docPr id="69"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56"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66140" cy="226695"/>
                  <wp:effectExtent l="19050" t="0" r="0" b="0"/>
                  <wp:docPr id="70"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57" cstate="print"/>
                          <a:srcRect/>
                          <a:stretch>
                            <a:fillRect/>
                          </a:stretch>
                        </pic:blipFill>
                        <pic:spPr bwMode="auto">
                          <a:xfrm>
                            <a:off x="0" y="0"/>
                            <a:ext cx="866140" cy="226695"/>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r>
    </w:tbl>
    <w:p w:rsidR="00D4027C" w:rsidRPr="00D60EB0" w:rsidRDefault="00D4027C" w:rsidP="00D4027C">
      <w:pPr>
        <w:jc w:val="both"/>
        <w:rPr>
          <w:rFonts w:ascii="Times New Roman" w:hAnsi="Times New Roman" w:cs="Times New Roman"/>
          <w:color w:val="000000"/>
          <w:sz w:val="24"/>
          <w:szCs w:val="24"/>
        </w:rPr>
      </w:pPr>
    </w:p>
    <w:p w:rsidR="00D4027C" w:rsidRPr="00D60EB0" w:rsidRDefault="00D4027C" w:rsidP="00D4027C">
      <w:pPr>
        <w:keepNext/>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lastRenderedPageBreak/>
        <w:t>Продолжение таблицы 4.1</w:t>
      </w:r>
    </w:p>
    <w:tbl>
      <w:tblPr>
        <w:tblW w:w="14742" w:type="dxa"/>
        <w:tblInd w:w="30" w:type="dxa"/>
        <w:tblLayout w:type="fixed"/>
        <w:tblCellMar>
          <w:left w:w="30" w:type="dxa"/>
          <w:right w:w="30" w:type="dxa"/>
        </w:tblCellMar>
        <w:tblLook w:val="0000"/>
      </w:tblPr>
      <w:tblGrid>
        <w:gridCol w:w="2264"/>
        <w:gridCol w:w="2552"/>
        <w:gridCol w:w="2696"/>
        <w:gridCol w:w="3545"/>
        <w:gridCol w:w="3685"/>
      </w:tblGrid>
      <w:tr w:rsidR="00D4027C" w:rsidRPr="00D60EB0">
        <w:trPr>
          <w:tblHeader/>
        </w:trPr>
        <w:tc>
          <w:tcPr>
            <w:tcW w:w="2264" w:type="dxa"/>
            <w:vMerge w:val="restart"/>
            <w:tcBorders>
              <w:top w:val="single" w:sz="2" w:space="0" w:color="auto"/>
              <w:left w:val="single" w:sz="2" w:space="0" w:color="auto"/>
              <w:right w:val="single" w:sz="2" w:space="0" w:color="auto"/>
            </w:tcBorders>
            <w:vAlign w:val="center"/>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Класс излучения</w:t>
            </w:r>
          </w:p>
        </w:tc>
        <w:tc>
          <w:tcPr>
            <w:tcW w:w="2552" w:type="dxa"/>
            <w:vMerge w:val="restart"/>
            <w:tcBorders>
              <w:top w:val="single" w:sz="2" w:space="0" w:color="auto"/>
              <w:left w:val="single" w:sz="2" w:space="0" w:color="auto"/>
              <w:right w:val="single" w:sz="2" w:space="0" w:color="auto"/>
            </w:tcBorders>
            <w:vAlign w:val="center"/>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Дополнительные характеристики</w:t>
            </w:r>
          </w:p>
        </w:tc>
        <w:tc>
          <w:tcPr>
            <w:tcW w:w="6241" w:type="dxa"/>
            <w:gridSpan w:val="2"/>
            <w:tcBorders>
              <w:top w:val="single" w:sz="2" w:space="0" w:color="auto"/>
              <w:left w:val="single" w:sz="2" w:space="0" w:color="auto"/>
              <w:bottom w:val="single" w:sz="2" w:space="0" w:color="auto"/>
              <w:right w:val="single" w:sz="2" w:space="0" w:color="auto"/>
            </w:tcBorders>
            <w:vAlign w:val="center"/>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Формулы для расчета</w:t>
            </w:r>
          </w:p>
        </w:tc>
        <w:tc>
          <w:tcPr>
            <w:tcW w:w="3685" w:type="dxa"/>
            <w:vMerge w:val="restart"/>
            <w:tcBorders>
              <w:top w:val="single" w:sz="2" w:space="0" w:color="auto"/>
              <w:left w:val="single" w:sz="2" w:space="0" w:color="auto"/>
              <w:right w:val="single" w:sz="2" w:space="0" w:color="auto"/>
            </w:tcBorders>
            <w:vAlign w:val="center"/>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Примечание</w:t>
            </w:r>
          </w:p>
        </w:tc>
      </w:tr>
      <w:tr w:rsidR="00D4027C" w:rsidRPr="00D60EB0">
        <w:trPr>
          <w:tblHeader/>
        </w:trPr>
        <w:tc>
          <w:tcPr>
            <w:tcW w:w="2264" w:type="dxa"/>
            <w:vMerge/>
            <w:tcBorders>
              <w:left w:val="single" w:sz="2" w:space="0" w:color="auto"/>
              <w:bottom w:val="single" w:sz="2" w:space="0" w:color="auto"/>
              <w:right w:val="single" w:sz="2" w:space="0" w:color="auto"/>
            </w:tcBorders>
          </w:tcPr>
          <w:p w:rsidR="00D4027C" w:rsidRPr="00D60EB0" w:rsidRDefault="00D4027C" w:rsidP="00D4027C">
            <w:pPr>
              <w:keepNext/>
              <w:jc w:val="center"/>
              <w:rPr>
                <w:rFonts w:ascii="Times New Roman" w:hAnsi="Times New Roman" w:cs="Times New Roman"/>
                <w:color w:val="000000"/>
              </w:rPr>
            </w:pPr>
          </w:p>
        </w:tc>
        <w:tc>
          <w:tcPr>
            <w:tcW w:w="2552" w:type="dxa"/>
            <w:vMerge/>
            <w:tcBorders>
              <w:left w:val="single" w:sz="2" w:space="0" w:color="auto"/>
              <w:bottom w:val="single" w:sz="2" w:space="0" w:color="auto"/>
              <w:right w:val="single" w:sz="2" w:space="0" w:color="auto"/>
            </w:tcBorders>
          </w:tcPr>
          <w:p w:rsidR="00D4027C" w:rsidRPr="00D60EB0" w:rsidRDefault="00D4027C" w:rsidP="00D4027C">
            <w:pPr>
              <w:keepNext/>
              <w:jc w:val="center"/>
              <w:rPr>
                <w:rFonts w:ascii="Times New Roman" w:hAnsi="Times New Roman" w:cs="Times New Roman"/>
                <w:color w:val="000000"/>
              </w:rPr>
            </w:pPr>
          </w:p>
        </w:tc>
        <w:tc>
          <w:tcPr>
            <w:tcW w:w="2696" w:type="dxa"/>
            <w:tcBorders>
              <w:top w:val="single" w:sz="2" w:space="0" w:color="auto"/>
              <w:left w:val="single" w:sz="2" w:space="0" w:color="auto"/>
              <w:bottom w:val="single" w:sz="2" w:space="0" w:color="auto"/>
              <w:right w:val="single" w:sz="2" w:space="0" w:color="auto"/>
            </w:tcBorders>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 xml:space="preserve">Необходимой ширины полосы частот - </w:t>
            </w:r>
            <w:r w:rsidR="00DB53DD">
              <w:rPr>
                <w:rFonts w:ascii="Times New Roman" w:hAnsi="Times New Roman" w:cs="Times New Roman"/>
                <w:noProof/>
                <w:color w:val="000000"/>
                <w:position w:val="-4"/>
              </w:rPr>
              <w:drawing>
                <wp:inline distT="0" distB="0" distL="0" distR="0">
                  <wp:extent cx="234950" cy="153670"/>
                  <wp:effectExtent l="19050" t="0" r="0" b="0"/>
                  <wp:docPr id="71"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21" cstate="print"/>
                          <a:srcRect/>
                          <a:stretch>
                            <a:fillRect/>
                          </a:stretch>
                        </pic:blipFill>
                        <pic:spPr bwMode="auto">
                          <a:xfrm>
                            <a:off x="0" y="0"/>
                            <a:ext cx="23495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Гц </w:t>
            </w:r>
          </w:p>
        </w:tc>
        <w:tc>
          <w:tcPr>
            <w:tcW w:w="3545" w:type="dxa"/>
            <w:tcBorders>
              <w:top w:val="single" w:sz="2" w:space="0" w:color="auto"/>
              <w:left w:val="single" w:sz="2" w:space="0" w:color="auto"/>
              <w:bottom w:val="single" w:sz="2" w:space="0" w:color="auto"/>
              <w:right w:val="single" w:sz="2" w:space="0" w:color="auto"/>
            </w:tcBorders>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 xml:space="preserve">контрольной ширины полосы частот - </w:t>
            </w:r>
            <w:r w:rsidR="00DB53DD">
              <w:rPr>
                <w:rFonts w:ascii="Times New Roman" w:hAnsi="Times New Roman" w:cs="Times New Roman"/>
                <w:noProof/>
                <w:color w:val="000000"/>
                <w:position w:val="-4"/>
              </w:rPr>
              <w:drawing>
                <wp:inline distT="0" distB="0" distL="0" distR="0">
                  <wp:extent cx="226695" cy="153670"/>
                  <wp:effectExtent l="19050" t="0" r="1905" b="0"/>
                  <wp:docPr id="72"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16" cstate="print"/>
                          <a:srcRect/>
                          <a:stretch>
                            <a:fillRect/>
                          </a:stretch>
                        </pic:blipFill>
                        <pic:spPr bwMode="auto">
                          <a:xfrm>
                            <a:off x="0" y="0"/>
                            <a:ext cx="226695"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Гц и внеполосных излучений на уровне </w:t>
            </w:r>
            <w:r w:rsidR="00DB53DD">
              <w:rPr>
                <w:rFonts w:ascii="Times New Roman" w:hAnsi="Times New Roman" w:cs="Times New Roman"/>
                <w:noProof/>
                <w:color w:val="000000"/>
                <w:position w:val="-4"/>
              </w:rPr>
              <w:drawing>
                <wp:inline distT="0" distB="0" distL="0" distR="0">
                  <wp:extent cx="177800" cy="153670"/>
                  <wp:effectExtent l="19050" t="0" r="0" b="0"/>
                  <wp:docPr id="73"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pic:cNvPicPr>
                            <a:picLocks noChangeAspect="1" noChangeArrowheads="1"/>
                          </pic:cNvPicPr>
                        </pic:nvPicPr>
                        <pic:blipFill>
                          <a:blip r:embed="rId22" cstate="print"/>
                          <a:srcRect/>
                          <a:stretch>
                            <a:fillRect/>
                          </a:stretch>
                        </pic:blipFill>
                        <pic:spPr bwMode="auto">
                          <a:xfrm>
                            <a:off x="0" y="0"/>
                            <a:ext cx="17780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дБ, Гц</w:t>
            </w:r>
          </w:p>
        </w:tc>
        <w:tc>
          <w:tcPr>
            <w:tcW w:w="3685" w:type="dxa"/>
            <w:vMerge/>
            <w:tcBorders>
              <w:left w:val="single" w:sz="2" w:space="0" w:color="auto"/>
              <w:bottom w:val="single" w:sz="2" w:space="0" w:color="auto"/>
              <w:right w:val="single" w:sz="2" w:space="0" w:color="auto"/>
            </w:tcBorders>
          </w:tcPr>
          <w:p w:rsidR="00D4027C" w:rsidRPr="00D60EB0" w:rsidRDefault="00D4027C" w:rsidP="00D4027C">
            <w:pPr>
              <w:keepNext/>
              <w:jc w:val="center"/>
              <w:rPr>
                <w:rFonts w:ascii="Times New Roman" w:hAnsi="Times New Roman" w:cs="Times New Roman"/>
                <w:color w:val="000000"/>
              </w:rPr>
            </w:pPr>
          </w:p>
        </w:tc>
      </w:tr>
      <w:tr w:rsidR="00A67702" w:rsidRPr="00D60EB0">
        <w:tc>
          <w:tcPr>
            <w:tcW w:w="2264" w:type="dxa"/>
            <w:vMerge w:val="restart"/>
            <w:tcBorders>
              <w:top w:val="single" w:sz="2" w:space="0" w:color="auto"/>
              <w:left w:val="single" w:sz="2" w:space="0" w:color="auto"/>
              <w:right w:val="single" w:sz="2" w:space="0" w:color="auto"/>
            </w:tcBorders>
          </w:tcPr>
          <w:p w:rsidR="00A67702" w:rsidRPr="00D60EB0" w:rsidRDefault="00A67702" w:rsidP="00D4027C">
            <w:pPr>
              <w:keepNext/>
              <w:jc w:val="center"/>
              <w:rPr>
                <w:rFonts w:ascii="Times New Roman" w:hAnsi="Times New Roman" w:cs="Times New Roman"/>
                <w:color w:val="000000"/>
              </w:rPr>
            </w:pPr>
            <w:r w:rsidRPr="00D60EB0">
              <w:rPr>
                <w:rFonts w:ascii="Times New Roman" w:hAnsi="Times New Roman" w:cs="Times New Roman"/>
                <w:color w:val="000000"/>
              </w:rPr>
              <w:t>Тональная телеграфия, одна боковая полоса частот, подавленная несущая</w:t>
            </w:r>
          </w:p>
          <w:p w:rsidR="00A67702" w:rsidRPr="00D60EB0" w:rsidRDefault="00A67702" w:rsidP="00D4027C">
            <w:pPr>
              <w:keepNext/>
              <w:jc w:val="center"/>
              <w:rPr>
                <w:rFonts w:ascii="Times New Roman" w:hAnsi="Times New Roman" w:cs="Times New Roman"/>
                <w:color w:val="000000"/>
              </w:rPr>
            </w:pPr>
            <w:r w:rsidRPr="00D60EB0">
              <w:rPr>
                <w:rFonts w:ascii="Times New Roman" w:hAnsi="Times New Roman" w:cs="Times New Roman"/>
                <w:b/>
                <w:bCs/>
                <w:color w:val="000000"/>
              </w:rPr>
              <w:t>J2BBN</w:t>
            </w:r>
            <w:r w:rsidRPr="00D60EB0">
              <w:rPr>
                <w:rFonts w:ascii="Times New Roman" w:hAnsi="Times New Roman" w:cs="Times New Roman"/>
                <w:color w:val="000000"/>
              </w:rPr>
              <w:t xml:space="preserve"> </w:t>
            </w:r>
          </w:p>
        </w:tc>
        <w:tc>
          <w:tcPr>
            <w:tcW w:w="2552" w:type="dxa"/>
            <w:vMerge w:val="restart"/>
            <w:tcBorders>
              <w:top w:val="single" w:sz="2" w:space="0" w:color="auto"/>
              <w:left w:val="single" w:sz="2" w:space="0" w:color="auto"/>
              <w:right w:val="single" w:sz="2" w:space="0" w:color="auto"/>
            </w:tcBorders>
          </w:tcPr>
          <w:p w:rsidR="00A67702" w:rsidRPr="00D60EB0" w:rsidRDefault="00A67702" w:rsidP="00D4027C">
            <w:pPr>
              <w:keepNext/>
              <w:jc w:val="center"/>
              <w:rPr>
                <w:rFonts w:ascii="Times New Roman" w:hAnsi="Times New Roman" w:cs="Times New Roman"/>
                <w:color w:val="000000"/>
              </w:rPr>
            </w:pPr>
            <w:r w:rsidRPr="00D60EB0">
              <w:rPr>
                <w:rFonts w:ascii="Times New Roman" w:hAnsi="Times New Roman" w:cs="Times New Roman"/>
                <w:color w:val="000000"/>
              </w:rPr>
              <w:t>Вторичное уплотнение канала, образуемого однополосным радиопередатчиком с подавленной несущей, тональными посылками на поднесущей 1</w:t>
            </w:r>
            <w:r w:rsidR="00E93569" w:rsidRPr="00D60EB0">
              <w:rPr>
                <w:rFonts w:ascii="Times New Roman" w:hAnsi="Times New Roman" w:cs="Times New Roman"/>
                <w:color w:val="000000"/>
              </w:rPr>
              <w:t> </w:t>
            </w:r>
            <w:r w:rsidRPr="00D60EB0">
              <w:rPr>
                <w:rFonts w:ascii="Times New Roman" w:hAnsi="Times New Roman" w:cs="Times New Roman"/>
                <w:color w:val="000000"/>
              </w:rPr>
              <w:t>кГц или 1,6</w:t>
            </w:r>
            <w:r w:rsidR="00E93569" w:rsidRPr="00D60EB0">
              <w:rPr>
                <w:rFonts w:ascii="Times New Roman" w:hAnsi="Times New Roman" w:cs="Times New Roman"/>
                <w:color w:val="000000"/>
              </w:rPr>
              <w:t> </w:t>
            </w:r>
            <w:r w:rsidRPr="00D60EB0">
              <w:rPr>
                <w:rFonts w:ascii="Times New Roman" w:hAnsi="Times New Roman" w:cs="Times New Roman"/>
                <w:color w:val="000000"/>
              </w:rPr>
              <w:t xml:space="preserve">кГц </w:t>
            </w:r>
          </w:p>
        </w:tc>
        <w:tc>
          <w:tcPr>
            <w:tcW w:w="2696" w:type="dxa"/>
            <w:tcBorders>
              <w:top w:val="single" w:sz="2" w:space="0" w:color="auto"/>
              <w:left w:val="single" w:sz="2" w:space="0" w:color="auto"/>
              <w:bottom w:val="single" w:sz="2" w:space="0" w:color="auto"/>
              <w:right w:val="single" w:sz="2" w:space="0" w:color="auto"/>
            </w:tcBorders>
          </w:tcPr>
          <w:p w:rsidR="00A67702" w:rsidRPr="00D60EB0" w:rsidRDefault="00DB53DD" w:rsidP="00D4027C">
            <w:pPr>
              <w:keepNext/>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558165" cy="161925"/>
                  <wp:effectExtent l="19050" t="0" r="0" b="0"/>
                  <wp:docPr id="74"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pic:cNvPicPr>
                            <a:picLocks noChangeAspect="1" noChangeArrowheads="1"/>
                          </pic:cNvPicPr>
                        </pic:nvPicPr>
                        <pic:blipFill>
                          <a:blip r:embed="rId29" cstate="print"/>
                          <a:srcRect/>
                          <a:stretch>
                            <a:fillRect/>
                          </a:stretch>
                        </pic:blipFill>
                        <pic:spPr bwMode="auto">
                          <a:xfrm>
                            <a:off x="0" y="0"/>
                            <a:ext cx="558165" cy="161925"/>
                          </a:xfrm>
                          <a:prstGeom prst="rect">
                            <a:avLst/>
                          </a:prstGeom>
                          <a:noFill/>
                          <a:ln w="9525">
                            <a:noFill/>
                            <a:miter lim="800000"/>
                            <a:headEnd/>
                            <a:tailEnd/>
                          </a:ln>
                        </pic:spPr>
                      </pic:pic>
                    </a:graphicData>
                  </a:graphic>
                </wp:inline>
              </w:drawing>
            </w:r>
          </w:p>
        </w:tc>
        <w:tc>
          <w:tcPr>
            <w:tcW w:w="3545" w:type="dxa"/>
            <w:tcBorders>
              <w:top w:val="single" w:sz="2" w:space="0" w:color="auto"/>
              <w:left w:val="single" w:sz="2" w:space="0" w:color="auto"/>
              <w:bottom w:val="single" w:sz="2" w:space="0" w:color="auto"/>
              <w:right w:val="single" w:sz="2" w:space="0" w:color="auto"/>
            </w:tcBorders>
          </w:tcPr>
          <w:p w:rsidR="00A67702" w:rsidRPr="00D60EB0" w:rsidRDefault="00DB53DD" w:rsidP="00D4027C">
            <w:pPr>
              <w:keepNext/>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574675" cy="153670"/>
                  <wp:effectExtent l="19050" t="0" r="0" b="0"/>
                  <wp:docPr id="75"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25" cstate="print"/>
                          <a:srcRect/>
                          <a:stretch>
                            <a:fillRect/>
                          </a:stretch>
                        </pic:blipFill>
                        <pic:spPr bwMode="auto">
                          <a:xfrm>
                            <a:off x="0" y="0"/>
                            <a:ext cx="574675" cy="153670"/>
                          </a:xfrm>
                          <a:prstGeom prst="rect">
                            <a:avLst/>
                          </a:prstGeom>
                          <a:noFill/>
                          <a:ln w="9525">
                            <a:noFill/>
                            <a:miter lim="800000"/>
                            <a:headEnd/>
                            <a:tailEnd/>
                          </a:ln>
                        </pic:spPr>
                      </pic:pic>
                    </a:graphicData>
                  </a:graphic>
                </wp:inline>
              </w:drawing>
            </w:r>
          </w:p>
          <w:p w:rsidR="00A67702" w:rsidRPr="00D60EB0" w:rsidRDefault="00DB53DD" w:rsidP="00D4027C">
            <w:pPr>
              <w:keepNext/>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49630" cy="226695"/>
                  <wp:effectExtent l="19050" t="0" r="7620" b="0"/>
                  <wp:docPr id="76"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pic:cNvPicPr>
                            <a:picLocks noChangeAspect="1" noChangeArrowheads="1"/>
                          </pic:cNvPicPr>
                        </pic:nvPicPr>
                        <pic:blipFill>
                          <a:blip r:embed="rId26" cstate="print"/>
                          <a:srcRect/>
                          <a:stretch>
                            <a:fillRect/>
                          </a:stretch>
                        </pic:blipFill>
                        <pic:spPr bwMode="auto">
                          <a:xfrm>
                            <a:off x="0" y="0"/>
                            <a:ext cx="849630" cy="226695"/>
                          </a:xfrm>
                          <a:prstGeom prst="rect">
                            <a:avLst/>
                          </a:prstGeom>
                          <a:noFill/>
                          <a:ln w="9525">
                            <a:noFill/>
                            <a:miter lim="800000"/>
                            <a:headEnd/>
                            <a:tailEnd/>
                          </a:ln>
                        </pic:spPr>
                      </pic:pic>
                    </a:graphicData>
                  </a:graphic>
                </wp:inline>
              </w:drawing>
            </w:r>
          </w:p>
          <w:p w:rsidR="00A67702" w:rsidRPr="00D60EB0" w:rsidRDefault="00DB53DD" w:rsidP="00D4027C">
            <w:pPr>
              <w:keepNext/>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49630" cy="226695"/>
                  <wp:effectExtent l="19050" t="0" r="7620" b="0"/>
                  <wp:docPr id="77"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pic:cNvPicPr>
                            <a:picLocks noChangeAspect="1" noChangeArrowheads="1"/>
                          </pic:cNvPicPr>
                        </pic:nvPicPr>
                        <pic:blipFill>
                          <a:blip r:embed="rId27" cstate="print"/>
                          <a:srcRect/>
                          <a:stretch>
                            <a:fillRect/>
                          </a:stretch>
                        </pic:blipFill>
                        <pic:spPr bwMode="auto">
                          <a:xfrm>
                            <a:off x="0" y="0"/>
                            <a:ext cx="849630" cy="226695"/>
                          </a:xfrm>
                          <a:prstGeom prst="rect">
                            <a:avLst/>
                          </a:prstGeom>
                          <a:noFill/>
                          <a:ln w="9525">
                            <a:noFill/>
                            <a:miter lim="800000"/>
                            <a:headEnd/>
                            <a:tailEnd/>
                          </a:ln>
                        </pic:spPr>
                      </pic:pic>
                    </a:graphicData>
                  </a:graphic>
                </wp:inline>
              </w:drawing>
            </w:r>
          </w:p>
          <w:p w:rsidR="00A67702" w:rsidRPr="00D60EB0" w:rsidRDefault="00DB53DD" w:rsidP="00D4027C">
            <w:pPr>
              <w:keepNext/>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768985" cy="226695"/>
                  <wp:effectExtent l="19050" t="0" r="0" b="0"/>
                  <wp:docPr id="78"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28" cstate="print"/>
                          <a:srcRect/>
                          <a:stretch>
                            <a:fillRect/>
                          </a:stretch>
                        </pic:blipFill>
                        <pic:spPr bwMode="auto">
                          <a:xfrm>
                            <a:off x="0" y="0"/>
                            <a:ext cx="768985" cy="226695"/>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bottom w:val="single" w:sz="2" w:space="0" w:color="auto"/>
              <w:right w:val="single" w:sz="2" w:space="0" w:color="auto"/>
            </w:tcBorders>
          </w:tcPr>
          <w:p w:rsidR="00A67702" w:rsidRPr="00D60EB0" w:rsidRDefault="00A67702" w:rsidP="00D4027C">
            <w:pPr>
              <w:keepNext/>
              <w:rPr>
                <w:rFonts w:ascii="Times New Roman" w:hAnsi="Times New Roman" w:cs="Times New Roman"/>
                <w:color w:val="000000"/>
              </w:rPr>
            </w:pPr>
          </w:p>
        </w:tc>
      </w:tr>
      <w:tr w:rsidR="00A67702" w:rsidRPr="00D60EB0">
        <w:tc>
          <w:tcPr>
            <w:tcW w:w="2264" w:type="dxa"/>
            <w:vMerge/>
            <w:tcBorders>
              <w:left w:val="single" w:sz="2" w:space="0" w:color="auto"/>
              <w:bottom w:val="single" w:sz="2" w:space="0" w:color="auto"/>
              <w:right w:val="single" w:sz="2" w:space="0" w:color="auto"/>
            </w:tcBorders>
          </w:tcPr>
          <w:p w:rsidR="00A67702" w:rsidRPr="00D60EB0" w:rsidRDefault="00A67702" w:rsidP="00A67702">
            <w:pPr>
              <w:jc w:val="center"/>
              <w:rPr>
                <w:rFonts w:ascii="Times New Roman" w:hAnsi="Times New Roman" w:cs="Times New Roman"/>
                <w:color w:val="000000"/>
              </w:rPr>
            </w:pPr>
          </w:p>
        </w:tc>
        <w:tc>
          <w:tcPr>
            <w:tcW w:w="2552" w:type="dxa"/>
            <w:vMerge/>
            <w:tcBorders>
              <w:left w:val="single" w:sz="2" w:space="0" w:color="auto"/>
              <w:bottom w:val="single" w:sz="2" w:space="0" w:color="auto"/>
              <w:right w:val="single" w:sz="2" w:space="0" w:color="auto"/>
            </w:tcBorders>
          </w:tcPr>
          <w:p w:rsidR="00A67702" w:rsidRPr="00D60EB0" w:rsidRDefault="00A67702" w:rsidP="00A67702">
            <w:pPr>
              <w:jc w:val="center"/>
              <w:rPr>
                <w:rFonts w:ascii="Times New Roman" w:hAnsi="Times New Roman" w:cs="Times New Roman"/>
                <w:color w:val="000000"/>
              </w:rPr>
            </w:pPr>
          </w:p>
        </w:tc>
        <w:tc>
          <w:tcPr>
            <w:tcW w:w="2696" w:type="dxa"/>
            <w:tcBorders>
              <w:top w:val="single" w:sz="2" w:space="0" w:color="auto"/>
              <w:left w:val="single" w:sz="2" w:space="0" w:color="auto"/>
              <w:bottom w:val="single" w:sz="2" w:space="0" w:color="auto"/>
              <w:right w:val="single" w:sz="2"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558165" cy="161925"/>
                  <wp:effectExtent l="19050" t="0" r="0" b="0"/>
                  <wp:docPr id="79"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pic:cNvPicPr>
                            <a:picLocks noChangeAspect="1" noChangeArrowheads="1"/>
                          </pic:cNvPicPr>
                        </pic:nvPicPr>
                        <pic:blipFill>
                          <a:blip r:embed="rId29" cstate="print"/>
                          <a:srcRect/>
                          <a:stretch>
                            <a:fillRect/>
                          </a:stretch>
                        </pic:blipFill>
                        <pic:spPr bwMode="auto">
                          <a:xfrm>
                            <a:off x="0" y="0"/>
                            <a:ext cx="558165" cy="161925"/>
                          </a:xfrm>
                          <a:prstGeom prst="rect">
                            <a:avLst/>
                          </a:prstGeom>
                          <a:noFill/>
                          <a:ln w="9525">
                            <a:noFill/>
                            <a:miter lim="800000"/>
                            <a:headEnd/>
                            <a:tailEnd/>
                          </a:ln>
                        </pic:spPr>
                      </pic:pic>
                    </a:graphicData>
                  </a:graphic>
                </wp:inline>
              </w:drawing>
            </w:r>
          </w:p>
        </w:tc>
        <w:tc>
          <w:tcPr>
            <w:tcW w:w="3545" w:type="dxa"/>
            <w:tcBorders>
              <w:top w:val="single" w:sz="2" w:space="0" w:color="auto"/>
              <w:left w:val="single" w:sz="2" w:space="0" w:color="auto"/>
              <w:bottom w:val="single" w:sz="2" w:space="0" w:color="auto"/>
              <w:right w:val="single" w:sz="2"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1270635" cy="194310"/>
                  <wp:effectExtent l="19050" t="0" r="5715" b="0"/>
                  <wp:docPr id="80"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58" cstate="print"/>
                          <a:srcRect/>
                          <a:stretch>
                            <a:fillRect/>
                          </a:stretch>
                        </pic:blipFill>
                        <pic:spPr bwMode="auto">
                          <a:xfrm>
                            <a:off x="0" y="0"/>
                            <a:ext cx="1270635" cy="194310"/>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66140" cy="226695"/>
                  <wp:effectExtent l="19050" t="0" r="0" b="0"/>
                  <wp:docPr id="81"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59" cstate="print"/>
                          <a:srcRect/>
                          <a:stretch>
                            <a:fillRect/>
                          </a:stretch>
                        </pic:blipFill>
                        <pic:spPr bwMode="auto">
                          <a:xfrm>
                            <a:off x="0" y="0"/>
                            <a:ext cx="866140" cy="226695"/>
                          </a:xfrm>
                          <a:prstGeom prst="rect">
                            <a:avLst/>
                          </a:prstGeom>
                          <a:noFill/>
                          <a:ln w="9525">
                            <a:noFill/>
                            <a:miter lim="800000"/>
                            <a:headEnd/>
                            <a:tailEnd/>
                          </a:ln>
                        </pic:spPr>
                      </pic:pic>
                    </a:graphicData>
                  </a:graphic>
                </wp:inline>
              </w:drawing>
            </w:r>
            <w:r w:rsidR="00A67702" w:rsidRPr="00D60EB0">
              <w:rPr>
                <w:rFonts w:ascii="Times New Roman" w:hAnsi="Times New Roman" w:cs="Times New Roman"/>
                <w:color w:val="000000"/>
              </w:rPr>
              <w:t xml:space="preserve"> </w:t>
            </w:r>
          </w:p>
        </w:tc>
        <w:tc>
          <w:tcPr>
            <w:tcW w:w="3685" w:type="dxa"/>
            <w:tcBorders>
              <w:top w:val="single" w:sz="2" w:space="0" w:color="auto"/>
              <w:left w:val="single" w:sz="2" w:space="0" w:color="auto"/>
              <w:bottom w:val="single" w:sz="2" w:space="0" w:color="auto"/>
              <w:right w:val="single" w:sz="2" w:space="0" w:color="auto"/>
            </w:tcBorders>
          </w:tcPr>
          <w:p w:rsidR="00A67702" w:rsidRPr="00D60EB0" w:rsidRDefault="00A67702" w:rsidP="00946691">
            <w:pPr>
              <w:jc w:val="center"/>
              <w:rPr>
                <w:rFonts w:ascii="Times New Roman" w:hAnsi="Times New Roman" w:cs="Times New Roman"/>
                <w:color w:val="000000"/>
              </w:rPr>
            </w:pPr>
            <w:r w:rsidRPr="00D60EB0">
              <w:rPr>
                <w:rFonts w:ascii="Times New Roman" w:hAnsi="Times New Roman" w:cs="Times New Roman"/>
                <w:color w:val="000000"/>
              </w:rPr>
              <w:t>Распространяется на радиопередатчики сухопутной подвижной службы мощностью 100 Вт и менее</w:t>
            </w:r>
          </w:p>
        </w:tc>
      </w:tr>
      <w:tr w:rsidR="00946691" w:rsidRPr="00D60EB0">
        <w:tc>
          <w:tcPr>
            <w:tcW w:w="2264" w:type="dxa"/>
            <w:tcBorders>
              <w:top w:val="single" w:sz="2" w:space="0" w:color="auto"/>
              <w:left w:val="single" w:sz="2" w:space="0" w:color="auto"/>
              <w:bottom w:val="single" w:sz="2" w:space="0" w:color="auto"/>
              <w:right w:val="single" w:sz="2" w:space="0" w:color="auto"/>
            </w:tcBorders>
          </w:tcPr>
          <w:p w:rsidR="00946691" w:rsidRPr="00D60EB0" w:rsidRDefault="00946691" w:rsidP="00D4027C">
            <w:pPr>
              <w:keepNext/>
              <w:jc w:val="center"/>
              <w:rPr>
                <w:rFonts w:ascii="Times New Roman" w:hAnsi="Times New Roman" w:cs="Times New Roman"/>
                <w:color w:val="000000"/>
              </w:rPr>
            </w:pPr>
            <w:r w:rsidRPr="00D60EB0">
              <w:rPr>
                <w:rFonts w:ascii="Times New Roman" w:hAnsi="Times New Roman" w:cs="Times New Roman"/>
                <w:color w:val="000000"/>
              </w:rPr>
              <w:t>Тональная телеграфия, одна боковая полоса частот, подавленная несущая</w:t>
            </w:r>
          </w:p>
          <w:p w:rsidR="00946691" w:rsidRPr="00D60EB0" w:rsidRDefault="00946691" w:rsidP="00D4027C">
            <w:pPr>
              <w:keepNext/>
              <w:jc w:val="center"/>
              <w:rPr>
                <w:rFonts w:ascii="Times New Roman" w:hAnsi="Times New Roman" w:cs="Times New Roman"/>
                <w:color w:val="000000"/>
              </w:rPr>
            </w:pPr>
            <w:r w:rsidRPr="00D60EB0">
              <w:rPr>
                <w:rFonts w:ascii="Times New Roman" w:hAnsi="Times New Roman" w:cs="Times New Roman"/>
                <w:b/>
                <w:bCs/>
                <w:color w:val="000000"/>
              </w:rPr>
              <w:t>J2BBN</w:t>
            </w:r>
            <w:r w:rsidRPr="00D60EB0">
              <w:rPr>
                <w:rFonts w:ascii="Times New Roman" w:hAnsi="Times New Roman" w:cs="Times New Roman"/>
                <w:color w:val="000000"/>
              </w:rPr>
              <w:t xml:space="preserve"> </w:t>
            </w:r>
          </w:p>
        </w:tc>
        <w:tc>
          <w:tcPr>
            <w:tcW w:w="2552" w:type="dxa"/>
            <w:tcBorders>
              <w:top w:val="single" w:sz="2" w:space="0" w:color="auto"/>
              <w:left w:val="single" w:sz="2" w:space="0" w:color="auto"/>
              <w:bottom w:val="single" w:sz="2" w:space="0" w:color="auto"/>
              <w:right w:val="single" w:sz="2" w:space="0" w:color="auto"/>
            </w:tcBorders>
          </w:tcPr>
          <w:p w:rsidR="00946691" w:rsidRPr="00D60EB0" w:rsidRDefault="00946691" w:rsidP="00D4027C">
            <w:pPr>
              <w:keepNext/>
              <w:jc w:val="center"/>
              <w:rPr>
                <w:rFonts w:ascii="Times New Roman" w:hAnsi="Times New Roman" w:cs="Times New Roman"/>
                <w:color w:val="000000"/>
              </w:rPr>
            </w:pPr>
            <w:r w:rsidRPr="00D60EB0">
              <w:rPr>
                <w:rFonts w:ascii="Times New Roman" w:hAnsi="Times New Roman" w:cs="Times New Roman"/>
                <w:color w:val="000000"/>
              </w:rPr>
              <w:t xml:space="preserve">Двухпозиционный код </w:t>
            </w:r>
          </w:p>
          <w:p w:rsidR="00946691" w:rsidRPr="00D60EB0" w:rsidRDefault="00946691" w:rsidP="00D4027C">
            <w:pPr>
              <w:keepNext/>
              <w:jc w:val="center"/>
              <w:rPr>
                <w:rFonts w:ascii="Times New Roman" w:hAnsi="Times New Roman" w:cs="Times New Roman"/>
                <w:color w:val="000000"/>
              </w:rPr>
            </w:pPr>
            <w:r w:rsidRPr="00D60EB0">
              <w:rPr>
                <w:rFonts w:ascii="Times New Roman" w:hAnsi="Times New Roman" w:cs="Times New Roman"/>
                <w:color w:val="000000"/>
              </w:rPr>
              <w:t xml:space="preserve">без исправления ошибок, радиопередатчики сухопутной подвижной службы мощностью </w:t>
            </w:r>
          </w:p>
          <w:p w:rsidR="00946691" w:rsidRPr="00D60EB0" w:rsidRDefault="00946691" w:rsidP="00D4027C">
            <w:pPr>
              <w:keepNext/>
              <w:jc w:val="center"/>
              <w:rPr>
                <w:rFonts w:ascii="Times New Roman" w:hAnsi="Times New Roman" w:cs="Times New Roman"/>
                <w:color w:val="000000"/>
              </w:rPr>
            </w:pPr>
            <w:r w:rsidRPr="00D60EB0">
              <w:rPr>
                <w:rFonts w:ascii="Times New Roman" w:hAnsi="Times New Roman" w:cs="Times New Roman"/>
                <w:color w:val="000000"/>
              </w:rPr>
              <w:t>100 Вт и менее</w:t>
            </w:r>
          </w:p>
        </w:tc>
        <w:tc>
          <w:tcPr>
            <w:tcW w:w="2696" w:type="dxa"/>
            <w:tcBorders>
              <w:top w:val="single" w:sz="2" w:space="0" w:color="auto"/>
              <w:left w:val="single" w:sz="2" w:space="0" w:color="auto"/>
              <w:bottom w:val="single" w:sz="2" w:space="0" w:color="auto"/>
              <w:right w:val="single" w:sz="2" w:space="0" w:color="auto"/>
            </w:tcBorders>
          </w:tcPr>
          <w:p w:rsidR="00946691" w:rsidRPr="00D60EB0" w:rsidRDefault="00DB53DD" w:rsidP="00D4027C">
            <w:pPr>
              <w:keepNext/>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558165" cy="161925"/>
                  <wp:effectExtent l="19050" t="0" r="0" b="0"/>
                  <wp:docPr id="82"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pic:cNvPicPr>
                            <a:picLocks noChangeAspect="1" noChangeArrowheads="1"/>
                          </pic:cNvPicPr>
                        </pic:nvPicPr>
                        <pic:blipFill>
                          <a:blip r:embed="rId29" cstate="print"/>
                          <a:srcRect/>
                          <a:stretch>
                            <a:fillRect/>
                          </a:stretch>
                        </pic:blipFill>
                        <pic:spPr bwMode="auto">
                          <a:xfrm>
                            <a:off x="0" y="0"/>
                            <a:ext cx="558165" cy="161925"/>
                          </a:xfrm>
                          <a:prstGeom prst="rect">
                            <a:avLst/>
                          </a:prstGeom>
                          <a:noFill/>
                          <a:ln w="9525">
                            <a:noFill/>
                            <a:miter lim="800000"/>
                            <a:headEnd/>
                            <a:tailEnd/>
                          </a:ln>
                        </pic:spPr>
                      </pic:pic>
                    </a:graphicData>
                  </a:graphic>
                </wp:inline>
              </w:drawing>
            </w:r>
          </w:p>
        </w:tc>
        <w:tc>
          <w:tcPr>
            <w:tcW w:w="3545" w:type="dxa"/>
            <w:tcBorders>
              <w:top w:val="single" w:sz="2" w:space="0" w:color="auto"/>
              <w:left w:val="single" w:sz="2" w:space="0" w:color="auto"/>
              <w:bottom w:val="single" w:sz="2" w:space="0" w:color="auto"/>
              <w:right w:val="single" w:sz="2" w:space="0" w:color="auto"/>
            </w:tcBorders>
          </w:tcPr>
          <w:p w:rsidR="00946691" w:rsidRPr="00D60EB0" w:rsidRDefault="00DB53DD" w:rsidP="00D4027C">
            <w:pPr>
              <w:keepNext/>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1270635" cy="194310"/>
                  <wp:effectExtent l="19050" t="0" r="5715" b="0"/>
                  <wp:docPr id="83"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pic:cNvPicPr>
                            <a:picLocks noChangeAspect="1" noChangeArrowheads="1"/>
                          </pic:cNvPicPr>
                        </pic:nvPicPr>
                        <pic:blipFill>
                          <a:blip r:embed="rId58" cstate="print"/>
                          <a:srcRect/>
                          <a:stretch>
                            <a:fillRect/>
                          </a:stretch>
                        </pic:blipFill>
                        <pic:spPr bwMode="auto">
                          <a:xfrm>
                            <a:off x="0" y="0"/>
                            <a:ext cx="1270635" cy="194310"/>
                          </a:xfrm>
                          <a:prstGeom prst="rect">
                            <a:avLst/>
                          </a:prstGeom>
                          <a:noFill/>
                          <a:ln w="9525">
                            <a:noFill/>
                            <a:miter lim="800000"/>
                            <a:headEnd/>
                            <a:tailEnd/>
                          </a:ln>
                        </pic:spPr>
                      </pic:pic>
                    </a:graphicData>
                  </a:graphic>
                </wp:inline>
              </w:drawing>
            </w:r>
          </w:p>
          <w:p w:rsidR="00946691" w:rsidRPr="00D60EB0" w:rsidRDefault="00DB53DD" w:rsidP="00D4027C">
            <w:pPr>
              <w:keepNext/>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22655" cy="226695"/>
                  <wp:effectExtent l="19050" t="0" r="0" b="0"/>
                  <wp:docPr id="84"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60" cstate="print"/>
                          <a:srcRect/>
                          <a:stretch>
                            <a:fillRect/>
                          </a:stretch>
                        </pic:blipFill>
                        <pic:spPr bwMode="auto">
                          <a:xfrm>
                            <a:off x="0" y="0"/>
                            <a:ext cx="922655" cy="226695"/>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w:t>
            </w:r>
          </w:p>
        </w:tc>
        <w:tc>
          <w:tcPr>
            <w:tcW w:w="3685" w:type="dxa"/>
            <w:tcBorders>
              <w:top w:val="single" w:sz="2" w:space="0" w:color="auto"/>
              <w:left w:val="single" w:sz="2" w:space="0" w:color="auto"/>
              <w:bottom w:val="single" w:sz="2" w:space="0" w:color="auto"/>
              <w:right w:val="single" w:sz="2" w:space="0" w:color="auto"/>
            </w:tcBorders>
          </w:tcPr>
          <w:p w:rsidR="00946691" w:rsidRPr="00D60EB0" w:rsidRDefault="00946691" w:rsidP="00D4027C">
            <w:pPr>
              <w:keepNext/>
              <w:rPr>
                <w:rFonts w:ascii="Times New Roman" w:hAnsi="Times New Roman" w:cs="Times New Roman"/>
                <w:color w:val="000000"/>
              </w:rPr>
            </w:pPr>
          </w:p>
        </w:tc>
      </w:tr>
      <w:tr w:rsidR="00A67702" w:rsidRPr="00D60EB0">
        <w:tc>
          <w:tcPr>
            <w:tcW w:w="2264" w:type="dxa"/>
            <w:vMerge w:val="restart"/>
            <w:tcBorders>
              <w:top w:val="single" w:sz="2" w:space="0" w:color="auto"/>
              <w:left w:val="single" w:sz="2" w:space="0" w:color="auto"/>
              <w:right w:val="single" w:sz="2" w:space="0" w:color="auto"/>
            </w:tcBorders>
          </w:tcPr>
          <w:p w:rsidR="00A67702" w:rsidRPr="00D60EB0" w:rsidRDefault="00A67702" w:rsidP="00946691">
            <w:pPr>
              <w:jc w:val="center"/>
              <w:rPr>
                <w:rFonts w:ascii="Times New Roman" w:hAnsi="Times New Roman" w:cs="Times New Roman"/>
                <w:color w:val="000000"/>
              </w:rPr>
            </w:pPr>
            <w:r w:rsidRPr="00D60EB0">
              <w:rPr>
                <w:rFonts w:ascii="Times New Roman" w:hAnsi="Times New Roman" w:cs="Times New Roman"/>
                <w:color w:val="000000"/>
              </w:rPr>
              <w:t>Тональная телеграфия, одна боковая полоса частот, подавленная несущая</w:t>
            </w:r>
          </w:p>
          <w:p w:rsidR="00A67702" w:rsidRPr="00D60EB0" w:rsidRDefault="00A67702" w:rsidP="00946691">
            <w:pPr>
              <w:jc w:val="center"/>
              <w:rPr>
                <w:rFonts w:ascii="Times New Roman" w:hAnsi="Times New Roman" w:cs="Times New Roman"/>
                <w:color w:val="000000"/>
              </w:rPr>
            </w:pPr>
            <w:r w:rsidRPr="00D60EB0">
              <w:rPr>
                <w:rFonts w:ascii="Times New Roman" w:hAnsi="Times New Roman" w:cs="Times New Roman"/>
                <w:b/>
                <w:bCs/>
                <w:color w:val="000000"/>
              </w:rPr>
              <w:t>J2BCN</w:t>
            </w:r>
          </w:p>
          <w:p w:rsidR="00A67702" w:rsidRPr="00D60EB0" w:rsidRDefault="00A67702" w:rsidP="00946691">
            <w:pPr>
              <w:jc w:val="center"/>
              <w:rPr>
                <w:rFonts w:ascii="Times New Roman" w:hAnsi="Times New Roman" w:cs="Times New Roman"/>
                <w:color w:val="000000"/>
              </w:rPr>
            </w:pPr>
          </w:p>
        </w:tc>
        <w:tc>
          <w:tcPr>
            <w:tcW w:w="2552" w:type="dxa"/>
            <w:vMerge w:val="restart"/>
            <w:tcBorders>
              <w:top w:val="single" w:sz="2" w:space="0" w:color="auto"/>
              <w:left w:val="single" w:sz="2" w:space="0" w:color="auto"/>
              <w:right w:val="single" w:sz="2" w:space="0" w:color="auto"/>
            </w:tcBorders>
          </w:tcPr>
          <w:p w:rsidR="00A67702" w:rsidRPr="00D60EB0" w:rsidRDefault="00A67702" w:rsidP="00946691">
            <w:pPr>
              <w:jc w:val="center"/>
              <w:rPr>
                <w:rFonts w:ascii="Times New Roman" w:hAnsi="Times New Roman" w:cs="Times New Roman"/>
                <w:color w:val="000000"/>
              </w:rPr>
            </w:pPr>
            <w:r w:rsidRPr="00D60EB0">
              <w:rPr>
                <w:rFonts w:ascii="Times New Roman" w:hAnsi="Times New Roman" w:cs="Times New Roman"/>
                <w:color w:val="000000"/>
              </w:rPr>
              <w:t xml:space="preserve">Двухпозиционный код с исправлением ошибок, радио- передатчики сухопутной подвижной службы </w:t>
            </w:r>
          </w:p>
        </w:tc>
        <w:tc>
          <w:tcPr>
            <w:tcW w:w="2696" w:type="dxa"/>
            <w:tcBorders>
              <w:top w:val="single" w:sz="2" w:space="0" w:color="auto"/>
              <w:left w:val="single" w:sz="2" w:space="0" w:color="auto"/>
              <w:bottom w:val="single" w:sz="2" w:space="0" w:color="auto"/>
              <w:right w:val="single" w:sz="2"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558165" cy="161925"/>
                  <wp:effectExtent l="19050" t="0" r="0" b="0"/>
                  <wp:docPr id="85"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29" cstate="print"/>
                          <a:srcRect/>
                          <a:stretch>
                            <a:fillRect/>
                          </a:stretch>
                        </pic:blipFill>
                        <pic:spPr bwMode="auto">
                          <a:xfrm>
                            <a:off x="0" y="0"/>
                            <a:ext cx="558165" cy="161925"/>
                          </a:xfrm>
                          <a:prstGeom prst="rect">
                            <a:avLst/>
                          </a:prstGeom>
                          <a:noFill/>
                          <a:ln w="9525">
                            <a:noFill/>
                            <a:miter lim="800000"/>
                            <a:headEnd/>
                            <a:tailEnd/>
                          </a:ln>
                        </pic:spPr>
                      </pic:pic>
                    </a:graphicData>
                  </a:graphic>
                </wp:inline>
              </w:drawing>
            </w:r>
          </w:p>
        </w:tc>
        <w:tc>
          <w:tcPr>
            <w:tcW w:w="3545" w:type="dxa"/>
            <w:tcBorders>
              <w:top w:val="single" w:sz="2" w:space="0" w:color="auto"/>
              <w:left w:val="single" w:sz="2" w:space="0" w:color="auto"/>
              <w:bottom w:val="single" w:sz="2" w:space="0" w:color="auto"/>
              <w:right w:val="single" w:sz="2"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574675" cy="153670"/>
                  <wp:effectExtent l="19050" t="0" r="0" b="0"/>
                  <wp:docPr id="86"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25" cstate="print"/>
                          <a:srcRect/>
                          <a:stretch>
                            <a:fillRect/>
                          </a:stretch>
                        </pic:blipFill>
                        <pic:spPr bwMode="auto">
                          <a:xfrm>
                            <a:off x="0" y="0"/>
                            <a:ext cx="574675" cy="153670"/>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49630" cy="226695"/>
                  <wp:effectExtent l="19050" t="0" r="7620" b="0"/>
                  <wp:docPr id="87"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26" cstate="print"/>
                          <a:srcRect/>
                          <a:stretch>
                            <a:fillRect/>
                          </a:stretch>
                        </pic:blipFill>
                        <pic:spPr bwMode="auto">
                          <a:xfrm>
                            <a:off x="0" y="0"/>
                            <a:ext cx="849630" cy="226695"/>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49630" cy="226695"/>
                  <wp:effectExtent l="19050" t="0" r="7620" b="0"/>
                  <wp:docPr id="88"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27" cstate="print"/>
                          <a:srcRect/>
                          <a:stretch>
                            <a:fillRect/>
                          </a:stretch>
                        </pic:blipFill>
                        <pic:spPr bwMode="auto">
                          <a:xfrm>
                            <a:off x="0" y="0"/>
                            <a:ext cx="849630" cy="226695"/>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768985" cy="226695"/>
                  <wp:effectExtent l="19050" t="0" r="0" b="0"/>
                  <wp:docPr id="89"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pic:cNvPicPr>
                            <a:picLocks noChangeAspect="1" noChangeArrowheads="1"/>
                          </pic:cNvPicPr>
                        </pic:nvPicPr>
                        <pic:blipFill>
                          <a:blip r:embed="rId28" cstate="print"/>
                          <a:srcRect/>
                          <a:stretch>
                            <a:fillRect/>
                          </a:stretch>
                        </pic:blipFill>
                        <pic:spPr bwMode="auto">
                          <a:xfrm>
                            <a:off x="0" y="0"/>
                            <a:ext cx="768985" cy="226695"/>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bottom w:val="single" w:sz="2" w:space="0" w:color="auto"/>
              <w:right w:val="single" w:sz="2" w:space="0" w:color="auto"/>
            </w:tcBorders>
          </w:tcPr>
          <w:p w:rsidR="00A67702" w:rsidRPr="00D60EB0" w:rsidRDefault="00A67702" w:rsidP="00946691">
            <w:pPr>
              <w:rPr>
                <w:rFonts w:ascii="Times New Roman" w:hAnsi="Times New Roman" w:cs="Times New Roman"/>
                <w:color w:val="000000"/>
              </w:rPr>
            </w:pPr>
          </w:p>
        </w:tc>
      </w:tr>
      <w:tr w:rsidR="00A67702" w:rsidRPr="00D60EB0">
        <w:tc>
          <w:tcPr>
            <w:tcW w:w="2264" w:type="dxa"/>
            <w:vMerge/>
            <w:tcBorders>
              <w:left w:val="single" w:sz="2" w:space="0" w:color="auto"/>
              <w:bottom w:val="single" w:sz="2" w:space="0" w:color="auto"/>
              <w:right w:val="single" w:sz="2" w:space="0" w:color="auto"/>
            </w:tcBorders>
          </w:tcPr>
          <w:p w:rsidR="00A67702" w:rsidRPr="00D60EB0" w:rsidRDefault="00A67702" w:rsidP="00A67702">
            <w:pPr>
              <w:jc w:val="center"/>
              <w:rPr>
                <w:rFonts w:ascii="Times New Roman" w:hAnsi="Times New Roman" w:cs="Times New Roman"/>
                <w:color w:val="000000"/>
              </w:rPr>
            </w:pPr>
          </w:p>
        </w:tc>
        <w:tc>
          <w:tcPr>
            <w:tcW w:w="2552" w:type="dxa"/>
            <w:vMerge/>
            <w:tcBorders>
              <w:left w:val="single" w:sz="2" w:space="0" w:color="auto"/>
              <w:bottom w:val="single" w:sz="2" w:space="0" w:color="auto"/>
              <w:right w:val="single" w:sz="2" w:space="0" w:color="auto"/>
            </w:tcBorders>
          </w:tcPr>
          <w:p w:rsidR="00A67702" w:rsidRPr="00D60EB0" w:rsidRDefault="00A67702" w:rsidP="00A67702">
            <w:pPr>
              <w:jc w:val="center"/>
              <w:rPr>
                <w:rFonts w:ascii="Times New Roman" w:hAnsi="Times New Roman" w:cs="Times New Roman"/>
                <w:color w:val="000000"/>
              </w:rPr>
            </w:pPr>
          </w:p>
        </w:tc>
        <w:tc>
          <w:tcPr>
            <w:tcW w:w="2696" w:type="dxa"/>
            <w:tcBorders>
              <w:top w:val="single" w:sz="2" w:space="0" w:color="auto"/>
              <w:left w:val="single" w:sz="2" w:space="0" w:color="auto"/>
              <w:bottom w:val="single" w:sz="2" w:space="0" w:color="auto"/>
              <w:right w:val="single" w:sz="2"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558165" cy="161925"/>
                  <wp:effectExtent l="19050" t="0" r="0" b="0"/>
                  <wp:docPr id="90"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29" cstate="print"/>
                          <a:srcRect/>
                          <a:stretch>
                            <a:fillRect/>
                          </a:stretch>
                        </pic:blipFill>
                        <pic:spPr bwMode="auto">
                          <a:xfrm>
                            <a:off x="0" y="0"/>
                            <a:ext cx="558165" cy="161925"/>
                          </a:xfrm>
                          <a:prstGeom prst="rect">
                            <a:avLst/>
                          </a:prstGeom>
                          <a:noFill/>
                          <a:ln w="9525">
                            <a:noFill/>
                            <a:miter lim="800000"/>
                            <a:headEnd/>
                            <a:tailEnd/>
                          </a:ln>
                        </pic:spPr>
                      </pic:pic>
                    </a:graphicData>
                  </a:graphic>
                </wp:inline>
              </w:drawing>
            </w:r>
          </w:p>
        </w:tc>
        <w:tc>
          <w:tcPr>
            <w:tcW w:w="3545" w:type="dxa"/>
            <w:tcBorders>
              <w:top w:val="single" w:sz="2" w:space="0" w:color="auto"/>
              <w:left w:val="single" w:sz="2" w:space="0" w:color="auto"/>
              <w:bottom w:val="single" w:sz="2" w:space="0" w:color="auto"/>
              <w:right w:val="single" w:sz="2"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1270635" cy="194310"/>
                  <wp:effectExtent l="19050" t="0" r="5715" b="0"/>
                  <wp:docPr id="91"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58" cstate="print"/>
                          <a:srcRect/>
                          <a:stretch>
                            <a:fillRect/>
                          </a:stretch>
                        </pic:blipFill>
                        <pic:spPr bwMode="auto">
                          <a:xfrm>
                            <a:off x="0" y="0"/>
                            <a:ext cx="1270635" cy="194310"/>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66140" cy="226695"/>
                  <wp:effectExtent l="19050" t="0" r="0" b="0"/>
                  <wp:docPr id="92"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59" cstate="print"/>
                          <a:srcRect/>
                          <a:stretch>
                            <a:fillRect/>
                          </a:stretch>
                        </pic:blipFill>
                        <pic:spPr bwMode="auto">
                          <a:xfrm>
                            <a:off x="0" y="0"/>
                            <a:ext cx="866140" cy="226695"/>
                          </a:xfrm>
                          <a:prstGeom prst="rect">
                            <a:avLst/>
                          </a:prstGeom>
                          <a:noFill/>
                          <a:ln w="9525">
                            <a:noFill/>
                            <a:miter lim="800000"/>
                            <a:headEnd/>
                            <a:tailEnd/>
                          </a:ln>
                        </pic:spPr>
                      </pic:pic>
                    </a:graphicData>
                  </a:graphic>
                </wp:inline>
              </w:drawing>
            </w:r>
            <w:r w:rsidR="00A67702" w:rsidRPr="00D60EB0">
              <w:rPr>
                <w:rFonts w:ascii="Times New Roman" w:hAnsi="Times New Roman" w:cs="Times New Roman"/>
                <w:color w:val="000000"/>
              </w:rPr>
              <w:t xml:space="preserve"> </w:t>
            </w:r>
          </w:p>
        </w:tc>
        <w:tc>
          <w:tcPr>
            <w:tcW w:w="3685" w:type="dxa"/>
            <w:tcBorders>
              <w:top w:val="single" w:sz="2" w:space="0" w:color="auto"/>
              <w:left w:val="single" w:sz="2" w:space="0" w:color="auto"/>
              <w:bottom w:val="single" w:sz="2" w:space="0" w:color="auto"/>
              <w:right w:val="single" w:sz="2" w:space="0" w:color="auto"/>
            </w:tcBorders>
          </w:tcPr>
          <w:p w:rsidR="00A67702" w:rsidRPr="00D60EB0" w:rsidRDefault="00A67702" w:rsidP="00946691">
            <w:pPr>
              <w:jc w:val="center"/>
              <w:rPr>
                <w:rFonts w:ascii="Times New Roman" w:hAnsi="Times New Roman" w:cs="Times New Roman"/>
                <w:color w:val="000000"/>
              </w:rPr>
            </w:pPr>
            <w:r w:rsidRPr="00D60EB0">
              <w:rPr>
                <w:rFonts w:ascii="Times New Roman" w:hAnsi="Times New Roman" w:cs="Times New Roman"/>
                <w:color w:val="000000"/>
              </w:rPr>
              <w:t>Распространяется на радиопередатчики сухопутной подвижной службы мощностью 100 Вт и менее</w:t>
            </w:r>
          </w:p>
        </w:tc>
      </w:tr>
      <w:tr w:rsidR="00946691" w:rsidRPr="00D60EB0">
        <w:tc>
          <w:tcPr>
            <w:tcW w:w="2264"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Многоканальная тональная телеграфия, одна боковая полоса частот, ослабленная несущая</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R7BCF, R7BCN, R7DCN</w:t>
            </w:r>
          </w:p>
        </w:tc>
        <w:tc>
          <w:tcPr>
            <w:tcW w:w="2552"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c>
          <w:tcPr>
            <w:tcW w:w="2696"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558165" cy="153670"/>
                  <wp:effectExtent l="19050" t="0" r="0" b="0"/>
                  <wp:docPr id="93"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51" cstate="print"/>
                          <a:srcRect/>
                          <a:stretch>
                            <a:fillRect/>
                          </a:stretch>
                        </pic:blipFill>
                        <pic:spPr bwMode="auto">
                          <a:xfrm>
                            <a:off x="0" y="0"/>
                            <a:ext cx="558165" cy="153670"/>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где </w:t>
            </w:r>
            <w:r w:rsidR="00DB53DD">
              <w:rPr>
                <w:rFonts w:ascii="Times New Roman" w:hAnsi="Times New Roman" w:cs="Times New Roman"/>
                <w:noProof/>
                <w:color w:val="000000"/>
                <w:position w:val="-4"/>
              </w:rPr>
              <w:drawing>
                <wp:inline distT="0" distB="0" distL="0" distR="0">
                  <wp:extent cx="202565" cy="153670"/>
                  <wp:effectExtent l="19050" t="0" r="6985" b="0"/>
                  <wp:docPr id="94"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pic:cNvPicPr>
                            <a:picLocks noChangeAspect="1" noChangeArrowheads="1"/>
                          </pic:cNvPicPr>
                        </pic:nvPicPr>
                        <pic:blipFill>
                          <a:blip r:embed="rId61" cstate="print"/>
                          <a:srcRect/>
                          <a:stretch>
                            <a:fillRect/>
                          </a:stretch>
                        </pic:blipFill>
                        <pic:spPr bwMode="auto">
                          <a:xfrm>
                            <a:off x="0" y="0"/>
                            <a:ext cx="202565"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 верхняя частота однополосного канала </w:t>
            </w:r>
          </w:p>
        </w:tc>
        <w:tc>
          <w:tcPr>
            <w:tcW w:w="3545"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1229995" cy="194310"/>
                  <wp:effectExtent l="19050" t="0" r="8255" b="0"/>
                  <wp:docPr id="95"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pic:cNvPicPr>
                            <a:picLocks noChangeAspect="1" noChangeArrowheads="1"/>
                          </pic:cNvPicPr>
                        </pic:nvPicPr>
                        <pic:blipFill>
                          <a:blip r:embed="rId62" cstate="print"/>
                          <a:srcRect/>
                          <a:stretch>
                            <a:fillRect/>
                          </a:stretch>
                        </pic:blipFill>
                        <pic:spPr bwMode="auto">
                          <a:xfrm>
                            <a:off x="0" y="0"/>
                            <a:ext cx="1229995" cy="194310"/>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22655" cy="226695"/>
                  <wp:effectExtent l="19050" t="0" r="0" b="0"/>
                  <wp:docPr id="96"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pic:cNvPicPr>
                            <a:picLocks noChangeAspect="1" noChangeArrowheads="1"/>
                          </pic:cNvPicPr>
                        </pic:nvPicPr>
                        <pic:blipFill>
                          <a:blip r:embed="rId63" cstate="print"/>
                          <a:srcRect/>
                          <a:stretch>
                            <a:fillRect/>
                          </a:stretch>
                        </pic:blipFill>
                        <pic:spPr bwMode="auto">
                          <a:xfrm>
                            <a:off x="0" y="0"/>
                            <a:ext cx="922655"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46785" cy="226695"/>
                  <wp:effectExtent l="19050" t="0" r="5715" b="0"/>
                  <wp:docPr id="97"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pic:cNvPicPr>
                            <a:picLocks noChangeAspect="1" noChangeArrowheads="1"/>
                          </pic:cNvPicPr>
                        </pic:nvPicPr>
                        <pic:blipFill>
                          <a:blip r:embed="rId64"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46785" cy="226695"/>
                  <wp:effectExtent l="19050" t="0" r="5715" b="0"/>
                  <wp:docPr id="98"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pic:cNvPicPr>
                            <a:picLocks noChangeAspect="1" noChangeArrowheads="1"/>
                          </pic:cNvPicPr>
                        </pic:nvPicPr>
                        <pic:blipFill>
                          <a:blip r:embed="rId65"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w:t>
            </w:r>
          </w:p>
        </w:tc>
        <w:tc>
          <w:tcPr>
            <w:tcW w:w="368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r>
      <w:tr w:rsidR="00946691" w:rsidRPr="00D60EB0">
        <w:tc>
          <w:tcPr>
            <w:tcW w:w="2264" w:type="dxa"/>
            <w:tcBorders>
              <w:top w:val="single" w:sz="2" w:space="0" w:color="auto"/>
              <w:left w:val="single" w:sz="2" w:space="0" w:color="auto"/>
              <w:right w:val="single" w:sz="2" w:space="0" w:color="auto"/>
            </w:tcBorders>
          </w:tcPr>
          <w:p w:rsidR="00946691" w:rsidRPr="00D60EB0" w:rsidRDefault="00127F8D" w:rsidP="00946691">
            <w:pPr>
              <w:jc w:val="center"/>
              <w:rPr>
                <w:rFonts w:ascii="Times New Roman" w:hAnsi="Times New Roman" w:cs="Times New Roman"/>
                <w:color w:val="000000"/>
              </w:rPr>
            </w:pPr>
            <w:r w:rsidRPr="00D60EB0">
              <w:rPr>
                <w:rFonts w:ascii="Times New Roman" w:hAnsi="Times New Roman" w:cs="Times New Roman"/>
                <w:color w:val="000000"/>
              </w:rPr>
              <w:t>Многока</w:t>
            </w:r>
            <w:r w:rsidR="00946691" w:rsidRPr="00D60EB0">
              <w:rPr>
                <w:rFonts w:ascii="Times New Roman" w:hAnsi="Times New Roman" w:cs="Times New Roman"/>
                <w:color w:val="000000"/>
              </w:rPr>
              <w:t>нальная тональная телеграфия, одна боковая полоса частот, подавленная несущая</w:t>
            </w:r>
          </w:p>
          <w:p w:rsidR="00946691" w:rsidRPr="00D60EB0" w:rsidRDefault="00946691" w:rsidP="00946691">
            <w:pPr>
              <w:pStyle w:val="Heading"/>
              <w:jc w:val="center"/>
              <w:rPr>
                <w:rFonts w:ascii="Times New Roman" w:hAnsi="Times New Roman" w:cs="Times New Roman"/>
                <w:color w:val="000000"/>
              </w:rPr>
            </w:pPr>
            <w:r w:rsidRPr="00D60EB0">
              <w:rPr>
                <w:rFonts w:ascii="Times New Roman" w:hAnsi="Times New Roman" w:cs="Times New Roman"/>
                <w:bCs w:val="0"/>
                <w:color w:val="000000"/>
              </w:rPr>
              <w:t>J7BCF</w:t>
            </w:r>
            <w:r w:rsidRPr="00D60EB0">
              <w:rPr>
                <w:rFonts w:ascii="Times New Roman" w:hAnsi="Times New Roman" w:cs="Times New Roman"/>
                <w:color w:val="000000"/>
              </w:rPr>
              <w:t xml:space="preserve"> </w:t>
            </w:r>
          </w:p>
        </w:tc>
        <w:tc>
          <w:tcPr>
            <w:tcW w:w="2552" w:type="dxa"/>
            <w:tcBorders>
              <w:top w:val="single" w:sz="2" w:space="0" w:color="auto"/>
              <w:left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c>
          <w:tcPr>
            <w:tcW w:w="2696" w:type="dxa"/>
            <w:tcBorders>
              <w:top w:val="single" w:sz="2" w:space="0" w:color="auto"/>
              <w:left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866140" cy="153670"/>
                  <wp:effectExtent l="19050" t="0" r="0" b="0"/>
                  <wp:docPr id="99"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pic:cNvPicPr>
                            <a:picLocks noChangeAspect="1" noChangeArrowheads="1"/>
                          </pic:cNvPicPr>
                        </pic:nvPicPr>
                        <pic:blipFill>
                          <a:blip r:embed="rId66" cstate="print"/>
                          <a:srcRect/>
                          <a:stretch>
                            <a:fillRect/>
                          </a:stretch>
                        </pic:blipFill>
                        <pic:spPr bwMode="auto">
                          <a:xfrm>
                            <a:off x="0" y="0"/>
                            <a:ext cx="866140" cy="153670"/>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где </w:t>
            </w:r>
            <w:r w:rsidR="00DB53DD">
              <w:rPr>
                <w:rFonts w:ascii="Times New Roman" w:hAnsi="Times New Roman" w:cs="Times New Roman"/>
                <w:noProof/>
                <w:color w:val="000000"/>
                <w:position w:val="-4"/>
              </w:rPr>
              <w:drawing>
                <wp:inline distT="0" distB="0" distL="0" distR="0">
                  <wp:extent cx="202565" cy="153670"/>
                  <wp:effectExtent l="19050" t="0" r="6985" b="0"/>
                  <wp:docPr id="100"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61" cstate="print"/>
                          <a:srcRect/>
                          <a:stretch>
                            <a:fillRect/>
                          </a:stretch>
                        </pic:blipFill>
                        <pic:spPr bwMode="auto">
                          <a:xfrm>
                            <a:off x="0" y="0"/>
                            <a:ext cx="202565" cy="153670"/>
                          </a:xfrm>
                          <a:prstGeom prst="rect">
                            <a:avLst/>
                          </a:prstGeom>
                          <a:noFill/>
                          <a:ln w="9525">
                            <a:noFill/>
                            <a:miter lim="800000"/>
                            <a:headEnd/>
                            <a:tailEnd/>
                          </a:ln>
                        </pic:spPr>
                      </pic:pic>
                    </a:graphicData>
                  </a:graphic>
                </wp:inline>
              </w:drawing>
            </w:r>
            <w:r w:rsidR="00127F8D" w:rsidRPr="00D60EB0">
              <w:rPr>
                <w:rFonts w:ascii="Times New Roman" w:hAnsi="Times New Roman" w:cs="Times New Roman"/>
                <w:color w:val="000000"/>
              </w:rPr>
              <w:t xml:space="preserve"> - верхняя частота однопо</w:t>
            </w:r>
            <w:r w:rsidRPr="00D60EB0">
              <w:rPr>
                <w:rFonts w:ascii="Times New Roman" w:hAnsi="Times New Roman" w:cs="Times New Roman"/>
                <w:color w:val="000000"/>
              </w:rPr>
              <w:t xml:space="preserve">лосного канала, </w:t>
            </w:r>
            <w:r w:rsidR="00DB53DD">
              <w:rPr>
                <w:rFonts w:ascii="Times New Roman" w:hAnsi="Times New Roman" w:cs="Times New Roman"/>
                <w:noProof/>
                <w:color w:val="000000"/>
                <w:position w:val="-4"/>
              </w:rPr>
              <w:drawing>
                <wp:inline distT="0" distB="0" distL="0" distR="0">
                  <wp:extent cx="218440" cy="153670"/>
                  <wp:effectExtent l="19050" t="0" r="0" b="0"/>
                  <wp:docPr id="101"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spect="1" noChangeArrowheads="1"/>
                          </pic:cNvPicPr>
                        </pic:nvPicPr>
                        <pic:blipFill>
                          <a:blip r:embed="rId67" cstate="print"/>
                          <a:srcRect/>
                          <a:stretch>
                            <a:fillRect/>
                          </a:stretch>
                        </pic:blipFill>
                        <pic:spPr bwMode="auto">
                          <a:xfrm>
                            <a:off x="0" y="0"/>
                            <a:ext cx="218440" cy="153670"/>
                          </a:xfrm>
                          <a:prstGeom prst="rect">
                            <a:avLst/>
                          </a:prstGeom>
                          <a:noFill/>
                          <a:ln w="9525">
                            <a:noFill/>
                            <a:miter lim="800000"/>
                            <a:headEnd/>
                            <a:tailEnd/>
                          </a:ln>
                        </pic:spPr>
                      </pic:pic>
                    </a:graphicData>
                  </a:graphic>
                </wp:inline>
              </w:drawing>
            </w:r>
            <w:r w:rsidR="00127F8D" w:rsidRPr="00D60EB0">
              <w:rPr>
                <w:rFonts w:ascii="Times New Roman" w:hAnsi="Times New Roman" w:cs="Times New Roman"/>
                <w:color w:val="000000"/>
              </w:rPr>
              <w:t xml:space="preserve"> - нижняя частота однопо</w:t>
            </w:r>
            <w:r w:rsidRPr="00D60EB0">
              <w:rPr>
                <w:rFonts w:ascii="Times New Roman" w:hAnsi="Times New Roman" w:cs="Times New Roman"/>
                <w:color w:val="000000"/>
              </w:rPr>
              <w:t>лосного канала</w:t>
            </w:r>
          </w:p>
        </w:tc>
        <w:tc>
          <w:tcPr>
            <w:tcW w:w="3545" w:type="dxa"/>
            <w:tcBorders>
              <w:top w:val="single" w:sz="2" w:space="0" w:color="auto"/>
              <w:left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962660" cy="428625"/>
                  <wp:effectExtent l="19050" t="0" r="8890" b="0"/>
                  <wp:docPr id="102"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68" cstate="print"/>
                          <a:srcRect/>
                          <a:stretch>
                            <a:fillRect/>
                          </a:stretch>
                        </pic:blipFill>
                        <pic:spPr bwMode="auto">
                          <a:xfrm>
                            <a:off x="0" y="0"/>
                            <a:ext cx="962660" cy="42862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22655" cy="226695"/>
                  <wp:effectExtent l="19050" t="0" r="0" b="0"/>
                  <wp:docPr id="103"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63" cstate="print"/>
                          <a:srcRect/>
                          <a:stretch>
                            <a:fillRect/>
                          </a:stretch>
                        </pic:blipFill>
                        <pic:spPr bwMode="auto">
                          <a:xfrm>
                            <a:off x="0" y="0"/>
                            <a:ext cx="922655"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46785" cy="226695"/>
                  <wp:effectExtent l="19050" t="0" r="5715" b="0"/>
                  <wp:docPr id="104"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64"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46785" cy="226695"/>
                  <wp:effectExtent l="19050" t="0" r="5715" b="0"/>
                  <wp:docPr id="105"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65"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w:t>
            </w:r>
          </w:p>
        </w:tc>
        <w:tc>
          <w:tcPr>
            <w:tcW w:w="3685" w:type="dxa"/>
            <w:tcBorders>
              <w:top w:val="single" w:sz="2" w:space="0" w:color="auto"/>
              <w:left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r>
    </w:tbl>
    <w:p w:rsidR="00D4027C" w:rsidRPr="00D60EB0" w:rsidRDefault="00D4027C" w:rsidP="00D4027C">
      <w:pPr>
        <w:keepNext/>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lastRenderedPageBreak/>
        <w:t>Продолжение таблицы 4.1</w:t>
      </w:r>
    </w:p>
    <w:tbl>
      <w:tblPr>
        <w:tblW w:w="14742" w:type="dxa"/>
        <w:tblInd w:w="30" w:type="dxa"/>
        <w:tblLayout w:type="fixed"/>
        <w:tblCellMar>
          <w:left w:w="30" w:type="dxa"/>
          <w:right w:w="30" w:type="dxa"/>
        </w:tblCellMar>
        <w:tblLook w:val="0000"/>
      </w:tblPr>
      <w:tblGrid>
        <w:gridCol w:w="2264"/>
        <w:gridCol w:w="2552"/>
        <w:gridCol w:w="2696"/>
        <w:gridCol w:w="3545"/>
        <w:gridCol w:w="3685"/>
      </w:tblGrid>
      <w:tr w:rsidR="00D4027C" w:rsidRPr="00D60EB0">
        <w:trPr>
          <w:tblHeader/>
        </w:trPr>
        <w:tc>
          <w:tcPr>
            <w:tcW w:w="2264" w:type="dxa"/>
            <w:vMerge w:val="restart"/>
            <w:tcBorders>
              <w:top w:val="single" w:sz="2" w:space="0" w:color="auto"/>
              <w:left w:val="single" w:sz="2" w:space="0" w:color="auto"/>
              <w:right w:val="single" w:sz="2" w:space="0" w:color="auto"/>
            </w:tcBorders>
            <w:vAlign w:val="center"/>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Класс излучения</w:t>
            </w:r>
          </w:p>
        </w:tc>
        <w:tc>
          <w:tcPr>
            <w:tcW w:w="2552" w:type="dxa"/>
            <w:vMerge w:val="restart"/>
            <w:tcBorders>
              <w:top w:val="single" w:sz="2" w:space="0" w:color="auto"/>
              <w:left w:val="single" w:sz="2" w:space="0" w:color="auto"/>
              <w:right w:val="single" w:sz="2" w:space="0" w:color="auto"/>
            </w:tcBorders>
            <w:vAlign w:val="center"/>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Дополнительные характеристики</w:t>
            </w:r>
          </w:p>
        </w:tc>
        <w:tc>
          <w:tcPr>
            <w:tcW w:w="6241" w:type="dxa"/>
            <w:gridSpan w:val="2"/>
            <w:tcBorders>
              <w:top w:val="single" w:sz="2" w:space="0" w:color="auto"/>
              <w:left w:val="single" w:sz="2" w:space="0" w:color="auto"/>
              <w:bottom w:val="single" w:sz="2" w:space="0" w:color="auto"/>
              <w:right w:val="single" w:sz="2" w:space="0" w:color="auto"/>
            </w:tcBorders>
            <w:vAlign w:val="center"/>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Формулы для расчета</w:t>
            </w:r>
          </w:p>
        </w:tc>
        <w:tc>
          <w:tcPr>
            <w:tcW w:w="3685" w:type="dxa"/>
            <w:vMerge w:val="restart"/>
            <w:tcBorders>
              <w:top w:val="single" w:sz="2" w:space="0" w:color="auto"/>
              <w:left w:val="single" w:sz="2" w:space="0" w:color="auto"/>
              <w:right w:val="single" w:sz="2" w:space="0" w:color="auto"/>
            </w:tcBorders>
            <w:vAlign w:val="center"/>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Примечание</w:t>
            </w:r>
          </w:p>
        </w:tc>
      </w:tr>
      <w:tr w:rsidR="00D4027C" w:rsidRPr="00D60EB0">
        <w:trPr>
          <w:tblHeader/>
        </w:trPr>
        <w:tc>
          <w:tcPr>
            <w:tcW w:w="2264" w:type="dxa"/>
            <w:vMerge/>
            <w:tcBorders>
              <w:left w:val="single" w:sz="2" w:space="0" w:color="auto"/>
              <w:bottom w:val="single" w:sz="2" w:space="0" w:color="auto"/>
              <w:right w:val="single" w:sz="2" w:space="0" w:color="auto"/>
            </w:tcBorders>
          </w:tcPr>
          <w:p w:rsidR="00D4027C" w:rsidRPr="00D60EB0" w:rsidRDefault="00D4027C" w:rsidP="00D4027C">
            <w:pPr>
              <w:keepNext/>
              <w:jc w:val="center"/>
              <w:rPr>
                <w:rFonts w:ascii="Times New Roman" w:hAnsi="Times New Roman" w:cs="Times New Roman"/>
                <w:color w:val="000000"/>
              </w:rPr>
            </w:pPr>
          </w:p>
        </w:tc>
        <w:tc>
          <w:tcPr>
            <w:tcW w:w="2552" w:type="dxa"/>
            <w:vMerge/>
            <w:tcBorders>
              <w:left w:val="single" w:sz="2" w:space="0" w:color="auto"/>
              <w:bottom w:val="single" w:sz="2" w:space="0" w:color="auto"/>
              <w:right w:val="single" w:sz="2" w:space="0" w:color="auto"/>
            </w:tcBorders>
          </w:tcPr>
          <w:p w:rsidR="00D4027C" w:rsidRPr="00D60EB0" w:rsidRDefault="00D4027C" w:rsidP="00D4027C">
            <w:pPr>
              <w:keepNext/>
              <w:jc w:val="center"/>
              <w:rPr>
                <w:rFonts w:ascii="Times New Roman" w:hAnsi="Times New Roman" w:cs="Times New Roman"/>
                <w:color w:val="000000"/>
              </w:rPr>
            </w:pPr>
          </w:p>
        </w:tc>
        <w:tc>
          <w:tcPr>
            <w:tcW w:w="2696" w:type="dxa"/>
            <w:tcBorders>
              <w:top w:val="single" w:sz="2" w:space="0" w:color="auto"/>
              <w:left w:val="single" w:sz="2" w:space="0" w:color="auto"/>
              <w:bottom w:val="single" w:sz="2" w:space="0" w:color="auto"/>
              <w:right w:val="single" w:sz="2" w:space="0" w:color="auto"/>
            </w:tcBorders>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 xml:space="preserve">Необходимой ширины полосы частот - </w:t>
            </w:r>
            <w:r w:rsidR="00DB53DD">
              <w:rPr>
                <w:rFonts w:ascii="Times New Roman" w:hAnsi="Times New Roman" w:cs="Times New Roman"/>
                <w:noProof/>
                <w:color w:val="000000"/>
                <w:position w:val="-4"/>
              </w:rPr>
              <w:drawing>
                <wp:inline distT="0" distB="0" distL="0" distR="0">
                  <wp:extent cx="234950" cy="153670"/>
                  <wp:effectExtent l="19050" t="0" r="0" b="0"/>
                  <wp:docPr id="106"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pic:cNvPicPr>
                            <a:picLocks noChangeAspect="1" noChangeArrowheads="1"/>
                          </pic:cNvPicPr>
                        </pic:nvPicPr>
                        <pic:blipFill>
                          <a:blip r:embed="rId21" cstate="print"/>
                          <a:srcRect/>
                          <a:stretch>
                            <a:fillRect/>
                          </a:stretch>
                        </pic:blipFill>
                        <pic:spPr bwMode="auto">
                          <a:xfrm>
                            <a:off x="0" y="0"/>
                            <a:ext cx="23495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Гц </w:t>
            </w:r>
          </w:p>
        </w:tc>
        <w:tc>
          <w:tcPr>
            <w:tcW w:w="3545" w:type="dxa"/>
            <w:tcBorders>
              <w:top w:val="single" w:sz="2" w:space="0" w:color="auto"/>
              <w:left w:val="single" w:sz="2" w:space="0" w:color="auto"/>
              <w:bottom w:val="single" w:sz="2" w:space="0" w:color="auto"/>
              <w:right w:val="single" w:sz="2" w:space="0" w:color="auto"/>
            </w:tcBorders>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 xml:space="preserve">контрольной ширины полосы частот - </w:t>
            </w:r>
            <w:r w:rsidR="00DB53DD">
              <w:rPr>
                <w:rFonts w:ascii="Times New Roman" w:hAnsi="Times New Roman" w:cs="Times New Roman"/>
                <w:noProof/>
                <w:color w:val="000000"/>
                <w:position w:val="-4"/>
              </w:rPr>
              <w:drawing>
                <wp:inline distT="0" distB="0" distL="0" distR="0">
                  <wp:extent cx="226695" cy="153670"/>
                  <wp:effectExtent l="19050" t="0" r="1905" b="0"/>
                  <wp:docPr id="107"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16" cstate="print"/>
                          <a:srcRect/>
                          <a:stretch>
                            <a:fillRect/>
                          </a:stretch>
                        </pic:blipFill>
                        <pic:spPr bwMode="auto">
                          <a:xfrm>
                            <a:off x="0" y="0"/>
                            <a:ext cx="226695"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Гц и внеполосных излучений на уровне </w:t>
            </w:r>
            <w:r w:rsidR="00DB53DD">
              <w:rPr>
                <w:rFonts w:ascii="Times New Roman" w:hAnsi="Times New Roman" w:cs="Times New Roman"/>
                <w:noProof/>
                <w:color w:val="000000"/>
                <w:position w:val="-4"/>
              </w:rPr>
              <w:drawing>
                <wp:inline distT="0" distB="0" distL="0" distR="0">
                  <wp:extent cx="177800" cy="153670"/>
                  <wp:effectExtent l="19050" t="0" r="0" b="0"/>
                  <wp:docPr id="108"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pic:cNvPicPr>
                            <a:picLocks noChangeAspect="1" noChangeArrowheads="1"/>
                          </pic:cNvPicPr>
                        </pic:nvPicPr>
                        <pic:blipFill>
                          <a:blip r:embed="rId22" cstate="print"/>
                          <a:srcRect/>
                          <a:stretch>
                            <a:fillRect/>
                          </a:stretch>
                        </pic:blipFill>
                        <pic:spPr bwMode="auto">
                          <a:xfrm>
                            <a:off x="0" y="0"/>
                            <a:ext cx="17780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дБ, Гц</w:t>
            </w:r>
          </w:p>
        </w:tc>
        <w:tc>
          <w:tcPr>
            <w:tcW w:w="3685" w:type="dxa"/>
            <w:vMerge/>
            <w:tcBorders>
              <w:left w:val="single" w:sz="2" w:space="0" w:color="auto"/>
              <w:bottom w:val="single" w:sz="2" w:space="0" w:color="auto"/>
              <w:right w:val="single" w:sz="2" w:space="0" w:color="auto"/>
            </w:tcBorders>
          </w:tcPr>
          <w:p w:rsidR="00D4027C" w:rsidRPr="00D60EB0" w:rsidRDefault="00D4027C" w:rsidP="00D4027C">
            <w:pPr>
              <w:keepNext/>
              <w:jc w:val="center"/>
              <w:rPr>
                <w:rFonts w:ascii="Times New Roman" w:hAnsi="Times New Roman" w:cs="Times New Roman"/>
                <w:color w:val="000000"/>
              </w:rPr>
            </w:pPr>
          </w:p>
        </w:tc>
      </w:tr>
      <w:tr w:rsidR="00946691" w:rsidRPr="00D60EB0">
        <w:tc>
          <w:tcPr>
            <w:tcW w:w="2264"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Узкополосная тональная телеграфия </w:t>
            </w:r>
          </w:p>
          <w:p w:rsidR="00946691" w:rsidRPr="00D60EB0" w:rsidRDefault="00946691" w:rsidP="00946691">
            <w:pPr>
              <w:pStyle w:val="Heading"/>
              <w:jc w:val="center"/>
              <w:rPr>
                <w:rFonts w:ascii="Times New Roman" w:hAnsi="Times New Roman" w:cs="Times New Roman"/>
                <w:color w:val="000000"/>
              </w:rPr>
            </w:pPr>
            <w:r w:rsidRPr="00D60EB0">
              <w:rPr>
                <w:rFonts w:ascii="Times New Roman" w:hAnsi="Times New Roman" w:cs="Times New Roman"/>
                <w:bCs w:val="0"/>
                <w:color w:val="000000"/>
              </w:rPr>
              <w:t>J7B</w:t>
            </w:r>
            <w:r w:rsidRPr="00D60EB0">
              <w:rPr>
                <w:rFonts w:ascii="Times New Roman" w:hAnsi="Times New Roman" w:cs="Times New Roman"/>
                <w:color w:val="000000"/>
              </w:rPr>
              <w:t xml:space="preserve"> </w:t>
            </w:r>
          </w:p>
        </w:tc>
        <w:tc>
          <w:tcPr>
            <w:tcW w:w="2552"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b/>
                <w:bCs/>
                <w:color w:val="000000"/>
              </w:rPr>
            </w:pPr>
            <w:r w:rsidRPr="00D60EB0">
              <w:rPr>
                <w:rFonts w:ascii="Times New Roman" w:hAnsi="Times New Roman" w:cs="Times New Roman"/>
                <w:color w:val="000000"/>
              </w:rPr>
              <w:t xml:space="preserve">Морская подвижная служба </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NBPM</w:t>
            </w:r>
            <w:r w:rsidRPr="00D60EB0">
              <w:rPr>
                <w:rFonts w:ascii="Times New Roman" w:hAnsi="Times New Roman" w:cs="Times New Roman"/>
                <w:color w:val="000000"/>
              </w:rPr>
              <w:t>,</w:t>
            </w:r>
          </w:p>
        </w:tc>
        <w:tc>
          <w:tcPr>
            <w:tcW w:w="2696"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639445" cy="194310"/>
                  <wp:effectExtent l="19050" t="0" r="8255" b="0"/>
                  <wp:docPr id="109"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pic:cNvPicPr>
                            <a:picLocks noChangeAspect="1" noChangeArrowheads="1"/>
                          </pic:cNvPicPr>
                        </pic:nvPicPr>
                        <pic:blipFill>
                          <a:blip r:embed="rId53" cstate="print"/>
                          <a:srcRect/>
                          <a:stretch>
                            <a:fillRect/>
                          </a:stretch>
                        </pic:blipFill>
                        <pic:spPr bwMode="auto">
                          <a:xfrm>
                            <a:off x="0" y="0"/>
                            <a:ext cx="639445" cy="194310"/>
                          </a:xfrm>
                          <a:prstGeom prst="rect">
                            <a:avLst/>
                          </a:prstGeom>
                          <a:noFill/>
                          <a:ln w="9525">
                            <a:noFill/>
                            <a:miter lim="800000"/>
                            <a:headEnd/>
                            <a:tailEnd/>
                          </a:ln>
                        </pic:spPr>
                      </pic:pic>
                    </a:graphicData>
                  </a:graphic>
                </wp:inline>
              </w:drawing>
            </w:r>
          </w:p>
        </w:tc>
        <w:tc>
          <w:tcPr>
            <w:tcW w:w="3545"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1205865" cy="194310"/>
                  <wp:effectExtent l="19050" t="0" r="0" b="0"/>
                  <wp:docPr id="110"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pic:cNvPicPr>
                            <a:picLocks noChangeAspect="1" noChangeArrowheads="1"/>
                          </pic:cNvPicPr>
                        </pic:nvPicPr>
                        <pic:blipFill>
                          <a:blip r:embed="rId69" cstate="print"/>
                          <a:srcRect/>
                          <a:stretch>
                            <a:fillRect/>
                          </a:stretch>
                        </pic:blipFill>
                        <pic:spPr bwMode="auto">
                          <a:xfrm>
                            <a:off x="0" y="0"/>
                            <a:ext cx="1205865" cy="194310"/>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768985" cy="226695"/>
                  <wp:effectExtent l="19050" t="0" r="0" b="0"/>
                  <wp:docPr id="111"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55" cstate="print"/>
                          <a:srcRect/>
                          <a:stretch>
                            <a:fillRect/>
                          </a:stretch>
                        </pic:blipFill>
                        <pic:spPr bwMode="auto">
                          <a:xfrm>
                            <a:off x="0" y="0"/>
                            <a:ext cx="768985"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73760" cy="226695"/>
                  <wp:effectExtent l="19050" t="0" r="2540" b="0"/>
                  <wp:docPr id="112"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
                          <pic:cNvPicPr>
                            <a:picLocks noChangeAspect="1" noChangeArrowheads="1"/>
                          </pic:cNvPicPr>
                        </pic:nvPicPr>
                        <pic:blipFill>
                          <a:blip r:embed="rId70"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66140" cy="226695"/>
                  <wp:effectExtent l="19050" t="0" r="0" b="0"/>
                  <wp:docPr id="113"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
                          <pic:cNvPicPr>
                            <a:picLocks noChangeAspect="1" noChangeArrowheads="1"/>
                          </pic:cNvPicPr>
                        </pic:nvPicPr>
                        <pic:blipFill>
                          <a:blip r:embed="rId57" cstate="print"/>
                          <a:srcRect/>
                          <a:stretch>
                            <a:fillRect/>
                          </a:stretch>
                        </pic:blipFill>
                        <pic:spPr bwMode="auto">
                          <a:xfrm>
                            <a:off x="0" y="0"/>
                            <a:ext cx="866140" cy="226695"/>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r>
      <w:tr w:rsidR="00946691" w:rsidRPr="00D60EB0">
        <w:tc>
          <w:tcPr>
            <w:tcW w:w="2264" w:type="dxa"/>
            <w:tcBorders>
              <w:top w:val="single" w:sz="2" w:space="0" w:color="auto"/>
              <w:left w:val="single" w:sz="2" w:space="0" w:color="auto"/>
              <w:bottom w:val="single" w:sz="2" w:space="0" w:color="auto"/>
              <w:right w:val="single" w:sz="2" w:space="0" w:color="auto"/>
            </w:tcBorders>
          </w:tcPr>
          <w:p w:rsidR="00946691" w:rsidRPr="00D60EB0" w:rsidRDefault="00127F8D" w:rsidP="00946691">
            <w:pPr>
              <w:jc w:val="center"/>
              <w:rPr>
                <w:rFonts w:ascii="Times New Roman" w:hAnsi="Times New Roman" w:cs="Times New Roman"/>
                <w:color w:val="000000"/>
              </w:rPr>
            </w:pPr>
            <w:r w:rsidRPr="00D60EB0">
              <w:rPr>
                <w:rFonts w:ascii="Times New Roman" w:hAnsi="Times New Roman" w:cs="Times New Roman"/>
                <w:color w:val="000000"/>
              </w:rPr>
              <w:t>Многока</w:t>
            </w:r>
            <w:r w:rsidR="00946691" w:rsidRPr="00D60EB0">
              <w:rPr>
                <w:rFonts w:ascii="Times New Roman" w:hAnsi="Times New Roman" w:cs="Times New Roman"/>
                <w:color w:val="000000"/>
              </w:rPr>
              <w:t xml:space="preserve">нальная телеграфия </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J7B</w:t>
            </w:r>
            <w:r w:rsidRPr="00D60EB0">
              <w:rPr>
                <w:rFonts w:ascii="Times New Roman" w:hAnsi="Times New Roman" w:cs="Times New Roman"/>
                <w:color w:val="000000"/>
              </w:rPr>
              <w:t xml:space="preserve"> </w:t>
            </w:r>
          </w:p>
        </w:tc>
        <w:tc>
          <w:tcPr>
            <w:tcW w:w="2552"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Кроме радио- передатчиков морской подвижной службы</w:t>
            </w:r>
          </w:p>
        </w:tc>
        <w:tc>
          <w:tcPr>
            <w:tcW w:w="2696"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866140" cy="153670"/>
                  <wp:effectExtent l="19050" t="0" r="0" b="0"/>
                  <wp:docPr id="114"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pic:cNvPicPr>
                            <a:picLocks noChangeAspect="1" noChangeArrowheads="1"/>
                          </pic:cNvPicPr>
                        </pic:nvPicPr>
                        <pic:blipFill>
                          <a:blip r:embed="rId66" cstate="print"/>
                          <a:srcRect/>
                          <a:stretch>
                            <a:fillRect/>
                          </a:stretch>
                        </pic:blipFill>
                        <pic:spPr bwMode="auto">
                          <a:xfrm>
                            <a:off x="0" y="0"/>
                            <a:ext cx="866140" cy="153670"/>
                          </a:xfrm>
                          <a:prstGeom prst="rect">
                            <a:avLst/>
                          </a:prstGeom>
                          <a:noFill/>
                          <a:ln w="9525">
                            <a:noFill/>
                            <a:miter lim="800000"/>
                            <a:headEnd/>
                            <a:tailEnd/>
                          </a:ln>
                        </pic:spPr>
                      </pic:pic>
                    </a:graphicData>
                  </a:graphic>
                </wp:inline>
              </w:drawing>
            </w:r>
          </w:p>
        </w:tc>
        <w:tc>
          <w:tcPr>
            <w:tcW w:w="3545"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752475" cy="194310"/>
                  <wp:effectExtent l="19050" t="0" r="9525" b="0"/>
                  <wp:docPr id="115"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pic:cNvPicPr>
                            <a:picLocks noChangeAspect="1" noChangeArrowheads="1"/>
                          </pic:cNvPicPr>
                        </pic:nvPicPr>
                        <pic:blipFill>
                          <a:blip r:embed="rId71" cstate="print"/>
                          <a:srcRect/>
                          <a:stretch>
                            <a:fillRect/>
                          </a:stretch>
                        </pic:blipFill>
                        <pic:spPr bwMode="auto">
                          <a:xfrm>
                            <a:off x="0" y="0"/>
                            <a:ext cx="752475" cy="194310"/>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49630" cy="226695"/>
                  <wp:effectExtent l="19050" t="0" r="7620" b="0"/>
                  <wp:docPr id="116"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
                          <pic:cNvPicPr>
                            <a:picLocks noChangeAspect="1" noChangeArrowheads="1"/>
                          </pic:cNvPicPr>
                        </pic:nvPicPr>
                        <pic:blipFill>
                          <a:blip r:embed="rId72" cstate="print"/>
                          <a:srcRect/>
                          <a:stretch>
                            <a:fillRect/>
                          </a:stretch>
                        </pic:blipFill>
                        <pic:spPr bwMode="auto">
                          <a:xfrm>
                            <a:off x="0" y="0"/>
                            <a:ext cx="84963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73760" cy="226695"/>
                  <wp:effectExtent l="19050" t="0" r="2540" b="0"/>
                  <wp:docPr id="117"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pic:cNvPicPr>
                            <a:picLocks noChangeAspect="1" noChangeArrowheads="1"/>
                          </pic:cNvPicPr>
                        </pic:nvPicPr>
                        <pic:blipFill>
                          <a:blip r:embed="rId73"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73760" cy="226695"/>
                  <wp:effectExtent l="19050" t="0" r="2540" b="0"/>
                  <wp:docPr id="118"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pic:cNvPicPr>
                            <a:picLocks noChangeAspect="1" noChangeArrowheads="1"/>
                          </pic:cNvPicPr>
                        </pic:nvPicPr>
                        <pic:blipFill>
                          <a:blip r:embed="rId74"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r>
      <w:tr w:rsidR="00946691" w:rsidRPr="00D60EB0">
        <w:tc>
          <w:tcPr>
            <w:tcW w:w="14742" w:type="dxa"/>
            <w:gridSpan w:val="5"/>
            <w:tcBorders>
              <w:top w:val="single" w:sz="2" w:space="0" w:color="auto"/>
              <w:left w:val="single" w:sz="2" w:space="0" w:color="auto"/>
              <w:bottom w:val="single" w:sz="2" w:space="0" w:color="auto"/>
              <w:right w:val="single" w:sz="2" w:space="0" w:color="auto"/>
            </w:tcBorders>
          </w:tcPr>
          <w:p w:rsidR="00946691" w:rsidRPr="00D60EB0" w:rsidRDefault="00946691" w:rsidP="000F71AA">
            <w:pPr>
              <w:rPr>
                <w:rFonts w:ascii="Times New Roman" w:hAnsi="Times New Roman" w:cs="Times New Roman"/>
              </w:rPr>
            </w:pPr>
            <w:r w:rsidRPr="00D60EB0">
              <w:rPr>
                <w:rFonts w:ascii="Times New Roman" w:hAnsi="Times New Roman" w:cs="Times New Roman"/>
              </w:rPr>
              <w:t>1.</w:t>
            </w:r>
            <w:r w:rsidR="00B10DE7" w:rsidRPr="00D60EB0">
              <w:rPr>
                <w:rFonts w:ascii="Times New Roman" w:hAnsi="Times New Roman" w:cs="Times New Roman"/>
              </w:rPr>
              <w:t>2</w:t>
            </w:r>
            <w:r w:rsidRPr="00D60EB0">
              <w:rPr>
                <w:rFonts w:ascii="Times New Roman" w:hAnsi="Times New Roman" w:cs="Times New Roman"/>
              </w:rPr>
              <w:t xml:space="preserve"> Телефония (не звуковое вещание)</w:t>
            </w:r>
          </w:p>
        </w:tc>
      </w:tr>
      <w:tr w:rsidR="00A67702" w:rsidRPr="00D60EB0">
        <w:tc>
          <w:tcPr>
            <w:tcW w:w="2264" w:type="dxa"/>
            <w:vMerge w:val="restart"/>
            <w:tcBorders>
              <w:top w:val="single" w:sz="2" w:space="0" w:color="auto"/>
              <w:left w:val="single" w:sz="2" w:space="0" w:color="auto"/>
              <w:right w:val="single" w:sz="2" w:space="0" w:color="auto"/>
            </w:tcBorders>
          </w:tcPr>
          <w:p w:rsidR="00A67702" w:rsidRPr="00D60EB0" w:rsidRDefault="00A67702" w:rsidP="00946691">
            <w:pPr>
              <w:jc w:val="center"/>
              <w:rPr>
                <w:rFonts w:ascii="Times New Roman" w:hAnsi="Times New Roman" w:cs="Times New Roman"/>
                <w:color w:val="000000"/>
              </w:rPr>
            </w:pPr>
            <w:r w:rsidRPr="00D60EB0">
              <w:rPr>
                <w:rFonts w:ascii="Times New Roman" w:hAnsi="Times New Roman" w:cs="Times New Roman"/>
                <w:color w:val="000000"/>
              </w:rPr>
              <w:t>Телефония, две боковые полосы частот, одноканальная</w:t>
            </w:r>
          </w:p>
          <w:p w:rsidR="00A67702" w:rsidRPr="00D60EB0" w:rsidRDefault="00A67702" w:rsidP="00946691">
            <w:pPr>
              <w:jc w:val="center"/>
              <w:rPr>
                <w:rFonts w:ascii="Times New Roman" w:hAnsi="Times New Roman" w:cs="Times New Roman"/>
                <w:color w:val="000000"/>
              </w:rPr>
            </w:pPr>
            <w:r w:rsidRPr="00D60EB0">
              <w:rPr>
                <w:rFonts w:ascii="Times New Roman" w:hAnsi="Times New Roman" w:cs="Times New Roman"/>
                <w:b/>
                <w:bCs/>
                <w:color w:val="000000"/>
              </w:rPr>
              <w:t>A3EJN</w:t>
            </w:r>
            <w:r w:rsidRPr="00D60EB0">
              <w:rPr>
                <w:rFonts w:ascii="Times New Roman" w:hAnsi="Times New Roman" w:cs="Times New Roman"/>
                <w:color w:val="000000"/>
              </w:rPr>
              <w:t xml:space="preserve"> </w:t>
            </w:r>
          </w:p>
        </w:tc>
        <w:tc>
          <w:tcPr>
            <w:tcW w:w="2552" w:type="dxa"/>
            <w:tcBorders>
              <w:top w:val="single" w:sz="2" w:space="0" w:color="auto"/>
              <w:left w:val="single" w:sz="2" w:space="0" w:color="auto"/>
              <w:bottom w:val="single" w:sz="2" w:space="0" w:color="auto"/>
              <w:right w:val="single" w:sz="2" w:space="0" w:color="auto"/>
            </w:tcBorders>
          </w:tcPr>
          <w:p w:rsidR="00A67702" w:rsidRPr="00D60EB0" w:rsidRDefault="00A67702" w:rsidP="00946691">
            <w:pPr>
              <w:jc w:val="center"/>
              <w:rPr>
                <w:rFonts w:ascii="Times New Roman" w:hAnsi="Times New Roman" w:cs="Times New Roman"/>
                <w:color w:val="000000"/>
              </w:rPr>
            </w:pPr>
            <w:r w:rsidRPr="00D60EB0">
              <w:rPr>
                <w:rFonts w:ascii="Times New Roman" w:hAnsi="Times New Roman" w:cs="Times New Roman"/>
                <w:color w:val="000000"/>
              </w:rPr>
              <w:t>Радиопередатчики фиксированной</w:t>
            </w:r>
            <w:r w:rsidR="00D911A9" w:rsidRPr="00D60EB0">
              <w:rPr>
                <w:rFonts w:ascii="Times New Roman" w:hAnsi="Times New Roman" w:cs="Times New Roman"/>
                <w:color w:val="000000"/>
              </w:rPr>
              <w:t xml:space="preserve"> </w:t>
            </w:r>
            <w:r w:rsidRPr="00D60EB0">
              <w:rPr>
                <w:rFonts w:ascii="Times New Roman" w:hAnsi="Times New Roman" w:cs="Times New Roman"/>
                <w:color w:val="000000"/>
              </w:rPr>
              <w:t>службы без предварительной коррекции АЧХ</w:t>
            </w:r>
          </w:p>
        </w:tc>
        <w:tc>
          <w:tcPr>
            <w:tcW w:w="2696" w:type="dxa"/>
            <w:tcBorders>
              <w:top w:val="single" w:sz="2" w:space="0" w:color="auto"/>
              <w:left w:val="single" w:sz="2" w:space="0" w:color="auto"/>
              <w:bottom w:val="single" w:sz="2" w:space="0" w:color="auto"/>
              <w:right w:val="single" w:sz="2"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639445" cy="161925"/>
                  <wp:effectExtent l="19050" t="0" r="8255" b="0"/>
                  <wp:docPr id="119"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75" cstate="print"/>
                          <a:srcRect/>
                          <a:stretch>
                            <a:fillRect/>
                          </a:stretch>
                        </pic:blipFill>
                        <pic:spPr bwMode="auto">
                          <a:xfrm>
                            <a:off x="0" y="0"/>
                            <a:ext cx="639445" cy="161925"/>
                          </a:xfrm>
                          <a:prstGeom prst="rect">
                            <a:avLst/>
                          </a:prstGeom>
                          <a:noFill/>
                          <a:ln w="9525">
                            <a:noFill/>
                            <a:miter lim="800000"/>
                            <a:headEnd/>
                            <a:tailEnd/>
                          </a:ln>
                        </pic:spPr>
                      </pic:pic>
                    </a:graphicData>
                  </a:graphic>
                </wp:inline>
              </w:drawing>
            </w:r>
          </w:p>
        </w:tc>
        <w:tc>
          <w:tcPr>
            <w:tcW w:w="3545" w:type="dxa"/>
            <w:tcBorders>
              <w:top w:val="single" w:sz="2" w:space="0" w:color="auto"/>
              <w:left w:val="single" w:sz="2" w:space="0" w:color="auto"/>
              <w:bottom w:val="single" w:sz="2" w:space="0" w:color="auto"/>
              <w:right w:val="single" w:sz="2"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752475" cy="194310"/>
                  <wp:effectExtent l="19050" t="0" r="9525" b="0"/>
                  <wp:docPr id="120"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pic:cNvPicPr>
                            <a:picLocks noChangeAspect="1" noChangeArrowheads="1"/>
                          </pic:cNvPicPr>
                        </pic:nvPicPr>
                        <pic:blipFill>
                          <a:blip r:embed="rId76" cstate="print"/>
                          <a:srcRect/>
                          <a:stretch>
                            <a:fillRect/>
                          </a:stretch>
                        </pic:blipFill>
                        <pic:spPr bwMode="auto">
                          <a:xfrm>
                            <a:off x="0" y="0"/>
                            <a:ext cx="752475" cy="194310"/>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720090" cy="194310"/>
                  <wp:effectExtent l="19050" t="0" r="3810" b="0"/>
                  <wp:docPr id="121"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
                          <pic:cNvPicPr>
                            <a:picLocks noChangeAspect="1" noChangeArrowheads="1"/>
                          </pic:cNvPicPr>
                        </pic:nvPicPr>
                        <pic:blipFill>
                          <a:blip r:embed="rId77" cstate="print"/>
                          <a:srcRect/>
                          <a:stretch>
                            <a:fillRect/>
                          </a:stretch>
                        </pic:blipFill>
                        <pic:spPr bwMode="auto">
                          <a:xfrm>
                            <a:off x="0" y="0"/>
                            <a:ext cx="720090" cy="194310"/>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55040" cy="226695"/>
                  <wp:effectExtent l="19050" t="0" r="0" b="0"/>
                  <wp:docPr id="122"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
                          <pic:cNvPicPr>
                            <a:picLocks noChangeAspect="1" noChangeArrowheads="1"/>
                          </pic:cNvPicPr>
                        </pic:nvPicPr>
                        <pic:blipFill>
                          <a:blip r:embed="rId78" cstate="print"/>
                          <a:srcRect/>
                          <a:stretch>
                            <a:fillRect/>
                          </a:stretch>
                        </pic:blipFill>
                        <pic:spPr bwMode="auto">
                          <a:xfrm>
                            <a:off x="0" y="0"/>
                            <a:ext cx="955040" cy="226695"/>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55040" cy="226695"/>
                  <wp:effectExtent l="19050" t="0" r="0" b="0"/>
                  <wp:docPr id="123"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pic:cNvPicPr>
                            <a:picLocks noChangeAspect="1" noChangeArrowheads="1"/>
                          </pic:cNvPicPr>
                        </pic:nvPicPr>
                        <pic:blipFill>
                          <a:blip r:embed="rId79" cstate="print"/>
                          <a:srcRect/>
                          <a:stretch>
                            <a:fillRect/>
                          </a:stretch>
                        </pic:blipFill>
                        <pic:spPr bwMode="auto">
                          <a:xfrm>
                            <a:off x="0" y="0"/>
                            <a:ext cx="955040" cy="226695"/>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55040" cy="226695"/>
                  <wp:effectExtent l="19050" t="0" r="0" b="0"/>
                  <wp:docPr id="124"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noChangeAspect="1" noChangeArrowheads="1"/>
                          </pic:cNvPicPr>
                        </pic:nvPicPr>
                        <pic:blipFill>
                          <a:blip r:embed="rId80" cstate="print"/>
                          <a:srcRect/>
                          <a:stretch>
                            <a:fillRect/>
                          </a:stretch>
                        </pic:blipFill>
                        <pic:spPr bwMode="auto">
                          <a:xfrm>
                            <a:off x="0" y="0"/>
                            <a:ext cx="955040" cy="226695"/>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bottom w:val="single" w:sz="2" w:space="0" w:color="auto"/>
              <w:right w:val="single" w:sz="2" w:space="0" w:color="auto"/>
            </w:tcBorders>
          </w:tcPr>
          <w:p w:rsidR="00A67702" w:rsidRPr="00D60EB0" w:rsidRDefault="00A67702" w:rsidP="00946691">
            <w:pPr>
              <w:rPr>
                <w:rFonts w:ascii="Times New Roman" w:hAnsi="Times New Roman" w:cs="Times New Roman"/>
                <w:color w:val="000000"/>
              </w:rPr>
            </w:pPr>
          </w:p>
        </w:tc>
      </w:tr>
      <w:tr w:rsidR="00A67702" w:rsidRPr="00D60EB0">
        <w:tc>
          <w:tcPr>
            <w:tcW w:w="2264" w:type="dxa"/>
            <w:vMerge/>
            <w:tcBorders>
              <w:left w:val="single" w:sz="2" w:space="0" w:color="auto"/>
              <w:right w:val="single" w:sz="2" w:space="0" w:color="auto"/>
            </w:tcBorders>
          </w:tcPr>
          <w:p w:rsidR="00A67702" w:rsidRPr="00D60EB0" w:rsidRDefault="00A67702" w:rsidP="00946691">
            <w:pPr>
              <w:jc w:val="center"/>
              <w:rPr>
                <w:rFonts w:ascii="Times New Roman" w:hAnsi="Times New Roman" w:cs="Times New Roman"/>
                <w:color w:val="000000"/>
              </w:rPr>
            </w:pPr>
          </w:p>
        </w:tc>
        <w:tc>
          <w:tcPr>
            <w:tcW w:w="2552" w:type="dxa"/>
            <w:tcBorders>
              <w:top w:val="single" w:sz="2" w:space="0" w:color="auto"/>
              <w:left w:val="single" w:sz="2" w:space="0" w:color="auto"/>
              <w:bottom w:val="single" w:sz="2" w:space="0" w:color="auto"/>
              <w:right w:val="single" w:sz="2" w:space="0" w:color="auto"/>
            </w:tcBorders>
          </w:tcPr>
          <w:p w:rsidR="00A67702" w:rsidRPr="00D60EB0" w:rsidRDefault="00A67702" w:rsidP="00946691">
            <w:pPr>
              <w:jc w:val="center"/>
              <w:rPr>
                <w:rFonts w:ascii="Times New Roman" w:hAnsi="Times New Roman" w:cs="Times New Roman"/>
                <w:color w:val="000000"/>
              </w:rPr>
            </w:pPr>
            <w:r w:rsidRPr="00D60EB0">
              <w:rPr>
                <w:rFonts w:ascii="Times New Roman" w:hAnsi="Times New Roman" w:cs="Times New Roman"/>
                <w:color w:val="000000"/>
              </w:rPr>
              <w:t>Радиопередатчики фиксированной службы с предварительной коррекцией АЧХ и радиопередатчики подвижной службы</w:t>
            </w:r>
          </w:p>
        </w:tc>
        <w:tc>
          <w:tcPr>
            <w:tcW w:w="2696" w:type="dxa"/>
            <w:tcBorders>
              <w:top w:val="single" w:sz="2" w:space="0" w:color="auto"/>
              <w:left w:val="single" w:sz="2" w:space="0" w:color="auto"/>
              <w:bottom w:val="single" w:sz="2" w:space="0" w:color="auto"/>
              <w:right w:val="single" w:sz="2"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639445" cy="161925"/>
                  <wp:effectExtent l="19050" t="0" r="8255" b="0"/>
                  <wp:docPr id="125"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
                          <pic:cNvPicPr>
                            <a:picLocks noChangeAspect="1" noChangeArrowheads="1"/>
                          </pic:cNvPicPr>
                        </pic:nvPicPr>
                        <pic:blipFill>
                          <a:blip r:embed="rId75" cstate="print"/>
                          <a:srcRect/>
                          <a:stretch>
                            <a:fillRect/>
                          </a:stretch>
                        </pic:blipFill>
                        <pic:spPr bwMode="auto">
                          <a:xfrm>
                            <a:off x="0" y="0"/>
                            <a:ext cx="639445" cy="161925"/>
                          </a:xfrm>
                          <a:prstGeom prst="rect">
                            <a:avLst/>
                          </a:prstGeom>
                          <a:noFill/>
                          <a:ln w="9525">
                            <a:noFill/>
                            <a:miter lim="800000"/>
                            <a:headEnd/>
                            <a:tailEnd/>
                          </a:ln>
                        </pic:spPr>
                      </pic:pic>
                    </a:graphicData>
                  </a:graphic>
                </wp:inline>
              </w:drawing>
            </w:r>
          </w:p>
        </w:tc>
        <w:tc>
          <w:tcPr>
            <w:tcW w:w="3545" w:type="dxa"/>
            <w:tcBorders>
              <w:top w:val="single" w:sz="2" w:space="0" w:color="auto"/>
              <w:left w:val="single" w:sz="2" w:space="0" w:color="auto"/>
              <w:bottom w:val="single" w:sz="2" w:space="0" w:color="auto"/>
              <w:right w:val="single" w:sz="2"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760730" cy="194310"/>
                  <wp:effectExtent l="19050" t="0" r="1270" b="0"/>
                  <wp:docPr id="126"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noChangeAspect="1" noChangeArrowheads="1"/>
                          </pic:cNvPicPr>
                        </pic:nvPicPr>
                        <pic:blipFill>
                          <a:blip r:embed="rId81" cstate="print"/>
                          <a:srcRect/>
                          <a:stretch>
                            <a:fillRect/>
                          </a:stretch>
                        </pic:blipFill>
                        <pic:spPr bwMode="auto">
                          <a:xfrm>
                            <a:off x="0" y="0"/>
                            <a:ext cx="760730" cy="194310"/>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6"/>
              </w:rPr>
              <w:drawing>
                <wp:inline distT="0" distB="0" distL="0" distR="0">
                  <wp:extent cx="622935" cy="161925"/>
                  <wp:effectExtent l="19050" t="0" r="5715" b="0"/>
                  <wp:docPr id="127"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82" cstate="print"/>
                          <a:srcRect/>
                          <a:stretch>
                            <a:fillRect/>
                          </a:stretch>
                        </pic:blipFill>
                        <pic:spPr bwMode="auto">
                          <a:xfrm>
                            <a:off x="0" y="0"/>
                            <a:ext cx="622935" cy="161925"/>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66140" cy="226695"/>
                  <wp:effectExtent l="19050" t="0" r="0" b="0"/>
                  <wp:docPr id="128"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a:blip r:embed="rId83" cstate="print"/>
                          <a:srcRect/>
                          <a:stretch>
                            <a:fillRect/>
                          </a:stretch>
                        </pic:blipFill>
                        <pic:spPr bwMode="auto">
                          <a:xfrm>
                            <a:off x="0" y="0"/>
                            <a:ext cx="866140" cy="226695"/>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55040" cy="226695"/>
                  <wp:effectExtent l="19050" t="0" r="0" b="0"/>
                  <wp:docPr id="129"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84" cstate="print"/>
                          <a:srcRect/>
                          <a:stretch>
                            <a:fillRect/>
                          </a:stretch>
                        </pic:blipFill>
                        <pic:spPr bwMode="auto">
                          <a:xfrm>
                            <a:off x="0" y="0"/>
                            <a:ext cx="955040" cy="226695"/>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55040" cy="226695"/>
                  <wp:effectExtent l="19050" t="0" r="0" b="0"/>
                  <wp:docPr id="130"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85" cstate="print"/>
                          <a:srcRect/>
                          <a:stretch>
                            <a:fillRect/>
                          </a:stretch>
                        </pic:blipFill>
                        <pic:spPr bwMode="auto">
                          <a:xfrm>
                            <a:off x="0" y="0"/>
                            <a:ext cx="955040" cy="226695"/>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bottom w:val="single" w:sz="2" w:space="0" w:color="auto"/>
              <w:right w:val="single" w:sz="2" w:space="0" w:color="auto"/>
            </w:tcBorders>
          </w:tcPr>
          <w:p w:rsidR="00A67702" w:rsidRPr="00D60EB0" w:rsidRDefault="00A67702" w:rsidP="00946691">
            <w:pPr>
              <w:rPr>
                <w:rFonts w:ascii="Times New Roman" w:hAnsi="Times New Roman" w:cs="Times New Roman"/>
                <w:color w:val="000000"/>
              </w:rPr>
            </w:pPr>
          </w:p>
        </w:tc>
      </w:tr>
      <w:tr w:rsidR="00A67702" w:rsidRPr="00D60EB0">
        <w:tc>
          <w:tcPr>
            <w:tcW w:w="2264" w:type="dxa"/>
            <w:vMerge/>
            <w:tcBorders>
              <w:left w:val="single" w:sz="2" w:space="0" w:color="auto"/>
              <w:right w:val="single" w:sz="2" w:space="0" w:color="auto"/>
            </w:tcBorders>
          </w:tcPr>
          <w:p w:rsidR="00A67702" w:rsidRPr="00D60EB0" w:rsidRDefault="00A67702" w:rsidP="00946691">
            <w:pPr>
              <w:jc w:val="center"/>
              <w:rPr>
                <w:rFonts w:ascii="Times New Roman" w:hAnsi="Times New Roman" w:cs="Times New Roman"/>
                <w:color w:val="000000"/>
              </w:rPr>
            </w:pPr>
          </w:p>
        </w:tc>
        <w:tc>
          <w:tcPr>
            <w:tcW w:w="2552" w:type="dxa"/>
            <w:tcBorders>
              <w:top w:val="single" w:sz="2" w:space="0" w:color="auto"/>
              <w:left w:val="single" w:sz="2" w:space="0" w:color="auto"/>
              <w:right w:val="single" w:sz="2" w:space="0" w:color="auto"/>
            </w:tcBorders>
          </w:tcPr>
          <w:p w:rsidR="00A67702" w:rsidRPr="00D60EB0" w:rsidRDefault="00A67702" w:rsidP="00946691">
            <w:pPr>
              <w:jc w:val="center"/>
              <w:rPr>
                <w:rFonts w:ascii="Times New Roman" w:hAnsi="Times New Roman" w:cs="Times New Roman"/>
                <w:color w:val="000000"/>
              </w:rPr>
            </w:pPr>
            <w:r w:rsidRPr="00D60EB0">
              <w:rPr>
                <w:rFonts w:ascii="Times New Roman" w:hAnsi="Times New Roman" w:cs="Times New Roman"/>
                <w:color w:val="000000"/>
              </w:rPr>
              <w:t>Радиопередатчики воздушных судов воздушной подвижной службы</w:t>
            </w:r>
          </w:p>
        </w:tc>
        <w:tc>
          <w:tcPr>
            <w:tcW w:w="2696" w:type="dxa"/>
            <w:tcBorders>
              <w:top w:val="single" w:sz="2" w:space="0" w:color="auto"/>
              <w:left w:val="single" w:sz="2" w:space="0" w:color="auto"/>
              <w:right w:val="single" w:sz="2"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639445" cy="161925"/>
                  <wp:effectExtent l="19050" t="0" r="8255" b="0"/>
                  <wp:docPr id="131"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75" cstate="print"/>
                          <a:srcRect/>
                          <a:stretch>
                            <a:fillRect/>
                          </a:stretch>
                        </pic:blipFill>
                        <pic:spPr bwMode="auto">
                          <a:xfrm>
                            <a:off x="0" y="0"/>
                            <a:ext cx="639445" cy="161925"/>
                          </a:xfrm>
                          <a:prstGeom prst="rect">
                            <a:avLst/>
                          </a:prstGeom>
                          <a:noFill/>
                          <a:ln w="9525">
                            <a:noFill/>
                            <a:miter lim="800000"/>
                            <a:headEnd/>
                            <a:tailEnd/>
                          </a:ln>
                        </pic:spPr>
                      </pic:pic>
                    </a:graphicData>
                  </a:graphic>
                </wp:inline>
              </w:drawing>
            </w:r>
          </w:p>
        </w:tc>
        <w:tc>
          <w:tcPr>
            <w:tcW w:w="3545" w:type="dxa"/>
            <w:tcBorders>
              <w:top w:val="single" w:sz="2" w:space="0" w:color="auto"/>
              <w:left w:val="single" w:sz="2" w:space="0" w:color="auto"/>
              <w:right w:val="single" w:sz="2"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760730" cy="194310"/>
                  <wp:effectExtent l="19050" t="0" r="1270" b="0"/>
                  <wp:docPr id="132"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81" cstate="print"/>
                          <a:srcRect/>
                          <a:stretch>
                            <a:fillRect/>
                          </a:stretch>
                        </pic:blipFill>
                        <pic:spPr bwMode="auto">
                          <a:xfrm>
                            <a:off x="0" y="0"/>
                            <a:ext cx="760730" cy="194310"/>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6"/>
              </w:rPr>
              <w:drawing>
                <wp:inline distT="0" distB="0" distL="0" distR="0">
                  <wp:extent cx="622935" cy="161925"/>
                  <wp:effectExtent l="19050" t="0" r="5715" b="0"/>
                  <wp:docPr id="133"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82" cstate="print"/>
                          <a:srcRect/>
                          <a:stretch>
                            <a:fillRect/>
                          </a:stretch>
                        </pic:blipFill>
                        <pic:spPr bwMode="auto">
                          <a:xfrm>
                            <a:off x="0" y="0"/>
                            <a:ext cx="622935" cy="161925"/>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66140" cy="226695"/>
                  <wp:effectExtent l="19050" t="0" r="0" b="0"/>
                  <wp:docPr id="134"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83" cstate="print"/>
                          <a:srcRect/>
                          <a:stretch>
                            <a:fillRect/>
                          </a:stretch>
                        </pic:blipFill>
                        <pic:spPr bwMode="auto">
                          <a:xfrm>
                            <a:off x="0" y="0"/>
                            <a:ext cx="866140" cy="226695"/>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73760" cy="226695"/>
                  <wp:effectExtent l="19050" t="0" r="2540" b="0"/>
                  <wp:docPr id="135"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86"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73760" cy="226695"/>
                  <wp:effectExtent l="19050" t="0" r="2540" b="0"/>
                  <wp:docPr id="136"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87"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right w:val="single" w:sz="2" w:space="0" w:color="auto"/>
            </w:tcBorders>
          </w:tcPr>
          <w:p w:rsidR="00A67702" w:rsidRPr="00D60EB0" w:rsidRDefault="00A67702" w:rsidP="00946691">
            <w:pPr>
              <w:rPr>
                <w:rFonts w:ascii="Times New Roman" w:hAnsi="Times New Roman" w:cs="Times New Roman"/>
                <w:color w:val="000000"/>
              </w:rPr>
            </w:pPr>
          </w:p>
        </w:tc>
      </w:tr>
    </w:tbl>
    <w:p w:rsidR="00D4027C" w:rsidRPr="00D60EB0" w:rsidRDefault="00D4027C" w:rsidP="00D4027C">
      <w:pPr>
        <w:keepNext/>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lastRenderedPageBreak/>
        <w:t>Продолжение таблицы 4.1</w:t>
      </w:r>
    </w:p>
    <w:tbl>
      <w:tblPr>
        <w:tblW w:w="14742" w:type="dxa"/>
        <w:tblInd w:w="30" w:type="dxa"/>
        <w:tblLayout w:type="fixed"/>
        <w:tblCellMar>
          <w:left w:w="30" w:type="dxa"/>
          <w:right w:w="30" w:type="dxa"/>
        </w:tblCellMar>
        <w:tblLook w:val="0000"/>
      </w:tblPr>
      <w:tblGrid>
        <w:gridCol w:w="2264"/>
        <w:gridCol w:w="2552"/>
        <w:gridCol w:w="2696"/>
        <w:gridCol w:w="3545"/>
        <w:gridCol w:w="3685"/>
      </w:tblGrid>
      <w:tr w:rsidR="00D4027C" w:rsidRPr="00D60EB0">
        <w:trPr>
          <w:tblHeader/>
        </w:trPr>
        <w:tc>
          <w:tcPr>
            <w:tcW w:w="2264" w:type="dxa"/>
            <w:vMerge w:val="restart"/>
            <w:tcBorders>
              <w:top w:val="single" w:sz="2" w:space="0" w:color="auto"/>
              <w:left w:val="single" w:sz="2" w:space="0" w:color="auto"/>
              <w:right w:val="single" w:sz="2" w:space="0" w:color="auto"/>
            </w:tcBorders>
            <w:vAlign w:val="center"/>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Класс излучения</w:t>
            </w:r>
          </w:p>
        </w:tc>
        <w:tc>
          <w:tcPr>
            <w:tcW w:w="2552" w:type="dxa"/>
            <w:vMerge w:val="restart"/>
            <w:tcBorders>
              <w:top w:val="single" w:sz="2" w:space="0" w:color="auto"/>
              <w:left w:val="single" w:sz="2" w:space="0" w:color="auto"/>
              <w:right w:val="single" w:sz="2" w:space="0" w:color="auto"/>
            </w:tcBorders>
            <w:vAlign w:val="center"/>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Дополнительные характеристики</w:t>
            </w:r>
          </w:p>
        </w:tc>
        <w:tc>
          <w:tcPr>
            <w:tcW w:w="6241" w:type="dxa"/>
            <w:gridSpan w:val="2"/>
            <w:tcBorders>
              <w:top w:val="single" w:sz="2" w:space="0" w:color="auto"/>
              <w:left w:val="single" w:sz="2" w:space="0" w:color="auto"/>
              <w:bottom w:val="single" w:sz="2" w:space="0" w:color="auto"/>
              <w:right w:val="single" w:sz="2" w:space="0" w:color="auto"/>
            </w:tcBorders>
            <w:vAlign w:val="center"/>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Формулы для расчета</w:t>
            </w:r>
          </w:p>
        </w:tc>
        <w:tc>
          <w:tcPr>
            <w:tcW w:w="3685" w:type="dxa"/>
            <w:vMerge w:val="restart"/>
            <w:tcBorders>
              <w:top w:val="single" w:sz="2" w:space="0" w:color="auto"/>
              <w:left w:val="single" w:sz="2" w:space="0" w:color="auto"/>
              <w:right w:val="single" w:sz="2" w:space="0" w:color="auto"/>
            </w:tcBorders>
            <w:vAlign w:val="center"/>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Примечание</w:t>
            </w:r>
          </w:p>
        </w:tc>
      </w:tr>
      <w:tr w:rsidR="00D4027C" w:rsidRPr="00D60EB0">
        <w:trPr>
          <w:tblHeader/>
        </w:trPr>
        <w:tc>
          <w:tcPr>
            <w:tcW w:w="2264" w:type="dxa"/>
            <w:vMerge/>
            <w:tcBorders>
              <w:left w:val="single" w:sz="2" w:space="0" w:color="auto"/>
              <w:bottom w:val="single" w:sz="2" w:space="0" w:color="auto"/>
              <w:right w:val="single" w:sz="2" w:space="0" w:color="auto"/>
            </w:tcBorders>
          </w:tcPr>
          <w:p w:rsidR="00D4027C" w:rsidRPr="00D60EB0" w:rsidRDefault="00D4027C" w:rsidP="00D4027C">
            <w:pPr>
              <w:keepNext/>
              <w:jc w:val="center"/>
              <w:rPr>
                <w:rFonts w:ascii="Times New Roman" w:hAnsi="Times New Roman" w:cs="Times New Roman"/>
                <w:color w:val="000000"/>
              </w:rPr>
            </w:pPr>
          </w:p>
        </w:tc>
        <w:tc>
          <w:tcPr>
            <w:tcW w:w="2552" w:type="dxa"/>
            <w:vMerge/>
            <w:tcBorders>
              <w:left w:val="single" w:sz="2" w:space="0" w:color="auto"/>
              <w:bottom w:val="single" w:sz="2" w:space="0" w:color="auto"/>
              <w:right w:val="single" w:sz="2" w:space="0" w:color="auto"/>
            </w:tcBorders>
          </w:tcPr>
          <w:p w:rsidR="00D4027C" w:rsidRPr="00D60EB0" w:rsidRDefault="00D4027C" w:rsidP="00D4027C">
            <w:pPr>
              <w:keepNext/>
              <w:jc w:val="center"/>
              <w:rPr>
                <w:rFonts w:ascii="Times New Roman" w:hAnsi="Times New Roman" w:cs="Times New Roman"/>
                <w:color w:val="000000"/>
              </w:rPr>
            </w:pPr>
          </w:p>
        </w:tc>
        <w:tc>
          <w:tcPr>
            <w:tcW w:w="2696" w:type="dxa"/>
            <w:tcBorders>
              <w:top w:val="single" w:sz="2" w:space="0" w:color="auto"/>
              <w:left w:val="single" w:sz="2" w:space="0" w:color="auto"/>
              <w:bottom w:val="single" w:sz="2" w:space="0" w:color="auto"/>
              <w:right w:val="single" w:sz="2" w:space="0" w:color="auto"/>
            </w:tcBorders>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 xml:space="preserve">Необходимой ширины полосы частот - </w:t>
            </w:r>
            <w:r w:rsidR="00DB53DD">
              <w:rPr>
                <w:rFonts w:ascii="Times New Roman" w:hAnsi="Times New Roman" w:cs="Times New Roman"/>
                <w:noProof/>
                <w:color w:val="000000"/>
                <w:position w:val="-4"/>
              </w:rPr>
              <w:drawing>
                <wp:inline distT="0" distB="0" distL="0" distR="0">
                  <wp:extent cx="234950" cy="153670"/>
                  <wp:effectExtent l="19050" t="0" r="0" b="0"/>
                  <wp:docPr id="137"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pic:cNvPicPr>
                            <a:picLocks noChangeAspect="1" noChangeArrowheads="1"/>
                          </pic:cNvPicPr>
                        </pic:nvPicPr>
                        <pic:blipFill>
                          <a:blip r:embed="rId21" cstate="print"/>
                          <a:srcRect/>
                          <a:stretch>
                            <a:fillRect/>
                          </a:stretch>
                        </pic:blipFill>
                        <pic:spPr bwMode="auto">
                          <a:xfrm>
                            <a:off x="0" y="0"/>
                            <a:ext cx="23495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Гц </w:t>
            </w:r>
          </w:p>
        </w:tc>
        <w:tc>
          <w:tcPr>
            <w:tcW w:w="3545" w:type="dxa"/>
            <w:tcBorders>
              <w:top w:val="single" w:sz="2" w:space="0" w:color="auto"/>
              <w:left w:val="single" w:sz="2" w:space="0" w:color="auto"/>
              <w:bottom w:val="single" w:sz="2" w:space="0" w:color="auto"/>
              <w:right w:val="single" w:sz="2" w:space="0" w:color="auto"/>
            </w:tcBorders>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 xml:space="preserve">контрольной ширины полосы частот - </w:t>
            </w:r>
            <w:r w:rsidR="00DB53DD">
              <w:rPr>
                <w:rFonts w:ascii="Times New Roman" w:hAnsi="Times New Roman" w:cs="Times New Roman"/>
                <w:noProof/>
                <w:color w:val="000000"/>
                <w:position w:val="-4"/>
              </w:rPr>
              <w:drawing>
                <wp:inline distT="0" distB="0" distL="0" distR="0">
                  <wp:extent cx="226695" cy="153670"/>
                  <wp:effectExtent l="19050" t="0" r="1905" b="0"/>
                  <wp:docPr id="138"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
                          <pic:cNvPicPr>
                            <a:picLocks noChangeAspect="1" noChangeArrowheads="1"/>
                          </pic:cNvPicPr>
                        </pic:nvPicPr>
                        <pic:blipFill>
                          <a:blip r:embed="rId16" cstate="print"/>
                          <a:srcRect/>
                          <a:stretch>
                            <a:fillRect/>
                          </a:stretch>
                        </pic:blipFill>
                        <pic:spPr bwMode="auto">
                          <a:xfrm>
                            <a:off x="0" y="0"/>
                            <a:ext cx="226695"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Гц и внеполосных излучений на уровне </w:t>
            </w:r>
            <w:r w:rsidR="00DB53DD">
              <w:rPr>
                <w:rFonts w:ascii="Times New Roman" w:hAnsi="Times New Roman" w:cs="Times New Roman"/>
                <w:noProof/>
                <w:color w:val="000000"/>
                <w:position w:val="-4"/>
              </w:rPr>
              <w:drawing>
                <wp:inline distT="0" distB="0" distL="0" distR="0">
                  <wp:extent cx="177800" cy="153670"/>
                  <wp:effectExtent l="19050" t="0" r="0" b="0"/>
                  <wp:docPr id="139"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22" cstate="print"/>
                          <a:srcRect/>
                          <a:stretch>
                            <a:fillRect/>
                          </a:stretch>
                        </pic:blipFill>
                        <pic:spPr bwMode="auto">
                          <a:xfrm>
                            <a:off x="0" y="0"/>
                            <a:ext cx="17780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дБ, Гц</w:t>
            </w:r>
          </w:p>
        </w:tc>
        <w:tc>
          <w:tcPr>
            <w:tcW w:w="3685" w:type="dxa"/>
            <w:vMerge/>
            <w:tcBorders>
              <w:left w:val="single" w:sz="2" w:space="0" w:color="auto"/>
              <w:bottom w:val="single" w:sz="4" w:space="0" w:color="auto"/>
              <w:right w:val="single" w:sz="2" w:space="0" w:color="auto"/>
            </w:tcBorders>
          </w:tcPr>
          <w:p w:rsidR="00D4027C" w:rsidRPr="00D60EB0" w:rsidRDefault="00D4027C" w:rsidP="00D4027C">
            <w:pPr>
              <w:keepNext/>
              <w:jc w:val="center"/>
              <w:rPr>
                <w:rFonts w:ascii="Times New Roman" w:hAnsi="Times New Roman" w:cs="Times New Roman"/>
                <w:color w:val="000000"/>
              </w:rPr>
            </w:pPr>
          </w:p>
        </w:tc>
      </w:tr>
      <w:tr w:rsidR="00A67702" w:rsidRPr="00D60EB0">
        <w:tc>
          <w:tcPr>
            <w:tcW w:w="2264" w:type="dxa"/>
            <w:vMerge w:val="restart"/>
            <w:tcBorders>
              <w:top w:val="single" w:sz="2" w:space="0" w:color="auto"/>
              <w:left w:val="single" w:sz="2" w:space="0" w:color="auto"/>
              <w:right w:val="single" w:sz="2" w:space="0" w:color="auto"/>
            </w:tcBorders>
          </w:tcPr>
          <w:p w:rsidR="00A67702" w:rsidRPr="00D60EB0" w:rsidRDefault="00A67702" w:rsidP="00946691">
            <w:pPr>
              <w:jc w:val="center"/>
              <w:rPr>
                <w:rFonts w:ascii="Times New Roman" w:hAnsi="Times New Roman" w:cs="Times New Roman"/>
                <w:color w:val="000000"/>
              </w:rPr>
            </w:pPr>
            <w:r w:rsidRPr="00D60EB0">
              <w:rPr>
                <w:rFonts w:ascii="Times New Roman" w:hAnsi="Times New Roman" w:cs="Times New Roman"/>
                <w:color w:val="000000"/>
              </w:rPr>
              <w:t>Телефония, одна боковая полоса частот, полная несущая</w:t>
            </w:r>
          </w:p>
          <w:p w:rsidR="00A67702" w:rsidRPr="00D60EB0" w:rsidRDefault="00A67702" w:rsidP="00946691">
            <w:pPr>
              <w:jc w:val="center"/>
              <w:rPr>
                <w:rFonts w:ascii="Times New Roman" w:hAnsi="Times New Roman" w:cs="Times New Roman"/>
                <w:color w:val="000000"/>
              </w:rPr>
            </w:pPr>
            <w:r w:rsidRPr="00D60EB0">
              <w:rPr>
                <w:rFonts w:ascii="Times New Roman" w:hAnsi="Times New Roman" w:cs="Times New Roman"/>
                <w:b/>
                <w:bCs/>
                <w:color w:val="000000"/>
              </w:rPr>
              <w:t>H3EJN</w:t>
            </w:r>
          </w:p>
          <w:p w:rsidR="00A67702" w:rsidRPr="00D60EB0" w:rsidRDefault="00A67702" w:rsidP="00946691">
            <w:pPr>
              <w:jc w:val="center"/>
              <w:rPr>
                <w:rFonts w:ascii="Times New Roman" w:hAnsi="Times New Roman" w:cs="Times New Roman"/>
                <w:color w:val="000000"/>
              </w:rPr>
            </w:pPr>
            <w:r w:rsidRPr="00D60EB0">
              <w:rPr>
                <w:rFonts w:ascii="Times New Roman" w:hAnsi="Times New Roman" w:cs="Times New Roman"/>
                <w:color w:val="000000"/>
              </w:rPr>
              <w:t xml:space="preserve">Ослабленная несущая </w:t>
            </w:r>
          </w:p>
          <w:p w:rsidR="00A67702" w:rsidRPr="00D60EB0" w:rsidRDefault="00A67702" w:rsidP="00946691">
            <w:pPr>
              <w:jc w:val="center"/>
              <w:rPr>
                <w:rFonts w:ascii="Times New Roman" w:hAnsi="Times New Roman" w:cs="Times New Roman"/>
                <w:color w:val="000000"/>
              </w:rPr>
            </w:pPr>
            <w:r w:rsidRPr="00D60EB0">
              <w:rPr>
                <w:rFonts w:ascii="Times New Roman" w:hAnsi="Times New Roman" w:cs="Times New Roman"/>
                <w:b/>
                <w:bCs/>
                <w:color w:val="000000"/>
              </w:rPr>
              <w:t>R3EJN</w:t>
            </w:r>
            <w:r w:rsidRPr="00D60EB0">
              <w:rPr>
                <w:rFonts w:ascii="Times New Roman" w:hAnsi="Times New Roman" w:cs="Times New Roman"/>
                <w:color w:val="000000"/>
              </w:rPr>
              <w:t xml:space="preserve"> </w:t>
            </w:r>
          </w:p>
        </w:tc>
        <w:tc>
          <w:tcPr>
            <w:tcW w:w="2552" w:type="dxa"/>
            <w:tcBorders>
              <w:top w:val="single" w:sz="2" w:space="0" w:color="auto"/>
              <w:left w:val="single" w:sz="2" w:space="0" w:color="auto"/>
              <w:bottom w:val="single" w:sz="2" w:space="0" w:color="auto"/>
              <w:right w:val="single" w:sz="2" w:space="0" w:color="auto"/>
            </w:tcBorders>
          </w:tcPr>
          <w:p w:rsidR="00A67702" w:rsidRPr="00D60EB0" w:rsidRDefault="00A67702" w:rsidP="00946691">
            <w:pPr>
              <w:jc w:val="center"/>
              <w:rPr>
                <w:rFonts w:ascii="Times New Roman" w:hAnsi="Times New Roman" w:cs="Times New Roman"/>
                <w:color w:val="000000"/>
              </w:rPr>
            </w:pPr>
            <w:r w:rsidRPr="00D60EB0">
              <w:rPr>
                <w:rFonts w:ascii="Times New Roman" w:hAnsi="Times New Roman" w:cs="Times New Roman"/>
                <w:color w:val="000000"/>
              </w:rPr>
              <w:t xml:space="preserve">Радиопередатчики фиксированной службы </w:t>
            </w:r>
          </w:p>
        </w:tc>
        <w:tc>
          <w:tcPr>
            <w:tcW w:w="2696" w:type="dxa"/>
            <w:tcBorders>
              <w:top w:val="single" w:sz="2" w:space="0" w:color="auto"/>
              <w:left w:val="single" w:sz="2" w:space="0" w:color="auto"/>
              <w:bottom w:val="single" w:sz="2" w:space="0" w:color="auto"/>
              <w:right w:val="single" w:sz="2"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558165" cy="153670"/>
                  <wp:effectExtent l="19050" t="0" r="0" b="0"/>
                  <wp:docPr id="140"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
                          <pic:cNvPicPr>
                            <a:picLocks noChangeAspect="1" noChangeArrowheads="1"/>
                          </pic:cNvPicPr>
                        </pic:nvPicPr>
                        <pic:blipFill>
                          <a:blip r:embed="rId51" cstate="print"/>
                          <a:srcRect/>
                          <a:stretch>
                            <a:fillRect/>
                          </a:stretch>
                        </pic:blipFill>
                        <pic:spPr bwMode="auto">
                          <a:xfrm>
                            <a:off x="0" y="0"/>
                            <a:ext cx="558165" cy="153670"/>
                          </a:xfrm>
                          <a:prstGeom prst="rect">
                            <a:avLst/>
                          </a:prstGeom>
                          <a:noFill/>
                          <a:ln w="9525">
                            <a:noFill/>
                            <a:miter lim="800000"/>
                            <a:headEnd/>
                            <a:tailEnd/>
                          </a:ln>
                        </pic:spPr>
                      </pic:pic>
                    </a:graphicData>
                  </a:graphic>
                </wp:inline>
              </w:drawing>
            </w:r>
          </w:p>
        </w:tc>
        <w:tc>
          <w:tcPr>
            <w:tcW w:w="3545" w:type="dxa"/>
            <w:tcBorders>
              <w:top w:val="single" w:sz="2" w:space="0" w:color="auto"/>
              <w:left w:val="single" w:sz="2" w:space="0" w:color="auto"/>
              <w:bottom w:val="single" w:sz="2" w:space="0" w:color="auto"/>
              <w:right w:val="single" w:sz="4"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808990" cy="194310"/>
                  <wp:effectExtent l="19050" t="0" r="0" b="0"/>
                  <wp:docPr id="141"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pic:cNvPicPr>
                            <a:picLocks noChangeAspect="1" noChangeArrowheads="1"/>
                          </pic:cNvPicPr>
                        </pic:nvPicPr>
                        <pic:blipFill>
                          <a:blip r:embed="rId88" cstate="print"/>
                          <a:srcRect/>
                          <a:stretch>
                            <a:fillRect/>
                          </a:stretch>
                        </pic:blipFill>
                        <pic:spPr bwMode="auto">
                          <a:xfrm>
                            <a:off x="0" y="0"/>
                            <a:ext cx="808990" cy="194310"/>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768985" cy="194310"/>
                  <wp:effectExtent l="19050" t="0" r="0" b="0"/>
                  <wp:docPr id="142"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
                          <pic:cNvPicPr>
                            <a:picLocks noChangeAspect="1" noChangeArrowheads="1"/>
                          </pic:cNvPicPr>
                        </pic:nvPicPr>
                        <pic:blipFill>
                          <a:blip r:embed="rId89" cstate="print"/>
                          <a:srcRect/>
                          <a:stretch>
                            <a:fillRect/>
                          </a:stretch>
                        </pic:blipFill>
                        <pic:spPr bwMode="auto">
                          <a:xfrm>
                            <a:off x="0" y="0"/>
                            <a:ext cx="768985" cy="194310"/>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46785" cy="226695"/>
                  <wp:effectExtent l="19050" t="0" r="5715" b="0"/>
                  <wp:docPr id="143"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4"/>
                          <pic:cNvPicPr>
                            <a:picLocks noChangeAspect="1" noChangeArrowheads="1"/>
                          </pic:cNvPicPr>
                        </pic:nvPicPr>
                        <pic:blipFill>
                          <a:blip r:embed="rId90"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46785" cy="226695"/>
                  <wp:effectExtent l="19050" t="0" r="5715" b="0"/>
                  <wp:docPr id="144"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
                          <pic:cNvPicPr>
                            <a:picLocks noChangeAspect="1" noChangeArrowheads="1"/>
                          </pic:cNvPicPr>
                        </pic:nvPicPr>
                        <pic:blipFill>
                          <a:blip r:embed="rId91"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62660" cy="226695"/>
                  <wp:effectExtent l="19050" t="0" r="8890" b="0"/>
                  <wp:docPr id="145"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
                          <pic:cNvPicPr>
                            <a:picLocks noChangeAspect="1" noChangeArrowheads="1"/>
                          </pic:cNvPicPr>
                        </pic:nvPicPr>
                        <pic:blipFill>
                          <a:blip r:embed="rId92" cstate="print"/>
                          <a:srcRect/>
                          <a:stretch>
                            <a:fillRect/>
                          </a:stretch>
                        </pic:blipFill>
                        <pic:spPr bwMode="auto">
                          <a:xfrm>
                            <a:off x="0" y="0"/>
                            <a:ext cx="962660" cy="226695"/>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82015" cy="226695"/>
                  <wp:effectExtent l="19050" t="0" r="0" b="0"/>
                  <wp:docPr id="146"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7"/>
                          <pic:cNvPicPr>
                            <a:picLocks noChangeAspect="1" noChangeArrowheads="1"/>
                          </pic:cNvPicPr>
                        </pic:nvPicPr>
                        <pic:blipFill>
                          <a:blip r:embed="rId93" cstate="print"/>
                          <a:srcRect/>
                          <a:stretch>
                            <a:fillRect/>
                          </a:stretch>
                        </pic:blipFill>
                        <pic:spPr bwMode="auto">
                          <a:xfrm>
                            <a:off x="0" y="0"/>
                            <a:ext cx="882015" cy="226695"/>
                          </a:xfrm>
                          <a:prstGeom prst="rect">
                            <a:avLst/>
                          </a:prstGeom>
                          <a:noFill/>
                          <a:ln w="9525">
                            <a:noFill/>
                            <a:miter lim="800000"/>
                            <a:headEnd/>
                            <a:tailEnd/>
                          </a:ln>
                        </pic:spPr>
                      </pic:pic>
                    </a:graphicData>
                  </a:graphic>
                </wp:inline>
              </w:drawing>
            </w:r>
          </w:p>
        </w:tc>
        <w:tc>
          <w:tcPr>
            <w:tcW w:w="3685" w:type="dxa"/>
            <w:tcBorders>
              <w:top w:val="single" w:sz="4" w:space="0" w:color="auto"/>
              <w:left w:val="single" w:sz="4" w:space="0" w:color="auto"/>
              <w:bottom w:val="single" w:sz="4" w:space="0" w:color="auto"/>
              <w:right w:val="single" w:sz="4" w:space="0" w:color="auto"/>
            </w:tcBorders>
          </w:tcPr>
          <w:p w:rsidR="00A67702" w:rsidRPr="00D60EB0" w:rsidRDefault="00A67702" w:rsidP="00946691">
            <w:pPr>
              <w:rPr>
                <w:rFonts w:ascii="Times New Roman" w:hAnsi="Times New Roman" w:cs="Times New Roman"/>
                <w:color w:val="000000"/>
              </w:rPr>
            </w:pPr>
          </w:p>
        </w:tc>
      </w:tr>
      <w:tr w:rsidR="00A67702" w:rsidRPr="00D60EB0">
        <w:tc>
          <w:tcPr>
            <w:tcW w:w="2264" w:type="dxa"/>
            <w:vMerge/>
            <w:tcBorders>
              <w:left w:val="single" w:sz="2" w:space="0" w:color="auto"/>
              <w:bottom w:val="single" w:sz="2" w:space="0" w:color="auto"/>
              <w:right w:val="single" w:sz="2" w:space="0" w:color="auto"/>
            </w:tcBorders>
          </w:tcPr>
          <w:p w:rsidR="00A67702" w:rsidRPr="00D60EB0" w:rsidRDefault="00A67702" w:rsidP="00946691">
            <w:pPr>
              <w:jc w:val="center"/>
              <w:rPr>
                <w:rFonts w:ascii="Times New Roman" w:hAnsi="Times New Roman" w:cs="Times New Roman"/>
                <w:color w:val="000000"/>
              </w:rPr>
            </w:pPr>
          </w:p>
        </w:tc>
        <w:tc>
          <w:tcPr>
            <w:tcW w:w="2552" w:type="dxa"/>
            <w:tcBorders>
              <w:top w:val="single" w:sz="2" w:space="0" w:color="auto"/>
              <w:left w:val="single" w:sz="2" w:space="0" w:color="auto"/>
              <w:bottom w:val="single" w:sz="2" w:space="0" w:color="auto"/>
              <w:right w:val="single" w:sz="2" w:space="0" w:color="auto"/>
            </w:tcBorders>
          </w:tcPr>
          <w:p w:rsidR="00A67702" w:rsidRPr="00D60EB0" w:rsidRDefault="00A67702" w:rsidP="00946691">
            <w:pPr>
              <w:jc w:val="center"/>
              <w:rPr>
                <w:rFonts w:ascii="Times New Roman" w:hAnsi="Times New Roman" w:cs="Times New Roman"/>
                <w:color w:val="000000"/>
              </w:rPr>
            </w:pPr>
            <w:r w:rsidRPr="00D60EB0">
              <w:rPr>
                <w:rFonts w:ascii="Times New Roman" w:hAnsi="Times New Roman" w:cs="Times New Roman"/>
                <w:color w:val="000000"/>
              </w:rPr>
              <w:t>Радиопередатчики сухопутной подвижной службы мощностью более 100 Вт</w:t>
            </w:r>
          </w:p>
        </w:tc>
        <w:tc>
          <w:tcPr>
            <w:tcW w:w="2696" w:type="dxa"/>
            <w:tcBorders>
              <w:top w:val="single" w:sz="2" w:space="0" w:color="auto"/>
              <w:left w:val="single" w:sz="2" w:space="0" w:color="auto"/>
              <w:bottom w:val="single" w:sz="2" w:space="0" w:color="auto"/>
              <w:right w:val="single" w:sz="2"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558165" cy="153670"/>
                  <wp:effectExtent l="19050" t="0" r="0" b="0"/>
                  <wp:docPr id="147"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8"/>
                          <pic:cNvPicPr>
                            <a:picLocks noChangeAspect="1" noChangeArrowheads="1"/>
                          </pic:cNvPicPr>
                        </pic:nvPicPr>
                        <pic:blipFill>
                          <a:blip r:embed="rId51" cstate="print"/>
                          <a:srcRect/>
                          <a:stretch>
                            <a:fillRect/>
                          </a:stretch>
                        </pic:blipFill>
                        <pic:spPr bwMode="auto">
                          <a:xfrm>
                            <a:off x="0" y="0"/>
                            <a:ext cx="558165" cy="153670"/>
                          </a:xfrm>
                          <a:prstGeom prst="rect">
                            <a:avLst/>
                          </a:prstGeom>
                          <a:noFill/>
                          <a:ln w="9525">
                            <a:noFill/>
                            <a:miter lim="800000"/>
                            <a:headEnd/>
                            <a:tailEnd/>
                          </a:ln>
                        </pic:spPr>
                      </pic:pic>
                    </a:graphicData>
                  </a:graphic>
                </wp:inline>
              </w:drawing>
            </w:r>
          </w:p>
        </w:tc>
        <w:tc>
          <w:tcPr>
            <w:tcW w:w="3545" w:type="dxa"/>
            <w:tcBorders>
              <w:top w:val="single" w:sz="2" w:space="0" w:color="auto"/>
              <w:left w:val="single" w:sz="2" w:space="0" w:color="auto"/>
              <w:bottom w:val="single" w:sz="2" w:space="0" w:color="auto"/>
              <w:right w:val="single" w:sz="4"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752475" cy="194310"/>
                  <wp:effectExtent l="19050" t="0" r="9525" b="0"/>
                  <wp:docPr id="148"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
                          <pic:cNvPicPr>
                            <a:picLocks noChangeAspect="1" noChangeArrowheads="1"/>
                          </pic:cNvPicPr>
                        </pic:nvPicPr>
                        <pic:blipFill>
                          <a:blip r:embed="rId94" cstate="print"/>
                          <a:srcRect/>
                          <a:stretch>
                            <a:fillRect/>
                          </a:stretch>
                        </pic:blipFill>
                        <pic:spPr bwMode="auto">
                          <a:xfrm>
                            <a:off x="0" y="0"/>
                            <a:ext cx="752475" cy="194310"/>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720090" cy="194310"/>
                  <wp:effectExtent l="19050" t="0" r="3810" b="0"/>
                  <wp:docPr id="149"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
                          <pic:cNvPicPr>
                            <a:picLocks noChangeAspect="1" noChangeArrowheads="1"/>
                          </pic:cNvPicPr>
                        </pic:nvPicPr>
                        <pic:blipFill>
                          <a:blip r:embed="rId95" cstate="print"/>
                          <a:srcRect/>
                          <a:stretch>
                            <a:fillRect/>
                          </a:stretch>
                        </pic:blipFill>
                        <pic:spPr bwMode="auto">
                          <a:xfrm>
                            <a:off x="0" y="0"/>
                            <a:ext cx="720090" cy="194310"/>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46785" cy="226695"/>
                  <wp:effectExtent l="19050" t="0" r="5715" b="0"/>
                  <wp:docPr id="150"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pic:cNvPicPr>
                            <a:picLocks noChangeAspect="1" noChangeArrowheads="1"/>
                          </pic:cNvPicPr>
                        </pic:nvPicPr>
                        <pic:blipFill>
                          <a:blip r:embed="rId96"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55040" cy="226695"/>
                  <wp:effectExtent l="19050" t="0" r="0" b="0"/>
                  <wp:docPr id="151"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
                          <pic:cNvPicPr>
                            <a:picLocks noChangeAspect="1" noChangeArrowheads="1"/>
                          </pic:cNvPicPr>
                        </pic:nvPicPr>
                        <pic:blipFill>
                          <a:blip r:embed="rId97" cstate="print"/>
                          <a:srcRect/>
                          <a:stretch>
                            <a:fillRect/>
                          </a:stretch>
                        </pic:blipFill>
                        <pic:spPr bwMode="auto">
                          <a:xfrm>
                            <a:off x="0" y="0"/>
                            <a:ext cx="955040" cy="226695"/>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55040" cy="226695"/>
                  <wp:effectExtent l="19050" t="0" r="0" b="0"/>
                  <wp:docPr id="152"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
                          <pic:cNvPicPr>
                            <a:picLocks noChangeAspect="1" noChangeArrowheads="1"/>
                          </pic:cNvPicPr>
                        </pic:nvPicPr>
                        <pic:blipFill>
                          <a:blip r:embed="rId98" cstate="print"/>
                          <a:srcRect/>
                          <a:stretch>
                            <a:fillRect/>
                          </a:stretch>
                        </pic:blipFill>
                        <pic:spPr bwMode="auto">
                          <a:xfrm>
                            <a:off x="0" y="0"/>
                            <a:ext cx="955040" cy="226695"/>
                          </a:xfrm>
                          <a:prstGeom prst="rect">
                            <a:avLst/>
                          </a:prstGeom>
                          <a:noFill/>
                          <a:ln w="9525">
                            <a:noFill/>
                            <a:miter lim="800000"/>
                            <a:headEnd/>
                            <a:tailEnd/>
                          </a:ln>
                        </pic:spPr>
                      </pic:pic>
                    </a:graphicData>
                  </a:graphic>
                </wp:inline>
              </w:drawing>
            </w:r>
          </w:p>
        </w:tc>
        <w:tc>
          <w:tcPr>
            <w:tcW w:w="3685" w:type="dxa"/>
            <w:tcBorders>
              <w:top w:val="single" w:sz="4" w:space="0" w:color="auto"/>
              <w:left w:val="single" w:sz="4" w:space="0" w:color="auto"/>
              <w:bottom w:val="single" w:sz="4" w:space="0" w:color="auto"/>
              <w:right w:val="single" w:sz="4" w:space="0" w:color="auto"/>
            </w:tcBorders>
          </w:tcPr>
          <w:p w:rsidR="00A67702" w:rsidRPr="00D60EB0" w:rsidRDefault="00A67702" w:rsidP="004624BD">
            <w:pPr>
              <w:jc w:val="center"/>
              <w:rPr>
                <w:rFonts w:ascii="Times New Roman" w:hAnsi="Times New Roman" w:cs="Times New Roman"/>
                <w:color w:val="000000"/>
              </w:rPr>
            </w:pPr>
          </w:p>
        </w:tc>
      </w:tr>
      <w:tr w:rsidR="00946691" w:rsidRPr="00D60EB0">
        <w:tc>
          <w:tcPr>
            <w:tcW w:w="2264"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Телефония, одна боковая полоса частот, полная несущая</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H3EJN</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Ослабленная несущая</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R3EJN</w:t>
            </w:r>
          </w:p>
        </w:tc>
        <w:tc>
          <w:tcPr>
            <w:tcW w:w="2552"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Радиопередатчики сухопутной подвижной службы мощностью </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100 Вт и менее </w:t>
            </w:r>
          </w:p>
        </w:tc>
        <w:tc>
          <w:tcPr>
            <w:tcW w:w="2696"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558165" cy="153670"/>
                  <wp:effectExtent l="19050" t="0" r="0" b="0"/>
                  <wp:docPr id="153"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
                          <pic:cNvPicPr>
                            <a:picLocks noChangeAspect="1" noChangeArrowheads="1"/>
                          </pic:cNvPicPr>
                        </pic:nvPicPr>
                        <pic:blipFill>
                          <a:blip r:embed="rId51" cstate="print"/>
                          <a:srcRect/>
                          <a:stretch>
                            <a:fillRect/>
                          </a:stretch>
                        </pic:blipFill>
                        <pic:spPr bwMode="auto">
                          <a:xfrm>
                            <a:off x="0" y="0"/>
                            <a:ext cx="558165" cy="153670"/>
                          </a:xfrm>
                          <a:prstGeom prst="rect">
                            <a:avLst/>
                          </a:prstGeom>
                          <a:noFill/>
                          <a:ln w="9525">
                            <a:noFill/>
                            <a:miter lim="800000"/>
                            <a:headEnd/>
                            <a:tailEnd/>
                          </a:ln>
                        </pic:spPr>
                      </pic:pic>
                    </a:graphicData>
                  </a:graphic>
                </wp:inline>
              </w:drawing>
            </w:r>
          </w:p>
        </w:tc>
        <w:tc>
          <w:tcPr>
            <w:tcW w:w="3545"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736600" cy="194310"/>
                  <wp:effectExtent l="19050" t="0" r="6350" b="0"/>
                  <wp:docPr id="154"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
                          <pic:cNvPicPr>
                            <a:picLocks noChangeAspect="1" noChangeArrowheads="1"/>
                          </pic:cNvPicPr>
                        </pic:nvPicPr>
                        <pic:blipFill>
                          <a:blip r:embed="rId99" cstate="print"/>
                          <a:srcRect/>
                          <a:stretch>
                            <a:fillRect/>
                          </a:stretch>
                        </pic:blipFill>
                        <pic:spPr bwMode="auto">
                          <a:xfrm>
                            <a:off x="0" y="0"/>
                            <a:ext cx="736600" cy="194310"/>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711835" cy="194310"/>
                  <wp:effectExtent l="19050" t="0" r="0" b="0"/>
                  <wp:docPr id="155"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
                          <pic:cNvPicPr>
                            <a:picLocks noChangeAspect="1" noChangeArrowheads="1"/>
                          </pic:cNvPicPr>
                        </pic:nvPicPr>
                        <pic:blipFill>
                          <a:blip r:embed="rId100" cstate="print"/>
                          <a:srcRect/>
                          <a:stretch>
                            <a:fillRect/>
                          </a:stretch>
                        </pic:blipFill>
                        <pic:spPr bwMode="auto">
                          <a:xfrm>
                            <a:off x="0" y="0"/>
                            <a:ext cx="711835" cy="194310"/>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66140" cy="226695"/>
                  <wp:effectExtent l="19050" t="0" r="0" b="0"/>
                  <wp:docPr id="156"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7"/>
                          <pic:cNvPicPr>
                            <a:picLocks noChangeAspect="1" noChangeArrowheads="1"/>
                          </pic:cNvPicPr>
                        </pic:nvPicPr>
                        <pic:blipFill>
                          <a:blip r:embed="rId101" cstate="print"/>
                          <a:srcRect/>
                          <a:stretch>
                            <a:fillRect/>
                          </a:stretch>
                        </pic:blipFill>
                        <pic:spPr bwMode="auto">
                          <a:xfrm>
                            <a:off x="0" y="0"/>
                            <a:ext cx="86614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55040" cy="226695"/>
                  <wp:effectExtent l="19050" t="0" r="0" b="0"/>
                  <wp:docPr id="157"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8"/>
                          <pic:cNvPicPr>
                            <a:picLocks noChangeAspect="1" noChangeArrowheads="1"/>
                          </pic:cNvPicPr>
                        </pic:nvPicPr>
                        <pic:blipFill>
                          <a:blip r:embed="rId97" cstate="print"/>
                          <a:srcRect/>
                          <a:stretch>
                            <a:fillRect/>
                          </a:stretch>
                        </pic:blipFill>
                        <pic:spPr bwMode="auto">
                          <a:xfrm>
                            <a:off x="0" y="0"/>
                            <a:ext cx="95504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46785" cy="226695"/>
                  <wp:effectExtent l="19050" t="0" r="5715" b="0"/>
                  <wp:docPr id="158"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9"/>
                          <pic:cNvPicPr>
                            <a:picLocks noChangeAspect="1" noChangeArrowheads="1"/>
                          </pic:cNvPicPr>
                        </pic:nvPicPr>
                        <pic:blipFill>
                          <a:blip r:embed="rId102"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p>
        </w:tc>
        <w:tc>
          <w:tcPr>
            <w:tcW w:w="3685" w:type="dxa"/>
            <w:tcBorders>
              <w:top w:val="single" w:sz="4"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r>
      <w:tr w:rsidR="00946691" w:rsidRPr="00D60EB0">
        <w:tc>
          <w:tcPr>
            <w:tcW w:w="2264"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Два или более телефонных каналов </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с частотным уплотнением</w:t>
            </w:r>
          </w:p>
          <w:p w:rsidR="00946691" w:rsidRPr="00D60EB0" w:rsidRDefault="00946691" w:rsidP="00946691">
            <w:pPr>
              <w:pStyle w:val="Heading"/>
              <w:jc w:val="center"/>
              <w:rPr>
                <w:rFonts w:ascii="Times New Roman" w:hAnsi="Times New Roman" w:cs="Times New Roman"/>
                <w:color w:val="000000"/>
              </w:rPr>
            </w:pPr>
            <w:r w:rsidRPr="00D60EB0">
              <w:rPr>
                <w:rFonts w:ascii="Times New Roman" w:hAnsi="Times New Roman" w:cs="Times New Roman"/>
                <w:bCs w:val="0"/>
                <w:color w:val="000000"/>
              </w:rPr>
              <w:t>A8EJN</w:t>
            </w:r>
            <w:r w:rsidRPr="00D60EB0">
              <w:rPr>
                <w:rFonts w:ascii="Times New Roman" w:hAnsi="Times New Roman" w:cs="Times New Roman"/>
                <w:color w:val="000000"/>
              </w:rPr>
              <w:t xml:space="preserve"> </w:t>
            </w:r>
          </w:p>
        </w:tc>
        <w:tc>
          <w:tcPr>
            <w:tcW w:w="2552"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РРЛ фиксированной службы </w:t>
            </w:r>
          </w:p>
        </w:tc>
        <w:tc>
          <w:tcPr>
            <w:tcW w:w="2696"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639445" cy="161925"/>
                  <wp:effectExtent l="19050" t="0" r="8255" b="0"/>
                  <wp:docPr id="159"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
                          <pic:cNvPicPr>
                            <a:picLocks noChangeAspect="1" noChangeArrowheads="1"/>
                          </pic:cNvPicPr>
                        </pic:nvPicPr>
                        <pic:blipFill>
                          <a:blip r:embed="rId103" cstate="print"/>
                          <a:srcRect/>
                          <a:stretch>
                            <a:fillRect/>
                          </a:stretch>
                        </pic:blipFill>
                        <pic:spPr bwMode="auto">
                          <a:xfrm>
                            <a:off x="0" y="0"/>
                            <a:ext cx="639445" cy="16192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202565" cy="153670"/>
                  <wp:effectExtent l="19050" t="0" r="6985" b="0"/>
                  <wp:docPr id="160"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
                          <pic:cNvPicPr>
                            <a:picLocks noChangeAspect="1" noChangeArrowheads="1"/>
                          </pic:cNvPicPr>
                        </pic:nvPicPr>
                        <pic:blipFill>
                          <a:blip r:embed="rId61" cstate="print"/>
                          <a:srcRect/>
                          <a:stretch>
                            <a:fillRect/>
                          </a:stretch>
                        </pic:blipFill>
                        <pic:spPr bwMode="auto">
                          <a:xfrm>
                            <a:off x="0" y="0"/>
                            <a:ext cx="202565" cy="153670"/>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 верхняя частота групповой полосы частот </w:t>
            </w:r>
          </w:p>
        </w:tc>
        <w:tc>
          <w:tcPr>
            <w:tcW w:w="3545"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1149350" cy="194310"/>
                  <wp:effectExtent l="19050" t="0" r="0" b="0"/>
                  <wp:docPr id="161"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
                          <pic:cNvPicPr>
                            <a:picLocks noChangeAspect="1" noChangeArrowheads="1"/>
                          </pic:cNvPicPr>
                        </pic:nvPicPr>
                        <pic:blipFill>
                          <a:blip r:embed="rId104" cstate="print"/>
                          <a:srcRect/>
                          <a:stretch>
                            <a:fillRect/>
                          </a:stretch>
                        </pic:blipFill>
                        <pic:spPr bwMode="auto">
                          <a:xfrm>
                            <a:off x="0" y="0"/>
                            <a:ext cx="1149350" cy="194310"/>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66140" cy="226695"/>
                  <wp:effectExtent l="19050" t="0" r="0" b="0"/>
                  <wp:docPr id="162"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
                          <pic:cNvPicPr>
                            <a:picLocks noChangeAspect="1" noChangeArrowheads="1"/>
                          </pic:cNvPicPr>
                        </pic:nvPicPr>
                        <pic:blipFill>
                          <a:blip r:embed="rId105" cstate="print"/>
                          <a:srcRect/>
                          <a:stretch>
                            <a:fillRect/>
                          </a:stretch>
                        </pic:blipFill>
                        <pic:spPr bwMode="auto">
                          <a:xfrm>
                            <a:off x="0" y="0"/>
                            <a:ext cx="86614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73760" cy="226695"/>
                  <wp:effectExtent l="19050" t="0" r="2540" b="0"/>
                  <wp:docPr id="163"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
                          <pic:cNvPicPr>
                            <a:picLocks noChangeAspect="1" noChangeArrowheads="1"/>
                          </pic:cNvPicPr>
                        </pic:nvPicPr>
                        <pic:blipFill>
                          <a:blip r:embed="rId86"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73760" cy="226695"/>
                  <wp:effectExtent l="19050" t="0" r="2540" b="0"/>
                  <wp:docPr id="164"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
                          <pic:cNvPicPr>
                            <a:picLocks noChangeAspect="1" noChangeArrowheads="1"/>
                          </pic:cNvPicPr>
                        </pic:nvPicPr>
                        <pic:blipFill>
                          <a:blip r:embed="rId87"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r>
      <w:tr w:rsidR="00946691" w:rsidRPr="00D60EB0">
        <w:tc>
          <w:tcPr>
            <w:tcW w:w="2264" w:type="dxa"/>
            <w:tcBorders>
              <w:top w:val="single" w:sz="2" w:space="0" w:color="auto"/>
              <w:left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Два и более телефонных каналов с комбинированными типами передачи</w:t>
            </w:r>
          </w:p>
          <w:p w:rsidR="00946691" w:rsidRPr="00D60EB0" w:rsidRDefault="00946691" w:rsidP="00946691">
            <w:pPr>
              <w:pStyle w:val="Heading"/>
              <w:jc w:val="center"/>
              <w:rPr>
                <w:rFonts w:ascii="Times New Roman" w:hAnsi="Times New Roman" w:cs="Times New Roman"/>
                <w:color w:val="000000"/>
              </w:rPr>
            </w:pPr>
            <w:r w:rsidRPr="00D60EB0">
              <w:rPr>
                <w:rFonts w:ascii="Times New Roman" w:hAnsi="Times New Roman" w:cs="Times New Roman"/>
                <w:bCs w:val="0"/>
                <w:color w:val="000000"/>
              </w:rPr>
              <w:t>A8W</w:t>
            </w:r>
            <w:r w:rsidRPr="00D60EB0">
              <w:rPr>
                <w:rFonts w:ascii="Times New Roman" w:hAnsi="Times New Roman" w:cs="Times New Roman"/>
                <w:color w:val="000000"/>
              </w:rPr>
              <w:t xml:space="preserve"> </w:t>
            </w:r>
          </w:p>
        </w:tc>
        <w:tc>
          <w:tcPr>
            <w:tcW w:w="2552" w:type="dxa"/>
            <w:tcBorders>
              <w:top w:val="single" w:sz="2" w:space="0" w:color="auto"/>
              <w:left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Ретрансляция ТВ-передач </w:t>
            </w:r>
          </w:p>
        </w:tc>
        <w:tc>
          <w:tcPr>
            <w:tcW w:w="2696" w:type="dxa"/>
            <w:tcBorders>
              <w:top w:val="single" w:sz="2" w:space="0" w:color="auto"/>
              <w:left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744220" cy="363855"/>
                  <wp:effectExtent l="19050" t="0" r="0" b="0"/>
                  <wp:docPr id="165"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
                          <pic:cNvPicPr>
                            <a:picLocks noChangeAspect="1" noChangeArrowheads="1"/>
                          </pic:cNvPicPr>
                        </pic:nvPicPr>
                        <pic:blipFill>
                          <a:blip r:embed="rId106" cstate="print"/>
                          <a:srcRect/>
                          <a:stretch>
                            <a:fillRect/>
                          </a:stretch>
                        </pic:blipFill>
                        <pic:spPr bwMode="auto">
                          <a:xfrm>
                            <a:off x="0" y="0"/>
                            <a:ext cx="744220" cy="363855"/>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w:t>
            </w:r>
          </w:p>
        </w:tc>
        <w:tc>
          <w:tcPr>
            <w:tcW w:w="3545" w:type="dxa"/>
            <w:tcBorders>
              <w:top w:val="single" w:sz="2" w:space="0" w:color="auto"/>
              <w:left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760730" cy="194310"/>
                  <wp:effectExtent l="19050" t="0" r="1270" b="0"/>
                  <wp:docPr id="166"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
                          <pic:cNvPicPr>
                            <a:picLocks noChangeAspect="1" noChangeArrowheads="1"/>
                          </pic:cNvPicPr>
                        </pic:nvPicPr>
                        <pic:blipFill>
                          <a:blip r:embed="rId81" cstate="print"/>
                          <a:srcRect/>
                          <a:stretch>
                            <a:fillRect/>
                          </a:stretch>
                        </pic:blipFill>
                        <pic:spPr bwMode="auto">
                          <a:xfrm>
                            <a:off x="0" y="0"/>
                            <a:ext cx="760730" cy="194310"/>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66140" cy="226695"/>
                  <wp:effectExtent l="19050" t="0" r="0" b="0"/>
                  <wp:docPr id="167"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
                          <pic:cNvPicPr>
                            <a:picLocks noChangeAspect="1" noChangeArrowheads="1"/>
                          </pic:cNvPicPr>
                        </pic:nvPicPr>
                        <pic:blipFill>
                          <a:blip r:embed="rId105" cstate="print"/>
                          <a:srcRect/>
                          <a:stretch>
                            <a:fillRect/>
                          </a:stretch>
                        </pic:blipFill>
                        <pic:spPr bwMode="auto">
                          <a:xfrm>
                            <a:off x="0" y="0"/>
                            <a:ext cx="86614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73760" cy="226695"/>
                  <wp:effectExtent l="19050" t="0" r="2540" b="0"/>
                  <wp:docPr id="168"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9"/>
                          <pic:cNvPicPr>
                            <a:picLocks noChangeAspect="1" noChangeArrowheads="1"/>
                          </pic:cNvPicPr>
                        </pic:nvPicPr>
                        <pic:blipFill>
                          <a:blip r:embed="rId86"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73760" cy="226695"/>
                  <wp:effectExtent l="19050" t="0" r="2540" b="0"/>
                  <wp:docPr id="169"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
                          <pic:cNvPicPr>
                            <a:picLocks noChangeAspect="1" noChangeArrowheads="1"/>
                          </pic:cNvPicPr>
                        </pic:nvPicPr>
                        <pic:blipFill>
                          <a:blip r:embed="rId87"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r>
    </w:tbl>
    <w:p w:rsidR="00D4027C" w:rsidRPr="00D60EB0" w:rsidRDefault="00D4027C" w:rsidP="00D4027C">
      <w:pPr>
        <w:keepNext/>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lastRenderedPageBreak/>
        <w:t>Продолжение таблицы 4.1</w:t>
      </w:r>
    </w:p>
    <w:tbl>
      <w:tblPr>
        <w:tblW w:w="14742" w:type="dxa"/>
        <w:tblInd w:w="30" w:type="dxa"/>
        <w:tblLayout w:type="fixed"/>
        <w:tblCellMar>
          <w:left w:w="30" w:type="dxa"/>
          <w:right w:w="30" w:type="dxa"/>
        </w:tblCellMar>
        <w:tblLook w:val="0000"/>
      </w:tblPr>
      <w:tblGrid>
        <w:gridCol w:w="2264"/>
        <w:gridCol w:w="2552"/>
        <w:gridCol w:w="2696"/>
        <w:gridCol w:w="3545"/>
        <w:gridCol w:w="3685"/>
      </w:tblGrid>
      <w:tr w:rsidR="00D4027C" w:rsidRPr="00D60EB0">
        <w:trPr>
          <w:tblHeader/>
        </w:trPr>
        <w:tc>
          <w:tcPr>
            <w:tcW w:w="2264" w:type="dxa"/>
            <w:vMerge w:val="restart"/>
            <w:tcBorders>
              <w:top w:val="single" w:sz="2" w:space="0" w:color="auto"/>
              <w:left w:val="single" w:sz="2" w:space="0" w:color="auto"/>
              <w:right w:val="single" w:sz="2" w:space="0" w:color="auto"/>
            </w:tcBorders>
            <w:vAlign w:val="center"/>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Класс излучения</w:t>
            </w:r>
          </w:p>
        </w:tc>
        <w:tc>
          <w:tcPr>
            <w:tcW w:w="2552" w:type="dxa"/>
            <w:vMerge w:val="restart"/>
            <w:tcBorders>
              <w:top w:val="single" w:sz="2" w:space="0" w:color="auto"/>
              <w:left w:val="single" w:sz="2" w:space="0" w:color="auto"/>
              <w:right w:val="single" w:sz="2" w:space="0" w:color="auto"/>
            </w:tcBorders>
            <w:vAlign w:val="center"/>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Дополнительные характеристики</w:t>
            </w:r>
          </w:p>
        </w:tc>
        <w:tc>
          <w:tcPr>
            <w:tcW w:w="6241" w:type="dxa"/>
            <w:gridSpan w:val="2"/>
            <w:tcBorders>
              <w:top w:val="single" w:sz="2" w:space="0" w:color="auto"/>
              <w:left w:val="single" w:sz="2" w:space="0" w:color="auto"/>
              <w:bottom w:val="single" w:sz="2" w:space="0" w:color="auto"/>
              <w:right w:val="single" w:sz="2" w:space="0" w:color="auto"/>
            </w:tcBorders>
            <w:vAlign w:val="center"/>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Формулы для расчета</w:t>
            </w:r>
          </w:p>
        </w:tc>
        <w:tc>
          <w:tcPr>
            <w:tcW w:w="3685" w:type="dxa"/>
            <w:vMerge w:val="restart"/>
            <w:tcBorders>
              <w:top w:val="single" w:sz="2" w:space="0" w:color="auto"/>
              <w:left w:val="single" w:sz="2" w:space="0" w:color="auto"/>
              <w:right w:val="single" w:sz="2" w:space="0" w:color="auto"/>
            </w:tcBorders>
            <w:vAlign w:val="center"/>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Примечание</w:t>
            </w:r>
          </w:p>
        </w:tc>
      </w:tr>
      <w:tr w:rsidR="00D4027C" w:rsidRPr="00D60EB0">
        <w:trPr>
          <w:tblHeader/>
        </w:trPr>
        <w:tc>
          <w:tcPr>
            <w:tcW w:w="2264" w:type="dxa"/>
            <w:vMerge/>
            <w:tcBorders>
              <w:left w:val="single" w:sz="2" w:space="0" w:color="auto"/>
              <w:bottom w:val="single" w:sz="2" w:space="0" w:color="auto"/>
              <w:right w:val="single" w:sz="2" w:space="0" w:color="auto"/>
            </w:tcBorders>
          </w:tcPr>
          <w:p w:rsidR="00D4027C" w:rsidRPr="00D60EB0" w:rsidRDefault="00D4027C" w:rsidP="00D4027C">
            <w:pPr>
              <w:keepNext/>
              <w:jc w:val="center"/>
              <w:rPr>
                <w:rFonts w:ascii="Times New Roman" w:hAnsi="Times New Roman" w:cs="Times New Roman"/>
                <w:color w:val="000000"/>
              </w:rPr>
            </w:pPr>
          </w:p>
        </w:tc>
        <w:tc>
          <w:tcPr>
            <w:tcW w:w="2552" w:type="dxa"/>
            <w:vMerge/>
            <w:tcBorders>
              <w:left w:val="single" w:sz="2" w:space="0" w:color="auto"/>
              <w:bottom w:val="single" w:sz="2" w:space="0" w:color="auto"/>
              <w:right w:val="single" w:sz="2" w:space="0" w:color="auto"/>
            </w:tcBorders>
          </w:tcPr>
          <w:p w:rsidR="00D4027C" w:rsidRPr="00D60EB0" w:rsidRDefault="00D4027C" w:rsidP="00D4027C">
            <w:pPr>
              <w:keepNext/>
              <w:jc w:val="center"/>
              <w:rPr>
                <w:rFonts w:ascii="Times New Roman" w:hAnsi="Times New Roman" w:cs="Times New Roman"/>
                <w:color w:val="000000"/>
              </w:rPr>
            </w:pPr>
          </w:p>
        </w:tc>
        <w:tc>
          <w:tcPr>
            <w:tcW w:w="2696" w:type="dxa"/>
            <w:tcBorders>
              <w:top w:val="single" w:sz="2" w:space="0" w:color="auto"/>
              <w:left w:val="single" w:sz="2" w:space="0" w:color="auto"/>
              <w:bottom w:val="single" w:sz="2" w:space="0" w:color="auto"/>
              <w:right w:val="single" w:sz="2" w:space="0" w:color="auto"/>
            </w:tcBorders>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 xml:space="preserve">Необходимой ширины полосы частот - </w:t>
            </w:r>
            <w:r w:rsidR="00DB53DD">
              <w:rPr>
                <w:rFonts w:ascii="Times New Roman" w:hAnsi="Times New Roman" w:cs="Times New Roman"/>
                <w:noProof/>
                <w:color w:val="000000"/>
                <w:position w:val="-4"/>
              </w:rPr>
              <w:drawing>
                <wp:inline distT="0" distB="0" distL="0" distR="0">
                  <wp:extent cx="234950" cy="153670"/>
                  <wp:effectExtent l="19050" t="0" r="0" b="0"/>
                  <wp:docPr id="170"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
                          <pic:cNvPicPr>
                            <a:picLocks noChangeAspect="1" noChangeArrowheads="1"/>
                          </pic:cNvPicPr>
                        </pic:nvPicPr>
                        <pic:blipFill>
                          <a:blip r:embed="rId21" cstate="print"/>
                          <a:srcRect/>
                          <a:stretch>
                            <a:fillRect/>
                          </a:stretch>
                        </pic:blipFill>
                        <pic:spPr bwMode="auto">
                          <a:xfrm>
                            <a:off x="0" y="0"/>
                            <a:ext cx="23495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Гц </w:t>
            </w:r>
          </w:p>
        </w:tc>
        <w:tc>
          <w:tcPr>
            <w:tcW w:w="3545" w:type="dxa"/>
            <w:tcBorders>
              <w:top w:val="single" w:sz="2" w:space="0" w:color="auto"/>
              <w:left w:val="single" w:sz="2" w:space="0" w:color="auto"/>
              <w:bottom w:val="single" w:sz="2" w:space="0" w:color="auto"/>
              <w:right w:val="single" w:sz="2" w:space="0" w:color="auto"/>
            </w:tcBorders>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 xml:space="preserve">контрольной ширины полосы частот - </w:t>
            </w:r>
            <w:r w:rsidR="00DB53DD">
              <w:rPr>
                <w:rFonts w:ascii="Times New Roman" w:hAnsi="Times New Roman" w:cs="Times New Roman"/>
                <w:noProof/>
                <w:color w:val="000000"/>
                <w:position w:val="-4"/>
              </w:rPr>
              <w:drawing>
                <wp:inline distT="0" distB="0" distL="0" distR="0">
                  <wp:extent cx="226695" cy="153670"/>
                  <wp:effectExtent l="19050" t="0" r="1905" b="0"/>
                  <wp:docPr id="171"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2"/>
                          <pic:cNvPicPr>
                            <a:picLocks noChangeAspect="1" noChangeArrowheads="1"/>
                          </pic:cNvPicPr>
                        </pic:nvPicPr>
                        <pic:blipFill>
                          <a:blip r:embed="rId16" cstate="print"/>
                          <a:srcRect/>
                          <a:stretch>
                            <a:fillRect/>
                          </a:stretch>
                        </pic:blipFill>
                        <pic:spPr bwMode="auto">
                          <a:xfrm>
                            <a:off x="0" y="0"/>
                            <a:ext cx="226695"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Гц и внеполосных излучений на уровне </w:t>
            </w:r>
            <w:r w:rsidR="00DB53DD">
              <w:rPr>
                <w:rFonts w:ascii="Times New Roman" w:hAnsi="Times New Roman" w:cs="Times New Roman"/>
                <w:noProof/>
                <w:color w:val="000000"/>
                <w:position w:val="-4"/>
              </w:rPr>
              <w:drawing>
                <wp:inline distT="0" distB="0" distL="0" distR="0">
                  <wp:extent cx="177800" cy="153670"/>
                  <wp:effectExtent l="19050" t="0" r="0" b="0"/>
                  <wp:docPr id="172"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3"/>
                          <pic:cNvPicPr>
                            <a:picLocks noChangeAspect="1" noChangeArrowheads="1"/>
                          </pic:cNvPicPr>
                        </pic:nvPicPr>
                        <pic:blipFill>
                          <a:blip r:embed="rId22" cstate="print"/>
                          <a:srcRect/>
                          <a:stretch>
                            <a:fillRect/>
                          </a:stretch>
                        </pic:blipFill>
                        <pic:spPr bwMode="auto">
                          <a:xfrm>
                            <a:off x="0" y="0"/>
                            <a:ext cx="17780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дБ, Гц</w:t>
            </w:r>
          </w:p>
        </w:tc>
        <w:tc>
          <w:tcPr>
            <w:tcW w:w="3685" w:type="dxa"/>
            <w:vMerge/>
            <w:tcBorders>
              <w:left w:val="single" w:sz="2" w:space="0" w:color="auto"/>
              <w:bottom w:val="single" w:sz="2" w:space="0" w:color="auto"/>
              <w:right w:val="single" w:sz="2" w:space="0" w:color="auto"/>
            </w:tcBorders>
          </w:tcPr>
          <w:p w:rsidR="00D4027C" w:rsidRPr="00D60EB0" w:rsidRDefault="00D4027C" w:rsidP="00D4027C">
            <w:pPr>
              <w:keepNext/>
              <w:jc w:val="center"/>
              <w:rPr>
                <w:rFonts w:ascii="Times New Roman" w:hAnsi="Times New Roman" w:cs="Times New Roman"/>
                <w:color w:val="000000"/>
              </w:rPr>
            </w:pPr>
          </w:p>
        </w:tc>
      </w:tr>
      <w:tr w:rsidR="00A67702" w:rsidRPr="00D60EB0">
        <w:tc>
          <w:tcPr>
            <w:tcW w:w="2264" w:type="dxa"/>
            <w:vMerge w:val="restart"/>
            <w:tcBorders>
              <w:top w:val="single" w:sz="2" w:space="0" w:color="auto"/>
              <w:left w:val="single" w:sz="2" w:space="0" w:color="auto"/>
              <w:right w:val="single" w:sz="2" w:space="0" w:color="auto"/>
            </w:tcBorders>
          </w:tcPr>
          <w:p w:rsidR="00A67702" w:rsidRPr="00D60EB0" w:rsidRDefault="00A67702" w:rsidP="00946691">
            <w:pPr>
              <w:jc w:val="center"/>
              <w:rPr>
                <w:rFonts w:ascii="Times New Roman" w:hAnsi="Times New Roman" w:cs="Times New Roman"/>
                <w:color w:val="000000"/>
              </w:rPr>
            </w:pPr>
            <w:r w:rsidRPr="00D60EB0">
              <w:rPr>
                <w:rFonts w:ascii="Times New Roman" w:hAnsi="Times New Roman" w:cs="Times New Roman"/>
                <w:color w:val="000000"/>
              </w:rPr>
              <w:t>Телефония, одна боковая полоса частот, подавленная несущая</w:t>
            </w:r>
          </w:p>
          <w:p w:rsidR="00A67702" w:rsidRPr="00D60EB0" w:rsidRDefault="00A67702" w:rsidP="00946691">
            <w:pPr>
              <w:jc w:val="center"/>
              <w:rPr>
                <w:rFonts w:ascii="Times New Roman" w:hAnsi="Times New Roman" w:cs="Times New Roman"/>
                <w:color w:val="000000"/>
              </w:rPr>
            </w:pPr>
            <w:r w:rsidRPr="00D60EB0">
              <w:rPr>
                <w:rFonts w:ascii="Times New Roman" w:hAnsi="Times New Roman" w:cs="Times New Roman"/>
                <w:b/>
                <w:bCs/>
                <w:color w:val="000000"/>
              </w:rPr>
              <w:t>J3EJN</w:t>
            </w:r>
            <w:r w:rsidRPr="00D60EB0">
              <w:rPr>
                <w:rFonts w:ascii="Times New Roman" w:hAnsi="Times New Roman" w:cs="Times New Roman"/>
                <w:color w:val="000000"/>
              </w:rPr>
              <w:t xml:space="preserve"> </w:t>
            </w:r>
          </w:p>
        </w:tc>
        <w:tc>
          <w:tcPr>
            <w:tcW w:w="2552" w:type="dxa"/>
            <w:tcBorders>
              <w:top w:val="single" w:sz="2" w:space="0" w:color="auto"/>
              <w:left w:val="single" w:sz="2" w:space="0" w:color="auto"/>
              <w:bottom w:val="single" w:sz="2" w:space="0" w:color="auto"/>
              <w:right w:val="single" w:sz="2" w:space="0" w:color="auto"/>
            </w:tcBorders>
          </w:tcPr>
          <w:p w:rsidR="00A67702" w:rsidRPr="00D60EB0" w:rsidRDefault="00A67702" w:rsidP="00946691">
            <w:pPr>
              <w:jc w:val="center"/>
              <w:rPr>
                <w:rFonts w:ascii="Times New Roman" w:hAnsi="Times New Roman" w:cs="Times New Roman"/>
                <w:color w:val="000000"/>
              </w:rPr>
            </w:pPr>
            <w:r w:rsidRPr="00D60EB0">
              <w:rPr>
                <w:rFonts w:ascii="Times New Roman" w:hAnsi="Times New Roman" w:cs="Times New Roman"/>
                <w:color w:val="000000"/>
              </w:rPr>
              <w:t xml:space="preserve">Радиопередатчики фиксированной службы </w:t>
            </w:r>
          </w:p>
        </w:tc>
        <w:tc>
          <w:tcPr>
            <w:tcW w:w="2696" w:type="dxa"/>
            <w:tcBorders>
              <w:top w:val="single" w:sz="2" w:space="0" w:color="auto"/>
              <w:left w:val="single" w:sz="2" w:space="0" w:color="auto"/>
              <w:bottom w:val="single" w:sz="2" w:space="0" w:color="auto"/>
              <w:right w:val="single" w:sz="2"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866140" cy="153670"/>
                  <wp:effectExtent l="19050" t="0" r="0" b="0"/>
                  <wp:docPr id="173"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4"/>
                          <pic:cNvPicPr>
                            <a:picLocks noChangeAspect="1" noChangeArrowheads="1"/>
                          </pic:cNvPicPr>
                        </pic:nvPicPr>
                        <pic:blipFill>
                          <a:blip r:embed="rId66" cstate="print"/>
                          <a:srcRect/>
                          <a:stretch>
                            <a:fillRect/>
                          </a:stretch>
                        </pic:blipFill>
                        <pic:spPr bwMode="auto">
                          <a:xfrm>
                            <a:off x="0" y="0"/>
                            <a:ext cx="866140" cy="153670"/>
                          </a:xfrm>
                          <a:prstGeom prst="rect">
                            <a:avLst/>
                          </a:prstGeom>
                          <a:noFill/>
                          <a:ln w="9525">
                            <a:noFill/>
                            <a:miter lim="800000"/>
                            <a:headEnd/>
                            <a:tailEnd/>
                          </a:ln>
                        </pic:spPr>
                      </pic:pic>
                    </a:graphicData>
                  </a:graphic>
                </wp:inline>
              </w:drawing>
            </w:r>
          </w:p>
        </w:tc>
        <w:tc>
          <w:tcPr>
            <w:tcW w:w="3545" w:type="dxa"/>
            <w:tcBorders>
              <w:top w:val="single" w:sz="2" w:space="0" w:color="auto"/>
              <w:left w:val="single" w:sz="2" w:space="0" w:color="auto"/>
              <w:bottom w:val="single" w:sz="2" w:space="0" w:color="auto"/>
              <w:right w:val="single" w:sz="2"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808990" cy="194310"/>
                  <wp:effectExtent l="19050" t="0" r="0" b="0"/>
                  <wp:docPr id="174"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
                          <pic:cNvPicPr>
                            <a:picLocks noChangeAspect="1" noChangeArrowheads="1"/>
                          </pic:cNvPicPr>
                        </pic:nvPicPr>
                        <pic:blipFill>
                          <a:blip r:embed="rId88" cstate="print"/>
                          <a:srcRect/>
                          <a:stretch>
                            <a:fillRect/>
                          </a:stretch>
                        </pic:blipFill>
                        <pic:spPr bwMode="auto">
                          <a:xfrm>
                            <a:off x="0" y="0"/>
                            <a:ext cx="808990" cy="194310"/>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1254125" cy="202565"/>
                  <wp:effectExtent l="19050" t="0" r="3175" b="0"/>
                  <wp:docPr id="175"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
                          <pic:cNvPicPr>
                            <a:picLocks noChangeAspect="1" noChangeArrowheads="1"/>
                          </pic:cNvPicPr>
                        </pic:nvPicPr>
                        <pic:blipFill>
                          <a:blip r:embed="rId107" cstate="print"/>
                          <a:srcRect/>
                          <a:stretch>
                            <a:fillRect/>
                          </a:stretch>
                        </pic:blipFill>
                        <pic:spPr bwMode="auto">
                          <a:xfrm>
                            <a:off x="0" y="0"/>
                            <a:ext cx="1254125" cy="202565"/>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46785" cy="226695"/>
                  <wp:effectExtent l="19050" t="0" r="5715" b="0"/>
                  <wp:docPr id="176"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7"/>
                          <pic:cNvPicPr>
                            <a:picLocks noChangeAspect="1" noChangeArrowheads="1"/>
                          </pic:cNvPicPr>
                        </pic:nvPicPr>
                        <pic:blipFill>
                          <a:blip r:embed="rId90"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46785" cy="226695"/>
                  <wp:effectExtent l="19050" t="0" r="5715" b="0"/>
                  <wp:docPr id="177"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8"/>
                          <pic:cNvPicPr>
                            <a:picLocks noChangeAspect="1" noChangeArrowheads="1"/>
                          </pic:cNvPicPr>
                        </pic:nvPicPr>
                        <pic:blipFill>
                          <a:blip r:embed="rId91"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62660" cy="226695"/>
                  <wp:effectExtent l="19050" t="0" r="8890" b="0"/>
                  <wp:docPr id="178"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
                          <pic:cNvPicPr>
                            <a:picLocks noChangeAspect="1" noChangeArrowheads="1"/>
                          </pic:cNvPicPr>
                        </pic:nvPicPr>
                        <pic:blipFill>
                          <a:blip r:embed="rId92" cstate="print"/>
                          <a:srcRect/>
                          <a:stretch>
                            <a:fillRect/>
                          </a:stretch>
                        </pic:blipFill>
                        <pic:spPr bwMode="auto">
                          <a:xfrm>
                            <a:off x="0" y="0"/>
                            <a:ext cx="962660" cy="226695"/>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82015" cy="226695"/>
                  <wp:effectExtent l="19050" t="0" r="0" b="0"/>
                  <wp:docPr id="179"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
                          <pic:cNvPicPr>
                            <a:picLocks noChangeAspect="1" noChangeArrowheads="1"/>
                          </pic:cNvPicPr>
                        </pic:nvPicPr>
                        <pic:blipFill>
                          <a:blip r:embed="rId93" cstate="print"/>
                          <a:srcRect/>
                          <a:stretch>
                            <a:fillRect/>
                          </a:stretch>
                        </pic:blipFill>
                        <pic:spPr bwMode="auto">
                          <a:xfrm>
                            <a:off x="0" y="0"/>
                            <a:ext cx="882015" cy="226695"/>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bottom w:val="single" w:sz="2" w:space="0" w:color="auto"/>
              <w:right w:val="single" w:sz="2" w:space="0" w:color="auto"/>
            </w:tcBorders>
          </w:tcPr>
          <w:p w:rsidR="00A67702" w:rsidRPr="00D60EB0" w:rsidRDefault="00A67702" w:rsidP="00946691">
            <w:pPr>
              <w:rPr>
                <w:rFonts w:ascii="Times New Roman" w:hAnsi="Times New Roman" w:cs="Times New Roman"/>
                <w:color w:val="000000"/>
              </w:rPr>
            </w:pPr>
          </w:p>
        </w:tc>
      </w:tr>
      <w:tr w:rsidR="00A67702" w:rsidRPr="00D60EB0">
        <w:tc>
          <w:tcPr>
            <w:tcW w:w="2264" w:type="dxa"/>
            <w:vMerge/>
            <w:tcBorders>
              <w:left w:val="single" w:sz="2" w:space="0" w:color="auto"/>
              <w:right w:val="single" w:sz="2" w:space="0" w:color="auto"/>
            </w:tcBorders>
          </w:tcPr>
          <w:p w:rsidR="00A67702" w:rsidRPr="00D60EB0" w:rsidRDefault="00A67702" w:rsidP="00946691">
            <w:pPr>
              <w:rPr>
                <w:rFonts w:ascii="Times New Roman" w:hAnsi="Times New Roman" w:cs="Times New Roman"/>
                <w:color w:val="000000"/>
              </w:rPr>
            </w:pPr>
          </w:p>
        </w:tc>
        <w:tc>
          <w:tcPr>
            <w:tcW w:w="2552" w:type="dxa"/>
            <w:tcBorders>
              <w:top w:val="single" w:sz="2" w:space="0" w:color="auto"/>
              <w:left w:val="single" w:sz="2" w:space="0" w:color="auto"/>
              <w:bottom w:val="single" w:sz="2" w:space="0" w:color="auto"/>
              <w:right w:val="single" w:sz="2" w:space="0" w:color="auto"/>
            </w:tcBorders>
          </w:tcPr>
          <w:p w:rsidR="00A67702" w:rsidRPr="00D60EB0" w:rsidRDefault="00A67702" w:rsidP="00946691">
            <w:pPr>
              <w:jc w:val="center"/>
              <w:rPr>
                <w:rFonts w:ascii="Times New Roman" w:hAnsi="Times New Roman" w:cs="Times New Roman"/>
                <w:color w:val="000000"/>
              </w:rPr>
            </w:pPr>
            <w:r w:rsidRPr="00D60EB0">
              <w:rPr>
                <w:rFonts w:ascii="Times New Roman" w:hAnsi="Times New Roman" w:cs="Times New Roman"/>
                <w:color w:val="000000"/>
              </w:rPr>
              <w:t>Радиопередатчики сухопутной и морской подвижных служб мощностью более 100 Вт</w:t>
            </w:r>
          </w:p>
        </w:tc>
        <w:tc>
          <w:tcPr>
            <w:tcW w:w="2696" w:type="dxa"/>
            <w:tcBorders>
              <w:top w:val="single" w:sz="2" w:space="0" w:color="auto"/>
              <w:left w:val="single" w:sz="2" w:space="0" w:color="auto"/>
              <w:bottom w:val="single" w:sz="2" w:space="0" w:color="auto"/>
              <w:right w:val="single" w:sz="2"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866140" cy="153670"/>
                  <wp:effectExtent l="19050" t="0" r="0" b="0"/>
                  <wp:docPr id="180"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
                          <pic:cNvPicPr>
                            <a:picLocks noChangeAspect="1" noChangeArrowheads="1"/>
                          </pic:cNvPicPr>
                        </pic:nvPicPr>
                        <pic:blipFill>
                          <a:blip r:embed="rId66" cstate="print"/>
                          <a:srcRect/>
                          <a:stretch>
                            <a:fillRect/>
                          </a:stretch>
                        </pic:blipFill>
                        <pic:spPr bwMode="auto">
                          <a:xfrm>
                            <a:off x="0" y="0"/>
                            <a:ext cx="866140" cy="153670"/>
                          </a:xfrm>
                          <a:prstGeom prst="rect">
                            <a:avLst/>
                          </a:prstGeom>
                          <a:noFill/>
                          <a:ln w="9525">
                            <a:noFill/>
                            <a:miter lim="800000"/>
                            <a:headEnd/>
                            <a:tailEnd/>
                          </a:ln>
                        </pic:spPr>
                      </pic:pic>
                    </a:graphicData>
                  </a:graphic>
                </wp:inline>
              </w:drawing>
            </w:r>
          </w:p>
        </w:tc>
        <w:tc>
          <w:tcPr>
            <w:tcW w:w="3545" w:type="dxa"/>
            <w:tcBorders>
              <w:top w:val="single" w:sz="2" w:space="0" w:color="auto"/>
              <w:left w:val="single" w:sz="2" w:space="0" w:color="auto"/>
              <w:bottom w:val="single" w:sz="2" w:space="0" w:color="auto"/>
              <w:right w:val="single" w:sz="2"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1715770" cy="202565"/>
                  <wp:effectExtent l="19050" t="0" r="0" b="0"/>
                  <wp:docPr id="181"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
                          <pic:cNvPicPr>
                            <a:picLocks noChangeAspect="1" noChangeArrowheads="1"/>
                          </pic:cNvPicPr>
                        </pic:nvPicPr>
                        <pic:blipFill>
                          <a:blip r:embed="rId108" cstate="print"/>
                          <a:srcRect/>
                          <a:stretch>
                            <a:fillRect/>
                          </a:stretch>
                        </pic:blipFill>
                        <pic:spPr bwMode="auto">
                          <a:xfrm>
                            <a:off x="0" y="0"/>
                            <a:ext cx="1715770" cy="202565"/>
                          </a:xfrm>
                          <a:prstGeom prst="rect">
                            <a:avLst/>
                          </a:prstGeom>
                          <a:noFill/>
                          <a:ln w="9525">
                            <a:noFill/>
                            <a:miter lim="800000"/>
                            <a:headEnd/>
                            <a:tailEnd/>
                          </a:ln>
                        </pic:spPr>
                      </pic:pic>
                    </a:graphicData>
                  </a:graphic>
                </wp:inline>
              </w:drawing>
            </w:r>
            <w:r w:rsidR="00A67702" w:rsidRPr="00D60EB0">
              <w:rPr>
                <w:rFonts w:ascii="Times New Roman" w:hAnsi="Times New Roman" w:cs="Times New Roman"/>
                <w:color w:val="000000"/>
              </w:rPr>
              <w:t xml:space="preserve"> </w:t>
            </w:r>
            <w:r>
              <w:rPr>
                <w:rFonts w:ascii="Times New Roman" w:hAnsi="Times New Roman" w:cs="Times New Roman"/>
                <w:noProof/>
                <w:color w:val="000000"/>
                <w:position w:val="-12"/>
              </w:rPr>
              <w:drawing>
                <wp:inline distT="0" distB="0" distL="0" distR="0">
                  <wp:extent cx="946785" cy="226695"/>
                  <wp:effectExtent l="19050" t="0" r="5715" b="0"/>
                  <wp:docPr id="182"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
                          <pic:cNvPicPr>
                            <a:picLocks noChangeAspect="1" noChangeArrowheads="1"/>
                          </pic:cNvPicPr>
                        </pic:nvPicPr>
                        <pic:blipFill>
                          <a:blip r:embed="rId109"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46785" cy="226695"/>
                  <wp:effectExtent l="19050" t="0" r="5715" b="0"/>
                  <wp:docPr id="183"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
                          <pic:cNvPicPr>
                            <a:picLocks noChangeAspect="1" noChangeArrowheads="1"/>
                          </pic:cNvPicPr>
                        </pic:nvPicPr>
                        <pic:blipFill>
                          <a:blip r:embed="rId64"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46785" cy="226695"/>
                  <wp:effectExtent l="19050" t="0" r="5715" b="0"/>
                  <wp:docPr id="184"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
                          <pic:cNvPicPr>
                            <a:picLocks noChangeAspect="1" noChangeArrowheads="1"/>
                          </pic:cNvPicPr>
                        </pic:nvPicPr>
                        <pic:blipFill>
                          <a:blip r:embed="rId65"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bottom w:val="single" w:sz="2" w:space="0" w:color="auto"/>
              <w:right w:val="single" w:sz="2" w:space="0" w:color="auto"/>
            </w:tcBorders>
          </w:tcPr>
          <w:p w:rsidR="00A67702" w:rsidRPr="00D60EB0" w:rsidRDefault="00A67702" w:rsidP="00946691">
            <w:pPr>
              <w:rPr>
                <w:rFonts w:ascii="Times New Roman" w:hAnsi="Times New Roman" w:cs="Times New Roman"/>
                <w:color w:val="000000"/>
              </w:rPr>
            </w:pPr>
          </w:p>
        </w:tc>
      </w:tr>
      <w:tr w:rsidR="00A67702" w:rsidRPr="00D60EB0">
        <w:tc>
          <w:tcPr>
            <w:tcW w:w="2264" w:type="dxa"/>
            <w:vMerge/>
            <w:tcBorders>
              <w:left w:val="single" w:sz="2" w:space="0" w:color="auto"/>
              <w:bottom w:val="single" w:sz="2" w:space="0" w:color="auto"/>
              <w:right w:val="single" w:sz="2" w:space="0" w:color="auto"/>
            </w:tcBorders>
          </w:tcPr>
          <w:p w:rsidR="00A67702" w:rsidRPr="00D60EB0" w:rsidRDefault="00A67702" w:rsidP="00946691">
            <w:pPr>
              <w:rPr>
                <w:rFonts w:ascii="Times New Roman" w:hAnsi="Times New Roman" w:cs="Times New Roman"/>
                <w:color w:val="000000"/>
              </w:rPr>
            </w:pPr>
          </w:p>
        </w:tc>
        <w:tc>
          <w:tcPr>
            <w:tcW w:w="2552" w:type="dxa"/>
            <w:tcBorders>
              <w:top w:val="single" w:sz="2" w:space="0" w:color="auto"/>
              <w:left w:val="single" w:sz="2" w:space="0" w:color="auto"/>
              <w:bottom w:val="single" w:sz="2" w:space="0" w:color="auto"/>
              <w:right w:val="single" w:sz="2" w:space="0" w:color="auto"/>
            </w:tcBorders>
          </w:tcPr>
          <w:p w:rsidR="00A67702" w:rsidRPr="00D60EB0" w:rsidRDefault="00A67702" w:rsidP="00946691">
            <w:pPr>
              <w:jc w:val="center"/>
              <w:rPr>
                <w:rFonts w:ascii="Times New Roman" w:hAnsi="Times New Roman" w:cs="Times New Roman"/>
                <w:color w:val="000000"/>
              </w:rPr>
            </w:pPr>
            <w:r w:rsidRPr="00D60EB0">
              <w:rPr>
                <w:rFonts w:ascii="Times New Roman" w:hAnsi="Times New Roman" w:cs="Times New Roman"/>
                <w:color w:val="000000"/>
              </w:rPr>
              <w:t>Радиопередатчики сухопутной и морской подвижных служб мощностью 100 Вт и менее</w:t>
            </w:r>
          </w:p>
        </w:tc>
        <w:tc>
          <w:tcPr>
            <w:tcW w:w="2696" w:type="dxa"/>
            <w:tcBorders>
              <w:top w:val="single" w:sz="2" w:space="0" w:color="auto"/>
              <w:left w:val="single" w:sz="2" w:space="0" w:color="auto"/>
              <w:bottom w:val="single" w:sz="2" w:space="0" w:color="auto"/>
              <w:right w:val="single" w:sz="2"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866140" cy="153670"/>
                  <wp:effectExtent l="19050" t="0" r="0" b="0"/>
                  <wp:docPr id="185"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6"/>
                          <pic:cNvPicPr>
                            <a:picLocks noChangeAspect="1" noChangeArrowheads="1"/>
                          </pic:cNvPicPr>
                        </pic:nvPicPr>
                        <pic:blipFill>
                          <a:blip r:embed="rId66" cstate="print"/>
                          <a:srcRect/>
                          <a:stretch>
                            <a:fillRect/>
                          </a:stretch>
                        </pic:blipFill>
                        <pic:spPr bwMode="auto">
                          <a:xfrm>
                            <a:off x="0" y="0"/>
                            <a:ext cx="866140" cy="153670"/>
                          </a:xfrm>
                          <a:prstGeom prst="rect">
                            <a:avLst/>
                          </a:prstGeom>
                          <a:noFill/>
                          <a:ln w="9525">
                            <a:noFill/>
                            <a:miter lim="800000"/>
                            <a:headEnd/>
                            <a:tailEnd/>
                          </a:ln>
                        </pic:spPr>
                      </pic:pic>
                    </a:graphicData>
                  </a:graphic>
                </wp:inline>
              </w:drawing>
            </w:r>
          </w:p>
        </w:tc>
        <w:tc>
          <w:tcPr>
            <w:tcW w:w="3545" w:type="dxa"/>
            <w:tcBorders>
              <w:top w:val="single" w:sz="2" w:space="0" w:color="auto"/>
              <w:left w:val="single" w:sz="2" w:space="0" w:color="auto"/>
              <w:bottom w:val="single" w:sz="2" w:space="0" w:color="auto"/>
              <w:right w:val="single" w:sz="2"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1715770" cy="202565"/>
                  <wp:effectExtent l="19050" t="0" r="0" b="0"/>
                  <wp:docPr id="186"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7"/>
                          <pic:cNvPicPr>
                            <a:picLocks noChangeAspect="1" noChangeArrowheads="1"/>
                          </pic:cNvPicPr>
                        </pic:nvPicPr>
                        <pic:blipFill>
                          <a:blip r:embed="rId110" cstate="print"/>
                          <a:srcRect/>
                          <a:stretch>
                            <a:fillRect/>
                          </a:stretch>
                        </pic:blipFill>
                        <pic:spPr bwMode="auto">
                          <a:xfrm>
                            <a:off x="0" y="0"/>
                            <a:ext cx="1715770" cy="202565"/>
                          </a:xfrm>
                          <a:prstGeom prst="rect">
                            <a:avLst/>
                          </a:prstGeom>
                          <a:noFill/>
                          <a:ln w="9525">
                            <a:noFill/>
                            <a:miter lim="800000"/>
                            <a:headEnd/>
                            <a:tailEnd/>
                          </a:ln>
                        </pic:spPr>
                      </pic:pic>
                    </a:graphicData>
                  </a:graphic>
                </wp:inline>
              </w:drawing>
            </w:r>
            <w:r w:rsidR="00A67702" w:rsidRPr="00D60EB0">
              <w:rPr>
                <w:rFonts w:ascii="Times New Roman" w:hAnsi="Times New Roman" w:cs="Times New Roman"/>
                <w:color w:val="000000"/>
              </w:rPr>
              <w:t xml:space="preserve"> </w:t>
            </w:r>
            <w:r>
              <w:rPr>
                <w:rFonts w:ascii="Times New Roman" w:hAnsi="Times New Roman" w:cs="Times New Roman"/>
                <w:noProof/>
                <w:color w:val="000000"/>
                <w:position w:val="-12"/>
              </w:rPr>
              <w:drawing>
                <wp:inline distT="0" distB="0" distL="0" distR="0">
                  <wp:extent cx="849630" cy="226695"/>
                  <wp:effectExtent l="19050" t="0" r="7620" b="0"/>
                  <wp:docPr id="187"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8"/>
                          <pic:cNvPicPr>
                            <a:picLocks noChangeAspect="1" noChangeArrowheads="1"/>
                          </pic:cNvPicPr>
                        </pic:nvPicPr>
                        <pic:blipFill>
                          <a:blip r:embed="rId111" cstate="print"/>
                          <a:srcRect/>
                          <a:stretch>
                            <a:fillRect/>
                          </a:stretch>
                        </pic:blipFill>
                        <pic:spPr bwMode="auto">
                          <a:xfrm>
                            <a:off x="0" y="0"/>
                            <a:ext cx="849630" cy="226695"/>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66140" cy="226695"/>
                  <wp:effectExtent l="19050" t="0" r="0" b="0"/>
                  <wp:docPr id="188"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
                          <pic:cNvPicPr>
                            <a:picLocks noChangeAspect="1" noChangeArrowheads="1"/>
                          </pic:cNvPicPr>
                        </pic:nvPicPr>
                        <pic:blipFill>
                          <a:blip r:embed="rId112" cstate="print"/>
                          <a:srcRect/>
                          <a:stretch>
                            <a:fillRect/>
                          </a:stretch>
                        </pic:blipFill>
                        <pic:spPr bwMode="auto">
                          <a:xfrm>
                            <a:off x="0" y="0"/>
                            <a:ext cx="866140" cy="226695"/>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73760" cy="226695"/>
                  <wp:effectExtent l="19050" t="0" r="2540" b="0"/>
                  <wp:docPr id="189"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0"/>
                          <pic:cNvPicPr>
                            <a:picLocks noChangeAspect="1" noChangeArrowheads="1"/>
                          </pic:cNvPicPr>
                        </pic:nvPicPr>
                        <pic:blipFill>
                          <a:blip r:embed="rId113"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bottom w:val="single" w:sz="2" w:space="0" w:color="auto"/>
              <w:right w:val="single" w:sz="2" w:space="0" w:color="auto"/>
            </w:tcBorders>
          </w:tcPr>
          <w:p w:rsidR="00A67702" w:rsidRPr="00D60EB0" w:rsidRDefault="00A67702" w:rsidP="00946691">
            <w:pPr>
              <w:rPr>
                <w:rFonts w:ascii="Times New Roman" w:hAnsi="Times New Roman" w:cs="Times New Roman"/>
                <w:color w:val="000000"/>
              </w:rPr>
            </w:pPr>
          </w:p>
        </w:tc>
      </w:tr>
      <w:tr w:rsidR="00A67702" w:rsidRPr="00D60EB0">
        <w:tc>
          <w:tcPr>
            <w:tcW w:w="2264" w:type="dxa"/>
            <w:vMerge w:val="restart"/>
            <w:tcBorders>
              <w:top w:val="single" w:sz="2" w:space="0" w:color="auto"/>
              <w:left w:val="single" w:sz="2" w:space="0" w:color="auto"/>
              <w:right w:val="single" w:sz="2" w:space="0" w:color="auto"/>
            </w:tcBorders>
          </w:tcPr>
          <w:p w:rsidR="00A67702" w:rsidRPr="00D60EB0" w:rsidRDefault="00A67702" w:rsidP="00946691">
            <w:pPr>
              <w:jc w:val="center"/>
              <w:rPr>
                <w:rFonts w:ascii="Times New Roman" w:hAnsi="Times New Roman" w:cs="Times New Roman"/>
                <w:color w:val="000000"/>
              </w:rPr>
            </w:pPr>
            <w:r w:rsidRPr="00D60EB0">
              <w:rPr>
                <w:rFonts w:ascii="Times New Roman" w:hAnsi="Times New Roman" w:cs="Times New Roman"/>
                <w:color w:val="000000"/>
              </w:rPr>
              <w:t>Телефония, передача на независимых боковых полосах частот, ослабленная или подавленная несущая</w:t>
            </w:r>
          </w:p>
          <w:p w:rsidR="00A67702" w:rsidRPr="00D60EB0" w:rsidRDefault="00A67702" w:rsidP="00946691">
            <w:pPr>
              <w:jc w:val="center"/>
              <w:rPr>
                <w:rFonts w:ascii="Times New Roman" w:hAnsi="Times New Roman" w:cs="Times New Roman"/>
                <w:color w:val="000000"/>
              </w:rPr>
            </w:pPr>
            <w:r w:rsidRPr="00D60EB0">
              <w:rPr>
                <w:rFonts w:ascii="Times New Roman" w:hAnsi="Times New Roman" w:cs="Times New Roman"/>
                <w:b/>
                <w:bCs/>
                <w:color w:val="000000"/>
              </w:rPr>
              <w:t>B8EJN</w:t>
            </w:r>
            <w:r w:rsidRPr="00D60EB0">
              <w:rPr>
                <w:rFonts w:ascii="Times New Roman" w:hAnsi="Times New Roman" w:cs="Times New Roman"/>
                <w:color w:val="000000"/>
              </w:rPr>
              <w:t xml:space="preserve"> </w:t>
            </w:r>
          </w:p>
        </w:tc>
        <w:tc>
          <w:tcPr>
            <w:tcW w:w="2552" w:type="dxa"/>
            <w:tcBorders>
              <w:top w:val="single" w:sz="2" w:space="0" w:color="auto"/>
              <w:left w:val="single" w:sz="2" w:space="0" w:color="auto"/>
              <w:bottom w:val="single" w:sz="2" w:space="0" w:color="auto"/>
              <w:right w:val="single" w:sz="2" w:space="0" w:color="auto"/>
            </w:tcBorders>
          </w:tcPr>
          <w:p w:rsidR="00A67702" w:rsidRPr="00D60EB0" w:rsidRDefault="00A67702" w:rsidP="00946691">
            <w:pPr>
              <w:jc w:val="center"/>
              <w:rPr>
                <w:rFonts w:ascii="Times New Roman" w:hAnsi="Times New Roman" w:cs="Times New Roman"/>
                <w:color w:val="000000"/>
              </w:rPr>
            </w:pPr>
            <w:r w:rsidRPr="00D60EB0">
              <w:rPr>
                <w:rFonts w:ascii="Times New Roman" w:hAnsi="Times New Roman" w:cs="Times New Roman"/>
                <w:color w:val="000000"/>
              </w:rPr>
              <w:t xml:space="preserve">Телефония на двух независимых полосах частот </w:t>
            </w:r>
          </w:p>
        </w:tc>
        <w:tc>
          <w:tcPr>
            <w:tcW w:w="2696" w:type="dxa"/>
            <w:tcBorders>
              <w:top w:val="single" w:sz="2" w:space="0" w:color="auto"/>
              <w:left w:val="single" w:sz="2" w:space="0" w:color="auto"/>
              <w:bottom w:val="single" w:sz="2" w:space="0" w:color="auto"/>
              <w:right w:val="single" w:sz="2"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639445" cy="161925"/>
                  <wp:effectExtent l="19050" t="0" r="8255" b="0"/>
                  <wp:docPr id="190"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1"/>
                          <pic:cNvPicPr>
                            <a:picLocks noChangeAspect="1" noChangeArrowheads="1"/>
                          </pic:cNvPicPr>
                        </pic:nvPicPr>
                        <pic:blipFill>
                          <a:blip r:embed="rId103" cstate="print"/>
                          <a:srcRect/>
                          <a:stretch>
                            <a:fillRect/>
                          </a:stretch>
                        </pic:blipFill>
                        <pic:spPr bwMode="auto">
                          <a:xfrm>
                            <a:off x="0" y="0"/>
                            <a:ext cx="639445" cy="161925"/>
                          </a:xfrm>
                          <a:prstGeom prst="rect">
                            <a:avLst/>
                          </a:prstGeom>
                          <a:noFill/>
                          <a:ln w="9525">
                            <a:noFill/>
                            <a:miter lim="800000"/>
                            <a:headEnd/>
                            <a:tailEnd/>
                          </a:ln>
                        </pic:spPr>
                      </pic:pic>
                    </a:graphicData>
                  </a:graphic>
                </wp:inline>
              </w:drawing>
            </w:r>
          </w:p>
        </w:tc>
        <w:tc>
          <w:tcPr>
            <w:tcW w:w="3545" w:type="dxa"/>
            <w:tcBorders>
              <w:top w:val="single" w:sz="2" w:space="0" w:color="auto"/>
              <w:left w:val="single" w:sz="2" w:space="0" w:color="auto"/>
              <w:bottom w:val="single" w:sz="2" w:space="0" w:color="auto"/>
              <w:right w:val="single" w:sz="2"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1335405" cy="194310"/>
                  <wp:effectExtent l="19050" t="0" r="0" b="0"/>
                  <wp:docPr id="191"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pic:cNvPicPr>
                            <a:picLocks noChangeAspect="1" noChangeArrowheads="1"/>
                          </pic:cNvPicPr>
                        </pic:nvPicPr>
                        <pic:blipFill>
                          <a:blip r:embed="rId114" cstate="print"/>
                          <a:srcRect/>
                          <a:stretch>
                            <a:fillRect/>
                          </a:stretch>
                        </pic:blipFill>
                        <pic:spPr bwMode="auto">
                          <a:xfrm>
                            <a:off x="0" y="0"/>
                            <a:ext cx="1335405" cy="194310"/>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46785" cy="226695"/>
                  <wp:effectExtent l="19050" t="0" r="5715" b="0"/>
                  <wp:docPr id="192"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115"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62660" cy="226695"/>
                  <wp:effectExtent l="19050" t="0" r="8890" b="0"/>
                  <wp:docPr id="193"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pic:cNvPicPr>
                            <a:picLocks noChangeAspect="1" noChangeArrowheads="1"/>
                          </pic:cNvPicPr>
                        </pic:nvPicPr>
                        <pic:blipFill>
                          <a:blip r:embed="rId116" cstate="print"/>
                          <a:srcRect/>
                          <a:stretch>
                            <a:fillRect/>
                          </a:stretch>
                        </pic:blipFill>
                        <pic:spPr bwMode="auto">
                          <a:xfrm>
                            <a:off x="0" y="0"/>
                            <a:ext cx="962660" cy="226695"/>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79170" cy="226695"/>
                  <wp:effectExtent l="19050" t="0" r="0" b="0"/>
                  <wp:docPr id="194"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
                          <pic:cNvPicPr>
                            <a:picLocks noChangeAspect="1" noChangeArrowheads="1"/>
                          </pic:cNvPicPr>
                        </pic:nvPicPr>
                        <pic:blipFill>
                          <a:blip r:embed="rId117" cstate="print"/>
                          <a:srcRect/>
                          <a:stretch>
                            <a:fillRect/>
                          </a:stretch>
                        </pic:blipFill>
                        <pic:spPr bwMode="auto">
                          <a:xfrm>
                            <a:off x="0" y="0"/>
                            <a:ext cx="979170" cy="226695"/>
                          </a:xfrm>
                          <a:prstGeom prst="rect">
                            <a:avLst/>
                          </a:prstGeom>
                          <a:noFill/>
                          <a:ln w="9525">
                            <a:noFill/>
                            <a:miter lim="800000"/>
                            <a:headEnd/>
                            <a:tailEnd/>
                          </a:ln>
                        </pic:spPr>
                      </pic:pic>
                    </a:graphicData>
                  </a:graphic>
                </wp:inline>
              </w:drawing>
            </w:r>
            <w:r w:rsidR="00A67702" w:rsidRPr="00D60EB0">
              <w:rPr>
                <w:rFonts w:ascii="Times New Roman" w:hAnsi="Times New Roman" w:cs="Times New Roman"/>
                <w:color w:val="000000"/>
              </w:rPr>
              <w:t xml:space="preserve"> </w:t>
            </w:r>
          </w:p>
        </w:tc>
        <w:tc>
          <w:tcPr>
            <w:tcW w:w="3685" w:type="dxa"/>
            <w:tcBorders>
              <w:top w:val="single" w:sz="2" w:space="0" w:color="auto"/>
              <w:left w:val="single" w:sz="2" w:space="0" w:color="auto"/>
              <w:bottom w:val="single" w:sz="2" w:space="0" w:color="auto"/>
              <w:right w:val="single" w:sz="2" w:space="0" w:color="auto"/>
            </w:tcBorders>
          </w:tcPr>
          <w:p w:rsidR="00A67702" w:rsidRPr="00D60EB0" w:rsidRDefault="00A67702" w:rsidP="00946691">
            <w:pPr>
              <w:rPr>
                <w:rFonts w:ascii="Times New Roman" w:hAnsi="Times New Roman" w:cs="Times New Roman"/>
                <w:color w:val="000000"/>
              </w:rPr>
            </w:pPr>
          </w:p>
        </w:tc>
      </w:tr>
      <w:tr w:rsidR="00A67702" w:rsidRPr="00D60EB0">
        <w:tc>
          <w:tcPr>
            <w:tcW w:w="2264" w:type="dxa"/>
            <w:vMerge/>
            <w:tcBorders>
              <w:left w:val="single" w:sz="2" w:space="0" w:color="auto"/>
              <w:right w:val="single" w:sz="2" w:space="0" w:color="auto"/>
            </w:tcBorders>
          </w:tcPr>
          <w:p w:rsidR="00A67702" w:rsidRPr="00D60EB0" w:rsidRDefault="00A67702" w:rsidP="00946691">
            <w:pPr>
              <w:rPr>
                <w:rFonts w:ascii="Times New Roman" w:hAnsi="Times New Roman" w:cs="Times New Roman"/>
                <w:color w:val="000000"/>
              </w:rPr>
            </w:pPr>
          </w:p>
        </w:tc>
        <w:tc>
          <w:tcPr>
            <w:tcW w:w="2552" w:type="dxa"/>
            <w:tcBorders>
              <w:top w:val="single" w:sz="2" w:space="0" w:color="auto"/>
              <w:left w:val="single" w:sz="2" w:space="0" w:color="auto"/>
              <w:right w:val="single" w:sz="2" w:space="0" w:color="auto"/>
            </w:tcBorders>
          </w:tcPr>
          <w:p w:rsidR="00A67702" w:rsidRPr="00D60EB0" w:rsidRDefault="00A67702" w:rsidP="00946691">
            <w:pPr>
              <w:jc w:val="center"/>
              <w:rPr>
                <w:rFonts w:ascii="Times New Roman" w:hAnsi="Times New Roman" w:cs="Times New Roman"/>
                <w:color w:val="000000"/>
              </w:rPr>
            </w:pPr>
            <w:r w:rsidRPr="00D60EB0">
              <w:rPr>
                <w:rFonts w:ascii="Times New Roman" w:hAnsi="Times New Roman" w:cs="Times New Roman"/>
                <w:color w:val="000000"/>
              </w:rPr>
              <w:t>Телефония на четырех независимых полосах частот</w:t>
            </w:r>
          </w:p>
        </w:tc>
        <w:tc>
          <w:tcPr>
            <w:tcW w:w="2696" w:type="dxa"/>
            <w:tcBorders>
              <w:top w:val="single" w:sz="2" w:space="0" w:color="auto"/>
              <w:left w:val="single" w:sz="2" w:space="0" w:color="auto"/>
              <w:right w:val="single" w:sz="2"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639445" cy="161925"/>
                  <wp:effectExtent l="19050" t="0" r="8255" b="0"/>
                  <wp:docPr id="195"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6"/>
                          <pic:cNvPicPr>
                            <a:picLocks noChangeAspect="1" noChangeArrowheads="1"/>
                          </pic:cNvPicPr>
                        </pic:nvPicPr>
                        <pic:blipFill>
                          <a:blip r:embed="rId118" cstate="print"/>
                          <a:srcRect/>
                          <a:stretch>
                            <a:fillRect/>
                          </a:stretch>
                        </pic:blipFill>
                        <pic:spPr bwMode="auto">
                          <a:xfrm>
                            <a:off x="0" y="0"/>
                            <a:ext cx="639445" cy="161925"/>
                          </a:xfrm>
                          <a:prstGeom prst="rect">
                            <a:avLst/>
                          </a:prstGeom>
                          <a:noFill/>
                          <a:ln w="9525">
                            <a:noFill/>
                            <a:miter lim="800000"/>
                            <a:headEnd/>
                            <a:tailEnd/>
                          </a:ln>
                        </pic:spPr>
                      </pic:pic>
                    </a:graphicData>
                  </a:graphic>
                </wp:inline>
              </w:drawing>
            </w:r>
          </w:p>
        </w:tc>
        <w:tc>
          <w:tcPr>
            <w:tcW w:w="3545" w:type="dxa"/>
            <w:tcBorders>
              <w:top w:val="single" w:sz="2" w:space="0" w:color="auto"/>
              <w:left w:val="single" w:sz="2" w:space="0" w:color="auto"/>
              <w:right w:val="single" w:sz="2"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1335405" cy="194310"/>
                  <wp:effectExtent l="19050" t="0" r="0" b="0"/>
                  <wp:docPr id="196"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7"/>
                          <pic:cNvPicPr>
                            <a:picLocks noChangeAspect="1" noChangeArrowheads="1"/>
                          </pic:cNvPicPr>
                        </pic:nvPicPr>
                        <pic:blipFill>
                          <a:blip r:embed="rId119" cstate="print"/>
                          <a:srcRect/>
                          <a:stretch>
                            <a:fillRect/>
                          </a:stretch>
                        </pic:blipFill>
                        <pic:spPr bwMode="auto">
                          <a:xfrm>
                            <a:off x="0" y="0"/>
                            <a:ext cx="1335405" cy="194310"/>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46785" cy="226695"/>
                  <wp:effectExtent l="19050" t="0" r="5715" b="0"/>
                  <wp:docPr id="197"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
                          <pic:cNvPicPr>
                            <a:picLocks noChangeAspect="1" noChangeArrowheads="1"/>
                          </pic:cNvPicPr>
                        </pic:nvPicPr>
                        <pic:blipFill>
                          <a:blip r:embed="rId115"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62660" cy="226695"/>
                  <wp:effectExtent l="19050" t="0" r="8890" b="0"/>
                  <wp:docPr id="198"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
                          <pic:cNvPicPr>
                            <a:picLocks noChangeAspect="1" noChangeArrowheads="1"/>
                          </pic:cNvPicPr>
                        </pic:nvPicPr>
                        <pic:blipFill>
                          <a:blip r:embed="rId116" cstate="print"/>
                          <a:srcRect/>
                          <a:stretch>
                            <a:fillRect/>
                          </a:stretch>
                        </pic:blipFill>
                        <pic:spPr bwMode="auto">
                          <a:xfrm>
                            <a:off x="0" y="0"/>
                            <a:ext cx="962660" cy="226695"/>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79170" cy="226695"/>
                  <wp:effectExtent l="19050" t="0" r="0" b="0"/>
                  <wp:docPr id="199"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0"/>
                          <pic:cNvPicPr>
                            <a:picLocks noChangeAspect="1" noChangeArrowheads="1"/>
                          </pic:cNvPicPr>
                        </pic:nvPicPr>
                        <pic:blipFill>
                          <a:blip r:embed="rId117" cstate="print"/>
                          <a:srcRect/>
                          <a:stretch>
                            <a:fillRect/>
                          </a:stretch>
                        </pic:blipFill>
                        <pic:spPr bwMode="auto">
                          <a:xfrm>
                            <a:off x="0" y="0"/>
                            <a:ext cx="979170" cy="226695"/>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right w:val="single" w:sz="2" w:space="0" w:color="auto"/>
            </w:tcBorders>
          </w:tcPr>
          <w:p w:rsidR="00A67702" w:rsidRPr="00D60EB0" w:rsidRDefault="00A67702" w:rsidP="00946691">
            <w:pPr>
              <w:rPr>
                <w:rFonts w:ascii="Times New Roman" w:hAnsi="Times New Roman" w:cs="Times New Roman"/>
                <w:color w:val="000000"/>
              </w:rPr>
            </w:pPr>
          </w:p>
        </w:tc>
      </w:tr>
    </w:tbl>
    <w:p w:rsidR="00D4027C" w:rsidRPr="00D60EB0" w:rsidRDefault="00D4027C" w:rsidP="00D4027C">
      <w:pPr>
        <w:keepNext/>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lastRenderedPageBreak/>
        <w:t>Продолжение таблицы 4.1</w:t>
      </w:r>
    </w:p>
    <w:tbl>
      <w:tblPr>
        <w:tblW w:w="14742" w:type="dxa"/>
        <w:tblInd w:w="30" w:type="dxa"/>
        <w:tblLayout w:type="fixed"/>
        <w:tblCellMar>
          <w:left w:w="30" w:type="dxa"/>
          <w:right w:w="30" w:type="dxa"/>
        </w:tblCellMar>
        <w:tblLook w:val="0000"/>
      </w:tblPr>
      <w:tblGrid>
        <w:gridCol w:w="2264"/>
        <w:gridCol w:w="2552"/>
        <w:gridCol w:w="2696"/>
        <w:gridCol w:w="3545"/>
        <w:gridCol w:w="3685"/>
      </w:tblGrid>
      <w:tr w:rsidR="00D4027C" w:rsidRPr="00D60EB0">
        <w:trPr>
          <w:tblHeader/>
        </w:trPr>
        <w:tc>
          <w:tcPr>
            <w:tcW w:w="2264" w:type="dxa"/>
            <w:vMerge w:val="restart"/>
            <w:tcBorders>
              <w:top w:val="single" w:sz="2" w:space="0" w:color="auto"/>
              <w:left w:val="single" w:sz="2" w:space="0" w:color="auto"/>
              <w:right w:val="single" w:sz="2" w:space="0" w:color="auto"/>
            </w:tcBorders>
            <w:vAlign w:val="center"/>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Класс излучения</w:t>
            </w:r>
          </w:p>
        </w:tc>
        <w:tc>
          <w:tcPr>
            <w:tcW w:w="2552" w:type="dxa"/>
            <w:vMerge w:val="restart"/>
            <w:tcBorders>
              <w:top w:val="single" w:sz="2" w:space="0" w:color="auto"/>
              <w:left w:val="single" w:sz="2" w:space="0" w:color="auto"/>
              <w:right w:val="single" w:sz="2" w:space="0" w:color="auto"/>
            </w:tcBorders>
            <w:vAlign w:val="center"/>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Дополнительные характеристики</w:t>
            </w:r>
          </w:p>
        </w:tc>
        <w:tc>
          <w:tcPr>
            <w:tcW w:w="6241" w:type="dxa"/>
            <w:gridSpan w:val="2"/>
            <w:tcBorders>
              <w:top w:val="single" w:sz="2" w:space="0" w:color="auto"/>
              <w:left w:val="single" w:sz="2" w:space="0" w:color="auto"/>
              <w:bottom w:val="single" w:sz="2" w:space="0" w:color="auto"/>
              <w:right w:val="single" w:sz="2" w:space="0" w:color="auto"/>
            </w:tcBorders>
            <w:vAlign w:val="center"/>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Формулы для расчета</w:t>
            </w:r>
          </w:p>
        </w:tc>
        <w:tc>
          <w:tcPr>
            <w:tcW w:w="3685" w:type="dxa"/>
            <w:vMerge w:val="restart"/>
            <w:tcBorders>
              <w:top w:val="single" w:sz="2" w:space="0" w:color="auto"/>
              <w:left w:val="single" w:sz="2" w:space="0" w:color="auto"/>
              <w:right w:val="single" w:sz="2" w:space="0" w:color="auto"/>
            </w:tcBorders>
            <w:vAlign w:val="center"/>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Примечание</w:t>
            </w:r>
          </w:p>
        </w:tc>
      </w:tr>
      <w:tr w:rsidR="00D4027C" w:rsidRPr="00D60EB0">
        <w:trPr>
          <w:tblHeader/>
        </w:trPr>
        <w:tc>
          <w:tcPr>
            <w:tcW w:w="2264" w:type="dxa"/>
            <w:vMerge/>
            <w:tcBorders>
              <w:left w:val="single" w:sz="2" w:space="0" w:color="auto"/>
              <w:bottom w:val="single" w:sz="2" w:space="0" w:color="auto"/>
              <w:right w:val="single" w:sz="2" w:space="0" w:color="auto"/>
            </w:tcBorders>
          </w:tcPr>
          <w:p w:rsidR="00D4027C" w:rsidRPr="00D60EB0" w:rsidRDefault="00D4027C" w:rsidP="00D4027C">
            <w:pPr>
              <w:keepNext/>
              <w:jc w:val="center"/>
              <w:rPr>
                <w:rFonts w:ascii="Times New Roman" w:hAnsi="Times New Roman" w:cs="Times New Roman"/>
                <w:color w:val="000000"/>
              </w:rPr>
            </w:pPr>
          </w:p>
        </w:tc>
        <w:tc>
          <w:tcPr>
            <w:tcW w:w="2552" w:type="dxa"/>
            <w:vMerge/>
            <w:tcBorders>
              <w:left w:val="single" w:sz="2" w:space="0" w:color="auto"/>
              <w:bottom w:val="single" w:sz="2" w:space="0" w:color="auto"/>
              <w:right w:val="single" w:sz="2" w:space="0" w:color="auto"/>
            </w:tcBorders>
          </w:tcPr>
          <w:p w:rsidR="00D4027C" w:rsidRPr="00D60EB0" w:rsidRDefault="00D4027C" w:rsidP="00D4027C">
            <w:pPr>
              <w:keepNext/>
              <w:jc w:val="center"/>
              <w:rPr>
                <w:rFonts w:ascii="Times New Roman" w:hAnsi="Times New Roman" w:cs="Times New Roman"/>
                <w:color w:val="000000"/>
              </w:rPr>
            </w:pPr>
          </w:p>
        </w:tc>
        <w:tc>
          <w:tcPr>
            <w:tcW w:w="2696" w:type="dxa"/>
            <w:tcBorders>
              <w:top w:val="single" w:sz="2" w:space="0" w:color="auto"/>
              <w:left w:val="single" w:sz="2" w:space="0" w:color="auto"/>
              <w:bottom w:val="single" w:sz="2" w:space="0" w:color="auto"/>
              <w:right w:val="single" w:sz="2" w:space="0" w:color="auto"/>
            </w:tcBorders>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 xml:space="preserve">Необходимой ширины полосы частот - </w:t>
            </w:r>
            <w:r w:rsidR="00DB53DD">
              <w:rPr>
                <w:rFonts w:ascii="Times New Roman" w:hAnsi="Times New Roman" w:cs="Times New Roman"/>
                <w:noProof/>
                <w:color w:val="000000"/>
                <w:position w:val="-4"/>
              </w:rPr>
              <w:drawing>
                <wp:inline distT="0" distB="0" distL="0" distR="0">
                  <wp:extent cx="234950" cy="153670"/>
                  <wp:effectExtent l="19050" t="0" r="0" b="0"/>
                  <wp:docPr id="200"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
                          <pic:cNvPicPr>
                            <a:picLocks noChangeAspect="1" noChangeArrowheads="1"/>
                          </pic:cNvPicPr>
                        </pic:nvPicPr>
                        <pic:blipFill>
                          <a:blip r:embed="rId21" cstate="print"/>
                          <a:srcRect/>
                          <a:stretch>
                            <a:fillRect/>
                          </a:stretch>
                        </pic:blipFill>
                        <pic:spPr bwMode="auto">
                          <a:xfrm>
                            <a:off x="0" y="0"/>
                            <a:ext cx="23495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Гц </w:t>
            </w:r>
          </w:p>
        </w:tc>
        <w:tc>
          <w:tcPr>
            <w:tcW w:w="3545" w:type="dxa"/>
            <w:tcBorders>
              <w:top w:val="single" w:sz="2" w:space="0" w:color="auto"/>
              <w:left w:val="single" w:sz="2" w:space="0" w:color="auto"/>
              <w:bottom w:val="single" w:sz="2" w:space="0" w:color="auto"/>
              <w:right w:val="single" w:sz="2" w:space="0" w:color="auto"/>
            </w:tcBorders>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 xml:space="preserve">контрольной ширины полосы частот - </w:t>
            </w:r>
            <w:r w:rsidR="00DB53DD">
              <w:rPr>
                <w:rFonts w:ascii="Times New Roman" w:hAnsi="Times New Roman" w:cs="Times New Roman"/>
                <w:noProof/>
                <w:color w:val="000000"/>
                <w:position w:val="-4"/>
              </w:rPr>
              <w:drawing>
                <wp:inline distT="0" distB="0" distL="0" distR="0">
                  <wp:extent cx="226695" cy="153670"/>
                  <wp:effectExtent l="19050" t="0" r="1905" b="0"/>
                  <wp:docPr id="201"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2"/>
                          <pic:cNvPicPr>
                            <a:picLocks noChangeAspect="1" noChangeArrowheads="1"/>
                          </pic:cNvPicPr>
                        </pic:nvPicPr>
                        <pic:blipFill>
                          <a:blip r:embed="rId16" cstate="print"/>
                          <a:srcRect/>
                          <a:stretch>
                            <a:fillRect/>
                          </a:stretch>
                        </pic:blipFill>
                        <pic:spPr bwMode="auto">
                          <a:xfrm>
                            <a:off x="0" y="0"/>
                            <a:ext cx="226695"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Гц и внеполосных излучений на уровне </w:t>
            </w:r>
            <w:r w:rsidR="00DB53DD">
              <w:rPr>
                <w:rFonts w:ascii="Times New Roman" w:hAnsi="Times New Roman" w:cs="Times New Roman"/>
                <w:noProof/>
                <w:color w:val="000000"/>
                <w:position w:val="-4"/>
              </w:rPr>
              <w:drawing>
                <wp:inline distT="0" distB="0" distL="0" distR="0">
                  <wp:extent cx="177800" cy="153670"/>
                  <wp:effectExtent l="19050" t="0" r="0" b="0"/>
                  <wp:docPr id="202"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pic:cNvPicPr>
                            <a:picLocks noChangeAspect="1" noChangeArrowheads="1"/>
                          </pic:cNvPicPr>
                        </pic:nvPicPr>
                        <pic:blipFill>
                          <a:blip r:embed="rId22" cstate="print"/>
                          <a:srcRect/>
                          <a:stretch>
                            <a:fillRect/>
                          </a:stretch>
                        </pic:blipFill>
                        <pic:spPr bwMode="auto">
                          <a:xfrm>
                            <a:off x="0" y="0"/>
                            <a:ext cx="17780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дБ, Гц</w:t>
            </w:r>
          </w:p>
        </w:tc>
        <w:tc>
          <w:tcPr>
            <w:tcW w:w="3685" w:type="dxa"/>
            <w:vMerge/>
            <w:tcBorders>
              <w:left w:val="single" w:sz="2" w:space="0" w:color="auto"/>
              <w:bottom w:val="single" w:sz="2" w:space="0" w:color="auto"/>
              <w:right w:val="single" w:sz="2" w:space="0" w:color="auto"/>
            </w:tcBorders>
          </w:tcPr>
          <w:p w:rsidR="00D4027C" w:rsidRPr="00D60EB0" w:rsidRDefault="00D4027C" w:rsidP="00D4027C">
            <w:pPr>
              <w:keepNext/>
              <w:jc w:val="center"/>
              <w:rPr>
                <w:rFonts w:ascii="Times New Roman" w:hAnsi="Times New Roman" w:cs="Times New Roman"/>
                <w:color w:val="000000"/>
              </w:rPr>
            </w:pPr>
          </w:p>
        </w:tc>
      </w:tr>
      <w:tr w:rsidR="00946691" w:rsidRPr="00D60EB0">
        <w:tc>
          <w:tcPr>
            <w:tcW w:w="2264"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Телефония, передача на независимых полосах частот</w:t>
            </w:r>
          </w:p>
          <w:p w:rsidR="00946691" w:rsidRPr="00D60EB0" w:rsidRDefault="00946691" w:rsidP="00946691">
            <w:pPr>
              <w:pStyle w:val="Heading"/>
              <w:jc w:val="center"/>
              <w:rPr>
                <w:rFonts w:ascii="Times New Roman" w:hAnsi="Times New Roman" w:cs="Times New Roman"/>
                <w:color w:val="000000"/>
              </w:rPr>
            </w:pPr>
            <w:r w:rsidRPr="00D60EB0">
              <w:rPr>
                <w:rFonts w:ascii="Times New Roman" w:hAnsi="Times New Roman" w:cs="Times New Roman"/>
                <w:bCs w:val="0"/>
                <w:color w:val="000000"/>
              </w:rPr>
              <w:t>B9WWF</w:t>
            </w:r>
            <w:r w:rsidRPr="00D60EB0">
              <w:rPr>
                <w:rFonts w:ascii="Times New Roman" w:hAnsi="Times New Roman" w:cs="Times New Roman"/>
                <w:color w:val="000000"/>
              </w:rPr>
              <w:t xml:space="preserve"> </w:t>
            </w:r>
          </w:p>
        </w:tc>
        <w:tc>
          <w:tcPr>
            <w:tcW w:w="2552"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c>
          <w:tcPr>
            <w:tcW w:w="2696"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752475" cy="194310"/>
                  <wp:effectExtent l="19050" t="0" r="9525" b="0"/>
                  <wp:docPr id="203"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4"/>
                          <pic:cNvPicPr>
                            <a:picLocks noChangeAspect="1" noChangeArrowheads="1"/>
                          </pic:cNvPicPr>
                        </pic:nvPicPr>
                        <pic:blipFill>
                          <a:blip r:embed="rId120" cstate="print"/>
                          <a:srcRect/>
                          <a:stretch>
                            <a:fillRect/>
                          </a:stretch>
                        </pic:blipFill>
                        <pic:spPr bwMode="auto">
                          <a:xfrm>
                            <a:off x="0" y="0"/>
                            <a:ext cx="752475" cy="194310"/>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где </w:t>
            </w:r>
            <w:r w:rsidR="00DB53DD">
              <w:rPr>
                <w:rFonts w:ascii="Times New Roman" w:hAnsi="Times New Roman" w:cs="Times New Roman"/>
                <w:noProof/>
                <w:color w:val="000000"/>
                <w:position w:val="-10"/>
              </w:rPr>
              <w:drawing>
                <wp:inline distT="0" distB="0" distL="0" distR="0">
                  <wp:extent cx="234950" cy="194310"/>
                  <wp:effectExtent l="19050" t="0" r="0" b="0"/>
                  <wp:docPr id="204"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5"/>
                          <pic:cNvPicPr>
                            <a:picLocks noChangeAspect="1" noChangeArrowheads="1"/>
                          </pic:cNvPicPr>
                        </pic:nvPicPr>
                        <pic:blipFill>
                          <a:blip r:embed="rId121" cstate="print"/>
                          <a:srcRect/>
                          <a:stretch>
                            <a:fillRect/>
                          </a:stretch>
                        </pic:blipFill>
                        <pic:spPr bwMode="auto">
                          <a:xfrm>
                            <a:off x="0" y="0"/>
                            <a:ext cx="234950" cy="19431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 число независимых полос частот </w:t>
            </w:r>
          </w:p>
        </w:tc>
        <w:tc>
          <w:tcPr>
            <w:tcW w:w="3545"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736600" cy="194310"/>
                  <wp:effectExtent l="19050" t="0" r="6350" b="0"/>
                  <wp:docPr id="205"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6"/>
                          <pic:cNvPicPr>
                            <a:picLocks noChangeAspect="1" noChangeArrowheads="1"/>
                          </pic:cNvPicPr>
                        </pic:nvPicPr>
                        <pic:blipFill>
                          <a:blip r:embed="rId99" cstate="print"/>
                          <a:srcRect/>
                          <a:stretch>
                            <a:fillRect/>
                          </a:stretch>
                        </pic:blipFill>
                        <pic:spPr bwMode="auto">
                          <a:xfrm>
                            <a:off x="0" y="0"/>
                            <a:ext cx="736600" cy="194310"/>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73760" cy="226695"/>
                  <wp:effectExtent l="19050" t="0" r="2540" b="0"/>
                  <wp:docPr id="206"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7"/>
                          <pic:cNvPicPr>
                            <a:picLocks noChangeAspect="1" noChangeArrowheads="1"/>
                          </pic:cNvPicPr>
                        </pic:nvPicPr>
                        <pic:blipFill>
                          <a:blip r:embed="rId122"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73760" cy="226695"/>
                  <wp:effectExtent l="19050" t="0" r="2540" b="0"/>
                  <wp:docPr id="207"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8"/>
                          <pic:cNvPicPr>
                            <a:picLocks noChangeAspect="1" noChangeArrowheads="1"/>
                          </pic:cNvPicPr>
                        </pic:nvPicPr>
                        <pic:blipFill>
                          <a:blip r:embed="rId73"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82015" cy="226695"/>
                  <wp:effectExtent l="19050" t="0" r="0" b="0"/>
                  <wp:docPr id="208"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9"/>
                          <pic:cNvPicPr>
                            <a:picLocks noChangeAspect="1" noChangeArrowheads="1"/>
                          </pic:cNvPicPr>
                        </pic:nvPicPr>
                        <pic:blipFill>
                          <a:blip r:embed="rId123" cstate="print"/>
                          <a:srcRect/>
                          <a:stretch>
                            <a:fillRect/>
                          </a:stretch>
                        </pic:blipFill>
                        <pic:spPr bwMode="auto">
                          <a:xfrm>
                            <a:off x="0" y="0"/>
                            <a:ext cx="882015" cy="226695"/>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r>
      <w:tr w:rsidR="00946691" w:rsidRPr="00D60EB0">
        <w:tc>
          <w:tcPr>
            <w:tcW w:w="2264"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Два или несколько каналов одна боковая полоса</w:t>
            </w:r>
          </w:p>
          <w:p w:rsidR="00946691" w:rsidRPr="00D60EB0" w:rsidRDefault="00946691" w:rsidP="00946691">
            <w:pPr>
              <w:pStyle w:val="Heading"/>
              <w:jc w:val="center"/>
              <w:rPr>
                <w:rFonts w:ascii="Times New Roman" w:hAnsi="Times New Roman" w:cs="Times New Roman"/>
                <w:color w:val="000000"/>
              </w:rPr>
            </w:pPr>
            <w:r w:rsidRPr="00D60EB0">
              <w:rPr>
                <w:rFonts w:ascii="Times New Roman" w:hAnsi="Times New Roman" w:cs="Times New Roman"/>
                <w:bCs w:val="0"/>
                <w:color w:val="000000"/>
              </w:rPr>
              <w:t>J8EKF</w:t>
            </w:r>
            <w:r w:rsidRPr="00D60EB0">
              <w:rPr>
                <w:rFonts w:ascii="Times New Roman" w:hAnsi="Times New Roman" w:cs="Times New Roman"/>
                <w:color w:val="000000"/>
              </w:rPr>
              <w:t xml:space="preserve"> </w:t>
            </w:r>
          </w:p>
        </w:tc>
        <w:tc>
          <w:tcPr>
            <w:tcW w:w="2552"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Телефония с обеспечением</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секретности </w:t>
            </w:r>
          </w:p>
        </w:tc>
        <w:tc>
          <w:tcPr>
            <w:tcW w:w="2696"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857885" cy="170180"/>
                  <wp:effectExtent l="19050" t="0" r="0" b="0"/>
                  <wp:docPr id="209"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
                          <pic:cNvPicPr>
                            <a:picLocks noChangeAspect="1" noChangeArrowheads="1"/>
                          </pic:cNvPicPr>
                        </pic:nvPicPr>
                        <pic:blipFill>
                          <a:blip r:embed="rId124" cstate="print"/>
                          <a:srcRect/>
                          <a:stretch>
                            <a:fillRect/>
                          </a:stretch>
                        </pic:blipFill>
                        <pic:spPr bwMode="auto">
                          <a:xfrm>
                            <a:off x="0" y="0"/>
                            <a:ext cx="857885" cy="170180"/>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где </w:t>
            </w:r>
            <w:r w:rsidR="00DB53DD">
              <w:rPr>
                <w:rFonts w:ascii="Times New Roman" w:hAnsi="Times New Roman" w:cs="Times New Roman"/>
                <w:noProof/>
                <w:color w:val="000000"/>
                <w:position w:val="-10"/>
              </w:rPr>
              <w:drawing>
                <wp:inline distT="0" distB="0" distL="0" distR="0">
                  <wp:extent cx="234950" cy="194310"/>
                  <wp:effectExtent l="19050" t="0" r="0" b="0"/>
                  <wp:docPr id="210"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1"/>
                          <pic:cNvPicPr>
                            <a:picLocks noChangeAspect="1" noChangeArrowheads="1"/>
                          </pic:cNvPicPr>
                        </pic:nvPicPr>
                        <pic:blipFill>
                          <a:blip r:embed="rId121" cstate="print"/>
                          <a:srcRect/>
                          <a:stretch>
                            <a:fillRect/>
                          </a:stretch>
                        </pic:blipFill>
                        <pic:spPr bwMode="auto">
                          <a:xfrm>
                            <a:off x="0" y="0"/>
                            <a:ext cx="234950" cy="19431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 число независимых полос частот</w:t>
            </w:r>
          </w:p>
        </w:tc>
        <w:tc>
          <w:tcPr>
            <w:tcW w:w="3545"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752475" cy="194310"/>
                  <wp:effectExtent l="19050" t="0" r="9525" b="0"/>
                  <wp:docPr id="211"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2"/>
                          <pic:cNvPicPr>
                            <a:picLocks noChangeAspect="1" noChangeArrowheads="1"/>
                          </pic:cNvPicPr>
                        </pic:nvPicPr>
                        <pic:blipFill>
                          <a:blip r:embed="rId125" cstate="print"/>
                          <a:srcRect/>
                          <a:stretch>
                            <a:fillRect/>
                          </a:stretch>
                        </pic:blipFill>
                        <pic:spPr bwMode="auto">
                          <a:xfrm>
                            <a:off x="0" y="0"/>
                            <a:ext cx="752475" cy="194310"/>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46785" cy="226695"/>
                  <wp:effectExtent l="19050" t="0" r="5715" b="0"/>
                  <wp:docPr id="212"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3"/>
                          <pic:cNvPicPr>
                            <a:picLocks noChangeAspect="1" noChangeArrowheads="1"/>
                          </pic:cNvPicPr>
                        </pic:nvPicPr>
                        <pic:blipFill>
                          <a:blip r:embed="rId126"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46785" cy="226695"/>
                  <wp:effectExtent l="19050" t="0" r="5715" b="0"/>
                  <wp:docPr id="213"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64"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55040" cy="226695"/>
                  <wp:effectExtent l="19050" t="0" r="0" b="0"/>
                  <wp:docPr id="214"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5"/>
                          <pic:cNvPicPr>
                            <a:picLocks noChangeAspect="1" noChangeArrowheads="1"/>
                          </pic:cNvPicPr>
                        </pic:nvPicPr>
                        <pic:blipFill>
                          <a:blip r:embed="rId127" cstate="print"/>
                          <a:srcRect/>
                          <a:stretch>
                            <a:fillRect/>
                          </a:stretch>
                        </pic:blipFill>
                        <pic:spPr bwMode="auto">
                          <a:xfrm>
                            <a:off x="0" y="0"/>
                            <a:ext cx="955040" cy="226695"/>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r>
      <w:tr w:rsidR="00946691" w:rsidRPr="00D60EB0">
        <w:tc>
          <w:tcPr>
            <w:tcW w:w="14742" w:type="dxa"/>
            <w:gridSpan w:val="5"/>
            <w:tcBorders>
              <w:top w:val="single" w:sz="2" w:space="0" w:color="auto"/>
              <w:left w:val="single" w:sz="2" w:space="0" w:color="auto"/>
              <w:bottom w:val="single" w:sz="2" w:space="0" w:color="auto"/>
              <w:right w:val="single" w:sz="2" w:space="0" w:color="auto"/>
            </w:tcBorders>
          </w:tcPr>
          <w:p w:rsidR="00946691" w:rsidRPr="00D60EB0" w:rsidRDefault="00946691" w:rsidP="000F71AA">
            <w:pPr>
              <w:rPr>
                <w:rFonts w:ascii="Times New Roman" w:hAnsi="Times New Roman" w:cs="Times New Roman"/>
              </w:rPr>
            </w:pPr>
            <w:r w:rsidRPr="00D60EB0">
              <w:rPr>
                <w:rFonts w:ascii="Times New Roman" w:hAnsi="Times New Roman" w:cs="Times New Roman"/>
              </w:rPr>
              <w:t>1.</w:t>
            </w:r>
            <w:r w:rsidR="00B10DE7" w:rsidRPr="00D60EB0">
              <w:rPr>
                <w:rFonts w:ascii="Times New Roman" w:hAnsi="Times New Roman" w:cs="Times New Roman"/>
              </w:rPr>
              <w:t>3</w:t>
            </w:r>
            <w:r w:rsidRPr="00D60EB0">
              <w:rPr>
                <w:rFonts w:ascii="Times New Roman" w:hAnsi="Times New Roman" w:cs="Times New Roman"/>
              </w:rPr>
              <w:t xml:space="preserve"> Звуковое вещание</w:t>
            </w:r>
          </w:p>
        </w:tc>
      </w:tr>
      <w:tr w:rsidR="00946691" w:rsidRPr="00D60EB0" w:rsidTr="00AB2573">
        <w:tc>
          <w:tcPr>
            <w:tcW w:w="2264" w:type="dxa"/>
            <w:tcBorders>
              <w:top w:val="single" w:sz="2" w:space="0" w:color="auto"/>
              <w:left w:val="single" w:sz="2" w:space="0" w:color="auto"/>
              <w:bottom w:val="single" w:sz="2" w:space="0" w:color="auto"/>
              <w:right w:val="single" w:sz="2" w:space="0" w:color="auto"/>
            </w:tcBorders>
          </w:tcPr>
          <w:p w:rsidR="00AB2573" w:rsidRPr="00AB2573" w:rsidRDefault="00AB2573" w:rsidP="00AB2573">
            <w:pPr>
              <w:jc w:val="center"/>
              <w:rPr>
                <w:rFonts w:ascii="Times New Roman" w:hAnsi="Times New Roman" w:cs="Times New Roman"/>
                <w:color w:val="000000"/>
              </w:rPr>
            </w:pPr>
            <w:r w:rsidRPr="00AB2573">
              <w:rPr>
                <w:rFonts w:ascii="Times New Roman" w:hAnsi="Times New Roman" w:cs="Times New Roman"/>
                <w:color w:val="000000"/>
              </w:rPr>
              <w:t>Радиовещание, две боковые полосы частот</w:t>
            </w:r>
          </w:p>
          <w:p w:rsidR="00946691" w:rsidRPr="00D60EB0" w:rsidRDefault="00AB2573" w:rsidP="00AB2573">
            <w:pPr>
              <w:pStyle w:val="Heading"/>
              <w:jc w:val="center"/>
              <w:rPr>
                <w:rFonts w:ascii="Times New Roman" w:hAnsi="Times New Roman" w:cs="Times New Roman"/>
                <w:color w:val="000000"/>
              </w:rPr>
            </w:pPr>
            <w:r w:rsidRPr="00AB2573">
              <w:rPr>
                <w:rFonts w:ascii="Times New Roman" w:hAnsi="Times New Roman" w:cs="Times New Roman"/>
                <w:bCs w:val="0"/>
                <w:color w:val="000000"/>
              </w:rPr>
              <w:t>A3EGN</w:t>
            </w:r>
          </w:p>
        </w:tc>
        <w:tc>
          <w:tcPr>
            <w:tcW w:w="2552"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c>
          <w:tcPr>
            <w:tcW w:w="2696"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639445" cy="161925"/>
                  <wp:effectExtent l="19050" t="0" r="8255" b="0"/>
                  <wp:docPr id="215"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pic:cNvPicPr>
                            <a:picLocks noChangeAspect="1" noChangeArrowheads="1"/>
                          </pic:cNvPicPr>
                        </pic:nvPicPr>
                        <pic:blipFill>
                          <a:blip r:embed="rId103" cstate="print"/>
                          <a:srcRect/>
                          <a:stretch>
                            <a:fillRect/>
                          </a:stretch>
                        </pic:blipFill>
                        <pic:spPr bwMode="auto">
                          <a:xfrm>
                            <a:off x="0" y="0"/>
                            <a:ext cx="639445" cy="161925"/>
                          </a:xfrm>
                          <a:prstGeom prst="rect">
                            <a:avLst/>
                          </a:prstGeom>
                          <a:noFill/>
                          <a:ln w="9525">
                            <a:noFill/>
                            <a:miter lim="800000"/>
                            <a:headEnd/>
                            <a:tailEnd/>
                          </a:ln>
                        </pic:spPr>
                      </pic:pic>
                    </a:graphicData>
                  </a:graphic>
                </wp:inline>
              </w:drawing>
            </w:r>
          </w:p>
        </w:tc>
        <w:tc>
          <w:tcPr>
            <w:tcW w:w="3545"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1254125" cy="194310"/>
                  <wp:effectExtent l="19050" t="0" r="3175" b="0"/>
                  <wp:docPr id="216"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pic:cNvPicPr>
                            <a:picLocks noChangeAspect="1" noChangeArrowheads="1"/>
                          </pic:cNvPicPr>
                        </pic:nvPicPr>
                        <pic:blipFill>
                          <a:blip r:embed="rId128" cstate="print"/>
                          <a:srcRect/>
                          <a:stretch>
                            <a:fillRect/>
                          </a:stretch>
                        </pic:blipFill>
                        <pic:spPr bwMode="auto">
                          <a:xfrm>
                            <a:off x="0" y="0"/>
                            <a:ext cx="1254125" cy="194310"/>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22655" cy="226695"/>
                  <wp:effectExtent l="19050" t="0" r="0" b="0"/>
                  <wp:docPr id="217"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8"/>
                          <pic:cNvPicPr>
                            <a:picLocks noChangeAspect="1" noChangeArrowheads="1"/>
                          </pic:cNvPicPr>
                        </pic:nvPicPr>
                        <pic:blipFill>
                          <a:blip r:embed="rId129" cstate="print"/>
                          <a:srcRect/>
                          <a:stretch>
                            <a:fillRect/>
                          </a:stretch>
                        </pic:blipFill>
                        <pic:spPr bwMode="auto">
                          <a:xfrm>
                            <a:off x="0" y="0"/>
                            <a:ext cx="922655"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62660" cy="226695"/>
                  <wp:effectExtent l="19050" t="0" r="8890" b="0"/>
                  <wp:docPr id="218"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9"/>
                          <pic:cNvPicPr>
                            <a:picLocks noChangeAspect="1" noChangeArrowheads="1"/>
                          </pic:cNvPicPr>
                        </pic:nvPicPr>
                        <pic:blipFill>
                          <a:blip r:embed="rId130" cstate="print"/>
                          <a:srcRect/>
                          <a:stretch>
                            <a:fillRect/>
                          </a:stretch>
                        </pic:blipFill>
                        <pic:spPr bwMode="auto">
                          <a:xfrm>
                            <a:off x="0" y="0"/>
                            <a:ext cx="96266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62660" cy="226695"/>
                  <wp:effectExtent l="19050" t="0" r="8890" b="0"/>
                  <wp:docPr id="219"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0"/>
                          <pic:cNvPicPr>
                            <a:picLocks noChangeAspect="1" noChangeArrowheads="1"/>
                          </pic:cNvPicPr>
                        </pic:nvPicPr>
                        <pic:blipFill>
                          <a:blip r:embed="rId131" cstate="print"/>
                          <a:srcRect/>
                          <a:stretch>
                            <a:fillRect/>
                          </a:stretch>
                        </pic:blipFill>
                        <pic:spPr bwMode="auto">
                          <a:xfrm>
                            <a:off x="0" y="0"/>
                            <a:ext cx="962660" cy="226695"/>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bottom w:val="single" w:sz="2" w:space="0" w:color="auto"/>
              <w:right w:val="single" w:sz="2" w:space="0" w:color="auto"/>
            </w:tcBorders>
            <w:shd w:val="clear" w:color="auto" w:fill="auto"/>
          </w:tcPr>
          <w:p w:rsidR="00946691" w:rsidRPr="00AB2573" w:rsidRDefault="00EB1CE6" w:rsidP="00946691">
            <w:pPr>
              <w:rPr>
                <w:rFonts w:ascii="Times New Roman" w:hAnsi="Times New Roman" w:cs="Times New Roman"/>
                <w:color w:val="000000"/>
              </w:rPr>
            </w:pPr>
            <w:r w:rsidRPr="00AB2573">
              <w:rPr>
                <w:rFonts w:ascii="Times New Roman" w:hAnsi="Times New Roman" w:cs="Times New Roman"/>
                <w:color w:val="000000"/>
              </w:rPr>
              <w:t xml:space="preserve"> F</w:t>
            </w:r>
            <w:r w:rsidRPr="00AB2573">
              <w:rPr>
                <w:rFonts w:ascii="Times New Roman" w:hAnsi="Times New Roman" w:cs="Times New Roman"/>
                <w:color w:val="000000"/>
                <w:vertAlign w:val="subscript"/>
              </w:rPr>
              <w:t>В</w:t>
            </w:r>
            <w:r w:rsidRPr="00AB2573">
              <w:rPr>
                <w:rFonts w:ascii="Times New Roman" w:hAnsi="Times New Roman" w:cs="Times New Roman"/>
                <w:color w:val="000000"/>
              </w:rPr>
              <w:t xml:space="preserve"> может изменяться от 4 кГц до 10 кГц в зависимости от требуемого качества</w:t>
            </w:r>
          </w:p>
        </w:tc>
      </w:tr>
      <w:tr w:rsidR="00946691" w:rsidRPr="00D60EB0">
        <w:tc>
          <w:tcPr>
            <w:tcW w:w="2264" w:type="dxa"/>
            <w:tcBorders>
              <w:top w:val="single" w:sz="2" w:space="0" w:color="auto"/>
              <w:left w:val="single" w:sz="2" w:space="0" w:color="auto"/>
              <w:bottom w:val="single" w:sz="4" w:space="0" w:color="auto"/>
              <w:right w:val="single" w:sz="2" w:space="0" w:color="auto"/>
            </w:tcBorders>
          </w:tcPr>
          <w:p w:rsidR="00AB2573" w:rsidRPr="00AB2573" w:rsidRDefault="00AB2573" w:rsidP="00AB2573">
            <w:pPr>
              <w:jc w:val="center"/>
              <w:rPr>
                <w:rFonts w:ascii="Times New Roman" w:hAnsi="Times New Roman" w:cs="Times New Roman"/>
                <w:color w:val="000000"/>
              </w:rPr>
            </w:pPr>
            <w:r w:rsidRPr="00AB2573">
              <w:rPr>
                <w:rFonts w:ascii="Times New Roman" w:hAnsi="Times New Roman" w:cs="Times New Roman"/>
                <w:color w:val="000000"/>
              </w:rPr>
              <w:t>Радиовещание, одна боковая полоса частот, ослабленная несущая</w:t>
            </w:r>
          </w:p>
          <w:p w:rsidR="00946691" w:rsidRPr="00D60EB0" w:rsidRDefault="00AB2573" w:rsidP="00AB2573">
            <w:pPr>
              <w:pStyle w:val="Heading"/>
              <w:jc w:val="center"/>
              <w:rPr>
                <w:rFonts w:ascii="Times New Roman" w:hAnsi="Times New Roman" w:cs="Times New Roman"/>
                <w:color w:val="000000"/>
              </w:rPr>
            </w:pPr>
            <w:r w:rsidRPr="00AB2573">
              <w:rPr>
                <w:rFonts w:ascii="Times New Roman" w:hAnsi="Times New Roman" w:cs="Times New Roman"/>
                <w:bCs w:val="0"/>
                <w:color w:val="000000"/>
              </w:rPr>
              <w:t>R3EGN</w:t>
            </w:r>
          </w:p>
        </w:tc>
        <w:tc>
          <w:tcPr>
            <w:tcW w:w="2552" w:type="dxa"/>
            <w:tcBorders>
              <w:top w:val="single" w:sz="2" w:space="0" w:color="auto"/>
              <w:left w:val="single" w:sz="2" w:space="0" w:color="auto"/>
              <w:bottom w:val="single" w:sz="4" w:space="0" w:color="auto"/>
              <w:right w:val="single" w:sz="2" w:space="0" w:color="auto"/>
            </w:tcBorders>
          </w:tcPr>
          <w:p w:rsidR="00946691" w:rsidRPr="00D60EB0" w:rsidRDefault="00946691" w:rsidP="00946691">
            <w:pPr>
              <w:rPr>
                <w:rFonts w:ascii="Times New Roman" w:hAnsi="Times New Roman" w:cs="Times New Roman"/>
                <w:color w:val="000000"/>
              </w:rPr>
            </w:pPr>
          </w:p>
        </w:tc>
        <w:tc>
          <w:tcPr>
            <w:tcW w:w="2696" w:type="dxa"/>
            <w:tcBorders>
              <w:top w:val="single" w:sz="2" w:space="0" w:color="auto"/>
              <w:left w:val="single" w:sz="2" w:space="0" w:color="auto"/>
              <w:bottom w:val="single" w:sz="4"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558165" cy="153670"/>
                  <wp:effectExtent l="19050" t="0" r="0" b="0"/>
                  <wp:docPr id="220"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1"/>
                          <pic:cNvPicPr>
                            <a:picLocks noChangeAspect="1" noChangeArrowheads="1"/>
                          </pic:cNvPicPr>
                        </pic:nvPicPr>
                        <pic:blipFill>
                          <a:blip r:embed="rId51" cstate="print"/>
                          <a:srcRect/>
                          <a:stretch>
                            <a:fillRect/>
                          </a:stretch>
                        </pic:blipFill>
                        <pic:spPr bwMode="auto">
                          <a:xfrm>
                            <a:off x="0" y="0"/>
                            <a:ext cx="558165" cy="153670"/>
                          </a:xfrm>
                          <a:prstGeom prst="rect">
                            <a:avLst/>
                          </a:prstGeom>
                          <a:noFill/>
                          <a:ln w="9525">
                            <a:noFill/>
                            <a:miter lim="800000"/>
                            <a:headEnd/>
                            <a:tailEnd/>
                          </a:ln>
                        </pic:spPr>
                      </pic:pic>
                    </a:graphicData>
                  </a:graphic>
                </wp:inline>
              </w:drawing>
            </w:r>
          </w:p>
        </w:tc>
        <w:tc>
          <w:tcPr>
            <w:tcW w:w="3545" w:type="dxa"/>
            <w:tcBorders>
              <w:top w:val="single" w:sz="2" w:space="0" w:color="auto"/>
              <w:left w:val="single" w:sz="2" w:space="0" w:color="auto"/>
              <w:bottom w:val="single" w:sz="4"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1359535" cy="194310"/>
                  <wp:effectExtent l="19050" t="0" r="0" b="0"/>
                  <wp:docPr id="221"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2"/>
                          <pic:cNvPicPr>
                            <a:picLocks noChangeAspect="1" noChangeArrowheads="1"/>
                          </pic:cNvPicPr>
                        </pic:nvPicPr>
                        <pic:blipFill>
                          <a:blip r:embed="rId132" cstate="print"/>
                          <a:srcRect/>
                          <a:stretch>
                            <a:fillRect/>
                          </a:stretch>
                        </pic:blipFill>
                        <pic:spPr bwMode="auto">
                          <a:xfrm>
                            <a:off x="0" y="0"/>
                            <a:ext cx="1359535" cy="194310"/>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46785" cy="226695"/>
                  <wp:effectExtent l="19050" t="0" r="5715" b="0"/>
                  <wp:docPr id="222"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3"/>
                          <pic:cNvPicPr>
                            <a:picLocks noChangeAspect="1" noChangeArrowheads="1"/>
                          </pic:cNvPicPr>
                        </pic:nvPicPr>
                        <pic:blipFill>
                          <a:blip r:embed="rId133"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62660" cy="226695"/>
                  <wp:effectExtent l="19050" t="0" r="8890" b="0"/>
                  <wp:docPr id="223"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4"/>
                          <pic:cNvPicPr>
                            <a:picLocks noChangeAspect="1" noChangeArrowheads="1"/>
                          </pic:cNvPicPr>
                        </pic:nvPicPr>
                        <pic:blipFill>
                          <a:blip r:embed="rId134" cstate="print"/>
                          <a:srcRect/>
                          <a:stretch>
                            <a:fillRect/>
                          </a:stretch>
                        </pic:blipFill>
                        <pic:spPr bwMode="auto">
                          <a:xfrm>
                            <a:off x="0" y="0"/>
                            <a:ext cx="96266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55040" cy="226695"/>
                  <wp:effectExtent l="19050" t="0" r="0" b="0"/>
                  <wp:docPr id="224"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5"/>
                          <pic:cNvPicPr>
                            <a:picLocks noChangeAspect="1" noChangeArrowheads="1"/>
                          </pic:cNvPicPr>
                        </pic:nvPicPr>
                        <pic:blipFill>
                          <a:blip r:embed="rId135" cstate="print"/>
                          <a:srcRect/>
                          <a:stretch>
                            <a:fillRect/>
                          </a:stretch>
                        </pic:blipFill>
                        <pic:spPr bwMode="auto">
                          <a:xfrm>
                            <a:off x="0" y="0"/>
                            <a:ext cx="955040" cy="226695"/>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bottom w:val="single" w:sz="4" w:space="0" w:color="auto"/>
              <w:right w:val="single" w:sz="2" w:space="0" w:color="auto"/>
            </w:tcBorders>
          </w:tcPr>
          <w:p w:rsidR="00946691" w:rsidRPr="00AB2573" w:rsidRDefault="00EB1CE6" w:rsidP="00946691">
            <w:pPr>
              <w:jc w:val="center"/>
              <w:rPr>
                <w:rFonts w:ascii="Times New Roman" w:hAnsi="Times New Roman" w:cs="Times New Roman"/>
                <w:color w:val="000000"/>
              </w:rPr>
            </w:pPr>
            <w:r w:rsidRPr="00AB2573">
              <w:rPr>
                <w:rFonts w:ascii="Times New Roman" w:hAnsi="Times New Roman" w:cs="Times New Roman"/>
                <w:color w:val="000000"/>
              </w:rPr>
              <w:t>F</w:t>
            </w:r>
            <w:r w:rsidRPr="00AB2573">
              <w:rPr>
                <w:rFonts w:ascii="Times New Roman" w:hAnsi="Times New Roman" w:cs="Times New Roman"/>
                <w:color w:val="000000"/>
                <w:vertAlign w:val="subscript"/>
              </w:rPr>
              <w:t>В</w:t>
            </w:r>
            <w:r w:rsidRPr="00AB2573">
              <w:rPr>
                <w:rFonts w:ascii="Times New Roman" w:hAnsi="Times New Roman" w:cs="Times New Roman"/>
                <w:color w:val="000000"/>
              </w:rPr>
              <w:t xml:space="preserve"> может изменяться от 4 кГц до 10 кГц в зависимости от требуемого качества</w:t>
            </w:r>
          </w:p>
        </w:tc>
      </w:tr>
      <w:tr w:rsidR="00946691" w:rsidRPr="00D60EB0">
        <w:tc>
          <w:tcPr>
            <w:tcW w:w="2264" w:type="dxa"/>
            <w:tcBorders>
              <w:top w:val="single" w:sz="4" w:space="0" w:color="auto"/>
              <w:left w:val="single" w:sz="4" w:space="0" w:color="auto"/>
              <w:right w:val="single" w:sz="4" w:space="0" w:color="auto"/>
            </w:tcBorders>
          </w:tcPr>
          <w:p w:rsidR="00AB2573" w:rsidRPr="00AB2573" w:rsidRDefault="00AB2573" w:rsidP="00AB2573">
            <w:pPr>
              <w:jc w:val="center"/>
              <w:rPr>
                <w:rFonts w:ascii="Times New Roman" w:hAnsi="Times New Roman" w:cs="Times New Roman"/>
                <w:color w:val="000000"/>
              </w:rPr>
            </w:pPr>
            <w:r w:rsidRPr="00AB2573">
              <w:rPr>
                <w:rFonts w:ascii="Times New Roman" w:hAnsi="Times New Roman" w:cs="Times New Roman"/>
                <w:color w:val="000000"/>
              </w:rPr>
              <w:t>Радиовещание, одна боковая полоса частот, подавленная несущая</w:t>
            </w:r>
          </w:p>
          <w:p w:rsidR="00946691" w:rsidRPr="00D60EB0" w:rsidRDefault="00AB2573" w:rsidP="00AB2573">
            <w:pPr>
              <w:pStyle w:val="Heading"/>
              <w:jc w:val="center"/>
              <w:rPr>
                <w:rFonts w:ascii="Times New Roman" w:hAnsi="Times New Roman" w:cs="Times New Roman"/>
                <w:color w:val="000000"/>
              </w:rPr>
            </w:pPr>
            <w:r w:rsidRPr="00AB2573">
              <w:rPr>
                <w:rFonts w:ascii="Times New Roman" w:hAnsi="Times New Roman" w:cs="Times New Roman"/>
                <w:bCs w:val="0"/>
                <w:color w:val="000000"/>
              </w:rPr>
              <w:t>J3EGN</w:t>
            </w:r>
          </w:p>
        </w:tc>
        <w:tc>
          <w:tcPr>
            <w:tcW w:w="2552" w:type="dxa"/>
            <w:tcBorders>
              <w:top w:val="single" w:sz="4" w:space="0" w:color="auto"/>
              <w:left w:val="single" w:sz="4" w:space="0" w:color="auto"/>
              <w:right w:val="single" w:sz="4" w:space="0" w:color="auto"/>
            </w:tcBorders>
          </w:tcPr>
          <w:p w:rsidR="00946691" w:rsidRPr="00D60EB0" w:rsidRDefault="00946691" w:rsidP="00946691">
            <w:pPr>
              <w:rPr>
                <w:rFonts w:ascii="Times New Roman" w:hAnsi="Times New Roman" w:cs="Times New Roman"/>
                <w:color w:val="000000"/>
              </w:rPr>
            </w:pPr>
          </w:p>
        </w:tc>
        <w:tc>
          <w:tcPr>
            <w:tcW w:w="2696" w:type="dxa"/>
            <w:tcBorders>
              <w:top w:val="single" w:sz="4" w:space="0" w:color="auto"/>
              <w:left w:val="single" w:sz="4" w:space="0" w:color="auto"/>
              <w:right w:val="single" w:sz="4"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866140" cy="153670"/>
                  <wp:effectExtent l="19050" t="0" r="0" b="0"/>
                  <wp:docPr id="225"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6"/>
                          <pic:cNvPicPr>
                            <a:picLocks noChangeAspect="1" noChangeArrowheads="1"/>
                          </pic:cNvPicPr>
                        </pic:nvPicPr>
                        <pic:blipFill>
                          <a:blip r:embed="rId66" cstate="print"/>
                          <a:srcRect/>
                          <a:stretch>
                            <a:fillRect/>
                          </a:stretch>
                        </pic:blipFill>
                        <pic:spPr bwMode="auto">
                          <a:xfrm>
                            <a:off x="0" y="0"/>
                            <a:ext cx="866140" cy="153670"/>
                          </a:xfrm>
                          <a:prstGeom prst="rect">
                            <a:avLst/>
                          </a:prstGeom>
                          <a:noFill/>
                          <a:ln w="9525">
                            <a:noFill/>
                            <a:miter lim="800000"/>
                            <a:headEnd/>
                            <a:tailEnd/>
                          </a:ln>
                        </pic:spPr>
                      </pic:pic>
                    </a:graphicData>
                  </a:graphic>
                </wp:inline>
              </w:drawing>
            </w:r>
          </w:p>
        </w:tc>
        <w:tc>
          <w:tcPr>
            <w:tcW w:w="3545" w:type="dxa"/>
            <w:tcBorders>
              <w:top w:val="single" w:sz="4" w:space="0" w:color="auto"/>
              <w:left w:val="single" w:sz="4" w:space="0" w:color="auto"/>
              <w:right w:val="single" w:sz="4"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808990" cy="194310"/>
                  <wp:effectExtent l="19050" t="0" r="0" b="0"/>
                  <wp:docPr id="226"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7"/>
                          <pic:cNvPicPr>
                            <a:picLocks noChangeAspect="1" noChangeArrowheads="1"/>
                          </pic:cNvPicPr>
                        </pic:nvPicPr>
                        <pic:blipFill>
                          <a:blip r:embed="rId88" cstate="print"/>
                          <a:srcRect/>
                          <a:stretch>
                            <a:fillRect/>
                          </a:stretch>
                        </pic:blipFill>
                        <pic:spPr bwMode="auto">
                          <a:xfrm>
                            <a:off x="0" y="0"/>
                            <a:ext cx="808990" cy="194310"/>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46785" cy="226695"/>
                  <wp:effectExtent l="19050" t="0" r="5715" b="0"/>
                  <wp:docPr id="227"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8"/>
                          <pic:cNvPicPr>
                            <a:picLocks noChangeAspect="1" noChangeArrowheads="1"/>
                          </pic:cNvPicPr>
                        </pic:nvPicPr>
                        <pic:blipFill>
                          <a:blip r:embed="rId133"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62660" cy="226695"/>
                  <wp:effectExtent l="19050" t="0" r="8890" b="0"/>
                  <wp:docPr id="228"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9"/>
                          <pic:cNvPicPr>
                            <a:picLocks noChangeAspect="1" noChangeArrowheads="1"/>
                          </pic:cNvPicPr>
                        </pic:nvPicPr>
                        <pic:blipFill>
                          <a:blip r:embed="rId134" cstate="print"/>
                          <a:srcRect/>
                          <a:stretch>
                            <a:fillRect/>
                          </a:stretch>
                        </pic:blipFill>
                        <pic:spPr bwMode="auto">
                          <a:xfrm>
                            <a:off x="0" y="0"/>
                            <a:ext cx="96266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55040" cy="226695"/>
                  <wp:effectExtent l="19050" t="0" r="0" b="0"/>
                  <wp:docPr id="229"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
                          <pic:cNvPicPr>
                            <a:picLocks noChangeAspect="1" noChangeArrowheads="1"/>
                          </pic:cNvPicPr>
                        </pic:nvPicPr>
                        <pic:blipFill>
                          <a:blip r:embed="rId135" cstate="print"/>
                          <a:srcRect/>
                          <a:stretch>
                            <a:fillRect/>
                          </a:stretch>
                        </pic:blipFill>
                        <pic:spPr bwMode="auto">
                          <a:xfrm>
                            <a:off x="0" y="0"/>
                            <a:ext cx="955040" cy="226695"/>
                          </a:xfrm>
                          <a:prstGeom prst="rect">
                            <a:avLst/>
                          </a:prstGeom>
                          <a:noFill/>
                          <a:ln w="9525">
                            <a:noFill/>
                            <a:miter lim="800000"/>
                            <a:headEnd/>
                            <a:tailEnd/>
                          </a:ln>
                        </pic:spPr>
                      </pic:pic>
                    </a:graphicData>
                  </a:graphic>
                </wp:inline>
              </w:drawing>
            </w:r>
          </w:p>
        </w:tc>
        <w:tc>
          <w:tcPr>
            <w:tcW w:w="3685" w:type="dxa"/>
            <w:tcBorders>
              <w:top w:val="single" w:sz="4" w:space="0" w:color="auto"/>
              <w:left w:val="single" w:sz="4" w:space="0" w:color="auto"/>
              <w:right w:val="single" w:sz="4" w:space="0" w:color="auto"/>
            </w:tcBorders>
          </w:tcPr>
          <w:p w:rsidR="00946691" w:rsidRPr="00AB2573" w:rsidRDefault="00EB1CE6" w:rsidP="00946691">
            <w:pPr>
              <w:rPr>
                <w:rFonts w:ascii="Times New Roman" w:hAnsi="Times New Roman" w:cs="Times New Roman"/>
                <w:color w:val="000000"/>
              </w:rPr>
            </w:pPr>
            <w:r w:rsidRPr="00AB2573">
              <w:rPr>
                <w:rFonts w:ascii="Times New Roman" w:hAnsi="Times New Roman" w:cs="Times New Roman"/>
                <w:color w:val="000000"/>
              </w:rPr>
              <w:t>F</w:t>
            </w:r>
            <w:r w:rsidRPr="00AB2573">
              <w:rPr>
                <w:rFonts w:ascii="Times New Roman" w:hAnsi="Times New Roman" w:cs="Times New Roman"/>
                <w:color w:val="000000"/>
                <w:vertAlign w:val="subscript"/>
              </w:rPr>
              <w:t>В</w:t>
            </w:r>
            <w:r w:rsidRPr="00AB2573">
              <w:rPr>
                <w:rFonts w:ascii="Times New Roman" w:hAnsi="Times New Roman" w:cs="Times New Roman"/>
                <w:color w:val="000000"/>
              </w:rPr>
              <w:t xml:space="preserve"> может изменяться от 4 кГц до 10 кГц в зависимости от требуемого качества</w:t>
            </w:r>
          </w:p>
        </w:tc>
      </w:tr>
    </w:tbl>
    <w:p w:rsidR="00D4027C" w:rsidRPr="00D60EB0" w:rsidRDefault="00D4027C" w:rsidP="00D4027C">
      <w:pPr>
        <w:keepNext/>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lastRenderedPageBreak/>
        <w:t>Продолжение таблицы 4.1</w:t>
      </w:r>
    </w:p>
    <w:tbl>
      <w:tblPr>
        <w:tblW w:w="14742" w:type="dxa"/>
        <w:tblInd w:w="30" w:type="dxa"/>
        <w:tblLayout w:type="fixed"/>
        <w:tblCellMar>
          <w:left w:w="30" w:type="dxa"/>
          <w:right w:w="30" w:type="dxa"/>
        </w:tblCellMar>
        <w:tblLook w:val="0000"/>
      </w:tblPr>
      <w:tblGrid>
        <w:gridCol w:w="2264"/>
        <w:gridCol w:w="2552"/>
        <w:gridCol w:w="2696"/>
        <w:gridCol w:w="3545"/>
        <w:gridCol w:w="3685"/>
      </w:tblGrid>
      <w:tr w:rsidR="00D4027C" w:rsidRPr="00D60EB0">
        <w:trPr>
          <w:tblHeader/>
        </w:trPr>
        <w:tc>
          <w:tcPr>
            <w:tcW w:w="2264" w:type="dxa"/>
            <w:vMerge w:val="restart"/>
            <w:tcBorders>
              <w:top w:val="single" w:sz="2" w:space="0" w:color="auto"/>
              <w:left w:val="single" w:sz="2" w:space="0" w:color="auto"/>
              <w:right w:val="single" w:sz="2" w:space="0" w:color="auto"/>
            </w:tcBorders>
            <w:vAlign w:val="center"/>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Класс излучения</w:t>
            </w:r>
          </w:p>
        </w:tc>
        <w:tc>
          <w:tcPr>
            <w:tcW w:w="2552" w:type="dxa"/>
            <w:vMerge w:val="restart"/>
            <w:tcBorders>
              <w:top w:val="single" w:sz="2" w:space="0" w:color="auto"/>
              <w:left w:val="single" w:sz="2" w:space="0" w:color="auto"/>
              <w:right w:val="single" w:sz="2" w:space="0" w:color="auto"/>
            </w:tcBorders>
            <w:vAlign w:val="center"/>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Дополнительные характеристики</w:t>
            </w:r>
          </w:p>
        </w:tc>
        <w:tc>
          <w:tcPr>
            <w:tcW w:w="6241" w:type="dxa"/>
            <w:gridSpan w:val="2"/>
            <w:tcBorders>
              <w:top w:val="single" w:sz="2" w:space="0" w:color="auto"/>
              <w:left w:val="single" w:sz="2" w:space="0" w:color="auto"/>
              <w:bottom w:val="single" w:sz="2" w:space="0" w:color="auto"/>
              <w:right w:val="single" w:sz="2" w:space="0" w:color="auto"/>
            </w:tcBorders>
            <w:vAlign w:val="center"/>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Формулы для расчета</w:t>
            </w:r>
          </w:p>
        </w:tc>
        <w:tc>
          <w:tcPr>
            <w:tcW w:w="3685" w:type="dxa"/>
            <w:vMerge w:val="restart"/>
            <w:tcBorders>
              <w:top w:val="single" w:sz="2" w:space="0" w:color="auto"/>
              <w:left w:val="single" w:sz="2" w:space="0" w:color="auto"/>
              <w:right w:val="single" w:sz="2" w:space="0" w:color="auto"/>
            </w:tcBorders>
            <w:vAlign w:val="center"/>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Примечание</w:t>
            </w:r>
          </w:p>
        </w:tc>
      </w:tr>
      <w:tr w:rsidR="00D4027C" w:rsidRPr="00D60EB0">
        <w:trPr>
          <w:tblHeader/>
        </w:trPr>
        <w:tc>
          <w:tcPr>
            <w:tcW w:w="2264" w:type="dxa"/>
            <w:vMerge/>
            <w:tcBorders>
              <w:left w:val="single" w:sz="2" w:space="0" w:color="auto"/>
              <w:bottom w:val="single" w:sz="2" w:space="0" w:color="auto"/>
              <w:right w:val="single" w:sz="2" w:space="0" w:color="auto"/>
            </w:tcBorders>
          </w:tcPr>
          <w:p w:rsidR="00D4027C" w:rsidRPr="00D60EB0" w:rsidRDefault="00D4027C" w:rsidP="00D4027C">
            <w:pPr>
              <w:keepNext/>
              <w:jc w:val="center"/>
              <w:rPr>
                <w:rFonts w:ascii="Times New Roman" w:hAnsi="Times New Roman" w:cs="Times New Roman"/>
                <w:color w:val="000000"/>
              </w:rPr>
            </w:pPr>
          </w:p>
        </w:tc>
        <w:tc>
          <w:tcPr>
            <w:tcW w:w="2552" w:type="dxa"/>
            <w:vMerge/>
            <w:tcBorders>
              <w:left w:val="single" w:sz="2" w:space="0" w:color="auto"/>
              <w:bottom w:val="single" w:sz="2" w:space="0" w:color="auto"/>
              <w:right w:val="single" w:sz="2" w:space="0" w:color="auto"/>
            </w:tcBorders>
          </w:tcPr>
          <w:p w:rsidR="00D4027C" w:rsidRPr="00D60EB0" w:rsidRDefault="00D4027C" w:rsidP="00D4027C">
            <w:pPr>
              <w:keepNext/>
              <w:jc w:val="center"/>
              <w:rPr>
                <w:rFonts w:ascii="Times New Roman" w:hAnsi="Times New Roman" w:cs="Times New Roman"/>
                <w:color w:val="000000"/>
              </w:rPr>
            </w:pPr>
          </w:p>
        </w:tc>
        <w:tc>
          <w:tcPr>
            <w:tcW w:w="2696" w:type="dxa"/>
            <w:tcBorders>
              <w:top w:val="single" w:sz="2" w:space="0" w:color="auto"/>
              <w:left w:val="single" w:sz="2" w:space="0" w:color="auto"/>
              <w:bottom w:val="single" w:sz="2" w:space="0" w:color="auto"/>
              <w:right w:val="single" w:sz="2" w:space="0" w:color="auto"/>
            </w:tcBorders>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 xml:space="preserve">Необходимой ширины полосы частот - </w:t>
            </w:r>
            <w:r w:rsidR="00DB53DD">
              <w:rPr>
                <w:rFonts w:ascii="Times New Roman" w:hAnsi="Times New Roman" w:cs="Times New Roman"/>
                <w:noProof/>
                <w:color w:val="000000"/>
                <w:position w:val="-4"/>
              </w:rPr>
              <w:drawing>
                <wp:inline distT="0" distB="0" distL="0" distR="0">
                  <wp:extent cx="234950" cy="153670"/>
                  <wp:effectExtent l="19050" t="0" r="0" b="0"/>
                  <wp:docPr id="230"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
                          <pic:cNvPicPr>
                            <a:picLocks noChangeAspect="1" noChangeArrowheads="1"/>
                          </pic:cNvPicPr>
                        </pic:nvPicPr>
                        <pic:blipFill>
                          <a:blip r:embed="rId21" cstate="print"/>
                          <a:srcRect/>
                          <a:stretch>
                            <a:fillRect/>
                          </a:stretch>
                        </pic:blipFill>
                        <pic:spPr bwMode="auto">
                          <a:xfrm>
                            <a:off x="0" y="0"/>
                            <a:ext cx="23495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Гц </w:t>
            </w:r>
          </w:p>
        </w:tc>
        <w:tc>
          <w:tcPr>
            <w:tcW w:w="3545" w:type="dxa"/>
            <w:tcBorders>
              <w:top w:val="single" w:sz="2" w:space="0" w:color="auto"/>
              <w:left w:val="single" w:sz="2" w:space="0" w:color="auto"/>
              <w:bottom w:val="single" w:sz="2" w:space="0" w:color="auto"/>
              <w:right w:val="single" w:sz="2" w:space="0" w:color="auto"/>
            </w:tcBorders>
          </w:tcPr>
          <w:p w:rsidR="00D4027C" w:rsidRPr="00D60EB0" w:rsidRDefault="00D4027C" w:rsidP="00D4027C">
            <w:pPr>
              <w:keepNext/>
              <w:jc w:val="center"/>
              <w:rPr>
                <w:rFonts w:ascii="Times New Roman" w:hAnsi="Times New Roman" w:cs="Times New Roman"/>
                <w:color w:val="000000"/>
              </w:rPr>
            </w:pPr>
            <w:r w:rsidRPr="00D60EB0">
              <w:rPr>
                <w:rFonts w:ascii="Times New Roman" w:hAnsi="Times New Roman" w:cs="Times New Roman"/>
                <w:color w:val="000000"/>
              </w:rPr>
              <w:t xml:space="preserve">контрольной ширины полосы частот - </w:t>
            </w:r>
            <w:r w:rsidR="00DB53DD">
              <w:rPr>
                <w:rFonts w:ascii="Times New Roman" w:hAnsi="Times New Roman" w:cs="Times New Roman"/>
                <w:noProof/>
                <w:color w:val="000000"/>
                <w:position w:val="-4"/>
              </w:rPr>
              <w:drawing>
                <wp:inline distT="0" distB="0" distL="0" distR="0">
                  <wp:extent cx="226695" cy="153670"/>
                  <wp:effectExtent l="19050" t="0" r="1905" b="0"/>
                  <wp:docPr id="231"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
                          <pic:cNvPicPr>
                            <a:picLocks noChangeAspect="1" noChangeArrowheads="1"/>
                          </pic:cNvPicPr>
                        </pic:nvPicPr>
                        <pic:blipFill>
                          <a:blip r:embed="rId16" cstate="print"/>
                          <a:srcRect/>
                          <a:stretch>
                            <a:fillRect/>
                          </a:stretch>
                        </pic:blipFill>
                        <pic:spPr bwMode="auto">
                          <a:xfrm>
                            <a:off x="0" y="0"/>
                            <a:ext cx="226695"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Гц и внеполосных излучений на уровне </w:t>
            </w:r>
            <w:r w:rsidR="00DB53DD">
              <w:rPr>
                <w:rFonts w:ascii="Times New Roman" w:hAnsi="Times New Roman" w:cs="Times New Roman"/>
                <w:noProof/>
                <w:color w:val="000000"/>
                <w:position w:val="-4"/>
              </w:rPr>
              <w:drawing>
                <wp:inline distT="0" distB="0" distL="0" distR="0">
                  <wp:extent cx="177800" cy="153670"/>
                  <wp:effectExtent l="19050" t="0" r="0" b="0"/>
                  <wp:docPr id="232"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
                          <pic:cNvPicPr>
                            <a:picLocks noChangeAspect="1" noChangeArrowheads="1"/>
                          </pic:cNvPicPr>
                        </pic:nvPicPr>
                        <pic:blipFill>
                          <a:blip r:embed="rId22" cstate="print"/>
                          <a:srcRect/>
                          <a:stretch>
                            <a:fillRect/>
                          </a:stretch>
                        </pic:blipFill>
                        <pic:spPr bwMode="auto">
                          <a:xfrm>
                            <a:off x="0" y="0"/>
                            <a:ext cx="17780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дБ, Гц</w:t>
            </w:r>
          </w:p>
        </w:tc>
        <w:tc>
          <w:tcPr>
            <w:tcW w:w="3685" w:type="dxa"/>
            <w:vMerge/>
            <w:tcBorders>
              <w:left w:val="single" w:sz="2" w:space="0" w:color="auto"/>
              <w:bottom w:val="single" w:sz="2" w:space="0" w:color="auto"/>
              <w:right w:val="single" w:sz="2" w:space="0" w:color="auto"/>
            </w:tcBorders>
          </w:tcPr>
          <w:p w:rsidR="00D4027C" w:rsidRPr="00D60EB0" w:rsidRDefault="00D4027C" w:rsidP="00D4027C">
            <w:pPr>
              <w:keepNext/>
              <w:jc w:val="center"/>
              <w:rPr>
                <w:rFonts w:ascii="Times New Roman" w:hAnsi="Times New Roman" w:cs="Times New Roman"/>
                <w:color w:val="000000"/>
              </w:rPr>
            </w:pPr>
          </w:p>
        </w:tc>
      </w:tr>
      <w:tr w:rsidR="00946691" w:rsidRPr="00D60EB0" w:rsidTr="007204CF">
        <w:tc>
          <w:tcPr>
            <w:tcW w:w="2264" w:type="dxa"/>
            <w:tcBorders>
              <w:top w:val="single" w:sz="2" w:space="0" w:color="auto"/>
              <w:left w:val="single" w:sz="2" w:space="0" w:color="auto"/>
              <w:bottom w:val="single" w:sz="2" w:space="0" w:color="auto"/>
              <w:right w:val="single" w:sz="2" w:space="0" w:color="auto"/>
            </w:tcBorders>
            <w:shd w:val="clear" w:color="auto" w:fill="auto"/>
          </w:tcPr>
          <w:p w:rsidR="007204CF" w:rsidRPr="007204CF" w:rsidRDefault="007204CF" w:rsidP="007204CF">
            <w:pPr>
              <w:jc w:val="center"/>
              <w:rPr>
                <w:rFonts w:ascii="Times New Roman" w:hAnsi="Times New Roman" w:cs="Times New Roman"/>
                <w:color w:val="000000"/>
              </w:rPr>
            </w:pPr>
            <w:r w:rsidRPr="007204CF">
              <w:rPr>
                <w:rFonts w:ascii="Times New Roman" w:hAnsi="Times New Roman" w:cs="Times New Roman"/>
                <w:color w:val="000000"/>
              </w:rPr>
              <w:t>Радиовещание, передача на независимых боковых полосах частот, ослабленная или подавленная несущая</w:t>
            </w:r>
          </w:p>
          <w:p w:rsidR="00946691" w:rsidRPr="00D60EB0" w:rsidRDefault="007204CF" w:rsidP="007204CF">
            <w:pPr>
              <w:pStyle w:val="Heading"/>
              <w:jc w:val="center"/>
              <w:rPr>
                <w:rFonts w:ascii="Times New Roman" w:hAnsi="Times New Roman" w:cs="Times New Roman"/>
                <w:color w:val="000000"/>
              </w:rPr>
            </w:pPr>
            <w:r w:rsidRPr="007204CF">
              <w:rPr>
                <w:rFonts w:ascii="Times New Roman" w:hAnsi="Times New Roman" w:cs="Times New Roman"/>
                <w:bCs w:val="0"/>
                <w:color w:val="000000"/>
              </w:rPr>
              <w:t>B8EGN</w:t>
            </w:r>
          </w:p>
        </w:tc>
        <w:tc>
          <w:tcPr>
            <w:tcW w:w="2552"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c>
          <w:tcPr>
            <w:tcW w:w="2696"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639445" cy="161925"/>
                  <wp:effectExtent l="19050" t="0" r="8255" b="0"/>
                  <wp:docPr id="233"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4"/>
                          <pic:cNvPicPr>
                            <a:picLocks noChangeAspect="1" noChangeArrowheads="1"/>
                          </pic:cNvPicPr>
                        </pic:nvPicPr>
                        <pic:blipFill>
                          <a:blip r:embed="rId103" cstate="print"/>
                          <a:srcRect/>
                          <a:stretch>
                            <a:fillRect/>
                          </a:stretch>
                        </pic:blipFill>
                        <pic:spPr bwMode="auto">
                          <a:xfrm>
                            <a:off x="0" y="0"/>
                            <a:ext cx="639445" cy="161925"/>
                          </a:xfrm>
                          <a:prstGeom prst="rect">
                            <a:avLst/>
                          </a:prstGeom>
                          <a:noFill/>
                          <a:ln w="9525">
                            <a:noFill/>
                            <a:miter lim="800000"/>
                            <a:headEnd/>
                            <a:tailEnd/>
                          </a:ln>
                        </pic:spPr>
                      </pic:pic>
                    </a:graphicData>
                  </a:graphic>
                </wp:inline>
              </w:drawing>
            </w:r>
          </w:p>
        </w:tc>
        <w:tc>
          <w:tcPr>
            <w:tcW w:w="3545"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1335405" cy="194310"/>
                  <wp:effectExtent l="19050" t="0" r="0" b="0"/>
                  <wp:docPr id="234"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5"/>
                          <pic:cNvPicPr>
                            <a:picLocks noChangeAspect="1" noChangeArrowheads="1"/>
                          </pic:cNvPicPr>
                        </pic:nvPicPr>
                        <pic:blipFill>
                          <a:blip r:embed="rId114" cstate="print"/>
                          <a:srcRect/>
                          <a:stretch>
                            <a:fillRect/>
                          </a:stretch>
                        </pic:blipFill>
                        <pic:spPr bwMode="auto">
                          <a:xfrm>
                            <a:off x="0" y="0"/>
                            <a:ext cx="1335405" cy="194310"/>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46785" cy="226695"/>
                  <wp:effectExtent l="19050" t="0" r="5715" b="0"/>
                  <wp:docPr id="235"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
                          <pic:cNvPicPr>
                            <a:picLocks noChangeAspect="1" noChangeArrowheads="1"/>
                          </pic:cNvPicPr>
                        </pic:nvPicPr>
                        <pic:blipFill>
                          <a:blip r:embed="rId115"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62660" cy="226695"/>
                  <wp:effectExtent l="19050" t="0" r="8890" b="0"/>
                  <wp:docPr id="236"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7"/>
                          <pic:cNvPicPr>
                            <a:picLocks noChangeAspect="1" noChangeArrowheads="1"/>
                          </pic:cNvPicPr>
                        </pic:nvPicPr>
                        <pic:blipFill>
                          <a:blip r:embed="rId116" cstate="print"/>
                          <a:srcRect/>
                          <a:stretch>
                            <a:fillRect/>
                          </a:stretch>
                        </pic:blipFill>
                        <pic:spPr bwMode="auto">
                          <a:xfrm>
                            <a:off x="0" y="0"/>
                            <a:ext cx="96266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79170" cy="226695"/>
                  <wp:effectExtent l="19050" t="0" r="0" b="0"/>
                  <wp:docPr id="237"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8"/>
                          <pic:cNvPicPr>
                            <a:picLocks noChangeAspect="1" noChangeArrowheads="1"/>
                          </pic:cNvPicPr>
                        </pic:nvPicPr>
                        <pic:blipFill>
                          <a:blip r:embed="rId136" cstate="print"/>
                          <a:srcRect/>
                          <a:stretch>
                            <a:fillRect/>
                          </a:stretch>
                        </pic:blipFill>
                        <pic:spPr bwMode="auto">
                          <a:xfrm>
                            <a:off x="0" y="0"/>
                            <a:ext cx="979170" cy="226695"/>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w:t>
            </w:r>
          </w:p>
        </w:tc>
        <w:tc>
          <w:tcPr>
            <w:tcW w:w="3685" w:type="dxa"/>
            <w:tcBorders>
              <w:top w:val="single" w:sz="2" w:space="0" w:color="auto"/>
              <w:left w:val="single" w:sz="2" w:space="0" w:color="auto"/>
              <w:bottom w:val="single" w:sz="2" w:space="0" w:color="auto"/>
              <w:right w:val="single" w:sz="2" w:space="0" w:color="auto"/>
            </w:tcBorders>
          </w:tcPr>
          <w:p w:rsidR="00946691" w:rsidRPr="00D60EB0" w:rsidRDefault="00EB1CE6" w:rsidP="00946691">
            <w:pPr>
              <w:rPr>
                <w:rFonts w:ascii="Times New Roman" w:hAnsi="Times New Roman" w:cs="Times New Roman"/>
                <w:color w:val="000000"/>
              </w:rPr>
            </w:pPr>
            <w:r w:rsidRPr="00AB2573">
              <w:rPr>
                <w:rFonts w:ascii="Times New Roman" w:hAnsi="Times New Roman" w:cs="Times New Roman"/>
                <w:color w:val="000000"/>
              </w:rPr>
              <w:t>F</w:t>
            </w:r>
            <w:r w:rsidRPr="00AB2573">
              <w:rPr>
                <w:rFonts w:ascii="Times New Roman" w:hAnsi="Times New Roman" w:cs="Times New Roman"/>
                <w:color w:val="000000"/>
                <w:vertAlign w:val="subscript"/>
              </w:rPr>
              <w:t>В</w:t>
            </w:r>
            <w:r w:rsidRPr="00AB2573">
              <w:rPr>
                <w:rFonts w:ascii="Times New Roman" w:hAnsi="Times New Roman" w:cs="Times New Roman"/>
                <w:color w:val="000000"/>
              </w:rPr>
              <w:t xml:space="preserve"> может изменяться от 4 кГц до 10 кГц в зависимости от требуемого качества</w:t>
            </w:r>
          </w:p>
        </w:tc>
      </w:tr>
      <w:tr w:rsidR="00946691" w:rsidRPr="00D60EB0">
        <w:tc>
          <w:tcPr>
            <w:tcW w:w="2264" w:type="dxa"/>
            <w:tcBorders>
              <w:top w:val="single" w:sz="2" w:space="0" w:color="auto"/>
              <w:left w:val="single" w:sz="2" w:space="0" w:color="auto"/>
              <w:bottom w:val="single" w:sz="2" w:space="0" w:color="auto"/>
              <w:right w:val="single" w:sz="2" w:space="0" w:color="auto"/>
            </w:tcBorders>
          </w:tcPr>
          <w:p w:rsidR="007204CF" w:rsidRPr="007204CF" w:rsidRDefault="007204CF" w:rsidP="007204CF">
            <w:pPr>
              <w:jc w:val="center"/>
              <w:rPr>
                <w:rFonts w:ascii="Times New Roman" w:hAnsi="Times New Roman" w:cs="Times New Roman"/>
                <w:color w:val="000000"/>
              </w:rPr>
            </w:pPr>
            <w:r w:rsidRPr="007204CF">
              <w:rPr>
                <w:rFonts w:ascii="Times New Roman" w:hAnsi="Times New Roman" w:cs="Times New Roman"/>
                <w:color w:val="000000"/>
              </w:rPr>
              <w:t xml:space="preserve">Радиовещание, одна боковая полоса частот, полная несущая </w:t>
            </w:r>
          </w:p>
          <w:p w:rsidR="00946691" w:rsidRPr="00AB2573" w:rsidRDefault="007204CF" w:rsidP="007204CF">
            <w:pPr>
              <w:jc w:val="center"/>
              <w:rPr>
                <w:rFonts w:ascii="Times New Roman" w:hAnsi="Times New Roman" w:cs="Times New Roman"/>
                <w:b/>
                <w:color w:val="000000"/>
              </w:rPr>
            </w:pPr>
            <w:r w:rsidRPr="00AB2573">
              <w:rPr>
                <w:rFonts w:ascii="Times New Roman" w:hAnsi="Times New Roman" w:cs="Times New Roman"/>
                <w:b/>
                <w:bCs/>
                <w:color w:val="000000"/>
              </w:rPr>
              <w:t>H3EGN</w:t>
            </w:r>
            <w:r w:rsidRPr="00AB2573">
              <w:rPr>
                <w:rFonts w:ascii="Times New Roman" w:hAnsi="Times New Roman" w:cs="Times New Roman"/>
                <w:b/>
                <w:color w:val="000000"/>
              </w:rPr>
              <w:t xml:space="preserve"> </w:t>
            </w:r>
          </w:p>
        </w:tc>
        <w:tc>
          <w:tcPr>
            <w:tcW w:w="2552"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c>
          <w:tcPr>
            <w:tcW w:w="2696"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558165" cy="153670"/>
                  <wp:effectExtent l="19050" t="0" r="0" b="0"/>
                  <wp:docPr id="238"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
                          <pic:cNvPicPr>
                            <a:picLocks noChangeAspect="1" noChangeArrowheads="1"/>
                          </pic:cNvPicPr>
                        </pic:nvPicPr>
                        <pic:blipFill>
                          <a:blip r:embed="rId51" cstate="print"/>
                          <a:srcRect/>
                          <a:stretch>
                            <a:fillRect/>
                          </a:stretch>
                        </pic:blipFill>
                        <pic:spPr bwMode="auto">
                          <a:xfrm>
                            <a:off x="0" y="0"/>
                            <a:ext cx="558165" cy="153670"/>
                          </a:xfrm>
                          <a:prstGeom prst="rect">
                            <a:avLst/>
                          </a:prstGeom>
                          <a:noFill/>
                          <a:ln w="9525">
                            <a:noFill/>
                            <a:miter lim="800000"/>
                            <a:headEnd/>
                            <a:tailEnd/>
                          </a:ln>
                        </pic:spPr>
                      </pic:pic>
                    </a:graphicData>
                  </a:graphic>
                </wp:inline>
              </w:drawing>
            </w:r>
          </w:p>
        </w:tc>
        <w:tc>
          <w:tcPr>
            <w:tcW w:w="3545"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808990" cy="194310"/>
                  <wp:effectExtent l="19050" t="0" r="0" b="0"/>
                  <wp:docPr id="239"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
                          <pic:cNvPicPr>
                            <a:picLocks noChangeAspect="1" noChangeArrowheads="1"/>
                          </pic:cNvPicPr>
                        </pic:nvPicPr>
                        <pic:blipFill>
                          <a:blip r:embed="rId88" cstate="print"/>
                          <a:srcRect/>
                          <a:stretch>
                            <a:fillRect/>
                          </a:stretch>
                        </pic:blipFill>
                        <pic:spPr bwMode="auto">
                          <a:xfrm>
                            <a:off x="0" y="0"/>
                            <a:ext cx="808990" cy="194310"/>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46785" cy="226695"/>
                  <wp:effectExtent l="19050" t="0" r="5715" b="0"/>
                  <wp:docPr id="240"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
                          <pic:cNvPicPr>
                            <a:picLocks noChangeAspect="1" noChangeArrowheads="1"/>
                          </pic:cNvPicPr>
                        </pic:nvPicPr>
                        <pic:blipFill>
                          <a:blip r:embed="rId133"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49630" cy="226695"/>
                  <wp:effectExtent l="19050" t="0" r="7620" b="0"/>
                  <wp:docPr id="241"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
                          <pic:cNvPicPr>
                            <a:picLocks noChangeAspect="1" noChangeArrowheads="1"/>
                          </pic:cNvPicPr>
                        </pic:nvPicPr>
                        <pic:blipFill>
                          <a:blip r:embed="rId137" cstate="print"/>
                          <a:srcRect/>
                          <a:stretch>
                            <a:fillRect/>
                          </a:stretch>
                        </pic:blipFill>
                        <pic:spPr bwMode="auto">
                          <a:xfrm>
                            <a:off x="0" y="0"/>
                            <a:ext cx="84963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55040" cy="226695"/>
                  <wp:effectExtent l="19050" t="0" r="0" b="0"/>
                  <wp:docPr id="242"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
                          <pic:cNvPicPr>
                            <a:picLocks noChangeAspect="1" noChangeArrowheads="1"/>
                          </pic:cNvPicPr>
                        </pic:nvPicPr>
                        <pic:blipFill>
                          <a:blip r:embed="rId135" cstate="print"/>
                          <a:srcRect/>
                          <a:stretch>
                            <a:fillRect/>
                          </a:stretch>
                        </pic:blipFill>
                        <pic:spPr bwMode="auto">
                          <a:xfrm>
                            <a:off x="0" y="0"/>
                            <a:ext cx="955040" cy="226695"/>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bottom w:val="single" w:sz="2" w:space="0" w:color="auto"/>
              <w:right w:val="single" w:sz="2" w:space="0" w:color="auto"/>
            </w:tcBorders>
          </w:tcPr>
          <w:p w:rsidR="00946691" w:rsidRPr="00D60EB0" w:rsidRDefault="00EB1CE6" w:rsidP="00946691">
            <w:pPr>
              <w:rPr>
                <w:rFonts w:ascii="Times New Roman" w:hAnsi="Times New Roman" w:cs="Times New Roman"/>
                <w:color w:val="000000"/>
              </w:rPr>
            </w:pPr>
            <w:r w:rsidRPr="00AB2573">
              <w:rPr>
                <w:rFonts w:ascii="Times New Roman" w:hAnsi="Times New Roman" w:cs="Times New Roman"/>
                <w:color w:val="000000"/>
              </w:rPr>
              <w:t>F</w:t>
            </w:r>
            <w:r w:rsidRPr="00AB2573">
              <w:rPr>
                <w:rFonts w:ascii="Times New Roman" w:hAnsi="Times New Roman" w:cs="Times New Roman"/>
                <w:color w:val="000000"/>
                <w:vertAlign w:val="subscript"/>
              </w:rPr>
              <w:t>В</w:t>
            </w:r>
            <w:r w:rsidRPr="00AB2573">
              <w:rPr>
                <w:rFonts w:ascii="Times New Roman" w:hAnsi="Times New Roman" w:cs="Times New Roman"/>
                <w:color w:val="000000"/>
              </w:rPr>
              <w:t xml:space="preserve"> может изменяться от 4 кГц до 10 кГц в зависимости от требуемого качества</w:t>
            </w:r>
          </w:p>
        </w:tc>
      </w:tr>
      <w:tr w:rsidR="007204CF" w:rsidRPr="00D60EB0">
        <w:tc>
          <w:tcPr>
            <w:tcW w:w="14742" w:type="dxa"/>
            <w:gridSpan w:val="5"/>
            <w:tcBorders>
              <w:top w:val="single" w:sz="2" w:space="0" w:color="auto"/>
              <w:left w:val="single" w:sz="2" w:space="0" w:color="auto"/>
              <w:bottom w:val="single" w:sz="2" w:space="0" w:color="auto"/>
              <w:right w:val="single" w:sz="2" w:space="0" w:color="auto"/>
            </w:tcBorders>
          </w:tcPr>
          <w:p w:rsidR="007204CF" w:rsidRPr="00D60EB0" w:rsidRDefault="007204CF" w:rsidP="007204CF">
            <w:pPr>
              <w:tabs>
                <w:tab w:val="left" w:pos="4800"/>
              </w:tabs>
              <w:rPr>
                <w:rFonts w:ascii="Times New Roman" w:hAnsi="Times New Roman" w:cs="Times New Roman"/>
              </w:rPr>
            </w:pPr>
            <w:r w:rsidRPr="007204CF">
              <w:rPr>
                <w:rFonts w:ascii="Times New Roman" w:hAnsi="Times New Roman" w:cs="Times New Roman"/>
              </w:rPr>
              <w:t xml:space="preserve">для КВ радиовещания с амплитудной модуляцией при организации радиовещания  на зарубежные страны необходимая ширина полосы не должна превышать 9 кГц (основание - Регламент Радиосвязи п.2.2.4 </w:t>
            </w:r>
            <w:r w:rsidR="009B628C">
              <w:rPr>
                <w:rFonts w:ascii="Times New Roman" w:hAnsi="Times New Roman" w:cs="Times New Roman"/>
              </w:rPr>
              <w:t>прилож</w:t>
            </w:r>
            <w:r w:rsidRPr="007204CF">
              <w:rPr>
                <w:rFonts w:ascii="Times New Roman" w:hAnsi="Times New Roman" w:cs="Times New Roman"/>
              </w:rPr>
              <w:t>ения № 11)</w:t>
            </w:r>
          </w:p>
        </w:tc>
      </w:tr>
      <w:tr w:rsidR="00946691" w:rsidRPr="00D60EB0">
        <w:tc>
          <w:tcPr>
            <w:tcW w:w="14742" w:type="dxa"/>
            <w:gridSpan w:val="5"/>
            <w:tcBorders>
              <w:top w:val="single" w:sz="2" w:space="0" w:color="auto"/>
              <w:left w:val="single" w:sz="2" w:space="0" w:color="auto"/>
              <w:bottom w:val="single" w:sz="2" w:space="0" w:color="auto"/>
              <w:right w:val="single" w:sz="2" w:space="0" w:color="auto"/>
            </w:tcBorders>
          </w:tcPr>
          <w:p w:rsidR="00946691" w:rsidRPr="00D60EB0" w:rsidRDefault="00946691" w:rsidP="000F71AA">
            <w:pPr>
              <w:rPr>
                <w:rFonts w:ascii="Times New Roman" w:hAnsi="Times New Roman" w:cs="Times New Roman"/>
              </w:rPr>
            </w:pPr>
            <w:r w:rsidRPr="00D60EB0">
              <w:rPr>
                <w:rFonts w:ascii="Times New Roman" w:hAnsi="Times New Roman" w:cs="Times New Roman"/>
              </w:rPr>
              <w:t>1.</w:t>
            </w:r>
            <w:r w:rsidR="00B10DE7" w:rsidRPr="00D60EB0">
              <w:rPr>
                <w:rFonts w:ascii="Times New Roman" w:hAnsi="Times New Roman" w:cs="Times New Roman"/>
              </w:rPr>
              <w:t>4</w:t>
            </w:r>
            <w:r w:rsidRPr="00D60EB0">
              <w:rPr>
                <w:rFonts w:ascii="Times New Roman" w:hAnsi="Times New Roman" w:cs="Times New Roman"/>
              </w:rPr>
              <w:t xml:space="preserve"> Факсимиле</w:t>
            </w:r>
          </w:p>
        </w:tc>
      </w:tr>
      <w:tr w:rsidR="00946691" w:rsidRPr="00D60EB0">
        <w:tc>
          <w:tcPr>
            <w:tcW w:w="2264" w:type="dxa"/>
            <w:tcBorders>
              <w:top w:val="single" w:sz="2" w:space="0" w:color="auto"/>
              <w:left w:val="single" w:sz="2" w:space="0" w:color="auto"/>
              <w:bottom w:val="nil"/>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Факсимиле с </w:t>
            </w:r>
            <w:r w:rsidR="0025490D" w:rsidRPr="00D60EB0">
              <w:rPr>
                <w:rFonts w:ascii="Times New Roman" w:hAnsi="Times New Roman" w:cs="Times New Roman"/>
                <w:color w:val="000000"/>
              </w:rPr>
              <w:t>модуляцией несущей, модулирован</w:t>
            </w:r>
            <w:r w:rsidRPr="00D60EB0">
              <w:rPr>
                <w:rFonts w:ascii="Times New Roman" w:hAnsi="Times New Roman" w:cs="Times New Roman"/>
                <w:color w:val="000000"/>
              </w:rPr>
              <w:t>ной по частоте поднесущей, две боковые полосы частот</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А3С--*</w:t>
            </w:r>
            <w:r w:rsidRPr="00D60EB0">
              <w:rPr>
                <w:rFonts w:ascii="Times New Roman" w:hAnsi="Times New Roman" w:cs="Times New Roman"/>
                <w:color w:val="000000"/>
              </w:rPr>
              <w:t xml:space="preserve"> </w:t>
            </w:r>
          </w:p>
        </w:tc>
        <w:tc>
          <w:tcPr>
            <w:tcW w:w="2552" w:type="dxa"/>
            <w:tcBorders>
              <w:top w:val="single" w:sz="2" w:space="0" w:color="auto"/>
              <w:left w:val="single" w:sz="2" w:space="0" w:color="auto"/>
              <w:bottom w:val="nil"/>
              <w:right w:val="single" w:sz="2" w:space="0" w:color="auto"/>
            </w:tcBorders>
          </w:tcPr>
          <w:p w:rsidR="00946691" w:rsidRPr="00D60EB0" w:rsidRDefault="00946691" w:rsidP="00946691">
            <w:pPr>
              <w:rPr>
                <w:rFonts w:ascii="Times New Roman" w:hAnsi="Times New Roman" w:cs="Times New Roman"/>
                <w:color w:val="000000"/>
              </w:rPr>
            </w:pPr>
          </w:p>
        </w:tc>
        <w:tc>
          <w:tcPr>
            <w:tcW w:w="2696" w:type="dxa"/>
            <w:tcBorders>
              <w:top w:val="single" w:sz="2" w:space="0" w:color="auto"/>
              <w:left w:val="single" w:sz="2" w:space="0" w:color="auto"/>
              <w:bottom w:val="nil"/>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6"/>
              </w:rPr>
              <w:drawing>
                <wp:inline distT="0" distB="0" distL="0" distR="0">
                  <wp:extent cx="1019810" cy="177800"/>
                  <wp:effectExtent l="19050" t="0" r="8890" b="0"/>
                  <wp:docPr id="243"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
                          <pic:cNvPicPr>
                            <a:picLocks noChangeAspect="1" noChangeArrowheads="1"/>
                          </pic:cNvPicPr>
                        </pic:nvPicPr>
                        <pic:blipFill>
                          <a:blip r:embed="rId138" cstate="print"/>
                          <a:srcRect/>
                          <a:stretch>
                            <a:fillRect/>
                          </a:stretch>
                        </pic:blipFill>
                        <pic:spPr bwMode="auto">
                          <a:xfrm>
                            <a:off x="0" y="0"/>
                            <a:ext cx="1019810" cy="177800"/>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где </w:t>
            </w:r>
            <w:r w:rsidR="00DB53DD">
              <w:rPr>
                <w:rFonts w:ascii="Times New Roman" w:hAnsi="Times New Roman" w:cs="Times New Roman"/>
                <w:noProof/>
                <w:color w:val="000000"/>
                <w:position w:val="-4"/>
              </w:rPr>
              <w:drawing>
                <wp:inline distT="0" distB="0" distL="0" distR="0">
                  <wp:extent cx="218440" cy="153670"/>
                  <wp:effectExtent l="19050" t="0" r="0" b="0"/>
                  <wp:docPr id="244"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5"/>
                          <pic:cNvPicPr>
                            <a:picLocks noChangeAspect="1" noChangeArrowheads="1"/>
                          </pic:cNvPicPr>
                        </pic:nvPicPr>
                        <pic:blipFill>
                          <a:blip r:embed="rId139" cstate="print"/>
                          <a:srcRect/>
                          <a:stretch>
                            <a:fillRect/>
                          </a:stretch>
                        </pic:blipFill>
                        <pic:spPr bwMode="auto">
                          <a:xfrm>
                            <a:off x="0" y="0"/>
                            <a:ext cx="21844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 частота поднесущей.</w:t>
            </w:r>
          </w:p>
        </w:tc>
        <w:tc>
          <w:tcPr>
            <w:tcW w:w="3545" w:type="dxa"/>
            <w:tcBorders>
              <w:top w:val="single" w:sz="2" w:space="0" w:color="auto"/>
              <w:left w:val="single" w:sz="2" w:space="0" w:color="auto"/>
              <w:bottom w:val="nil"/>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582930" cy="153670"/>
                  <wp:effectExtent l="19050" t="0" r="7620" b="0"/>
                  <wp:docPr id="245"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
                          <pic:cNvPicPr>
                            <a:picLocks noChangeAspect="1" noChangeArrowheads="1"/>
                          </pic:cNvPicPr>
                        </pic:nvPicPr>
                        <pic:blipFill>
                          <a:blip r:embed="rId140" cstate="print"/>
                          <a:srcRect/>
                          <a:stretch>
                            <a:fillRect/>
                          </a:stretch>
                        </pic:blipFill>
                        <pic:spPr bwMode="auto">
                          <a:xfrm>
                            <a:off x="0" y="0"/>
                            <a:ext cx="582930" cy="153670"/>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076325" cy="226695"/>
                  <wp:effectExtent l="19050" t="0" r="9525" b="0"/>
                  <wp:docPr id="246"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7"/>
                          <pic:cNvPicPr>
                            <a:picLocks noChangeAspect="1" noChangeArrowheads="1"/>
                          </pic:cNvPicPr>
                        </pic:nvPicPr>
                        <pic:blipFill>
                          <a:blip r:embed="rId141" cstate="print"/>
                          <a:srcRect/>
                          <a:stretch>
                            <a:fillRect/>
                          </a:stretch>
                        </pic:blipFill>
                        <pic:spPr bwMode="auto">
                          <a:xfrm>
                            <a:off x="0" y="0"/>
                            <a:ext cx="1076325" cy="226695"/>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w:t>
            </w:r>
          </w:p>
        </w:tc>
        <w:tc>
          <w:tcPr>
            <w:tcW w:w="3685" w:type="dxa"/>
            <w:tcBorders>
              <w:top w:val="single" w:sz="2" w:space="0" w:color="auto"/>
              <w:left w:val="single" w:sz="2" w:space="0" w:color="auto"/>
              <w:bottom w:val="nil"/>
              <w:right w:val="single" w:sz="2" w:space="0" w:color="auto"/>
            </w:tcBorders>
          </w:tcPr>
          <w:p w:rsidR="00946691" w:rsidRPr="00D60EB0" w:rsidRDefault="00946691" w:rsidP="00946691">
            <w:pPr>
              <w:rPr>
                <w:rFonts w:ascii="Times New Roman" w:hAnsi="Times New Roman" w:cs="Times New Roman"/>
                <w:color w:val="000000"/>
              </w:rPr>
            </w:pPr>
          </w:p>
        </w:tc>
      </w:tr>
      <w:tr w:rsidR="00946691" w:rsidRPr="00D60EB0">
        <w:tc>
          <w:tcPr>
            <w:tcW w:w="14742" w:type="dxa"/>
            <w:gridSpan w:val="5"/>
            <w:tcBorders>
              <w:top w:val="nil"/>
              <w:left w:val="single" w:sz="2" w:space="0" w:color="auto"/>
              <w:bottom w:val="single" w:sz="2" w:space="0" w:color="auto"/>
              <w:right w:val="single" w:sz="2" w:space="0" w:color="auto"/>
            </w:tcBorders>
          </w:tcPr>
          <w:p w:rsidR="00946691" w:rsidRPr="00D60EB0" w:rsidRDefault="00A67702" w:rsidP="00946691">
            <w:pPr>
              <w:ind w:firstLine="225"/>
              <w:jc w:val="both"/>
              <w:rPr>
                <w:rFonts w:ascii="Times New Roman" w:hAnsi="Times New Roman" w:cs="Times New Roman"/>
                <w:color w:val="000000"/>
              </w:rPr>
            </w:pPr>
            <w:r w:rsidRPr="00D60EB0">
              <w:rPr>
                <w:rFonts w:ascii="Times New Roman" w:hAnsi="Times New Roman" w:cs="Times New Roman"/>
                <w:color w:val="000000"/>
              </w:rPr>
              <w:t xml:space="preserve">Примечание - </w:t>
            </w:r>
            <w:r w:rsidR="00946691" w:rsidRPr="00D60EB0">
              <w:rPr>
                <w:rFonts w:ascii="Times New Roman" w:hAnsi="Times New Roman" w:cs="Times New Roman"/>
                <w:color w:val="000000"/>
              </w:rPr>
              <w:t xml:space="preserve">* Здесь и далее по тексту прочерки в обозначении класса излучения заменяют не используемые дополнительные характеристики (см. </w:t>
            </w:r>
            <w:r w:rsidR="009B628C">
              <w:rPr>
                <w:rFonts w:ascii="Times New Roman" w:hAnsi="Times New Roman" w:cs="Times New Roman"/>
                <w:color w:val="000000"/>
              </w:rPr>
              <w:t>прилож</w:t>
            </w:r>
            <w:r w:rsidR="00946691" w:rsidRPr="00D60EB0">
              <w:rPr>
                <w:rFonts w:ascii="Times New Roman" w:hAnsi="Times New Roman" w:cs="Times New Roman"/>
                <w:color w:val="000000"/>
              </w:rPr>
              <w:t xml:space="preserve">ение </w:t>
            </w:r>
            <w:r w:rsidR="00DA0A70" w:rsidRPr="00D60EB0">
              <w:rPr>
                <w:rFonts w:ascii="Times New Roman" w:hAnsi="Times New Roman" w:cs="Times New Roman"/>
                <w:color w:val="000000"/>
              </w:rPr>
              <w:t>Д</w:t>
            </w:r>
            <w:r w:rsidR="00946691" w:rsidRPr="00D60EB0">
              <w:rPr>
                <w:rFonts w:ascii="Times New Roman" w:hAnsi="Times New Roman" w:cs="Times New Roman"/>
                <w:color w:val="000000"/>
              </w:rPr>
              <w:t>)</w:t>
            </w:r>
          </w:p>
        </w:tc>
      </w:tr>
      <w:tr w:rsidR="00946691" w:rsidRPr="00D60EB0">
        <w:tc>
          <w:tcPr>
            <w:tcW w:w="2264"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ind w:firstLine="225"/>
              <w:jc w:val="center"/>
              <w:rPr>
                <w:rFonts w:ascii="Times New Roman" w:hAnsi="Times New Roman" w:cs="Times New Roman"/>
                <w:color w:val="000000"/>
              </w:rPr>
            </w:pPr>
            <w:r w:rsidRPr="00D60EB0">
              <w:rPr>
                <w:rFonts w:ascii="Times New Roman" w:hAnsi="Times New Roman" w:cs="Times New Roman"/>
                <w:color w:val="000000"/>
              </w:rPr>
              <w:t>Факсимиле</w:t>
            </w:r>
            <w:r w:rsidR="0025490D" w:rsidRPr="00D60EB0">
              <w:rPr>
                <w:rFonts w:ascii="Times New Roman" w:hAnsi="Times New Roman" w:cs="Times New Roman"/>
                <w:color w:val="000000"/>
              </w:rPr>
              <w:t xml:space="preserve"> с модуляцией несущей, модулиро</w:t>
            </w:r>
            <w:r w:rsidRPr="00D60EB0">
              <w:rPr>
                <w:rFonts w:ascii="Times New Roman" w:hAnsi="Times New Roman" w:cs="Times New Roman"/>
                <w:color w:val="000000"/>
              </w:rPr>
              <w:t>ванной по частоте поднесущей, одна боковая полоса частот, ослаблен-</w:t>
            </w:r>
          </w:p>
          <w:p w:rsidR="00946691" w:rsidRPr="00D60EB0" w:rsidRDefault="00946691" w:rsidP="00946691">
            <w:pPr>
              <w:ind w:firstLine="225"/>
              <w:jc w:val="center"/>
              <w:rPr>
                <w:rFonts w:ascii="Times New Roman" w:hAnsi="Times New Roman" w:cs="Times New Roman"/>
                <w:color w:val="000000"/>
              </w:rPr>
            </w:pPr>
            <w:r w:rsidRPr="00D60EB0">
              <w:rPr>
                <w:rFonts w:ascii="Times New Roman" w:hAnsi="Times New Roman" w:cs="Times New Roman"/>
                <w:color w:val="000000"/>
              </w:rPr>
              <w:t>ная несущая</w:t>
            </w:r>
          </w:p>
          <w:p w:rsidR="00946691" w:rsidRPr="00D60EB0" w:rsidRDefault="00946691" w:rsidP="00946691">
            <w:pPr>
              <w:pStyle w:val="Heading"/>
              <w:jc w:val="center"/>
              <w:rPr>
                <w:rFonts w:ascii="Times New Roman" w:hAnsi="Times New Roman" w:cs="Times New Roman"/>
                <w:color w:val="000000"/>
              </w:rPr>
            </w:pPr>
            <w:r w:rsidRPr="00D60EB0">
              <w:rPr>
                <w:rFonts w:ascii="Times New Roman" w:hAnsi="Times New Roman" w:cs="Times New Roman"/>
                <w:bCs w:val="0"/>
                <w:color w:val="000000"/>
              </w:rPr>
              <w:t>R3C, R3CMN</w:t>
            </w:r>
            <w:r w:rsidRPr="00D60EB0">
              <w:rPr>
                <w:rFonts w:ascii="Times New Roman" w:hAnsi="Times New Roman" w:cs="Times New Roman"/>
                <w:color w:val="000000"/>
              </w:rPr>
              <w:t xml:space="preserve"> </w:t>
            </w:r>
          </w:p>
        </w:tc>
        <w:tc>
          <w:tcPr>
            <w:tcW w:w="2552"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c>
          <w:tcPr>
            <w:tcW w:w="2696"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035685" cy="194310"/>
                  <wp:effectExtent l="19050" t="0" r="0" b="0"/>
                  <wp:docPr id="247"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8"/>
                          <pic:cNvPicPr>
                            <a:picLocks noChangeAspect="1" noChangeArrowheads="1"/>
                          </pic:cNvPicPr>
                        </pic:nvPicPr>
                        <pic:blipFill>
                          <a:blip r:embed="rId142" cstate="print"/>
                          <a:srcRect/>
                          <a:stretch>
                            <a:fillRect/>
                          </a:stretch>
                        </pic:blipFill>
                        <pic:spPr bwMode="auto">
                          <a:xfrm>
                            <a:off x="0" y="0"/>
                            <a:ext cx="1035685" cy="194310"/>
                          </a:xfrm>
                          <a:prstGeom prst="rect">
                            <a:avLst/>
                          </a:prstGeom>
                          <a:noFill/>
                          <a:ln w="9525">
                            <a:noFill/>
                            <a:miter lim="800000"/>
                            <a:headEnd/>
                            <a:tailEnd/>
                          </a:ln>
                        </pic:spPr>
                      </pic:pic>
                    </a:graphicData>
                  </a:graphic>
                </wp:inline>
              </w:drawing>
            </w:r>
          </w:p>
        </w:tc>
        <w:tc>
          <w:tcPr>
            <w:tcW w:w="3545"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448435" cy="194310"/>
                  <wp:effectExtent l="19050" t="0" r="0" b="0"/>
                  <wp:docPr id="248"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9"/>
                          <pic:cNvPicPr>
                            <a:picLocks noChangeAspect="1" noChangeArrowheads="1"/>
                          </pic:cNvPicPr>
                        </pic:nvPicPr>
                        <pic:blipFill>
                          <a:blip r:embed="rId143" cstate="print"/>
                          <a:srcRect/>
                          <a:stretch>
                            <a:fillRect/>
                          </a:stretch>
                        </pic:blipFill>
                        <pic:spPr bwMode="auto">
                          <a:xfrm>
                            <a:off x="0" y="0"/>
                            <a:ext cx="1448435" cy="194310"/>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003300" cy="226695"/>
                  <wp:effectExtent l="19050" t="0" r="6350" b="0"/>
                  <wp:docPr id="249"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0"/>
                          <pic:cNvPicPr>
                            <a:picLocks noChangeAspect="1" noChangeArrowheads="1"/>
                          </pic:cNvPicPr>
                        </pic:nvPicPr>
                        <pic:blipFill>
                          <a:blip r:embed="rId144" cstate="print"/>
                          <a:srcRect/>
                          <a:stretch>
                            <a:fillRect/>
                          </a:stretch>
                        </pic:blipFill>
                        <pic:spPr bwMode="auto">
                          <a:xfrm>
                            <a:off x="0" y="0"/>
                            <a:ext cx="100330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092200" cy="226695"/>
                  <wp:effectExtent l="19050" t="0" r="0" b="0"/>
                  <wp:docPr id="250"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
                          <pic:cNvPicPr>
                            <a:picLocks noChangeAspect="1" noChangeArrowheads="1"/>
                          </pic:cNvPicPr>
                        </pic:nvPicPr>
                        <pic:blipFill>
                          <a:blip r:embed="rId145" cstate="print"/>
                          <a:srcRect/>
                          <a:stretch>
                            <a:fillRect/>
                          </a:stretch>
                        </pic:blipFill>
                        <pic:spPr bwMode="auto">
                          <a:xfrm>
                            <a:off x="0" y="0"/>
                            <a:ext cx="109220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092200" cy="226695"/>
                  <wp:effectExtent l="19050" t="0" r="0" b="0"/>
                  <wp:docPr id="251"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2"/>
                          <pic:cNvPicPr>
                            <a:picLocks noChangeAspect="1" noChangeArrowheads="1"/>
                          </pic:cNvPicPr>
                        </pic:nvPicPr>
                        <pic:blipFill>
                          <a:blip r:embed="rId146" cstate="print"/>
                          <a:srcRect/>
                          <a:stretch>
                            <a:fillRect/>
                          </a:stretch>
                        </pic:blipFill>
                        <pic:spPr bwMode="auto">
                          <a:xfrm>
                            <a:off x="0" y="0"/>
                            <a:ext cx="1092200" cy="226695"/>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w:t>
            </w:r>
          </w:p>
        </w:tc>
        <w:tc>
          <w:tcPr>
            <w:tcW w:w="368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r>
      <w:tr w:rsidR="00946691" w:rsidRPr="00D60EB0">
        <w:tc>
          <w:tcPr>
            <w:tcW w:w="14742" w:type="dxa"/>
            <w:gridSpan w:val="5"/>
            <w:tcBorders>
              <w:top w:val="single" w:sz="2" w:space="0" w:color="auto"/>
              <w:left w:val="single" w:sz="2" w:space="0" w:color="auto"/>
              <w:bottom w:val="single" w:sz="2" w:space="0" w:color="auto"/>
              <w:right w:val="single" w:sz="2" w:space="0" w:color="auto"/>
            </w:tcBorders>
          </w:tcPr>
          <w:p w:rsidR="00946691" w:rsidRPr="00D60EB0" w:rsidRDefault="00946691" w:rsidP="000F71AA">
            <w:pPr>
              <w:rPr>
                <w:rFonts w:ascii="Times New Roman" w:hAnsi="Times New Roman" w:cs="Times New Roman"/>
              </w:rPr>
            </w:pPr>
            <w:r w:rsidRPr="00D60EB0">
              <w:rPr>
                <w:rFonts w:ascii="Times New Roman" w:hAnsi="Times New Roman" w:cs="Times New Roman"/>
              </w:rPr>
              <w:t>1.</w:t>
            </w:r>
            <w:r w:rsidR="00B10DE7" w:rsidRPr="00D60EB0">
              <w:rPr>
                <w:rFonts w:ascii="Times New Roman" w:hAnsi="Times New Roman" w:cs="Times New Roman"/>
              </w:rPr>
              <w:t>5</w:t>
            </w:r>
            <w:r w:rsidRPr="00D60EB0">
              <w:rPr>
                <w:rFonts w:ascii="Times New Roman" w:hAnsi="Times New Roman" w:cs="Times New Roman"/>
              </w:rPr>
              <w:t xml:space="preserve"> Сложные излучения</w:t>
            </w:r>
          </w:p>
        </w:tc>
      </w:tr>
      <w:tr w:rsidR="00946691" w:rsidRPr="00D60EB0">
        <w:tc>
          <w:tcPr>
            <w:tcW w:w="2264"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Сложное излучение в двух независимых полосах ч</w:t>
            </w:r>
            <w:r w:rsidR="00D911A9" w:rsidRPr="00D60EB0">
              <w:rPr>
                <w:rFonts w:ascii="Times New Roman" w:hAnsi="Times New Roman" w:cs="Times New Roman"/>
                <w:color w:val="000000"/>
              </w:rPr>
              <w:t>астот, подавленная или ослаблен</w:t>
            </w:r>
            <w:r w:rsidRPr="00D60EB0">
              <w:rPr>
                <w:rFonts w:ascii="Times New Roman" w:hAnsi="Times New Roman" w:cs="Times New Roman"/>
                <w:color w:val="000000"/>
              </w:rPr>
              <w:t>ная несущая</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lastRenderedPageBreak/>
              <w:t>В9WWX</w:t>
            </w:r>
          </w:p>
        </w:tc>
        <w:tc>
          <w:tcPr>
            <w:tcW w:w="2552"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lastRenderedPageBreak/>
              <w:t>Одна боковая полоса частот - однополосная телефония, другая - многоканальная тональная телеграфия</w:t>
            </w:r>
          </w:p>
        </w:tc>
        <w:tc>
          <w:tcPr>
            <w:tcW w:w="2696"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639445" cy="161925"/>
                  <wp:effectExtent l="19050" t="0" r="8255" b="0"/>
                  <wp:docPr id="252"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3"/>
                          <pic:cNvPicPr>
                            <a:picLocks noChangeAspect="1" noChangeArrowheads="1"/>
                          </pic:cNvPicPr>
                        </pic:nvPicPr>
                        <pic:blipFill>
                          <a:blip r:embed="rId103" cstate="print"/>
                          <a:srcRect/>
                          <a:stretch>
                            <a:fillRect/>
                          </a:stretch>
                        </pic:blipFill>
                        <pic:spPr bwMode="auto">
                          <a:xfrm>
                            <a:off x="0" y="0"/>
                            <a:ext cx="639445" cy="161925"/>
                          </a:xfrm>
                          <a:prstGeom prst="rect">
                            <a:avLst/>
                          </a:prstGeom>
                          <a:noFill/>
                          <a:ln w="9525">
                            <a:noFill/>
                            <a:miter lim="800000"/>
                            <a:headEnd/>
                            <a:tailEnd/>
                          </a:ln>
                        </pic:spPr>
                      </pic:pic>
                    </a:graphicData>
                  </a:graphic>
                </wp:inline>
              </w:drawing>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или</w:t>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6"/>
              </w:rPr>
              <w:drawing>
                <wp:inline distT="0" distB="0" distL="0" distR="0">
                  <wp:extent cx="655320" cy="177800"/>
                  <wp:effectExtent l="19050" t="0" r="0" b="0"/>
                  <wp:docPr id="253"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4"/>
                          <pic:cNvPicPr>
                            <a:picLocks noChangeAspect="1" noChangeArrowheads="1"/>
                          </pic:cNvPicPr>
                        </pic:nvPicPr>
                        <pic:blipFill>
                          <a:blip r:embed="rId147" cstate="print"/>
                          <a:srcRect/>
                          <a:stretch>
                            <a:fillRect/>
                          </a:stretch>
                        </pic:blipFill>
                        <pic:spPr bwMode="auto">
                          <a:xfrm>
                            <a:off x="0" y="0"/>
                            <a:ext cx="655320" cy="177800"/>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где </w:t>
            </w:r>
            <w:r w:rsidR="00DB53DD">
              <w:rPr>
                <w:rFonts w:ascii="Times New Roman" w:hAnsi="Times New Roman" w:cs="Times New Roman"/>
                <w:noProof/>
                <w:color w:val="000000"/>
                <w:position w:val="-6"/>
              </w:rPr>
              <w:drawing>
                <wp:inline distT="0" distB="0" distL="0" distR="0">
                  <wp:extent cx="226695" cy="177800"/>
                  <wp:effectExtent l="19050" t="0" r="1905" b="0"/>
                  <wp:docPr id="254"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
                          <pic:cNvPicPr>
                            <a:picLocks noChangeAspect="1" noChangeArrowheads="1"/>
                          </pic:cNvPicPr>
                        </pic:nvPicPr>
                        <pic:blipFill>
                          <a:blip r:embed="rId148" cstate="print"/>
                          <a:srcRect/>
                          <a:stretch>
                            <a:fillRect/>
                          </a:stretch>
                        </pic:blipFill>
                        <pic:spPr bwMode="auto">
                          <a:xfrm>
                            <a:off x="0" y="0"/>
                            <a:ext cx="226695" cy="17780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 общая канальная скорость телеграфии</w:t>
            </w:r>
          </w:p>
        </w:tc>
        <w:tc>
          <w:tcPr>
            <w:tcW w:w="3545"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720090" cy="194310"/>
                  <wp:effectExtent l="19050" t="0" r="3810" b="0"/>
                  <wp:docPr id="255"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
                          <pic:cNvPicPr>
                            <a:picLocks noChangeAspect="1" noChangeArrowheads="1"/>
                          </pic:cNvPicPr>
                        </pic:nvPicPr>
                        <pic:blipFill>
                          <a:blip r:embed="rId149" cstate="print"/>
                          <a:srcRect/>
                          <a:stretch>
                            <a:fillRect/>
                          </a:stretch>
                        </pic:blipFill>
                        <pic:spPr bwMode="auto">
                          <a:xfrm>
                            <a:off x="0" y="0"/>
                            <a:ext cx="720090" cy="194310"/>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w:t>
            </w:r>
            <w:r>
              <w:rPr>
                <w:rFonts w:ascii="Times New Roman" w:hAnsi="Times New Roman" w:cs="Times New Roman"/>
                <w:noProof/>
                <w:color w:val="000000"/>
                <w:position w:val="-7"/>
              </w:rPr>
              <w:drawing>
                <wp:inline distT="0" distB="0" distL="0" distR="0">
                  <wp:extent cx="768985" cy="194310"/>
                  <wp:effectExtent l="19050" t="0" r="0" b="0"/>
                  <wp:docPr id="256"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
                          <pic:cNvPicPr>
                            <a:picLocks noChangeAspect="1" noChangeArrowheads="1"/>
                          </pic:cNvPicPr>
                        </pic:nvPicPr>
                        <pic:blipFill>
                          <a:blip r:embed="rId150" cstate="print"/>
                          <a:srcRect/>
                          <a:stretch>
                            <a:fillRect/>
                          </a:stretch>
                        </pic:blipFill>
                        <pic:spPr bwMode="auto">
                          <a:xfrm>
                            <a:off x="0" y="0"/>
                            <a:ext cx="768985" cy="194310"/>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49630" cy="226695"/>
                  <wp:effectExtent l="19050" t="0" r="7620" b="0"/>
                  <wp:docPr id="257"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
                          <pic:cNvPicPr>
                            <a:picLocks noChangeAspect="1" noChangeArrowheads="1"/>
                          </pic:cNvPicPr>
                        </pic:nvPicPr>
                        <pic:blipFill>
                          <a:blip r:embed="rId151" cstate="print"/>
                          <a:srcRect/>
                          <a:stretch>
                            <a:fillRect/>
                          </a:stretch>
                        </pic:blipFill>
                        <pic:spPr bwMode="auto">
                          <a:xfrm>
                            <a:off x="0" y="0"/>
                            <a:ext cx="84963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55040" cy="226695"/>
                  <wp:effectExtent l="19050" t="0" r="0" b="0"/>
                  <wp:docPr id="258"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9"/>
                          <pic:cNvPicPr>
                            <a:picLocks noChangeAspect="1" noChangeArrowheads="1"/>
                          </pic:cNvPicPr>
                        </pic:nvPicPr>
                        <pic:blipFill>
                          <a:blip r:embed="rId152" cstate="print"/>
                          <a:srcRect/>
                          <a:stretch>
                            <a:fillRect/>
                          </a:stretch>
                        </pic:blipFill>
                        <pic:spPr bwMode="auto">
                          <a:xfrm>
                            <a:off x="0" y="0"/>
                            <a:ext cx="95504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lastRenderedPageBreak/>
              <w:drawing>
                <wp:inline distT="0" distB="0" distL="0" distR="0">
                  <wp:extent cx="866140" cy="226695"/>
                  <wp:effectExtent l="19050" t="0" r="0" b="0"/>
                  <wp:docPr id="259"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0"/>
                          <pic:cNvPicPr>
                            <a:picLocks noChangeAspect="1" noChangeArrowheads="1"/>
                          </pic:cNvPicPr>
                        </pic:nvPicPr>
                        <pic:blipFill>
                          <a:blip r:embed="rId153" cstate="print"/>
                          <a:srcRect/>
                          <a:stretch>
                            <a:fillRect/>
                          </a:stretch>
                        </pic:blipFill>
                        <pic:spPr bwMode="auto">
                          <a:xfrm>
                            <a:off x="0" y="0"/>
                            <a:ext cx="866140" cy="226695"/>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w:t>
            </w:r>
          </w:p>
        </w:tc>
        <w:tc>
          <w:tcPr>
            <w:tcW w:w="3685"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4"/>
              </w:rPr>
              <w:lastRenderedPageBreak/>
              <w:drawing>
                <wp:inline distT="0" distB="0" distL="0" distR="0">
                  <wp:extent cx="234950" cy="153670"/>
                  <wp:effectExtent l="19050" t="0" r="0" b="0"/>
                  <wp:docPr id="260"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
                          <pic:cNvPicPr>
                            <a:picLocks noChangeAspect="1" noChangeArrowheads="1"/>
                          </pic:cNvPicPr>
                        </pic:nvPicPr>
                        <pic:blipFill>
                          <a:blip r:embed="rId21" cstate="print"/>
                          <a:srcRect/>
                          <a:stretch>
                            <a:fillRect/>
                          </a:stretch>
                        </pic:blipFill>
                        <pic:spPr bwMode="auto">
                          <a:xfrm>
                            <a:off x="0" y="0"/>
                            <a:ext cx="234950" cy="153670"/>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при верхней частоте </w:t>
            </w:r>
            <w:r>
              <w:rPr>
                <w:rFonts w:ascii="Times New Roman" w:hAnsi="Times New Roman" w:cs="Times New Roman"/>
                <w:noProof/>
                <w:color w:val="000000"/>
                <w:position w:val="-4"/>
              </w:rPr>
              <w:drawing>
                <wp:inline distT="0" distB="0" distL="0" distR="0">
                  <wp:extent cx="202565" cy="153670"/>
                  <wp:effectExtent l="19050" t="0" r="6985" b="0"/>
                  <wp:docPr id="261"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2"/>
                          <pic:cNvPicPr>
                            <a:picLocks noChangeAspect="1" noChangeArrowheads="1"/>
                          </pic:cNvPicPr>
                        </pic:nvPicPr>
                        <pic:blipFill>
                          <a:blip r:embed="rId61" cstate="print"/>
                          <a:srcRect/>
                          <a:stretch>
                            <a:fillRect/>
                          </a:stretch>
                        </pic:blipFill>
                        <pic:spPr bwMode="auto">
                          <a:xfrm>
                            <a:off x="0" y="0"/>
                            <a:ext cx="202565" cy="153670"/>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ОБП канала больше канальной скорости тональной телеграфии; в ином случае для </w:t>
            </w:r>
            <w:r>
              <w:rPr>
                <w:rFonts w:ascii="Times New Roman" w:hAnsi="Times New Roman" w:cs="Times New Roman"/>
                <w:noProof/>
                <w:color w:val="000000"/>
                <w:position w:val="-4"/>
              </w:rPr>
              <w:drawing>
                <wp:inline distT="0" distB="0" distL="0" distR="0">
                  <wp:extent cx="234950" cy="153670"/>
                  <wp:effectExtent l="19050" t="0" r="0" b="0"/>
                  <wp:docPr id="262"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3"/>
                          <pic:cNvPicPr>
                            <a:picLocks noChangeAspect="1" noChangeArrowheads="1"/>
                          </pic:cNvPicPr>
                        </pic:nvPicPr>
                        <pic:blipFill>
                          <a:blip r:embed="rId21" cstate="print"/>
                          <a:srcRect/>
                          <a:stretch>
                            <a:fillRect/>
                          </a:stretch>
                        </pic:blipFill>
                        <pic:spPr bwMode="auto">
                          <a:xfrm>
                            <a:off x="0" y="0"/>
                            <a:ext cx="234950" cy="153670"/>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применяется величина </w:t>
            </w:r>
            <w:r>
              <w:rPr>
                <w:rFonts w:ascii="Times New Roman" w:hAnsi="Times New Roman" w:cs="Times New Roman"/>
                <w:noProof/>
                <w:color w:val="000000"/>
                <w:position w:val="-6"/>
              </w:rPr>
              <w:drawing>
                <wp:inline distT="0" distB="0" distL="0" distR="0">
                  <wp:extent cx="226695" cy="177800"/>
                  <wp:effectExtent l="19050" t="0" r="1905" b="0"/>
                  <wp:docPr id="263"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
                          <pic:cNvPicPr>
                            <a:picLocks noChangeAspect="1" noChangeArrowheads="1"/>
                          </pic:cNvPicPr>
                        </pic:nvPicPr>
                        <pic:blipFill>
                          <a:blip r:embed="rId148" cstate="print"/>
                          <a:srcRect/>
                          <a:stretch>
                            <a:fillRect/>
                          </a:stretch>
                        </pic:blipFill>
                        <pic:spPr bwMode="auto">
                          <a:xfrm>
                            <a:off x="0" y="0"/>
                            <a:ext cx="226695" cy="177800"/>
                          </a:xfrm>
                          <a:prstGeom prst="rect">
                            <a:avLst/>
                          </a:prstGeom>
                          <a:noFill/>
                          <a:ln w="9525">
                            <a:noFill/>
                            <a:miter lim="800000"/>
                            <a:headEnd/>
                            <a:tailEnd/>
                          </a:ln>
                        </pic:spPr>
                      </pic:pic>
                    </a:graphicData>
                  </a:graphic>
                </wp:inline>
              </w:drawing>
            </w:r>
            <w:r w:rsidR="00E93569" w:rsidRPr="00D60EB0">
              <w:rPr>
                <w:rFonts w:ascii="Times New Roman" w:hAnsi="Times New Roman" w:cs="Times New Roman"/>
                <w:color w:val="000000"/>
                <w:position w:val="-6"/>
              </w:rPr>
              <w:t>.</w:t>
            </w:r>
          </w:p>
        </w:tc>
      </w:tr>
    </w:tbl>
    <w:p w:rsidR="00855FB2" w:rsidRPr="00D60EB0" w:rsidRDefault="00855FB2"/>
    <w:p w:rsidR="00855FB2" w:rsidRPr="00D60EB0" w:rsidRDefault="00855FB2" w:rsidP="00855FB2">
      <w:pPr>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Таблица 4.2 – Формулы для расчета норм на ширину полосы радиочастот и внеполосные излучения для аналоговых видов модуляции с частотной модуляцией</w:t>
      </w:r>
    </w:p>
    <w:tbl>
      <w:tblPr>
        <w:tblW w:w="14742" w:type="dxa"/>
        <w:tblInd w:w="30" w:type="dxa"/>
        <w:tblLayout w:type="fixed"/>
        <w:tblCellMar>
          <w:left w:w="30" w:type="dxa"/>
          <w:right w:w="30" w:type="dxa"/>
        </w:tblCellMar>
        <w:tblLook w:val="0000"/>
      </w:tblPr>
      <w:tblGrid>
        <w:gridCol w:w="2267"/>
        <w:gridCol w:w="2552"/>
        <w:gridCol w:w="2694"/>
        <w:gridCol w:w="73"/>
        <w:gridCol w:w="3472"/>
        <w:gridCol w:w="3684"/>
      </w:tblGrid>
      <w:tr w:rsidR="007E573F" w:rsidRPr="00D60EB0" w:rsidTr="007E573F">
        <w:trPr>
          <w:tblHeader/>
        </w:trPr>
        <w:tc>
          <w:tcPr>
            <w:tcW w:w="2267" w:type="dxa"/>
            <w:vMerge w:val="restart"/>
            <w:tcBorders>
              <w:top w:val="single" w:sz="2" w:space="0" w:color="auto"/>
              <w:left w:val="single" w:sz="2" w:space="0" w:color="auto"/>
              <w:right w:val="single" w:sz="2" w:space="0" w:color="auto"/>
            </w:tcBorders>
            <w:vAlign w:val="center"/>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Класс излучения</w:t>
            </w:r>
          </w:p>
        </w:tc>
        <w:tc>
          <w:tcPr>
            <w:tcW w:w="2552" w:type="dxa"/>
            <w:vMerge w:val="restart"/>
            <w:tcBorders>
              <w:top w:val="single" w:sz="2" w:space="0" w:color="auto"/>
              <w:left w:val="single" w:sz="2" w:space="0" w:color="auto"/>
              <w:right w:val="single" w:sz="2" w:space="0" w:color="auto"/>
            </w:tcBorders>
            <w:vAlign w:val="center"/>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Дополнительные характеристики</w:t>
            </w:r>
          </w:p>
        </w:tc>
        <w:tc>
          <w:tcPr>
            <w:tcW w:w="6239" w:type="dxa"/>
            <w:gridSpan w:val="3"/>
            <w:tcBorders>
              <w:top w:val="single" w:sz="2" w:space="0" w:color="auto"/>
              <w:left w:val="single" w:sz="2" w:space="0" w:color="auto"/>
              <w:bottom w:val="single" w:sz="2" w:space="0" w:color="auto"/>
              <w:right w:val="single" w:sz="2" w:space="0" w:color="auto"/>
            </w:tcBorders>
            <w:vAlign w:val="center"/>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Формулы для расчета</w:t>
            </w:r>
          </w:p>
        </w:tc>
        <w:tc>
          <w:tcPr>
            <w:tcW w:w="3684" w:type="dxa"/>
            <w:vMerge w:val="restart"/>
            <w:tcBorders>
              <w:top w:val="single" w:sz="2" w:space="0" w:color="auto"/>
              <w:left w:val="single" w:sz="2" w:space="0" w:color="auto"/>
              <w:right w:val="single" w:sz="2" w:space="0" w:color="auto"/>
            </w:tcBorders>
            <w:vAlign w:val="center"/>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Примечание</w:t>
            </w:r>
          </w:p>
        </w:tc>
      </w:tr>
      <w:tr w:rsidR="007E573F" w:rsidRPr="00D60EB0" w:rsidTr="007E573F">
        <w:trPr>
          <w:tblHeader/>
        </w:trPr>
        <w:tc>
          <w:tcPr>
            <w:tcW w:w="2267" w:type="dxa"/>
            <w:vMerge/>
            <w:tcBorders>
              <w:left w:val="single" w:sz="2" w:space="0" w:color="auto"/>
              <w:bottom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p>
        </w:tc>
        <w:tc>
          <w:tcPr>
            <w:tcW w:w="2552" w:type="dxa"/>
            <w:vMerge/>
            <w:tcBorders>
              <w:left w:val="single" w:sz="2" w:space="0" w:color="auto"/>
              <w:bottom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p>
        </w:tc>
        <w:tc>
          <w:tcPr>
            <w:tcW w:w="2767" w:type="dxa"/>
            <w:gridSpan w:val="2"/>
            <w:tcBorders>
              <w:top w:val="single" w:sz="2" w:space="0" w:color="auto"/>
              <w:left w:val="single" w:sz="2" w:space="0" w:color="auto"/>
              <w:bottom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Необходимой ширины полосы частот - </w:t>
            </w:r>
            <w:r w:rsidR="00DB53DD">
              <w:rPr>
                <w:rFonts w:ascii="Times New Roman" w:hAnsi="Times New Roman" w:cs="Times New Roman"/>
                <w:noProof/>
                <w:color w:val="000000"/>
                <w:position w:val="-4"/>
              </w:rPr>
              <w:drawing>
                <wp:inline distT="0" distB="0" distL="0" distR="0">
                  <wp:extent cx="242570" cy="153670"/>
                  <wp:effectExtent l="19050" t="0" r="5080" b="0"/>
                  <wp:docPr id="264" name="Рисунок 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9"/>
                          <pic:cNvPicPr>
                            <a:picLocks noChangeAspect="1" noChangeArrowheads="1"/>
                          </pic:cNvPicPr>
                        </pic:nvPicPr>
                        <pic:blipFill>
                          <a:blip r:embed="rId21" cstate="print"/>
                          <a:srcRect/>
                          <a:stretch>
                            <a:fillRect/>
                          </a:stretch>
                        </pic:blipFill>
                        <pic:spPr bwMode="auto">
                          <a:xfrm>
                            <a:off x="0" y="0"/>
                            <a:ext cx="24257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Гц </w:t>
            </w:r>
          </w:p>
        </w:tc>
        <w:tc>
          <w:tcPr>
            <w:tcW w:w="3472"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контрольной ширины полосы частот - </w:t>
            </w:r>
            <w:r w:rsidR="00DB53DD">
              <w:rPr>
                <w:rFonts w:ascii="Times New Roman" w:hAnsi="Times New Roman" w:cs="Times New Roman"/>
                <w:noProof/>
                <w:color w:val="000000"/>
                <w:position w:val="-4"/>
              </w:rPr>
              <w:drawing>
                <wp:inline distT="0" distB="0" distL="0" distR="0">
                  <wp:extent cx="234950" cy="153670"/>
                  <wp:effectExtent l="19050" t="0" r="0" b="0"/>
                  <wp:docPr id="265" name="Рисунок 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8"/>
                          <pic:cNvPicPr>
                            <a:picLocks noChangeAspect="1" noChangeArrowheads="1"/>
                          </pic:cNvPicPr>
                        </pic:nvPicPr>
                        <pic:blipFill>
                          <a:blip r:embed="rId16" cstate="print"/>
                          <a:srcRect/>
                          <a:stretch>
                            <a:fillRect/>
                          </a:stretch>
                        </pic:blipFill>
                        <pic:spPr bwMode="auto">
                          <a:xfrm>
                            <a:off x="0" y="0"/>
                            <a:ext cx="23495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Гц и внеполосных излучений на уровне </w:t>
            </w:r>
            <w:r w:rsidR="00DB53DD">
              <w:rPr>
                <w:rFonts w:ascii="Times New Roman" w:hAnsi="Times New Roman" w:cs="Times New Roman"/>
                <w:noProof/>
                <w:color w:val="000000"/>
                <w:position w:val="-4"/>
              </w:rPr>
              <w:drawing>
                <wp:inline distT="0" distB="0" distL="0" distR="0">
                  <wp:extent cx="177800" cy="153670"/>
                  <wp:effectExtent l="19050" t="0" r="0" b="0"/>
                  <wp:docPr id="266" name="Рисунок 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7"/>
                          <pic:cNvPicPr>
                            <a:picLocks noChangeAspect="1" noChangeArrowheads="1"/>
                          </pic:cNvPicPr>
                        </pic:nvPicPr>
                        <pic:blipFill>
                          <a:blip r:embed="rId22" cstate="print"/>
                          <a:srcRect/>
                          <a:stretch>
                            <a:fillRect/>
                          </a:stretch>
                        </pic:blipFill>
                        <pic:spPr bwMode="auto">
                          <a:xfrm>
                            <a:off x="0" y="0"/>
                            <a:ext cx="17780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дБ, Гц</w:t>
            </w:r>
          </w:p>
        </w:tc>
        <w:tc>
          <w:tcPr>
            <w:tcW w:w="3684" w:type="dxa"/>
            <w:vMerge/>
            <w:tcBorders>
              <w:left w:val="single" w:sz="2" w:space="0" w:color="auto"/>
              <w:bottom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p>
        </w:tc>
      </w:tr>
      <w:tr w:rsidR="007E573F" w:rsidRPr="00D60EB0" w:rsidTr="005D156E">
        <w:tc>
          <w:tcPr>
            <w:tcW w:w="14742" w:type="dxa"/>
            <w:gridSpan w:val="6"/>
            <w:tcBorders>
              <w:top w:val="single" w:sz="2" w:space="0" w:color="auto"/>
              <w:left w:val="single" w:sz="2" w:space="0" w:color="auto"/>
              <w:bottom w:val="single" w:sz="2" w:space="0" w:color="auto"/>
              <w:right w:val="single" w:sz="2" w:space="0" w:color="auto"/>
            </w:tcBorders>
          </w:tcPr>
          <w:p w:rsidR="007E573F" w:rsidRPr="00D60EB0" w:rsidRDefault="007E573F" w:rsidP="005D156E">
            <w:pPr>
              <w:rPr>
                <w:rFonts w:ascii="Times New Roman" w:hAnsi="Times New Roman" w:cs="Times New Roman"/>
              </w:rPr>
            </w:pPr>
            <w:r w:rsidRPr="00D60EB0">
              <w:rPr>
                <w:rFonts w:ascii="Times New Roman" w:hAnsi="Times New Roman" w:cs="Times New Roman"/>
              </w:rPr>
              <w:t>2.1 Телеграфия</w:t>
            </w:r>
          </w:p>
        </w:tc>
      </w:tr>
      <w:tr w:rsidR="007E573F" w:rsidRPr="00D60EB0" w:rsidTr="007E573F">
        <w:tblPrEx>
          <w:tblCellMar>
            <w:left w:w="15" w:type="dxa"/>
            <w:right w:w="15" w:type="dxa"/>
          </w:tblCellMar>
        </w:tblPrEx>
        <w:tc>
          <w:tcPr>
            <w:tcW w:w="2267"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Частотная одноканальная телеграфия</w:t>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b/>
                <w:bCs/>
                <w:color w:val="000000"/>
              </w:rPr>
              <w:t>F1B, F1D</w:t>
            </w:r>
            <w:r w:rsidRPr="00D60EB0">
              <w:rPr>
                <w:rFonts w:ascii="Times New Roman" w:hAnsi="Times New Roman" w:cs="Times New Roman"/>
                <w:color w:val="000000"/>
              </w:rPr>
              <w:t xml:space="preserve"> </w:t>
            </w:r>
          </w:p>
          <w:p w:rsidR="007E573F" w:rsidRPr="00D60EB0" w:rsidRDefault="007E573F" w:rsidP="005D156E">
            <w:pPr>
              <w:pStyle w:val="Heading"/>
              <w:jc w:val="center"/>
              <w:rPr>
                <w:rFonts w:ascii="Times New Roman" w:hAnsi="Times New Roman" w:cs="Times New Roman"/>
                <w:color w:val="000000"/>
              </w:rPr>
            </w:pPr>
          </w:p>
        </w:tc>
        <w:tc>
          <w:tcPr>
            <w:tcW w:w="2552"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rPr>
                <w:rFonts w:ascii="Times New Roman" w:hAnsi="Times New Roman" w:cs="Times New Roman"/>
                <w:color w:val="000000"/>
              </w:rPr>
            </w:pPr>
          </w:p>
        </w:tc>
        <w:tc>
          <w:tcPr>
            <w:tcW w:w="2767" w:type="dxa"/>
            <w:gridSpan w:val="2"/>
            <w:tcBorders>
              <w:top w:val="single" w:sz="2" w:space="0" w:color="auto"/>
              <w:left w:val="single" w:sz="2" w:space="0" w:color="auto"/>
              <w:bottom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922655" cy="234950"/>
                  <wp:effectExtent l="19050" t="0" r="0" b="0"/>
                  <wp:docPr id="267" name="Рисунок 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6"/>
                          <pic:cNvPicPr>
                            <a:picLocks noChangeAspect="1" noChangeArrowheads="1"/>
                          </pic:cNvPicPr>
                        </pic:nvPicPr>
                        <pic:blipFill>
                          <a:blip r:embed="rId154" cstate="print"/>
                          <a:srcRect/>
                          <a:stretch>
                            <a:fillRect/>
                          </a:stretch>
                        </pic:blipFill>
                        <pic:spPr bwMode="auto">
                          <a:xfrm>
                            <a:off x="0" y="0"/>
                            <a:ext cx="922655" cy="234950"/>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w:t>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для </w:t>
            </w:r>
            <w:r w:rsidR="00DB53DD">
              <w:rPr>
                <w:rFonts w:ascii="Times New Roman" w:hAnsi="Times New Roman" w:cs="Times New Roman"/>
                <w:noProof/>
                <w:color w:val="000000"/>
                <w:position w:val="-7"/>
              </w:rPr>
              <w:drawing>
                <wp:inline distT="0" distB="0" distL="0" distR="0">
                  <wp:extent cx="866140" cy="186055"/>
                  <wp:effectExtent l="19050" t="0" r="0" b="0"/>
                  <wp:docPr id="268" name="Рисунок 1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5"/>
                          <pic:cNvPicPr>
                            <a:picLocks noChangeAspect="1" noChangeArrowheads="1"/>
                          </pic:cNvPicPr>
                        </pic:nvPicPr>
                        <pic:blipFill>
                          <a:blip r:embed="rId155" cstate="print"/>
                          <a:srcRect/>
                          <a:stretch>
                            <a:fillRect/>
                          </a:stretch>
                        </pic:blipFill>
                        <pic:spPr bwMode="auto">
                          <a:xfrm>
                            <a:off x="0" y="0"/>
                            <a:ext cx="866140" cy="186055"/>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1108710" cy="186055"/>
                  <wp:effectExtent l="19050" t="0" r="0" b="0"/>
                  <wp:docPr id="269" name="Рисунок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4"/>
                          <pic:cNvPicPr>
                            <a:picLocks noChangeAspect="1" noChangeArrowheads="1"/>
                          </pic:cNvPicPr>
                        </pic:nvPicPr>
                        <pic:blipFill>
                          <a:blip r:embed="rId156" cstate="print"/>
                          <a:srcRect/>
                          <a:stretch>
                            <a:fillRect/>
                          </a:stretch>
                        </pic:blipFill>
                        <pic:spPr bwMode="auto">
                          <a:xfrm>
                            <a:off x="0" y="0"/>
                            <a:ext cx="1108710" cy="186055"/>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для </w:t>
            </w:r>
            <w:r>
              <w:rPr>
                <w:rFonts w:ascii="Times New Roman" w:hAnsi="Times New Roman" w:cs="Times New Roman"/>
                <w:noProof/>
                <w:color w:val="000000"/>
                <w:position w:val="-7"/>
              </w:rPr>
              <w:drawing>
                <wp:inline distT="0" distB="0" distL="0" distR="0">
                  <wp:extent cx="849630" cy="186055"/>
                  <wp:effectExtent l="19050" t="0" r="7620" b="0"/>
                  <wp:docPr id="270" name="Рисунок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3"/>
                          <pic:cNvPicPr>
                            <a:picLocks noChangeAspect="1" noChangeArrowheads="1"/>
                          </pic:cNvPicPr>
                        </pic:nvPicPr>
                        <pic:blipFill>
                          <a:blip r:embed="rId157" cstate="print"/>
                          <a:srcRect/>
                          <a:stretch>
                            <a:fillRect/>
                          </a:stretch>
                        </pic:blipFill>
                        <pic:spPr bwMode="auto">
                          <a:xfrm>
                            <a:off x="0" y="0"/>
                            <a:ext cx="849630" cy="186055"/>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1108710" cy="186055"/>
                  <wp:effectExtent l="19050" t="0" r="0" b="0"/>
                  <wp:docPr id="271" name="Рисунок 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2"/>
                          <pic:cNvPicPr>
                            <a:picLocks noChangeAspect="1" noChangeArrowheads="1"/>
                          </pic:cNvPicPr>
                        </pic:nvPicPr>
                        <pic:blipFill>
                          <a:blip r:embed="rId158" cstate="print"/>
                          <a:srcRect/>
                          <a:stretch>
                            <a:fillRect/>
                          </a:stretch>
                        </pic:blipFill>
                        <pic:spPr bwMode="auto">
                          <a:xfrm>
                            <a:off x="0" y="0"/>
                            <a:ext cx="1108710" cy="186055"/>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для </w:t>
            </w:r>
            <w:r>
              <w:rPr>
                <w:rFonts w:ascii="Times New Roman" w:hAnsi="Times New Roman" w:cs="Times New Roman"/>
                <w:noProof/>
                <w:color w:val="000000"/>
                <w:position w:val="-4"/>
              </w:rPr>
              <w:drawing>
                <wp:inline distT="0" distB="0" distL="0" distR="0">
                  <wp:extent cx="841375" cy="186055"/>
                  <wp:effectExtent l="19050" t="0" r="0" b="0"/>
                  <wp:docPr id="272" name="Рисунок 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1"/>
                          <pic:cNvPicPr>
                            <a:picLocks noChangeAspect="1" noChangeArrowheads="1"/>
                          </pic:cNvPicPr>
                        </pic:nvPicPr>
                        <pic:blipFill>
                          <a:blip r:embed="rId159" cstate="print"/>
                          <a:srcRect/>
                          <a:stretch>
                            <a:fillRect/>
                          </a:stretch>
                        </pic:blipFill>
                        <pic:spPr bwMode="auto">
                          <a:xfrm>
                            <a:off x="0" y="0"/>
                            <a:ext cx="841375" cy="186055"/>
                          </a:xfrm>
                          <a:prstGeom prst="rect">
                            <a:avLst/>
                          </a:prstGeom>
                          <a:noFill/>
                          <a:ln w="9525">
                            <a:noFill/>
                            <a:miter lim="800000"/>
                            <a:headEnd/>
                            <a:tailEnd/>
                          </a:ln>
                        </pic:spPr>
                      </pic:pic>
                    </a:graphicData>
                  </a:graphic>
                </wp:inline>
              </w:drawing>
            </w:r>
          </w:p>
        </w:tc>
        <w:tc>
          <w:tcPr>
            <w:tcW w:w="3472" w:type="dxa"/>
            <w:tcBorders>
              <w:top w:val="single" w:sz="2" w:space="0" w:color="auto"/>
              <w:left w:val="single" w:sz="2" w:space="0" w:color="auto"/>
              <w:bottom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1569720" cy="259080"/>
                  <wp:effectExtent l="19050" t="0" r="0" b="0"/>
                  <wp:docPr id="273" name="Рисунок 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0"/>
                          <pic:cNvPicPr>
                            <a:picLocks noChangeAspect="1" noChangeArrowheads="1"/>
                          </pic:cNvPicPr>
                        </pic:nvPicPr>
                        <pic:blipFill>
                          <a:blip r:embed="rId160" cstate="print"/>
                          <a:srcRect/>
                          <a:stretch>
                            <a:fillRect/>
                          </a:stretch>
                        </pic:blipFill>
                        <pic:spPr bwMode="auto">
                          <a:xfrm>
                            <a:off x="0" y="0"/>
                            <a:ext cx="1569720" cy="259080"/>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893570" cy="267335"/>
                  <wp:effectExtent l="19050" t="0" r="0" b="0"/>
                  <wp:docPr id="274" name="Рисунок 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9"/>
                          <pic:cNvPicPr>
                            <a:picLocks noChangeAspect="1" noChangeArrowheads="1"/>
                          </pic:cNvPicPr>
                        </pic:nvPicPr>
                        <pic:blipFill>
                          <a:blip r:embed="rId161" cstate="print"/>
                          <a:srcRect/>
                          <a:stretch>
                            <a:fillRect/>
                          </a:stretch>
                        </pic:blipFill>
                        <pic:spPr bwMode="auto">
                          <a:xfrm>
                            <a:off x="0" y="0"/>
                            <a:ext cx="1893570" cy="267335"/>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634490" cy="267335"/>
                  <wp:effectExtent l="19050" t="0" r="3810" b="0"/>
                  <wp:docPr id="275" name="Рисунок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8"/>
                          <pic:cNvPicPr>
                            <a:picLocks noChangeAspect="1" noChangeArrowheads="1"/>
                          </pic:cNvPicPr>
                        </pic:nvPicPr>
                        <pic:blipFill>
                          <a:blip r:embed="rId162" cstate="print"/>
                          <a:srcRect/>
                          <a:stretch>
                            <a:fillRect/>
                          </a:stretch>
                        </pic:blipFill>
                        <pic:spPr bwMode="auto">
                          <a:xfrm>
                            <a:off x="0" y="0"/>
                            <a:ext cx="1634490" cy="267335"/>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723390" cy="267335"/>
                  <wp:effectExtent l="19050" t="0" r="0" b="0"/>
                  <wp:docPr id="276" name="Рисунок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7"/>
                          <pic:cNvPicPr>
                            <a:picLocks noChangeAspect="1" noChangeArrowheads="1"/>
                          </pic:cNvPicPr>
                        </pic:nvPicPr>
                        <pic:blipFill>
                          <a:blip r:embed="rId163" cstate="print"/>
                          <a:srcRect/>
                          <a:stretch>
                            <a:fillRect/>
                          </a:stretch>
                        </pic:blipFill>
                        <pic:spPr bwMode="auto">
                          <a:xfrm>
                            <a:off x="0" y="0"/>
                            <a:ext cx="1723390" cy="267335"/>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w:t>
            </w:r>
          </w:p>
        </w:tc>
        <w:tc>
          <w:tcPr>
            <w:tcW w:w="3684" w:type="dxa"/>
            <w:tcBorders>
              <w:top w:val="single" w:sz="2" w:space="0" w:color="auto"/>
              <w:left w:val="single" w:sz="2" w:space="0" w:color="auto"/>
              <w:bottom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687705" cy="177800"/>
                  <wp:effectExtent l="19050" t="0" r="0" b="0"/>
                  <wp:docPr id="277" name="Рисунок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6"/>
                          <pic:cNvPicPr>
                            <a:picLocks noChangeAspect="1" noChangeArrowheads="1"/>
                          </pic:cNvPicPr>
                        </pic:nvPicPr>
                        <pic:blipFill>
                          <a:blip r:embed="rId164" cstate="print"/>
                          <a:srcRect/>
                          <a:stretch>
                            <a:fillRect/>
                          </a:stretch>
                        </pic:blipFill>
                        <pic:spPr bwMode="auto">
                          <a:xfrm>
                            <a:off x="0" y="0"/>
                            <a:ext cx="687705" cy="177800"/>
                          </a:xfrm>
                          <a:prstGeom prst="rect">
                            <a:avLst/>
                          </a:prstGeom>
                          <a:noFill/>
                          <a:ln w="9525">
                            <a:noFill/>
                            <a:miter lim="800000"/>
                            <a:headEnd/>
                            <a:tailEnd/>
                          </a:ln>
                        </pic:spPr>
                      </pic:pic>
                    </a:graphicData>
                  </a:graphic>
                </wp:inline>
              </w:drawing>
            </w:r>
          </w:p>
        </w:tc>
      </w:tr>
      <w:tr w:rsidR="007E573F" w:rsidRPr="00D60EB0" w:rsidTr="007E573F">
        <w:tc>
          <w:tcPr>
            <w:tcW w:w="2267"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Узкополосная буквопечатающая телеграфия </w:t>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с исправлением ошибок</w:t>
            </w:r>
          </w:p>
          <w:p w:rsidR="007E573F" w:rsidRPr="00D60EB0" w:rsidRDefault="007E573F" w:rsidP="005D156E">
            <w:pPr>
              <w:pStyle w:val="Heading"/>
              <w:jc w:val="center"/>
              <w:rPr>
                <w:rFonts w:ascii="Times New Roman" w:hAnsi="Times New Roman" w:cs="Times New Roman"/>
                <w:color w:val="000000"/>
              </w:rPr>
            </w:pPr>
            <w:r w:rsidRPr="00D60EB0">
              <w:rPr>
                <w:rFonts w:ascii="Times New Roman" w:hAnsi="Times New Roman" w:cs="Times New Roman"/>
                <w:bCs w:val="0"/>
                <w:color w:val="000000"/>
              </w:rPr>
              <w:t>F1BCN</w:t>
            </w:r>
            <w:r w:rsidRPr="00D60EB0">
              <w:rPr>
                <w:rFonts w:ascii="Times New Roman" w:hAnsi="Times New Roman" w:cs="Times New Roman"/>
                <w:color w:val="000000"/>
              </w:rPr>
              <w:t xml:space="preserve"> </w:t>
            </w:r>
          </w:p>
        </w:tc>
        <w:tc>
          <w:tcPr>
            <w:tcW w:w="2552"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rPr>
                <w:rFonts w:ascii="Times New Roman" w:hAnsi="Times New Roman" w:cs="Times New Roman"/>
                <w:color w:val="000000"/>
              </w:rPr>
            </w:pPr>
          </w:p>
        </w:tc>
        <w:tc>
          <w:tcPr>
            <w:tcW w:w="2767" w:type="dxa"/>
            <w:gridSpan w:val="2"/>
            <w:tcBorders>
              <w:top w:val="single" w:sz="2" w:space="0" w:color="auto"/>
              <w:left w:val="single" w:sz="2" w:space="0" w:color="auto"/>
              <w:bottom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1019810" cy="186055"/>
                  <wp:effectExtent l="19050" t="0" r="8890" b="0"/>
                  <wp:docPr id="278" name="Рисунок 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5"/>
                          <pic:cNvPicPr>
                            <a:picLocks noChangeAspect="1" noChangeArrowheads="1"/>
                          </pic:cNvPicPr>
                        </pic:nvPicPr>
                        <pic:blipFill>
                          <a:blip r:embed="rId165" cstate="print"/>
                          <a:srcRect/>
                          <a:stretch>
                            <a:fillRect/>
                          </a:stretch>
                        </pic:blipFill>
                        <pic:spPr bwMode="auto">
                          <a:xfrm>
                            <a:off x="0" y="0"/>
                            <a:ext cx="1019810" cy="186055"/>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6"/>
              </w:rPr>
              <w:drawing>
                <wp:inline distT="0" distB="0" distL="0" distR="0">
                  <wp:extent cx="469265" cy="177800"/>
                  <wp:effectExtent l="19050" t="0" r="6985" b="0"/>
                  <wp:docPr id="279" name="Рисунок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4"/>
                          <pic:cNvPicPr>
                            <a:picLocks noChangeAspect="1" noChangeArrowheads="1"/>
                          </pic:cNvPicPr>
                        </pic:nvPicPr>
                        <pic:blipFill>
                          <a:blip r:embed="rId166" cstate="print"/>
                          <a:srcRect/>
                          <a:stretch>
                            <a:fillRect/>
                          </a:stretch>
                        </pic:blipFill>
                        <pic:spPr bwMode="auto">
                          <a:xfrm>
                            <a:off x="0" y="0"/>
                            <a:ext cx="469265" cy="177800"/>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Гц </w:t>
            </w:r>
          </w:p>
        </w:tc>
        <w:tc>
          <w:tcPr>
            <w:tcW w:w="3472"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jc w:val="both"/>
              <w:rPr>
                <w:rFonts w:ascii="Times New Roman" w:hAnsi="Times New Roman" w:cs="Times New Roman"/>
                <w:color w:val="000000"/>
              </w:rPr>
            </w:pPr>
          </w:p>
        </w:tc>
        <w:tc>
          <w:tcPr>
            <w:tcW w:w="3684"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rPr>
                <w:rFonts w:ascii="Times New Roman" w:hAnsi="Times New Roman" w:cs="Times New Roman"/>
                <w:color w:val="000000"/>
              </w:rPr>
            </w:pPr>
          </w:p>
        </w:tc>
      </w:tr>
      <w:tr w:rsidR="007E573F" w:rsidRPr="00D60EB0" w:rsidTr="007E573F">
        <w:tc>
          <w:tcPr>
            <w:tcW w:w="2267"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Частотная манипуляция поднесущих частот</w:t>
            </w:r>
          </w:p>
          <w:p w:rsidR="007E573F" w:rsidRPr="00D60EB0" w:rsidRDefault="007E573F" w:rsidP="005D156E">
            <w:pPr>
              <w:pStyle w:val="Heading"/>
              <w:jc w:val="center"/>
              <w:rPr>
                <w:rFonts w:ascii="Times New Roman" w:hAnsi="Times New Roman" w:cs="Times New Roman"/>
                <w:color w:val="000000"/>
              </w:rPr>
            </w:pPr>
            <w:r w:rsidRPr="00D60EB0">
              <w:rPr>
                <w:rFonts w:ascii="Times New Roman" w:hAnsi="Times New Roman" w:cs="Times New Roman"/>
                <w:bCs w:val="0"/>
                <w:color w:val="000000"/>
              </w:rPr>
              <w:t>F2B</w:t>
            </w:r>
            <w:r w:rsidRPr="00D60EB0">
              <w:rPr>
                <w:rFonts w:ascii="Times New Roman" w:hAnsi="Times New Roman" w:cs="Times New Roman"/>
                <w:color w:val="000000"/>
              </w:rPr>
              <w:t xml:space="preserve"> </w:t>
            </w:r>
          </w:p>
        </w:tc>
        <w:tc>
          <w:tcPr>
            <w:tcW w:w="2552"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rPr>
                <w:rFonts w:ascii="Times New Roman" w:hAnsi="Times New Roman" w:cs="Times New Roman"/>
                <w:color w:val="000000"/>
              </w:rPr>
            </w:pPr>
          </w:p>
        </w:tc>
        <w:tc>
          <w:tcPr>
            <w:tcW w:w="2767" w:type="dxa"/>
            <w:gridSpan w:val="2"/>
            <w:tcBorders>
              <w:top w:val="single" w:sz="2" w:space="0" w:color="auto"/>
              <w:left w:val="single" w:sz="2" w:space="0" w:color="auto"/>
              <w:bottom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011555" cy="404495"/>
                  <wp:effectExtent l="19050" t="0" r="0" b="0"/>
                  <wp:docPr id="280" name="Рисунок 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3"/>
                          <pic:cNvPicPr>
                            <a:picLocks noChangeAspect="1" noChangeArrowheads="1"/>
                          </pic:cNvPicPr>
                        </pic:nvPicPr>
                        <pic:blipFill>
                          <a:blip r:embed="rId167" cstate="print"/>
                          <a:srcRect/>
                          <a:stretch>
                            <a:fillRect/>
                          </a:stretch>
                        </pic:blipFill>
                        <pic:spPr bwMode="auto">
                          <a:xfrm>
                            <a:off x="0" y="0"/>
                            <a:ext cx="1011555" cy="404495"/>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234950" cy="218440"/>
                  <wp:effectExtent l="19050" t="0" r="0" b="0"/>
                  <wp:docPr id="281" name="Рисунок 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2"/>
                          <pic:cNvPicPr>
                            <a:picLocks noChangeAspect="1" noChangeArrowheads="1"/>
                          </pic:cNvPicPr>
                        </pic:nvPicPr>
                        <pic:blipFill>
                          <a:blip r:embed="rId168" cstate="print"/>
                          <a:srcRect/>
                          <a:stretch>
                            <a:fillRect/>
                          </a:stretch>
                        </pic:blipFill>
                        <pic:spPr bwMode="auto">
                          <a:xfrm>
                            <a:off x="0" y="0"/>
                            <a:ext cx="234950" cy="218440"/>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 число поднесущих, </w:t>
            </w:r>
            <w:r w:rsidR="007E573F" w:rsidRPr="00D60EB0">
              <w:rPr>
                <w:rFonts w:ascii="Times New Roman" w:hAnsi="Times New Roman" w:cs="Times New Roman"/>
                <w:color w:val="000000"/>
              </w:rPr>
              <w:br/>
            </w:r>
            <w:r>
              <w:rPr>
                <w:rFonts w:ascii="Times New Roman" w:hAnsi="Times New Roman" w:cs="Times New Roman"/>
                <w:noProof/>
                <w:color w:val="000000"/>
                <w:position w:val="-4"/>
              </w:rPr>
              <w:drawing>
                <wp:inline distT="0" distB="0" distL="0" distR="0">
                  <wp:extent cx="234950" cy="161925"/>
                  <wp:effectExtent l="19050" t="0" r="0" b="0"/>
                  <wp:docPr id="282" name="Рисунок 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1"/>
                          <pic:cNvPicPr>
                            <a:picLocks noChangeAspect="1" noChangeArrowheads="1"/>
                          </pic:cNvPicPr>
                        </pic:nvPicPr>
                        <pic:blipFill>
                          <a:blip r:embed="rId169" cstate="print"/>
                          <a:srcRect/>
                          <a:stretch>
                            <a:fillRect/>
                          </a:stretch>
                        </pic:blipFill>
                        <pic:spPr bwMode="auto">
                          <a:xfrm>
                            <a:off x="0" y="0"/>
                            <a:ext cx="234950" cy="161925"/>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 разнос поднесущих, Гц</w:t>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412750" cy="218440"/>
                  <wp:effectExtent l="19050" t="0" r="6350" b="0"/>
                  <wp:docPr id="283" name="Рисунок 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0"/>
                          <pic:cNvPicPr>
                            <a:picLocks noChangeAspect="1" noChangeArrowheads="1"/>
                          </pic:cNvPicPr>
                        </pic:nvPicPr>
                        <pic:blipFill>
                          <a:blip r:embed="rId170" cstate="print"/>
                          <a:srcRect/>
                          <a:stretch>
                            <a:fillRect/>
                          </a:stretch>
                        </pic:blipFill>
                        <pic:spPr bwMode="auto">
                          <a:xfrm>
                            <a:off x="0" y="0"/>
                            <a:ext cx="412750" cy="218440"/>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 НШПЧ, рассчитанная для F1В</w:t>
            </w:r>
          </w:p>
        </w:tc>
        <w:tc>
          <w:tcPr>
            <w:tcW w:w="3472" w:type="dxa"/>
            <w:tcBorders>
              <w:top w:val="single" w:sz="2" w:space="0" w:color="auto"/>
              <w:left w:val="single" w:sz="2" w:space="0" w:color="auto"/>
              <w:bottom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582930" cy="153670"/>
                  <wp:effectExtent l="19050" t="0" r="7620" b="0"/>
                  <wp:docPr id="284" name="Рисунок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9"/>
                          <pic:cNvPicPr>
                            <a:picLocks noChangeAspect="1" noChangeArrowheads="1"/>
                          </pic:cNvPicPr>
                        </pic:nvPicPr>
                        <pic:blipFill>
                          <a:blip r:embed="rId140" cstate="print"/>
                          <a:srcRect/>
                          <a:stretch>
                            <a:fillRect/>
                          </a:stretch>
                        </pic:blipFill>
                        <pic:spPr bwMode="auto">
                          <a:xfrm>
                            <a:off x="0" y="0"/>
                            <a:ext cx="582930" cy="153670"/>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66140" cy="234950"/>
                  <wp:effectExtent l="19050" t="0" r="0" b="0"/>
                  <wp:docPr id="285" name="Рисунок 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8"/>
                          <pic:cNvPicPr>
                            <a:picLocks noChangeAspect="1" noChangeArrowheads="1"/>
                          </pic:cNvPicPr>
                        </pic:nvPicPr>
                        <pic:blipFill>
                          <a:blip r:embed="rId171" cstate="print"/>
                          <a:srcRect/>
                          <a:stretch>
                            <a:fillRect/>
                          </a:stretch>
                        </pic:blipFill>
                        <pic:spPr bwMode="auto">
                          <a:xfrm>
                            <a:off x="0" y="0"/>
                            <a:ext cx="866140" cy="234950"/>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66140" cy="234950"/>
                  <wp:effectExtent l="19050" t="0" r="0" b="0"/>
                  <wp:docPr id="286" name="Рисунок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7"/>
                          <pic:cNvPicPr>
                            <a:picLocks noChangeAspect="1" noChangeArrowheads="1"/>
                          </pic:cNvPicPr>
                        </pic:nvPicPr>
                        <pic:blipFill>
                          <a:blip r:embed="rId172" cstate="print"/>
                          <a:srcRect/>
                          <a:stretch>
                            <a:fillRect/>
                          </a:stretch>
                        </pic:blipFill>
                        <pic:spPr bwMode="auto">
                          <a:xfrm>
                            <a:off x="0" y="0"/>
                            <a:ext cx="866140" cy="234950"/>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768985" cy="234950"/>
                  <wp:effectExtent l="19050" t="0" r="0" b="0"/>
                  <wp:docPr id="287" name="Рисунок 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6"/>
                          <pic:cNvPicPr>
                            <a:picLocks noChangeAspect="1" noChangeArrowheads="1"/>
                          </pic:cNvPicPr>
                        </pic:nvPicPr>
                        <pic:blipFill>
                          <a:blip r:embed="rId173" cstate="print"/>
                          <a:srcRect/>
                          <a:stretch>
                            <a:fillRect/>
                          </a:stretch>
                        </pic:blipFill>
                        <pic:spPr bwMode="auto">
                          <a:xfrm>
                            <a:off x="0" y="0"/>
                            <a:ext cx="768985" cy="234950"/>
                          </a:xfrm>
                          <a:prstGeom prst="rect">
                            <a:avLst/>
                          </a:prstGeom>
                          <a:noFill/>
                          <a:ln w="9525">
                            <a:noFill/>
                            <a:miter lim="800000"/>
                            <a:headEnd/>
                            <a:tailEnd/>
                          </a:ln>
                        </pic:spPr>
                      </pic:pic>
                    </a:graphicData>
                  </a:graphic>
                </wp:inline>
              </w:drawing>
            </w:r>
          </w:p>
          <w:p w:rsidR="007E573F" w:rsidRPr="00D60EB0" w:rsidRDefault="007E573F" w:rsidP="005D156E">
            <w:pPr>
              <w:jc w:val="center"/>
              <w:rPr>
                <w:rFonts w:ascii="Times New Roman" w:hAnsi="Times New Roman" w:cs="Times New Roman"/>
                <w:color w:val="000000"/>
              </w:rPr>
            </w:pPr>
          </w:p>
        </w:tc>
        <w:tc>
          <w:tcPr>
            <w:tcW w:w="3684"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rPr>
                <w:rFonts w:ascii="Times New Roman" w:hAnsi="Times New Roman" w:cs="Times New Roman"/>
                <w:color w:val="000000"/>
              </w:rPr>
            </w:pPr>
          </w:p>
        </w:tc>
      </w:tr>
      <w:tr w:rsidR="007E573F" w:rsidRPr="00D60EB0" w:rsidTr="007E573F">
        <w:tc>
          <w:tcPr>
            <w:tcW w:w="2267" w:type="dxa"/>
            <w:tcBorders>
              <w:top w:val="single" w:sz="2" w:space="0" w:color="auto"/>
              <w:left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Многоканальная частотная телеграфия</w:t>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b/>
                <w:bCs/>
                <w:color w:val="000000"/>
              </w:rPr>
              <w:t>F7B, F7D</w:t>
            </w:r>
            <w:r w:rsidRPr="00D60EB0">
              <w:rPr>
                <w:rFonts w:ascii="Times New Roman" w:hAnsi="Times New Roman" w:cs="Times New Roman"/>
                <w:color w:val="000000"/>
              </w:rPr>
              <w:t xml:space="preserve"> </w:t>
            </w:r>
          </w:p>
        </w:tc>
        <w:tc>
          <w:tcPr>
            <w:tcW w:w="2552" w:type="dxa"/>
            <w:tcBorders>
              <w:top w:val="single" w:sz="2" w:space="0" w:color="auto"/>
              <w:left w:val="single" w:sz="2" w:space="0" w:color="auto"/>
              <w:right w:val="single" w:sz="2" w:space="0" w:color="auto"/>
            </w:tcBorders>
          </w:tcPr>
          <w:p w:rsidR="007E573F" w:rsidRPr="00D60EB0" w:rsidRDefault="007E573F" w:rsidP="005D156E">
            <w:pPr>
              <w:rPr>
                <w:rFonts w:ascii="Times New Roman" w:hAnsi="Times New Roman" w:cs="Times New Roman"/>
                <w:color w:val="000000"/>
              </w:rPr>
            </w:pPr>
          </w:p>
        </w:tc>
        <w:tc>
          <w:tcPr>
            <w:tcW w:w="2767" w:type="dxa"/>
            <w:gridSpan w:val="2"/>
            <w:tcBorders>
              <w:top w:val="single" w:sz="2" w:space="0" w:color="auto"/>
              <w:left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922655" cy="234950"/>
                  <wp:effectExtent l="19050" t="0" r="0" b="0"/>
                  <wp:docPr id="288" name="Рисунок 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5"/>
                          <pic:cNvPicPr>
                            <a:picLocks noChangeAspect="1" noChangeArrowheads="1"/>
                          </pic:cNvPicPr>
                        </pic:nvPicPr>
                        <pic:blipFill>
                          <a:blip r:embed="rId154" cstate="print"/>
                          <a:srcRect/>
                          <a:stretch>
                            <a:fillRect/>
                          </a:stretch>
                        </pic:blipFill>
                        <pic:spPr bwMode="auto">
                          <a:xfrm>
                            <a:off x="0" y="0"/>
                            <a:ext cx="922655" cy="234950"/>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w:t>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для </w:t>
            </w:r>
            <w:r w:rsidR="00DB53DD">
              <w:rPr>
                <w:rFonts w:ascii="Times New Roman" w:hAnsi="Times New Roman" w:cs="Times New Roman"/>
                <w:noProof/>
                <w:color w:val="000000"/>
                <w:position w:val="-7"/>
              </w:rPr>
              <w:drawing>
                <wp:inline distT="0" distB="0" distL="0" distR="0">
                  <wp:extent cx="866140" cy="186055"/>
                  <wp:effectExtent l="19050" t="0" r="0" b="0"/>
                  <wp:docPr id="289" name="Рисунок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4"/>
                          <pic:cNvPicPr>
                            <a:picLocks noChangeAspect="1" noChangeArrowheads="1"/>
                          </pic:cNvPicPr>
                        </pic:nvPicPr>
                        <pic:blipFill>
                          <a:blip r:embed="rId155" cstate="print"/>
                          <a:srcRect/>
                          <a:stretch>
                            <a:fillRect/>
                          </a:stretch>
                        </pic:blipFill>
                        <pic:spPr bwMode="auto">
                          <a:xfrm>
                            <a:off x="0" y="0"/>
                            <a:ext cx="866140" cy="186055"/>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1108710" cy="186055"/>
                  <wp:effectExtent l="19050" t="0" r="0" b="0"/>
                  <wp:docPr id="290" name="Рисунок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3"/>
                          <pic:cNvPicPr>
                            <a:picLocks noChangeAspect="1" noChangeArrowheads="1"/>
                          </pic:cNvPicPr>
                        </pic:nvPicPr>
                        <pic:blipFill>
                          <a:blip r:embed="rId156" cstate="print"/>
                          <a:srcRect/>
                          <a:stretch>
                            <a:fillRect/>
                          </a:stretch>
                        </pic:blipFill>
                        <pic:spPr bwMode="auto">
                          <a:xfrm>
                            <a:off x="0" y="0"/>
                            <a:ext cx="1108710" cy="186055"/>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для </w:t>
            </w:r>
            <w:r>
              <w:rPr>
                <w:rFonts w:ascii="Times New Roman" w:hAnsi="Times New Roman" w:cs="Times New Roman"/>
                <w:noProof/>
                <w:color w:val="000000"/>
                <w:position w:val="-7"/>
              </w:rPr>
              <w:drawing>
                <wp:inline distT="0" distB="0" distL="0" distR="0">
                  <wp:extent cx="849630" cy="186055"/>
                  <wp:effectExtent l="19050" t="0" r="7620" b="0"/>
                  <wp:docPr id="291" name="Рисунок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2"/>
                          <pic:cNvPicPr>
                            <a:picLocks noChangeAspect="1" noChangeArrowheads="1"/>
                          </pic:cNvPicPr>
                        </pic:nvPicPr>
                        <pic:blipFill>
                          <a:blip r:embed="rId157" cstate="print"/>
                          <a:srcRect/>
                          <a:stretch>
                            <a:fillRect/>
                          </a:stretch>
                        </pic:blipFill>
                        <pic:spPr bwMode="auto">
                          <a:xfrm>
                            <a:off x="0" y="0"/>
                            <a:ext cx="849630" cy="186055"/>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1108710" cy="186055"/>
                  <wp:effectExtent l="19050" t="0" r="0" b="0"/>
                  <wp:docPr id="292" name="Рисунок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1"/>
                          <pic:cNvPicPr>
                            <a:picLocks noChangeAspect="1" noChangeArrowheads="1"/>
                          </pic:cNvPicPr>
                        </pic:nvPicPr>
                        <pic:blipFill>
                          <a:blip r:embed="rId158" cstate="print"/>
                          <a:srcRect/>
                          <a:stretch>
                            <a:fillRect/>
                          </a:stretch>
                        </pic:blipFill>
                        <pic:spPr bwMode="auto">
                          <a:xfrm>
                            <a:off x="0" y="0"/>
                            <a:ext cx="1108710" cy="186055"/>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для </w:t>
            </w:r>
            <w:r>
              <w:rPr>
                <w:rFonts w:ascii="Times New Roman" w:hAnsi="Times New Roman" w:cs="Times New Roman"/>
                <w:noProof/>
                <w:color w:val="000000"/>
                <w:position w:val="-10"/>
              </w:rPr>
              <w:lastRenderedPageBreak/>
              <w:drawing>
                <wp:inline distT="0" distB="0" distL="0" distR="0">
                  <wp:extent cx="849630" cy="194310"/>
                  <wp:effectExtent l="19050" t="0" r="7620" b="0"/>
                  <wp:docPr id="293" name="Рисунок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0"/>
                          <pic:cNvPicPr>
                            <a:picLocks noChangeAspect="1" noChangeArrowheads="1"/>
                          </pic:cNvPicPr>
                        </pic:nvPicPr>
                        <pic:blipFill>
                          <a:blip r:embed="rId174" cstate="print"/>
                          <a:srcRect/>
                          <a:stretch>
                            <a:fillRect/>
                          </a:stretch>
                        </pic:blipFill>
                        <pic:spPr bwMode="auto">
                          <a:xfrm>
                            <a:off x="0" y="0"/>
                            <a:ext cx="849630" cy="194310"/>
                          </a:xfrm>
                          <a:prstGeom prst="rect">
                            <a:avLst/>
                          </a:prstGeom>
                          <a:noFill/>
                          <a:ln w="9525">
                            <a:noFill/>
                            <a:miter lim="800000"/>
                            <a:headEnd/>
                            <a:tailEnd/>
                          </a:ln>
                        </pic:spPr>
                      </pic:pic>
                    </a:graphicData>
                  </a:graphic>
                </wp:inline>
              </w:drawing>
            </w:r>
          </w:p>
        </w:tc>
        <w:tc>
          <w:tcPr>
            <w:tcW w:w="3472" w:type="dxa"/>
            <w:tcBorders>
              <w:top w:val="single" w:sz="2" w:space="0" w:color="auto"/>
              <w:left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0"/>
              </w:rPr>
              <w:lastRenderedPageBreak/>
              <w:drawing>
                <wp:inline distT="0" distB="0" distL="0" distR="0">
                  <wp:extent cx="1569720" cy="259080"/>
                  <wp:effectExtent l="19050" t="0" r="0" b="0"/>
                  <wp:docPr id="294" name="Рисунок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9"/>
                          <pic:cNvPicPr>
                            <a:picLocks noChangeAspect="1" noChangeArrowheads="1"/>
                          </pic:cNvPicPr>
                        </pic:nvPicPr>
                        <pic:blipFill>
                          <a:blip r:embed="rId160" cstate="print"/>
                          <a:srcRect/>
                          <a:stretch>
                            <a:fillRect/>
                          </a:stretch>
                        </pic:blipFill>
                        <pic:spPr bwMode="auto">
                          <a:xfrm>
                            <a:off x="0" y="0"/>
                            <a:ext cx="1569720" cy="259080"/>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893570" cy="267335"/>
                  <wp:effectExtent l="19050" t="0" r="0" b="0"/>
                  <wp:docPr id="295" name="Рисунок 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8"/>
                          <pic:cNvPicPr>
                            <a:picLocks noChangeAspect="1" noChangeArrowheads="1"/>
                          </pic:cNvPicPr>
                        </pic:nvPicPr>
                        <pic:blipFill>
                          <a:blip r:embed="rId161" cstate="print"/>
                          <a:srcRect/>
                          <a:stretch>
                            <a:fillRect/>
                          </a:stretch>
                        </pic:blipFill>
                        <pic:spPr bwMode="auto">
                          <a:xfrm>
                            <a:off x="0" y="0"/>
                            <a:ext cx="1893570" cy="267335"/>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634490" cy="267335"/>
                  <wp:effectExtent l="19050" t="0" r="3810" b="0"/>
                  <wp:docPr id="296" name="Рисунок 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7"/>
                          <pic:cNvPicPr>
                            <a:picLocks noChangeAspect="1" noChangeArrowheads="1"/>
                          </pic:cNvPicPr>
                        </pic:nvPicPr>
                        <pic:blipFill>
                          <a:blip r:embed="rId162" cstate="print"/>
                          <a:srcRect/>
                          <a:stretch>
                            <a:fillRect/>
                          </a:stretch>
                        </pic:blipFill>
                        <pic:spPr bwMode="auto">
                          <a:xfrm>
                            <a:off x="0" y="0"/>
                            <a:ext cx="1634490" cy="267335"/>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723390" cy="267335"/>
                  <wp:effectExtent l="19050" t="0" r="0" b="0"/>
                  <wp:docPr id="297" name="Рисунок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6"/>
                          <pic:cNvPicPr>
                            <a:picLocks noChangeAspect="1" noChangeArrowheads="1"/>
                          </pic:cNvPicPr>
                        </pic:nvPicPr>
                        <pic:blipFill>
                          <a:blip r:embed="rId163" cstate="print"/>
                          <a:srcRect/>
                          <a:stretch>
                            <a:fillRect/>
                          </a:stretch>
                        </pic:blipFill>
                        <pic:spPr bwMode="auto">
                          <a:xfrm>
                            <a:off x="0" y="0"/>
                            <a:ext cx="1723390" cy="267335"/>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w:t>
            </w:r>
          </w:p>
        </w:tc>
        <w:tc>
          <w:tcPr>
            <w:tcW w:w="3684" w:type="dxa"/>
            <w:tcBorders>
              <w:top w:val="single" w:sz="2" w:space="0" w:color="auto"/>
              <w:left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6"/>
              </w:rPr>
              <w:drawing>
                <wp:inline distT="0" distB="0" distL="0" distR="0">
                  <wp:extent cx="687705" cy="177800"/>
                  <wp:effectExtent l="19050" t="0" r="0" b="0"/>
                  <wp:docPr id="298" name="Рисунок 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5"/>
                          <pic:cNvPicPr>
                            <a:picLocks noChangeAspect="1" noChangeArrowheads="1"/>
                          </pic:cNvPicPr>
                        </pic:nvPicPr>
                        <pic:blipFill>
                          <a:blip r:embed="rId164" cstate="print"/>
                          <a:srcRect/>
                          <a:stretch>
                            <a:fillRect/>
                          </a:stretch>
                        </pic:blipFill>
                        <pic:spPr bwMode="auto">
                          <a:xfrm>
                            <a:off x="0" y="0"/>
                            <a:ext cx="687705" cy="177800"/>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w:t>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где </w:t>
            </w:r>
            <w:r w:rsidR="00DB53DD">
              <w:rPr>
                <w:rFonts w:ascii="Times New Roman" w:hAnsi="Times New Roman" w:cs="Times New Roman"/>
                <w:noProof/>
                <w:color w:val="000000"/>
                <w:position w:val="-4"/>
              </w:rPr>
              <w:drawing>
                <wp:inline distT="0" distB="0" distL="0" distR="0">
                  <wp:extent cx="153670" cy="153670"/>
                  <wp:effectExtent l="19050" t="0" r="0" b="0"/>
                  <wp:docPr id="299" name="Рисунок 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4"/>
                          <pic:cNvPicPr>
                            <a:picLocks noChangeAspect="1" noChangeArrowheads="1"/>
                          </pic:cNvPicPr>
                        </pic:nvPicPr>
                        <pic:blipFill>
                          <a:blip r:embed="rId35"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 наибольшая скорость телеграфирования в каналах</w:t>
            </w:r>
          </w:p>
        </w:tc>
      </w:tr>
      <w:tr w:rsidR="007E573F" w:rsidRPr="00D60EB0" w:rsidTr="007E573F">
        <w:trPr>
          <w:tblHeader/>
        </w:trPr>
        <w:tc>
          <w:tcPr>
            <w:tcW w:w="2267" w:type="dxa"/>
            <w:tcBorders>
              <w:left w:val="single" w:sz="2" w:space="0" w:color="auto"/>
              <w:bottom w:val="single" w:sz="2" w:space="0" w:color="auto"/>
              <w:right w:val="single" w:sz="2" w:space="0" w:color="auto"/>
            </w:tcBorders>
          </w:tcPr>
          <w:p w:rsidR="007E573F" w:rsidRPr="00D60EB0" w:rsidRDefault="007E573F" w:rsidP="005D156E">
            <w:pPr>
              <w:keepNext/>
              <w:jc w:val="center"/>
              <w:rPr>
                <w:rFonts w:ascii="Times New Roman" w:hAnsi="Times New Roman" w:cs="Times New Roman"/>
                <w:color w:val="000000"/>
              </w:rPr>
            </w:pPr>
          </w:p>
        </w:tc>
        <w:tc>
          <w:tcPr>
            <w:tcW w:w="2552" w:type="dxa"/>
            <w:tcBorders>
              <w:left w:val="single" w:sz="2" w:space="0" w:color="auto"/>
              <w:bottom w:val="single" w:sz="2" w:space="0" w:color="auto"/>
              <w:right w:val="single" w:sz="2" w:space="0" w:color="auto"/>
            </w:tcBorders>
          </w:tcPr>
          <w:p w:rsidR="007E573F" w:rsidRPr="00D60EB0" w:rsidRDefault="007E573F" w:rsidP="005D156E">
            <w:pPr>
              <w:keepNext/>
              <w:jc w:val="center"/>
              <w:rPr>
                <w:rFonts w:ascii="Times New Roman" w:hAnsi="Times New Roman" w:cs="Times New Roman"/>
                <w:color w:val="000000"/>
              </w:rPr>
            </w:pPr>
          </w:p>
        </w:tc>
        <w:tc>
          <w:tcPr>
            <w:tcW w:w="2694"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keepNext/>
              <w:jc w:val="center"/>
              <w:rPr>
                <w:rFonts w:ascii="Times New Roman" w:hAnsi="Times New Roman" w:cs="Times New Roman"/>
                <w:color w:val="000000"/>
              </w:rPr>
            </w:pPr>
          </w:p>
        </w:tc>
        <w:tc>
          <w:tcPr>
            <w:tcW w:w="3545" w:type="dxa"/>
            <w:gridSpan w:val="2"/>
            <w:tcBorders>
              <w:top w:val="single" w:sz="2" w:space="0" w:color="auto"/>
              <w:left w:val="single" w:sz="2" w:space="0" w:color="auto"/>
              <w:bottom w:val="single" w:sz="2" w:space="0" w:color="auto"/>
              <w:right w:val="single" w:sz="2" w:space="0" w:color="auto"/>
            </w:tcBorders>
          </w:tcPr>
          <w:p w:rsidR="007E573F" w:rsidRPr="00D60EB0" w:rsidRDefault="007E573F" w:rsidP="005D156E">
            <w:pPr>
              <w:keepNext/>
              <w:jc w:val="center"/>
              <w:rPr>
                <w:rFonts w:ascii="Times New Roman" w:hAnsi="Times New Roman" w:cs="Times New Roman"/>
                <w:color w:val="000000"/>
              </w:rPr>
            </w:pPr>
          </w:p>
        </w:tc>
        <w:tc>
          <w:tcPr>
            <w:tcW w:w="3684" w:type="dxa"/>
            <w:tcBorders>
              <w:left w:val="single" w:sz="2" w:space="0" w:color="auto"/>
              <w:bottom w:val="single" w:sz="2" w:space="0" w:color="auto"/>
              <w:right w:val="single" w:sz="2" w:space="0" w:color="auto"/>
            </w:tcBorders>
          </w:tcPr>
          <w:p w:rsidR="007E573F" w:rsidRPr="00D60EB0" w:rsidRDefault="007E573F" w:rsidP="005D156E">
            <w:pPr>
              <w:keepNext/>
              <w:jc w:val="center"/>
              <w:rPr>
                <w:rFonts w:ascii="Times New Roman" w:hAnsi="Times New Roman" w:cs="Times New Roman"/>
                <w:color w:val="000000"/>
              </w:rPr>
            </w:pPr>
          </w:p>
        </w:tc>
      </w:tr>
      <w:tr w:rsidR="007E573F" w:rsidRPr="00D60EB0" w:rsidTr="007E573F">
        <w:tc>
          <w:tcPr>
            <w:tcW w:w="2267" w:type="dxa"/>
            <w:vMerge w:val="restart"/>
            <w:tcBorders>
              <w:top w:val="single" w:sz="2" w:space="0" w:color="auto"/>
              <w:left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Четырех- частотная двухканальная телеграфия</w:t>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b/>
                <w:bCs/>
                <w:color w:val="000000"/>
              </w:rPr>
              <w:t>F7BDX</w:t>
            </w:r>
            <w:r w:rsidRPr="00D60EB0">
              <w:rPr>
                <w:rFonts w:ascii="Times New Roman" w:hAnsi="Times New Roman" w:cs="Times New Roman"/>
                <w:color w:val="000000"/>
              </w:rPr>
              <w:t xml:space="preserve"> </w:t>
            </w:r>
          </w:p>
        </w:tc>
        <w:tc>
          <w:tcPr>
            <w:tcW w:w="2552"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Радиопередатчики фиксированной и подвижной служб </w:t>
            </w:r>
          </w:p>
        </w:tc>
        <w:tc>
          <w:tcPr>
            <w:tcW w:w="2694"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a) </w:t>
            </w:r>
            <w:r w:rsidR="00DB53DD">
              <w:rPr>
                <w:rFonts w:ascii="Times New Roman" w:hAnsi="Times New Roman" w:cs="Times New Roman"/>
                <w:noProof/>
                <w:color w:val="000000"/>
                <w:position w:val="-7"/>
              </w:rPr>
              <w:drawing>
                <wp:inline distT="0" distB="0" distL="0" distR="0">
                  <wp:extent cx="946785" cy="186055"/>
                  <wp:effectExtent l="19050" t="0" r="5715" b="0"/>
                  <wp:docPr id="300" name="Рисунок 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0"/>
                          <pic:cNvPicPr>
                            <a:picLocks noChangeAspect="1" noChangeArrowheads="1"/>
                          </pic:cNvPicPr>
                        </pic:nvPicPr>
                        <pic:blipFill>
                          <a:blip r:embed="rId175" cstate="print"/>
                          <a:srcRect/>
                          <a:stretch>
                            <a:fillRect/>
                          </a:stretch>
                        </pic:blipFill>
                        <pic:spPr bwMode="auto">
                          <a:xfrm>
                            <a:off x="0" y="0"/>
                            <a:ext cx="946785" cy="186055"/>
                          </a:xfrm>
                          <a:prstGeom prst="rect">
                            <a:avLst/>
                          </a:prstGeom>
                          <a:noFill/>
                          <a:ln w="9525">
                            <a:noFill/>
                            <a:miter lim="800000"/>
                            <a:headEnd/>
                            <a:tailEnd/>
                          </a:ln>
                        </pic:spPr>
                      </pic:pic>
                    </a:graphicData>
                  </a:graphic>
                </wp:inline>
              </w:drawing>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для синхронизированных каналов;</w:t>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б) </w:t>
            </w:r>
            <w:r w:rsidR="00DB53DD">
              <w:rPr>
                <w:rFonts w:ascii="Times New Roman" w:hAnsi="Times New Roman" w:cs="Times New Roman"/>
                <w:noProof/>
                <w:color w:val="000000"/>
                <w:position w:val="-7"/>
              </w:rPr>
              <w:drawing>
                <wp:inline distT="0" distB="0" distL="0" distR="0">
                  <wp:extent cx="1019810" cy="186055"/>
                  <wp:effectExtent l="19050" t="0" r="8890" b="0"/>
                  <wp:docPr id="301" name="Рисунок 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9"/>
                          <pic:cNvPicPr>
                            <a:picLocks noChangeAspect="1" noChangeArrowheads="1"/>
                          </pic:cNvPicPr>
                        </pic:nvPicPr>
                        <pic:blipFill>
                          <a:blip r:embed="rId176" cstate="print"/>
                          <a:srcRect/>
                          <a:stretch>
                            <a:fillRect/>
                          </a:stretch>
                        </pic:blipFill>
                        <pic:spPr bwMode="auto">
                          <a:xfrm>
                            <a:off x="0" y="0"/>
                            <a:ext cx="1019810" cy="186055"/>
                          </a:xfrm>
                          <a:prstGeom prst="rect">
                            <a:avLst/>
                          </a:prstGeom>
                          <a:noFill/>
                          <a:ln w="9525">
                            <a:noFill/>
                            <a:miter lim="800000"/>
                            <a:headEnd/>
                            <a:tailEnd/>
                          </a:ln>
                        </pic:spPr>
                      </pic:pic>
                    </a:graphicData>
                  </a:graphic>
                </wp:inline>
              </w:drawing>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для несинхронизированных каналов, </w:t>
            </w:r>
          </w:p>
          <w:p w:rsidR="007E573F" w:rsidRPr="00D60EB0" w:rsidRDefault="007E573F" w:rsidP="005D156E">
            <w:pPr>
              <w:rPr>
                <w:rFonts w:ascii="Times New Roman" w:hAnsi="Times New Roman" w:cs="Times New Roman"/>
                <w:color w:val="000000"/>
              </w:rPr>
            </w:pPr>
            <w:r w:rsidRPr="00D60EB0">
              <w:rPr>
                <w:rFonts w:ascii="Times New Roman" w:hAnsi="Times New Roman" w:cs="Times New Roman"/>
                <w:color w:val="000000"/>
              </w:rPr>
              <w:t xml:space="preserve">где </w:t>
            </w:r>
            <w:r w:rsidR="00DB53DD">
              <w:rPr>
                <w:rFonts w:ascii="Times New Roman" w:hAnsi="Times New Roman" w:cs="Times New Roman"/>
                <w:noProof/>
                <w:color w:val="000000"/>
                <w:position w:val="-4"/>
              </w:rPr>
              <w:drawing>
                <wp:inline distT="0" distB="0" distL="0" distR="0">
                  <wp:extent cx="153670" cy="153670"/>
                  <wp:effectExtent l="19050" t="0" r="0" b="0"/>
                  <wp:docPr id="302" name="Рисунок 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8"/>
                          <pic:cNvPicPr>
                            <a:picLocks noChangeAspect="1" noChangeArrowheads="1"/>
                          </pic:cNvPicPr>
                        </pic:nvPicPr>
                        <pic:blipFill>
                          <a:blip r:embed="rId35"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 наибольшая скорость телеграфирования в каналах </w:t>
            </w:r>
          </w:p>
        </w:tc>
        <w:tc>
          <w:tcPr>
            <w:tcW w:w="3545" w:type="dxa"/>
            <w:gridSpan w:val="2"/>
            <w:tcBorders>
              <w:top w:val="single" w:sz="2" w:space="0" w:color="auto"/>
              <w:left w:val="single" w:sz="2" w:space="0" w:color="auto"/>
              <w:bottom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582930" cy="153670"/>
                  <wp:effectExtent l="19050" t="0" r="7620" b="0"/>
                  <wp:docPr id="303" name="Рисунок 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7"/>
                          <pic:cNvPicPr>
                            <a:picLocks noChangeAspect="1" noChangeArrowheads="1"/>
                          </pic:cNvPicPr>
                        </pic:nvPicPr>
                        <pic:blipFill>
                          <a:blip r:embed="rId140" cstate="print"/>
                          <a:srcRect/>
                          <a:stretch>
                            <a:fillRect/>
                          </a:stretch>
                        </pic:blipFill>
                        <pic:spPr bwMode="auto">
                          <a:xfrm>
                            <a:off x="0" y="0"/>
                            <a:ext cx="582930" cy="153670"/>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189355" cy="234950"/>
                  <wp:effectExtent l="19050" t="0" r="0" b="0"/>
                  <wp:docPr id="304" name="Рисунок 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6"/>
                          <pic:cNvPicPr>
                            <a:picLocks noChangeAspect="1" noChangeArrowheads="1"/>
                          </pic:cNvPicPr>
                        </pic:nvPicPr>
                        <pic:blipFill>
                          <a:blip r:embed="rId177" cstate="print"/>
                          <a:srcRect/>
                          <a:stretch>
                            <a:fillRect/>
                          </a:stretch>
                        </pic:blipFill>
                        <pic:spPr bwMode="auto">
                          <a:xfrm>
                            <a:off x="0" y="0"/>
                            <a:ext cx="1189355" cy="234950"/>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310640" cy="234950"/>
                  <wp:effectExtent l="19050" t="0" r="3810" b="0"/>
                  <wp:docPr id="305" name="Рисунок 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5"/>
                          <pic:cNvPicPr>
                            <a:picLocks noChangeAspect="1" noChangeArrowheads="1"/>
                          </pic:cNvPicPr>
                        </pic:nvPicPr>
                        <pic:blipFill>
                          <a:blip r:embed="rId178" cstate="print"/>
                          <a:srcRect/>
                          <a:stretch>
                            <a:fillRect/>
                          </a:stretch>
                        </pic:blipFill>
                        <pic:spPr bwMode="auto">
                          <a:xfrm>
                            <a:off x="0" y="0"/>
                            <a:ext cx="1310640" cy="234950"/>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303020" cy="234950"/>
                  <wp:effectExtent l="19050" t="0" r="0" b="0"/>
                  <wp:docPr id="306" name="Рисунок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4"/>
                          <pic:cNvPicPr>
                            <a:picLocks noChangeAspect="1" noChangeArrowheads="1"/>
                          </pic:cNvPicPr>
                        </pic:nvPicPr>
                        <pic:blipFill>
                          <a:blip r:embed="rId179" cstate="print"/>
                          <a:srcRect/>
                          <a:stretch>
                            <a:fillRect/>
                          </a:stretch>
                        </pic:blipFill>
                        <pic:spPr bwMode="auto">
                          <a:xfrm>
                            <a:off x="0" y="0"/>
                            <a:ext cx="1303020" cy="234950"/>
                          </a:xfrm>
                          <a:prstGeom prst="rect">
                            <a:avLst/>
                          </a:prstGeom>
                          <a:noFill/>
                          <a:ln w="9525">
                            <a:noFill/>
                            <a:miter lim="800000"/>
                            <a:headEnd/>
                            <a:tailEnd/>
                          </a:ln>
                        </pic:spPr>
                      </pic:pic>
                    </a:graphicData>
                  </a:graphic>
                </wp:inline>
              </w:drawing>
            </w:r>
          </w:p>
          <w:p w:rsidR="007E573F" w:rsidRPr="00D60EB0" w:rsidRDefault="007E573F" w:rsidP="005D156E">
            <w:pPr>
              <w:jc w:val="center"/>
              <w:rPr>
                <w:rFonts w:ascii="Times New Roman" w:hAnsi="Times New Roman" w:cs="Times New Roman"/>
                <w:color w:val="000000"/>
              </w:rPr>
            </w:pPr>
          </w:p>
        </w:tc>
        <w:tc>
          <w:tcPr>
            <w:tcW w:w="3684" w:type="dxa"/>
            <w:tcBorders>
              <w:top w:val="single" w:sz="2" w:space="0" w:color="auto"/>
              <w:left w:val="single" w:sz="2" w:space="0" w:color="auto"/>
              <w:bottom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752475" cy="177800"/>
                  <wp:effectExtent l="19050" t="0" r="9525" b="0"/>
                  <wp:docPr id="307" name="Рисунок 1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3"/>
                          <pic:cNvPicPr>
                            <a:picLocks noChangeAspect="1" noChangeArrowheads="1"/>
                          </pic:cNvPicPr>
                        </pic:nvPicPr>
                        <pic:blipFill>
                          <a:blip r:embed="rId180" cstate="print"/>
                          <a:srcRect/>
                          <a:stretch>
                            <a:fillRect/>
                          </a:stretch>
                        </pic:blipFill>
                        <pic:spPr bwMode="auto">
                          <a:xfrm>
                            <a:off x="0" y="0"/>
                            <a:ext cx="752475" cy="177800"/>
                          </a:xfrm>
                          <a:prstGeom prst="rect">
                            <a:avLst/>
                          </a:prstGeom>
                          <a:noFill/>
                          <a:ln w="9525">
                            <a:noFill/>
                            <a:miter lim="800000"/>
                            <a:headEnd/>
                            <a:tailEnd/>
                          </a:ln>
                        </pic:spPr>
                      </pic:pic>
                    </a:graphicData>
                  </a:graphic>
                </wp:inline>
              </w:drawing>
            </w:r>
          </w:p>
        </w:tc>
      </w:tr>
      <w:tr w:rsidR="007E573F" w:rsidRPr="00D60EB0" w:rsidTr="007E573F">
        <w:tc>
          <w:tcPr>
            <w:tcW w:w="2267" w:type="dxa"/>
            <w:vMerge/>
            <w:tcBorders>
              <w:left w:val="single" w:sz="2" w:space="0" w:color="auto"/>
              <w:bottom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p>
        </w:tc>
        <w:tc>
          <w:tcPr>
            <w:tcW w:w="2552"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Радио-передатчики воздушных судов воздушной подвижной службы</w:t>
            </w:r>
          </w:p>
        </w:tc>
        <w:tc>
          <w:tcPr>
            <w:tcW w:w="2694"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p>
        </w:tc>
        <w:tc>
          <w:tcPr>
            <w:tcW w:w="3545" w:type="dxa"/>
            <w:gridSpan w:val="2"/>
            <w:tcBorders>
              <w:top w:val="single" w:sz="2" w:space="0" w:color="auto"/>
              <w:left w:val="single" w:sz="2" w:space="0" w:color="auto"/>
              <w:bottom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582930" cy="153670"/>
                  <wp:effectExtent l="19050" t="0" r="7620" b="0"/>
                  <wp:docPr id="308" name="Рисунок 1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2"/>
                          <pic:cNvPicPr>
                            <a:picLocks noChangeAspect="1" noChangeArrowheads="1"/>
                          </pic:cNvPicPr>
                        </pic:nvPicPr>
                        <pic:blipFill>
                          <a:blip r:embed="rId140" cstate="print"/>
                          <a:srcRect/>
                          <a:stretch>
                            <a:fillRect/>
                          </a:stretch>
                        </pic:blipFill>
                        <pic:spPr bwMode="auto">
                          <a:xfrm>
                            <a:off x="0" y="0"/>
                            <a:ext cx="582930" cy="153670"/>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092200" cy="267335"/>
                  <wp:effectExtent l="19050" t="0" r="0" b="0"/>
                  <wp:docPr id="309" name="Рисунок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1"/>
                          <pic:cNvPicPr>
                            <a:picLocks noChangeAspect="1" noChangeArrowheads="1"/>
                          </pic:cNvPicPr>
                        </pic:nvPicPr>
                        <pic:blipFill>
                          <a:blip r:embed="rId181" cstate="print"/>
                          <a:srcRect/>
                          <a:stretch>
                            <a:fillRect/>
                          </a:stretch>
                        </pic:blipFill>
                        <pic:spPr bwMode="auto">
                          <a:xfrm>
                            <a:off x="0" y="0"/>
                            <a:ext cx="1092200" cy="267335"/>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092200" cy="267335"/>
                  <wp:effectExtent l="19050" t="0" r="0" b="0"/>
                  <wp:docPr id="310" name="Рисунок 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0"/>
                          <pic:cNvPicPr>
                            <a:picLocks noChangeAspect="1" noChangeArrowheads="1"/>
                          </pic:cNvPicPr>
                        </pic:nvPicPr>
                        <pic:blipFill>
                          <a:blip r:embed="rId182" cstate="print"/>
                          <a:srcRect/>
                          <a:stretch>
                            <a:fillRect/>
                          </a:stretch>
                        </pic:blipFill>
                        <pic:spPr bwMode="auto">
                          <a:xfrm>
                            <a:off x="0" y="0"/>
                            <a:ext cx="1092200" cy="267335"/>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132840" cy="267335"/>
                  <wp:effectExtent l="19050" t="0" r="0" b="0"/>
                  <wp:docPr id="311" name="Рисунок 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9"/>
                          <pic:cNvPicPr>
                            <a:picLocks noChangeAspect="1" noChangeArrowheads="1"/>
                          </pic:cNvPicPr>
                        </pic:nvPicPr>
                        <pic:blipFill>
                          <a:blip r:embed="rId183" cstate="print"/>
                          <a:srcRect/>
                          <a:stretch>
                            <a:fillRect/>
                          </a:stretch>
                        </pic:blipFill>
                        <pic:spPr bwMode="auto">
                          <a:xfrm>
                            <a:off x="0" y="0"/>
                            <a:ext cx="1132840" cy="267335"/>
                          </a:xfrm>
                          <a:prstGeom prst="rect">
                            <a:avLst/>
                          </a:prstGeom>
                          <a:noFill/>
                          <a:ln w="9525">
                            <a:noFill/>
                            <a:miter lim="800000"/>
                            <a:headEnd/>
                            <a:tailEnd/>
                          </a:ln>
                        </pic:spPr>
                      </pic:pic>
                    </a:graphicData>
                  </a:graphic>
                </wp:inline>
              </w:drawing>
            </w:r>
          </w:p>
        </w:tc>
        <w:tc>
          <w:tcPr>
            <w:tcW w:w="3684" w:type="dxa"/>
            <w:tcBorders>
              <w:top w:val="single" w:sz="2" w:space="0" w:color="auto"/>
              <w:left w:val="single" w:sz="2" w:space="0" w:color="auto"/>
              <w:bottom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6"/>
              </w:rPr>
              <w:drawing>
                <wp:inline distT="0" distB="0" distL="0" distR="0">
                  <wp:extent cx="752475" cy="177800"/>
                  <wp:effectExtent l="19050" t="0" r="9525" b="0"/>
                  <wp:docPr id="312" name="Рисунок 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8"/>
                          <pic:cNvPicPr>
                            <a:picLocks noChangeAspect="1" noChangeArrowheads="1"/>
                          </pic:cNvPicPr>
                        </pic:nvPicPr>
                        <pic:blipFill>
                          <a:blip r:embed="rId180" cstate="print"/>
                          <a:srcRect/>
                          <a:stretch>
                            <a:fillRect/>
                          </a:stretch>
                        </pic:blipFill>
                        <pic:spPr bwMode="auto">
                          <a:xfrm>
                            <a:off x="0" y="0"/>
                            <a:ext cx="752475" cy="177800"/>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w:t>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при (</w:t>
            </w:r>
            <w:r w:rsidR="00DB53DD">
              <w:rPr>
                <w:rFonts w:ascii="Times New Roman" w:hAnsi="Times New Roman" w:cs="Times New Roman"/>
                <w:noProof/>
                <w:color w:val="000000"/>
                <w:position w:val="-7"/>
              </w:rPr>
              <w:drawing>
                <wp:inline distT="0" distB="0" distL="0" distR="0">
                  <wp:extent cx="736600" cy="186055"/>
                  <wp:effectExtent l="19050" t="0" r="6350" b="0"/>
                  <wp:docPr id="313" name="Рисунок 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7"/>
                          <pic:cNvPicPr>
                            <a:picLocks noChangeAspect="1" noChangeArrowheads="1"/>
                          </pic:cNvPicPr>
                        </pic:nvPicPr>
                        <pic:blipFill>
                          <a:blip r:embed="rId184" cstate="print"/>
                          <a:srcRect/>
                          <a:stretch>
                            <a:fillRect/>
                          </a:stretch>
                        </pic:blipFill>
                        <pic:spPr bwMode="auto">
                          <a:xfrm>
                            <a:off x="0" y="0"/>
                            <a:ext cx="736600" cy="186055"/>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w:t>
            </w:r>
          </w:p>
        </w:tc>
      </w:tr>
      <w:tr w:rsidR="007E573F" w:rsidRPr="00D60EB0" w:rsidTr="005D156E">
        <w:tc>
          <w:tcPr>
            <w:tcW w:w="14742" w:type="dxa"/>
            <w:gridSpan w:val="6"/>
            <w:tcBorders>
              <w:top w:val="single" w:sz="2" w:space="0" w:color="auto"/>
              <w:left w:val="single" w:sz="2" w:space="0" w:color="auto"/>
              <w:bottom w:val="single" w:sz="2" w:space="0" w:color="auto"/>
              <w:right w:val="single" w:sz="2" w:space="0" w:color="auto"/>
            </w:tcBorders>
          </w:tcPr>
          <w:p w:rsidR="007E573F" w:rsidRPr="00D60EB0" w:rsidRDefault="007E573F" w:rsidP="005D156E">
            <w:pPr>
              <w:rPr>
                <w:rFonts w:ascii="Times New Roman" w:hAnsi="Times New Roman" w:cs="Times New Roman"/>
              </w:rPr>
            </w:pPr>
            <w:r w:rsidRPr="00D60EB0">
              <w:rPr>
                <w:rFonts w:ascii="Times New Roman" w:hAnsi="Times New Roman" w:cs="Times New Roman"/>
              </w:rPr>
              <w:t>2.2 Телефония</w:t>
            </w:r>
          </w:p>
        </w:tc>
      </w:tr>
      <w:tr w:rsidR="007E573F" w:rsidRPr="00D60EB0" w:rsidTr="007E573F">
        <w:tc>
          <w:tcPr>
            <w:tcW w:w="2267" w:type="dxa"/>
            <w:tcBorders>
              <w:top w:val="single" w:sz="2" w:space="0" w:color="auto"/>
              <w:left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Телефония коммерческая</w:t>
            </w:r>
          </w:p>
          <w:p w:rsidR="007E573F" w:rsidRPr="00D60EB0" w:rsidRDefault="007E573F" w:rsidP="005D156E">
            <w:pPr>
              <w:pStyle w:val="Heading"/>
              <w:jc w:val="center"/>
              <w:rPr>
                <w:rFonts w:ascii="Times New Roman" w:hAnsi="Times New Roman" w:cs="Times New Roman"/>
                <w:color w:val="000000"/>
              </w:rPr>
            </w:pPr>
            <w:r w:rsidRPr="00D60EB0">
              <w:rPr>
                <w:rFonts w:ascii="Times New Roman" w:hAnsi="Times New Roman" w:cs="Times New Roman"/>
                <w:bCs w:val="0"/>
                <w:color w:val="000000"/>
              </w:rPr>
              <w:t>F3EJN</w:t>
            </w:r>
            <w:r w:rsidRPr="00D60EB0">
              <w:rPr>
                <w:rFonts w:ascii="Times New Roman" w:hAnsi="Times New Roman" w:cs="Times New Roman"/>
                <w:color w:val="000000"/>
              </w:rPr>
              <w:t xml:space="preserve"> </w:t>
            </w:r>
          </w:p>
        </w:tc>
        <w:tc>
          <w:tcPr>
            <w:tcW w:w="2552" w:type="dxa"/>
            <w:tcBorders>
              <w:top w:val="single" w:sz="2" w:space="0" w:color="auto"/>
              <w:left w:val="single" w:sz="2" w:space="0" w:color="auto"/>
              <w:right w:val="single" w:sz="2" w:space="0" w:color="auto"/>
            </w:tcBorders>
          </w:tcPr>
          <w:p w:rsidR="007E573F" w:rsidRPr="00D60EB0" w:rsidRDefault="007E573F" w:rsidP="005D156E">
            <w:pPr>
              <w:rPr>
                <w:rFonts w:ascii="Times New Roman" w:hAnsi="Times New Roman" w:cs="Times New Roman"/>
                <w:color w:val="000000"/>
              </w:rPr>
            </w:pPr>
          </w:p>
        </w:tc>
        <w:tc>
          <w:tcPr>
            <w:tcW w:w="2694" w:type="dxa"/>
            <w:tcBorders>
              <w:top w:val="single" w:sz="2" w:space="0" w:color="auto"/>
              <w:left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962660" cy="161925"/>
                  <wp:effectExtent l="19050" t="0" r="8890" b="0"/>
                  <wp:docPr id="314" name="Рисунок 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6"/>
                          <pic:cNvPicPr>
                            <a:picLocks noChangeAspect="1" noChangeArrowheads="1"/>
                          </pic:cNvPicPr>
                        </pic:nvPicPr>
                        <pic:blipFill>
                          <a:blip r:embed="rId185" cstate="print"/>
                          <a:srcRect/>
                          <a:stretch>
                            <a:fillRect/>
                          </a:stretch>
                        </pic:blipFill>
                        <pic:spPr bwMode="auto">
                          <a:xfrm>
                            <a:off x="0" y="0"/>
                            <a:ext cx="962660" cy="161925"/>
                          </a:xfrm>
                          <a:prstGeom prst="rect">
                            <a:avLst/>
                          </a:prstGeom>
                          <a:noFill/>
                          <a:ln w="9525">
                            <a:noFill/>
                            <a:miter lim="800000"/>
                            <a:headEnd/>
                            <a:tailEnd/>
                          </a:ln>
                        </pic:spPr>
                      </pic:pic>
                    </a:graphicData>
                  </a:graphic>
                </wp:inline>
              </w:drawing>
            </w:r>
          </w:p>
        </w:tc>
        <w:tc>
          <w:tcPr>
            <w:tcW w:w="3545" w:type="dxa"/>
            <w:gridSpan w:val="2"/>
            <w:tcBorders>
              <w:top w:val="single" w:sz="2" w:space="0" w:color="auto"/>
              <w:left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582930" cy="153670"/>
                  <wp:effectExtent l="19050" t="0" r="7620" b="0"/>
                  <wp:docPr id="315" name="Рисунок 1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5"/>
                          <pic:cNvPicPr>
                            <a:picLocks noChangeAspect="1" noChangeArrowheads="1"/>
                          </pic:cNvPicPr>
                        </pic:nvPicPr>
                        <pic:blipFill>
                          <a:blip r:embed="rId140" cstate="print"/>
                          <a:srcRect/>
                          <a:stretch>
                            <a:fillRect/>
                          </a:stretch>
                        </pic:blipFill>
                        <pic:spPr bwMode="auto">
                          <a:xfrm>
                            <a:off x="0" y="0"/>
                            <a:ext cx="582930" cy="153670"/>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946785" cy="161925"/>
                  <wp:effectExtent l="19050" t="0" r="5715" b="0"/>
                  <wp:docPr id="316" name="Рисунок 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4"/>
                          <pic:cNvPicPr>
                            <a:picLocks noChangeAspect="1" noChangeArrowheads="1"/>
                          </pic:cNvPicPr>
                        </pic:nvPicPr>
                        <pic:blipFill>
                          <a:blip r:embed="rId186" cstate="print"/>
                          <a:srcRect/>
                          <a:stretch>
                            <a:fillRect/>
                          </a:stretch>
                        </pic:blipFill>
                        <pic:spPr bwMode="auto">
                          <a:xfrm>
                            <a:off x="0" y="0"/>
                            <a:ext cx="946785" cy="161925"/>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303020" cy="234950"/>
                  <wp:effectExtent l="19050" t="0" r="0" b="0"/>
                  <wp:docPr id="317" name="Рисунок 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3"/>
                          <pic:cNvPicPr>
                            <a:picLocks noChangeAspect="1" noChangeArrowheads="1"/>
                          </pic:cNvPicPr>
                        </pic:nvPicPr>
                        <pic:blipFill>
                          <a:blip r:embed="rId187" cstate="print"/>
                          <a:srcRect/>
                          <a:stretch>
                            <a:fillRect/>
                          </a:stretch>
                        </pic:blipFill>
                        <pic:spPr bwMode="auto">
                          <a:xfrm>
                            <a:off x="0" y="0"/>
                            <a:ext cx="1303020" cy="234950"/>
                          </a:xfrm>
                          <a:prstGeom prst="rect">
                            <a:avLst/>
                          </a:prstGeom>
                          <a:noFill/>
                          <a:ln w="9525">
                            <a:noFill/>
                            <a:miter lim="800000"/>
                            <a:headEnd/>
                            <a:tailEnd/>
                          </a:ln>
                        </pic:spPr>
                      </pic:pic>
                    </a:graphicData>
                  </a:graphic>
                </wp:inline>
              </w:drawing>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для </w:t>
            </w:r>
            <w:r w:rsidR="00DB53DD">
              <w:rPr>
                <w:rFonts w:ascii="Times New Roman" w:hAnsi="Times New Roman" w:cs="Times New Roman"/>
                <w:noProof/>
                <w:color w:val="000000"/>
                <w:position w:val="-7"/>
              </w:rPr>
              <w:drawing>
                <wp:inline distT="0" distB="0" distL="0" distR="0">
                  <wp:extent cx="922655" cy="186055"/>
                  <wp:effectExtent l="19050" t="0" r="0" b="0"/>
                  <wp:docPr id="318" name="Рисунок 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2"/>
                          <pic:cNvPicPr>
                            <a:picLocks noChangeAspect="1" noChangeArrowheads="1"/>
                          </pic:cNvPicPr>
                        </pic:nvPicPr>
                        <pic:blipFill>
                          <a:blip r:embed="rId188" cstate="print"/>
                          <a:srcRect/>
                          <a:stretch>
                            <a:fillRect/>
                          </a:stretch>
                        </pic:blipFill>
                        <pic:spPr bwMode="auto">
                          <a:xfrm>
                            <a:off x="0" y="0"/>
                            <a:ext cx="922655" cy="186055"/>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303020" cy="234950"/>
                  <wp:effectExtent l="19050" t="0" r="0" b="0"/>
                  <wp:docPr id="319" name="Рисунок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1"/>
                          <pic:cNvPicPr>
                            <a:picLocks noChangeAspect="1" noChangeArrowheads="1"/>
                          </pic:cNvPicPr>
                        </pic:nvPicPr>
                        <pic:blipFill>
                          <a:blip r:embed="rId189" cstate="print"/>
                          <a:srcRect/>
                          <a:stretch>
                            <a:fillRect/>
                          </a:stretch>
                        </pic:blipFill>
                        <pic:spPr bwMode="auto">
                          <a:xfrm>
                            <a:off x="0" y="0"/>
                            <a:ext cx="1303020" cy="234950"/>
                          </a:xfrm>
                          <a:prstGeom prst="rect">
                            <a:avLst/>
                          </a:prstGeom>
                          <a:noFill/>
                          <a:ln w="9525">
                            <a:noFill/>
                            <a:miter lim="800000"/>
                            <a:headEnd/>
                            <a:tailEnd/>
                          </a:ln>
                        </pic:spPr>
                      </pic:pic>
                    </a:graphicData>
                  </a:graphic>
                </wp:inline>
              </w:drawing>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для </w:t>
            </w:r>
            <w:r w:rsidR="00DB53DD">
              <w:rPr>
                <w:rFonts w:ascii="Times New Roman" w:hAnsi="Times New Roman" w:cs="Times New Roman"/>
                <w:noProof/>
                <w:color w:val="000000"/>
                <w:position w:val="-3"/>
              </w:rPr>
              <w:drawing>
                <wp:inline distT="0" distB="0" distL="0" distR="0">
                  <wp:extent cx="493395" cy="186055"/>
                  <wp:effectExtent l="19050" t="0" r="1905" b="0"/>
                  <wp:docPr id="320" name="Рисунок 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0"/>
                          <pic:cNvPicPr>
                            <a:picLocks noChangeAspect="1" noChangeArrowheads="1"/>
                          </pic:cNvPicPr>
                        </pic:nvPicPr>
                        <pic:blipFill>
                          <a:blip r:embed="rId190" cstate="print"/>
                          <a:srcRect/>
                          <a:stretch>
                            <a:fillRect/>
                          </a:stretch>
                        </pic:blipFill>
                        <pic:spPr bwMode="auto">
                          <a:xfrm>
                            <a:off x="0" y="0"/>
                            <a:ext cx="493395" cy="186055"/>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407795" cy="234950"/>
                  <wp:effectExtent l="19050" t="0" r="1905" b="0"/>
                  <wp:docPr id="321" name="Рисунок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9"/>
                          <pic:cNvPicPr>
                            <a:picLocks noChangeAspect="1" noChangeArrowheads="1"/>
                          </pic:cNvPicPr>
                        </pic:nvPicPr>
                        <pic:blipFill>
                          <a:blip r:embed="rId191" cstate="print"/>
                          <a:srcRect/>
                          <a:stretch>
                            <a:fillRect/>
                          </a:stretch>
                        </pic:blipFill>
                        <pic:spPr bwMode="auto">
                          <a:xfrm>
                            <a:off x="0" y="0"/>
                            <a:ext cx="1407795" cy="234950"/>
                          </a:xfrm>
                          <a:prstGeom prst="rect">
                            <a:avLst/>
                          </a:prstGeom>
                          <a:noFill/>
                          <a:ln w="9525">
                            <a:noFill/>
                            <a:miter lim="800000"/>
                            <a:headEnd/>
                            <a:tailEnd/>
                          </a:ln>
                        </pic:spPr>
                      </pic:pic>
                    </a:graphicData>
                  </a:graphic>
                </wp:inline>
              </w:drawing>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для </w:t>
            </w:r>
            <w:r w:rsidR="00DB53DD">
              <w:rPr>
                <w:rFonts w:ascii="Times New Roman" w:hAnsi="Times New Roman" w:cs="Times New Roman"/>
                <w:noProof/>
                <w:color w:val="000000"/>
                <w:position w:val="-7"/>
              </w:rPr>
              <w:drawing>
                <wp:inline distT="0" distB="0" distL="0" distR="0">
                  <wp:extent cx="922655" cy="186055"/>
                  <wp:effectExtent l="19050" t="0" r="0" b="0"/>
                  <wp:docPr id="322" name="Рисунок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8"/>
                          <pic:cNvPicPr>
                            <a:picLocks noChangeAspect="1" noChangeArrowheads="1"/>
                          </pic:cNvPicPr>
                        </pic:nvPicPr>
                        <pic:blipFill>
                          <a:blip r:embed="rId188" cstate="print"/>
                          <a:srcRect/>
                          <a:stretch>
                            <a:fillRect/>
                          </a:stretch>
                        </pic:blipFill>
                        <pic:spPr bwMode="auto">
                          <a:xfrm>
                            <a:off x="0" y="0"/>
                            <a:ext cx="922655" cy="186055"/>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303020" cy="234950"/>
                  <wp:effectExtent l="19050" t="0" r="0" b="0"/>
                  <wp:docPr id="323" name="Рисунок 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7"/>
                          <pic:cNvPicPr>
                            <a:picLocks noChangeAspect="1" noChangeArrowheads="1"/>
                          </pic:cNvPicPr>
                        </pic:nvPicPr>
                        <pic:blipFill>
                          <a:blip r:embed="rId192" cstate="print"/>
                          <a:srcRect/>
                          <a:stretch>
                            <a:fillRect/>
                          </a:stretch>
                        </pic:blipFill>
                        <pic:spPr bwMode="auto">
                          <a:xfrm>
                            <a:off x="0" y="0"/>
                            <a:ext cx="1303020" cy="234950"/>
                          </a:xfrm>
                          <a:prstGeom prst="rect">
                            <a:avLst/>
                          </a:prstGeom>
                          <a:noFill/>
                          <a:ln w="9525">
                            <a:noFill/>
                            <a:miter lim="800000"/>
                            <a:headEnd/>
                            <a:tailEnd/>
                          </a:ln>
                        </pic:spPr>
                      </pic:pic>
                    </a:graphicData>
                  </a:graphic>
                </wp:inline>
              </w:drawing>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для </w:t>
            </w:r>
            <w:r w:rsidR="00DB53DD">
              <w:rPr>
                <w:rFonts w:ascii="Times New Roman" w:hAnsi="Times New Roman" w:cs="Times New Roman"/>
                <w:noProof/>
                <w:color w:val="000000"/>
                <w:position w:val="-1"/>
              </w:rPr>
              <w:drawing>
                <wp:inline distT="0" distB="0" distL="0" distR="0">
                  <wp:extent cx="493395" cy="186055"/>
                  <wp:effectExtent l="19050" t="0" r="1905" b="0"/>
                  <wp:docPr id="324" name="Рисунок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6"/>
                          <pic:cNvPicPr>
                            <a:picLocks noChangeAspect="1" noChangeArrowheads="1"/>
                          </pic:cNvPicPr>
                        </pic:nvPicPr>
                        <pic:blipFill>
                          <a:blip r:embed="rId190" cstate="print"/>
                          <a:srcRect/>
                          <a:stretch>
                            <a:fillRect/>
                          </a:stretch>
                        </pic:blipFill>
                        <pic:spPr bwMode="auto">
                          <a:xfrm>
                            <a:off x="0" y="0"/>
                            <a:ext cx="493395" cy="186055"/>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181735" cy="234950"/>
                  <wp:effectExtent l="19050" t="0" r="0" b="0"/>
                  <wp:docPr id="325" name="Рисунок 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5"/>
                          <pic:cNvPicPr>
                            <a:picLocks noChangeAspect="1" noChangeArrowheads="1"/>
                          </pic:cNvPicPr>
                        </pic:nvPicPr>
                        <pic:blipFill>
                          <a:blip r:embed="rId193" cstate="print"/>
                          <a:srcRect/>
                          <a:stretch>
                            <a:fillRect/>
                          </a:stretch>
                        </pic:blipFill>
                        <pic:spPr bwMode="auto">
                          <a:xfrm>
                            <a:off x="0" y="0"/>
                            <a:ext cx="1181735" cy="234950"/>
                          </a:xfrm>
                          <a:prstGeom prst="rect">
                            <a:avLst/>
                          </a:prstGeom>
                          <a:noFill/>
                          <a:ln w="9525">
                            <a:noFill/>
                            <a:miter lim="800000"/>
                            <a:headEnd/>
                            <a:tailEnd/>
                          </a:ln>
                        </pic:spPr>
                      </pic:pic>
                    </a:graphicData>
                  </a:graphic>
                </wp:inline>
              </w:drawing>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для </w:t>
            </w:r>
            <w:r w:rsidR="00DB53DD">
              <w:rPr>
                <w:rFonts w:ascii="Times New Roman" w:hAnsi="Times New Roman" w:cs="Times New Roman"/>
                <w:noProof/>
                <w:color w:val="000000"/>
                <w:position w:val="-7"/>
              </w:rPr>
              <w:drawing>
                <wp:inline distT="0" distB="0" distL="0" distR="0">
                  <wp:extent cx="922655" cy="186055"/>
                  <wp:effectExtent l="19050" t="0" r="0" b="0"/>
                  <wp:docPr id="326" name="Рисунок 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4"/>
                          <pic:cNvPicPr>
                            <a:picLocks noChangeAspect="1" noChangeArrowheads="1"/>
                          </pic:cNvPicPr>
                        </pic:nvPicPr>
                        <pic:blipFill>
                          <a:blip r:embed="rId188" cstate="print"/>
                          <a:srcRect/>
                          <a:stretch>
                            <a:fillRect/>
                          </a:stretch>
                        </pic:blipFill>
                        <pic:spPr bwMode="auto">
                          <a:xfrm>
                            <a:off x="0" y="0"/>
                            <a:ext cx="922655" cy="186055"/>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278255" cy="234950"/>
                  <wp:effectExtent l="19050" t="0" r="0" b="0"/>
                  <wp:docPr id="327" name="Рисунок 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3"/>
                          <pic:cNvPicPr>
                            <a:picLocks noChangeAspect="1" noChangeArrowheads="1"/>
                          </pic:cNvPicPr>
                        </pic:nvPicPr>
                        <pic:blipFill>
                          <a:blip r:embed="rId194" cstate="print"/>
                          <a:srcRect/>
                          <a:stretch>
                            <a:fillRect/>
                          </a:stretch>
                        </pic:blipFill>
                        <pic:spPr bwMode="auto">
                          <a:xfrm>
                            <a:off x="0" y="0"/>
                            <a:ext cx="1278255" cy="234950"/>
                          </a:xfrm>
                          <a:prstGeom prst="rect">
                            <a:avLst/>
                          </a:prstGeom>
                          <a:noFill/>
                          <a:ln w="9525">
                            <a:noFill/>
                            <a:miter lim="800000"/>
                            <a:headEnd/>
                            <a:tailEnd/>
                          </a:ln>
                        </pic:spPr>
                      </pic:pic>
                    </a:graphicData>
                  </a:graphic>
                </wp:inline>
              </w:drawing>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для </w:t>
            </w:r>
            <w:r w:rsidR="00DB53DD">
              <w:rPr>
                <w:rFonts w:ascii="Times New Roman" w:hAnsi="Times New Roman" w:cs="Times New Roman"/>
                <w:noProof/>
                <w:color w:val="000000"/>
                <w:position w:val="-3"/>
              </w:rPr>
              <w:drawing>
                <wp:inline distT="0" distB="0" distL="0" distR="0">
                  <wp:extent cx="493395" cy="186055"/>
                  <wp:effectExtent l="19050" t="0" r="1905" b="0"/>
                  <wp:docPr id="328" name="Рисунок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2"/>
                          <pic:cNvPicPr>
                            <a:picLocks noChangeAspect="1" noChangeArrowheads="1"/>
                          </pic:cNvPicPr>
                        </pic:nvPicPr>
                        <pic:blipFill>
                          <a:blip r:embed="rId190" cstate="print"/>
                          <a:srcRect/>
                          <a:stretch>
                            <a:fillRect/>
                          </a:stretch>
                        </pic:blipFill>
                        <pic:spPr bwMode="auto">
                          <a:xfrm>
                            <a:off x="0" y="0"/>
                            <a:ext cx="493395" cy="186055"/>
                          </a:xfrm>
                          <a:prstGeom prst="rect">
                            <a:avLst/>
                          </a:prstGeom>
                          <a:noFill/>
                          <a:ln w="9525">
                            <a:noFill/>
                            <a:miter lim="800000"/>
                            <a:headEnd/>
                            <a:tailEnd/>
                          </a:ln>
                        </pic:spPr>
                      </pic:pic>
                    </a:graphicData>
                  </a:graphic>
                </wp:inline>
              </w:drawing>
            </w:r>
          </w:p>
        </w:tc>
        <w:tc>
          <w:tcPr>
            <w:tcW w:w="3684" w:type="dxa"/>
            <w:tcBorders>
              <w:top w:val="single" w:sz="2" w:space="0" w:color="auto"/>
              <w:left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736600" cy="177800"/>
                  <wp:effectExtent l="19050" t="0" r="6350" b="0"/>
                  <wp:docPr id="329" name="Рисунок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1"/>
                          <pic:cNvPicPr>
                            <a:picLocks noChangeAspect="1" noChangeArrowheads="1"/>
                          </pic:cNvPicPr>
                        </pic:nvPicPr>
                        <pic:blipFill>
                          <a:blip r:embed="rId195" cstate="print"/>
                          <a:srcRect/>
                          <a:stretch>
                            <a:fillRect/>
                          </a:stretch>
                        </pic:blipFill>
                        <pic:spPr bwMode="auto">
                          <a:xfrm>
                            <a:off x="0" y="0"/>
                            <a:ext cx="736600" cy="177800"/>
                          </a:xfrm>
                          <a:prstGeom prst="rect">
                            <a:avLst/>
                          </a:prstGeom>
                          <a:noFill/>
                          <a:ln w="9525">
                            <a:noFill/>
                            <a:miter lim="800000"/>
                            <a:headEnd/>
                            <a:tailEnd/>
                          </a:ln>
                        </pic:spPr>
                      </pic:pic>
                    </a:graphicData>
                  </a:graphic>
                </wp:inline>
              </w:drawing>
            </w:r>
          </w:p>
        </w:tc>
      </w:tr>
      <w:tr w:rsidR="007E573F" w:rsidRPr="00D60EB0" w:rsidTr="005D156E">
        <w:tc>
          <w:tcPr>
            <w:tcW w:w="14742" w:type="dxa"/>
            <w:gridSpan w:val="6"/>
            <w:tcBorders>
              <w:top w:val="single" w:sz="2" w:space="0" w:color="auto"/>
              <w:left w:val="single" w:sz="2" w:space="0" w:color="auto"/>
              <w:bottom w:val="single" w:sz="2" w:space="0" w:color="auto"/>
              <w:right w:val="single" w:sz="2" w:space="0" w:color="auto"/>
            </w:tcBorders>
          </w:tcPr>
          <w:p w:rsidR="007E573F" w:rsidRPr="00D60EB0" w:rsidRDefault="007E573F" w:rsidP="005D156E">
            <w:pPr>
              <w:rPr>
                <w:rFonts w:ascii="Times New Roman" w:hAnsi="Times New Roman" w:cs="Times New Roman"/>
              </w:rPr>
            </w:pPr>
            <w:r w:rsidRPr="00D60EB0">
              <w:rPr>
                <w:rFonts w:ascii="Times New Roman" w:hAnsi="Times New Roman" w:cs="Times New Roman"/>
              </w:rPr>
              <w:lastRenderedPageBreak/>
              <w:t xml:space="preserve">2.3 Радиовещание звуковое и телевидение </w:t>
            </w:r>
          </w:p>
        </w:tc>
      </w:tr>
      <w:tr w:rsidR="007E573F" w:rsidRPr="00D60EB0" w:rsidTr="007E573F">
        <w:tc>
          <w:tcPr>
            <w:tcW w:w="2267"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Звуковое вещание (монофонический канал)</w:t>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b/>
                <w:bCs/>
                <w:color w:val="000000"/>
              </w:rPr>
              <w:t>F3EGN</w:t>
            </w:r>
            <w:r w:rsidRPr="00D60EB0">
              <w:rPr>
                <w:rFonts w:ascii="Times New Roman" w:hAnsi="Times New Roman" w:cs="Times New Roman"/>
                <w:color w:val="000000"/>
              </w:rPr>
              <w:t xml:space="preserve"> </w:t>
            </w:r>
          </w:p>
          <w:p w:rsidR="007E573F" w:rsidRPr="00D60EB0" w:rsidRDefault="007E573F" w:rsidP="005D156E">
            <w:pPr>
              <w:pStyle w:val="Heading"/>
              <w:jc w:val="center"/>
              <w:rPr>
                <w:rFonts w:ascii="Times New Roman" w:hAnsi="Times New Roman" w:cs="Times New Roman"/>
                <w:color w:val="000000"/>
              </w:rPr>
            </w:pPr>
          </w:p>
        </w:tc>
        <w:tc>
          <w:tcPr>
            <w:tcW w:w="2552" w:type="dxa"/>
            <w:tcBorders>
              <w:top w:val="single" w:sz="2" w:space="0" w:color="auto"/>
              <w:left w:val="single" w:sz="2" w:space="0" w:color="auto"/>
              <w:bottom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6"/>
              </w:rPr>
              <w:drawing>
                <wp:inline distT="0" distB="0" distL="0" distR="0">
                  <wp:extent cx="469265" cy="177800"/>
                  <wp:effectExtent l="19050" t="0" r="6985" b="0"/>
                  <wp:docPr id="330" name="Рисунок 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7"/>
                          <pic:cNvPicPr>
                            <a:picLocks noChangeAspect="1" noChangeArrowheads="1"/>
                          </pic:cNvPicPr>
                        </pic:nvPicPr>
                        <pic:blipFill>
                          <a:blip r:embed="rId196" cstate="print"/>
                          <a:srcRect/>
                          <a:stretch>
                            <a:fillRect/>
                          </a:stretch>
                        </pic:blipFill>
                        <pic:spPr bwMode="auto">
                          <a:xfrm>
                            <a:off x="0" y="0"/>
                            <a:ext cx="469265" cy="177800"/>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кГц, </w:t>
            </w:r>
            <w:r>
              <w:rPr>
                <w:rFonts w:ascii="Times New Roman" w:hAnsi="Times New Roman" w:cs="Times New Roman"/>
                <w:noProof/>
                <w:color w:val="000000"/>
                <w:position w:val="-6"/>
              </w:rPr>
              <w:drawing>
                <wp:inline distT="0" distB="0" distL="0" distR="0">
                  <wp:extent cx="469265" cy="161925"/>
                  <wp:effectExtent l="19050" t="0" r="6985" b="0"/>
                  <wp:docPr id="331" name="Рисунок 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6"/>
                          <pic:cNvPicPr>
                            <a:picLocks noChangeAspect="1" noChangeArrowheads="1"/>
                          </pic:cNvPicPr>
                        </pic:nvPicPr>
                        <pic:blipFill>
                          <a:blip r:embed="rId197" cstate="print"/>
                          <a:srcRect/>
                          <a:stretch>
                            <a:fillRect/>
                          </a:stretch>
                        </pic:blipFill>
                        <pic:spPr bwMode="auto">
                          <a:xfrm>
                            <a:off x="0" y="0"/>
                            <a:ext cx="469265" cy="161925"/>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кГц </w:t>
            </w:r>
          </w:p>
        </w:tc>
        <w:tc>
          <w:tcPr>
            <w:tcW w:w="2694" w:type="dxa"/>
            <w:tcBorders>
              <w:top w:val="single" w:sz="2" w:space="0" w:color="auto"/>
              <w:left w:val="single" w:sz="2" w:space="0" w:color="auto"/>
              <w:bottom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962660" cy="161925"/>
                  <wp:effectExtent l="19050" t="0" r="8890" b="0"/>
                  <wp:docPr id="332" name="Рисунок 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5"/>
                          <pic:cNvPicPr>
                            <a:picLocks noChangeAspect="1" noChangeArrowheads="1"/>
                          </pic:cNvPicPr>
                        </pic:nvPicPr>
                        <pic:blipFill>
                          <a:blip r:embed="rId198" cstate="print"/>
                          <a:srcRect/>
                          <a:stretch>
                            <a:fillRect/>
                          </a:stretch>
                        </pic:blipFill>
                        <pic:spPr bwMode="auto">
                          <a:xfrm>
                            <a:off x="0" y="0"/>
                            <a:ext cx="962660" cy="161925"/>
                          </a:xfrm>
                          <a:prstGeom prst="rect">
                            <a:avLst/>
                          </a:prstGeom>
                          <a:noFill/>
                          <a:ln w="9525">
                            <a:noFill/>
                            <a:miter lim="800000"/>
                            <a:headEnd/>
                            <a:tailEnd/>
                          </a:ln>
                        </pic:spPr>
                      </pic:pic>
                    </a:graphicData>
                  </a:graphic>
                </wp:inline>
              </w:drawing>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для </w:t>
            </w:r>
            <w:r w:rsidR="00DB53DD">
              <w:rPr>
                <w:rFonts w:ascii="Times New Roman" w:hAnsi="Times New Roman" w:cs="Times New Roman"/>
                <w:noProof/>
                <w:color w:val="000000"/>
                <w:position w:val="-7"/>
              </w:rPr>
              <w:drawing>
                <wp:inline distT="0" distB="0" distL="0" distR="0">
                  <wp:extent cx="728345" cy="186055"/>
                  <wp:effectExtent l="19050" t="0" r="0" b="0"/>
                  <wp:docPr id="333" name="Рисунок 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4"/>
                          <pic:cNvPicPr>
                            <a:picLocks noChangeAspect="1" noChangeArrowheads="1"/>
                          </pic:cNvPicPr>
                        </pic:nvPicPr>
                        <pic:blipFill>
                          <a:blip r:embed="rId199" cstate="print"/>
                          <a:srcRect/>
                          <a:stretch>
                            <a:fillRect/>
                          </a:stretch>
                        </pic:blipFill>
                        <pic:spPr bwMode="auto">
                          <a:xfrm>
                            <a:off x="0" y="0"/>
                            <a:ext cx="728345" cy="186055"/>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w:t>
            </w:r>
          </w:p>
        </w:tc>
        <w:tc>
          <w:tcPr>
            <w:tcW w:w="3545" w:type="dxa"/>
            <w:gridSpan w:val="2"/>
            <w:tcBorders>
              <w:top w:val="single" w:sz="2" w:space="0" w:color="auto"/>
              <w:left w:val="single" w:sz="2" w:space="0" w:color="auto"/>
              <w:bottom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1181735" cy="194310"/>
                  <wp:effectExtent l="19050" t="0" r="0" b="0"/>
                  <wp:docPr id="334" name="Рисунок 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3"/>
                          <pic:cNvPicPr>
                            <a:picLocks noChangeAspect="1" noChangeArrowheads="1"/>
                          </pic:cNvPicPr>
                        </pic:nvPicPr>
                        <pic:blipFill>
                          <a:blip r:embed="rId200" cstate="print"/>
                          <a:srcRect/>
                          <a:stretch>
                            <a:fillRect/>
                          </a:stretch>
                        </pic:blipFill>
                        <pic:spPr bwMode="auto">
                          <a:xfrm>
                            <a:off x="0" y="0"/>
                            <a:ext cx="1181735" cy="194310"/>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303020" cy="234950"/>
                  <wp:effectExtent l="19050" t="0" r="0" b="0"/>
                  <wp:docPr id="335" name="Рисунок 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2"/>
                          <pic:cNvPicPr>
                            <a:picLocks noChangeAspect="1" noChangeArrowheads="1"/>
                          </pic:cNvPicPr>
                        </pic:nvPicPr>
                        <pic:blipFill>
                          <a:blip r:embed="rId187" cstate="print"/>
                          <a:srcRect/>
                          <a:stretch>
                            <a:fillRect/>
                          </a:stretch>
                        </pic:blipFill>
                        <pic:spPr bwMode="auto">
                          <a:xfrm>
                            <a:off x="0" y="0"/>
                            <a:ext cx="1303020" cy="234950"/>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407795" cy="234950"/>
                  <wp:effectExtent l="19050" t="0" r="1905" b="0"/>
                  <wp:docPr id="336" name="Рисунок 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1"/>
                          <pic:cNvPicPr>
                            <a:picLocks noChangeAspect="1" noChangeArrowheads="1"/>
                          </pic:cNvPicPr>
                        </pic:nvPicPr>
                        <pic:blipFill>
                          <a:blip r:embed="rId191" cstate="print"/>
                          <a:srcRect/>
                          <a:stretch>
                            <a:fillRect/>
                          </a:stretch>
                        </pic:blipFill>
                        <pic:spPr bwMode="auto">
                          <a:xfrm>
                            <a:off x="0" y="0"/>
                            <a:ext cx="1407795" cy="234950"/>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181735" cy="234950"/>
                  <wp:effectExtent l="19050" t="0" r="0" b="0"/>
                  <wp:docPr id="337" name="Рисунок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0"/>
                          <pic:cNvPicPr>
                            <a:picLocks noChangeAspect="1" noChangeArrowheads="1"/>
                          </pic:cNvPicPr>
                        </pic:nvPicPr>
                        <pic:blipFill>
                          <a:blip r:embed="rId193" cstate="print"/>
                          <a:srcRect/>
                          <a:stretch>
                            <a:fillRect/>
                          </a:stretch>
                        </pic:blipFill>
                        <pic:spPr bwMode="auto">
                          <a:xfrm>
                            <a:off x="0" y="0"/>
                            <a:ext cx="1181735" cy="234950"/>
                          </a:xfrm>
                          <a:prstGeom prst="rect">
                            <a:avLst/>
                          </a:prstGeom>
                          <a:noFill/>
                          <a:ln w="9525">
                            <a:noFill/>
                            <a:miter lim="800000"/>
                            <a:headEnd/>
                            <a:tailEnd/>
                          </a:ln>
                        </pic:spPr>
                      </pic:pic>
                    </a:graphicData>
                  </a:graphic>
                </wp:inline>
              </w:drawing>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для </w:t>
            </w:r>
            <w:r w:rsidR="00DB53DD">
              <w:rPr>
                <w:rFonts w:ascii="Times New Roman" w:hAnsi="Times New Roman" w:cs="Times New Roman"/>
                <w:noProof/>
                <w:color w:val="000000"/>
                <w:position w:val="-7"/>
              </w:rPr>
              <w:drawing>
                <wp:inline distT="0" distB="0" distL="0" distR="0">
                  <wp:extent cx="728345" cy="186055"/>
                  <wp:effectExtent l="19050" t="0" r="0" b="0"/>
                  <wp:docPr id="338" name="Рисунок 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9"/>
                          <pic:cNvPicPr>
                            <a:picLocks noChangeAspect="1" noChangeArrowheads="1"/>
                          </pic:cNvPicPr>
                        </pic:nvPicPr>
                        <pic:blipFill>
                          <a:blip r:embed="rId199" cstate="print"/>
                          <a:srcRect/>
                          <a:stretch>
                            <a:fillRect/>
                          </a:stretch>
                        </pic:blipFill>
                        <pic:spPr bwMode="auto">
                          <a:xfrm>
                            <a:off x="0" y="0"/>
                            <a:ext cx="728345" cy="186055"/>
                          </a:xfrm>
                          <a:prstGeom prst="rect">
                            <a:avLst/>
                          </a:prstGeom>
                          <a:noFill/>
                          <a:ln w="9525">
                            <a:noFill/>
                            <a:miter lim="800000"/>
                            <a:headEnd/>
                            <a:tailEnd/>
                          </a:ln>
                        </pic:spPr>
                      </pic:pic>
                    </a:graphicData>
                  </a:graphic>
                </wp:inline>
              </w:drawing>
            </w:r>
          </w:p>
        </w:tc>
        <w:tc>
          <w:tcPr>
            <w:tcW w:w="3684" w:type="dxa"/>
            <w:tcBorders>
              <w:top w:val="single" w:sz="2" w:space="0" w:color="auto"/>
              <w:left w:val="single" w:sz="2" w:space="0" w:color="auto"/>
              <w:bottom w:val="single" w:sz="2" w:space="0" w:color="auto"/>
              <w:right w:val="single" w:sz="2" w:space="0" w:color="auto"/>
            </w:tcBorders>
          </w:tcPr>
          <w:p w:rsidR="007E573F" w:rsidRDefault="00DB53DD" w:rsidP="005D156E">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736600" cy="177800"/>
                  <wp:effectExtent l="19050" t="0" r="6350" b="0"/>
                  <wp:docPr id="339" name="Рисунок 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8"/>
                          <pic:cNvPicPr>
                            <a:picLocks noChangeAspect="1" noChangeArrowheads="1"/>
                          </pic:cNvPicPr>
                        </pic:nvPicPr>
                        <pic:blipFill>
                          <a:blip r:embed="rId195" cstate="print"/>
                          <a:srcRect/>
                          <a:stretch>
                            <a:fillRect/>
                          </a:stretch>
                        </pic:blipFill>
                        <pic:spPr bwMode="auto">
                          <a:xfrm>
                            <a:off x="0" y="0"/>
                            <a:ext cx="736600" cy="177800"/>
                          </a:xfrm>
                          <a:prstGeom prst="rect">
                            <a:avLst/>
                          </a:prstGeom>
                          <a:noFill/>
                          <a:ln w="9525">
                            <a:noFill/>
                            <a:miter lim="800000"/>
                            <a:headEnd/>
                            <a:tailEnd/>
                          </a:ln>
                        </pic:spPr>
                      </pic:pic>
                    </a:graphicData>
                  </a:graphic>
                </wp:inline>
              </w:drawing>
            </w:r>
          </w:p>
          <w:p w:rsidR="007E573F" w:rsidRPr="00D60EB0" w:rsidRDefault="007E573F" w:rsidP="00A05012">
            <w:pPr>
              <w:jc w:val="center"/>
              <w:rPr>
                <w:rFonts w:ascii="Times New Roman" w:hAnsi="Times New Roman" w:cs="Times New Roman"/>
                <w:color w:val="000000"/>
              </w:rPr>
            </w:pPr>
            <w:r w:rsidRPr="007E573F">
              <w:rPr>
                <w:rFonts w:ascii="Times New Roman" w:hAnsi="Times New Roman" w:cs="Times New Roman"/>
                <w:color w:val="000000"/>
              </w:rPr>
              <w:t>F</w:t>
            </w:r>
            <w:r w:rsidRPr="007E573F">
              <w:rPr>
                <w:rFonts w:ascii="Times New Roman" w:hAnsi="Times New Roman" w:cs="Times New Roman"/>
                <w:color w:val="000000"/>
                <w:vertAlign w:val="subscript"/>
              </w:rPr>
              <w:t>В</w:t>
            </w:r>
            <w:r w:rsidRPr="007E573F">
              <w:rPr>
                <w:rFonts w:ascii="Times New Roman" w:hAnsi="Times New Roman" w:cs="Times New Roman"/>
                <w:color w:val="000000"/>
              </w:rPr>
              <w:t xml:space="preserve"> может изменяться до 1</w:t>
            </w:r>
            <w:r w:rsidR="00A05012">
              <w:rPr>
                <w:rFonts w:ascii="Times New Roman" w:hAnsi="Times New Roman" w:cs="Times New Roman"/>
                <w:color w:val="000000"/>
              </w:rPr>
              <w:t>5</w:t>
            </w:r>
            <w:r w:rsidRPr="007E573F">
              <w:rPr>
                <w:rFonts w:ascii="Times New Roman" w:hAnsi="Times New Roman" w:cs="Times New Roman"/>
                <w:color w:val="000000"/>
              </w:rPr>
              <w:t xml:space="preserve"> кГц </w:t>
            </w:r>
            <w:r w:rsidR="00A05012">
              <w:rPr>
                <w:rFonts w:ascii="Times New Roman" w:hAnsi="Times New Roman" w:cs="Times New Roman"/>
                <w:color w:val="000000"/>
              </w:rPr>
              <w:t>включительно</w:t>
            </w:r>
          </w:p>
        </w:tc>
      </w:tr>
      <w:tr w:rsidR="007E573F" w:rsidRPr="00D60EB0" w:rsidTr="007E573F">
        <w:tc>
          <w:tcPr>
            <w:tcW w:w="2267"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Передача ТВ </w:t>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с использованием частотной модуляции</w:t>
            </w:r>
          </w:p>
          <w:p w:rsidR="007E573F" w:rsidRPr="00D60EB0" w:rsidRDefault="007E573F" w:rsidP="005D156E">
            <w:pPr>
              <w:pStyle w:val="Heading"/>
              <w:jc w:val="center"/>
              <w:rPr>
                <w:rFonts w:ascii="Times New Roman" w:hAnsi="Times New Roman" w:cs="Times New Roman"/>
                <w:color w:val="000000"/>
              </w:rPr>
            </w:pPr>
            <w:r w:rsidRPr="00D60EB0">
              <w:rPr>
                <w:rFonts w:ascii="Times New Roman" w:hAnsi="Times New Roman" w:cs="Times New Roman"/>
                <w:bCs w:val="0"/>
                <w:color w:val="000000"/>
              </w:rPr>
              <w:t>F3FM, F3FN, F3FW</w:t>
            </w:r>
            <w:r w:rsidRPr="00D60EB0">
              <w:rPr>
                <w:rFonts w:ascii="Times New Roman" w:hAnsi="Times New Roman" w:cs="Times New Roman"/>
                <w:color w:val="000000"/>
              </w:rPr>
              <w:t xml:space="preserve"> </w:t>
            </w:r>
          </w:p>
        </w:tc>
        <w:tc>
          <w:tcPr>
            <w:tcW w:w="2552"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rPr>
                <w:rFonts w:ascii="Times New Roman" w:hAnsi="Times New Roman" w:cs="Times New Roman"/>
                <w:color w:val="000000"/>
              </w:rPr>
            </w:pPr>
          </w:p>
        </w:tc>
        <w:tc>
          <w:tcPr>
            <w:tcW w:w="2694" w:type="dxa"/>
            <w:tcBorders>
              <w:top w:val="single" w:sz="2" w:space="0" w:color="auto"/>
              <w:left w:val="single" w:sz="2" w:space="0" w:color="auto"/>
              <w:bottom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962660" cy="161925"/>
                  <wp:effectExtent l="19050" t="0" r="8890" b="0"/>
                  <wp:docPr id="340" name="Рисунок 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7"/>
                          <pic:cNvPicPr>
                            <a:picLocks noChangeAspect="1" noChangeArrowheads="1"/>
                          </pic:cNvPicPr>
                        </pic:nvPicPr>
                        <pic:blipFill>
                          <a:blip r:embed="rId198" cstate="print"/>
                          <a:srcRect/>
                          <a:stretch>
                            <a:fillRect/>
                          </a:stretch>
                        </pic:blipFill>
                        <pic:spPr bwMode="auto">
                          <a:xfrm>
                            <a:off x="0" y="0"/>
                            <a:ext cx="962660" cy="161925"/>
                          </a:xfrm>
                          <a:prstGeom prst="rect">
                            <a:avLst/>
                          </a:prstGeom>
                          <a:noFill/>
                          <a:ln w="9525">
                            <a:noFill/>
                            <a:miter lim="800000"/>
                            <a:headEnd/>
                            <a:tailEnd/>
                          </a:ln>
                        </pic:spPr>
                      </pic:pic>
                    </a:graphicData>
                  </a:graphic>
                </wp:inline>
              </w:drawing>
            </w:r>
          </w:p>
        </w:tc>
        <w:tc>
          <w:tcPr>
            <w:tcW w:w="3545" w:type="dxa"/>
            <w:gridSpan w:val="2"/>
            <w:tcBorders>
              <w:top w:val="single" w:sz="2" w:space="0" w:color="auto"/>
              <w:left w:val="single" w:sz="2" w:space="0" w:color="auto"/>
              <w:bottom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1715770" cy="186055"/>
                  <wp:effectExtent l="19050" t="0" r="0" b="0"/>
                  <wp:docPr id="341" name="Рисунок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6"/>
                          <pic:cNvPicPr>
                            <a:picLocks noChangeAspect="1" noChangeArrowheads="1"/>
                          </pic:cNvPicPr>
                        </pic:nvPicPr>
                        <pic:blipFill>
                          <a:blip r:embed="rId201" cstate="print"/>
                          <a:srcRect/>
                          <a:stretch>
                            <a:fillRect/>
                          </a:stretch>
                        </pic:blipFill>
                        <pic:spPr bwMode="auto">
                          <a:xfrm>
                            <a:off x="0" y="0"/>
                            <a:ext cx="1715770" cy="186055"/>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38530" cy="234950"/>
                  <wp:effectExtent l="19050" t="0" r="0" b="0"/>
                  <wp:docPr id="342" name="Рисунок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5"/>
                          <pic:cNvPicPr>
                            <a:picLocks noChangeAspect="1" noChangeArrowheads="1"/>
                          </pic:cNvPicPr>
                        </pic:nvPicPr>
                        <pic:blipFill>
                          <a:blip r:embed="rId202" cstate="print"/>
                          <a:srcRect/>
                          <a:stretch>
                            <a:fillRect/>
                          </a:stretch>
                        </pic:blipFill>
                        <pic:spPr bwMode="auto">
                          <a:xfrm>
                            <a:off x="0" y="0"/>
                            <a:ext cx="938530" cy="234950"/>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w:t>
            </w:r>
          </w:p>
        </w:tc>
        <w:tc>
          <w:tcPr>
            <w:tcW w:w="3684"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rPr>
                <w:rFonts w:ascii="Times New Roman" w:hAnsi="Times New Roman" w:cs="Times New Roman"/>
                <w:color w:val="000000"/>
              </w:rPr>
            </w:pPr>
          </w:p>
        </w:tc>
      </w:tr>
      <w:tr w:rsidR="007E573F" w:rsidRPr="00D60EB0" w:rsidTr="007E573F">
        <w:tc>
          <w:tcPr>
            <w:tcW w:w="2267"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Звуковое вещание (стереофонический канал)</w:t>
            </w:r>
          </w:p>
          <w:p w:rsidR="007E573F" w:rsidRPr="00D60EB0" w:rsidRDefault="007E573F" w:rsidP="005D156E">
            <w:pPr>
              <w:pStyle w:val="Heading"/>
              <w:jc w:val="center"/>
              <w:rPr>
                <w:rFonts w:ascii="Times New Roman" w:hAnsi="Times New Roman" w:cs="Times New Roman"/>
                <w:color w:val="000000"/>
              </w:rPr>
            </w:pPr>
            <w:r w:rsidRPr="00D60EB0">
              <w:rPr>
                <w:rFonts w:ascii="Times New Roman" w:hAnsi="Times New Roman" w:cs="Times New Roman"/>
                <w:bCs w:val="0"/>
                <w:color w:val="000000"/>
              </w:rPr>
              <w:t>F8EHN</w:t>
            </w:r>
            <w:r w:rsidRPr="00D60EB0">
              <w:rPr>
                <w:rFonts w:ascii="Times New Roman" w:hAnsi="Times New Roman" w:cs="Times New Roman"/>
                <w:color w:val="000000"/>
              </w:rPr>
              <w:t xml:space="preserve"> </w:t>
            </w:r>
          </w:p>
        </w:tc>
        <w:tc>
          <w:tcPr>
            <w:tcW w:w="2552" w:type="dxa"/>
            <w:tcBorders>
              <w:top w:val="single" w:sz="2" w:space="0" w:color="auto"/>
              <w:left w:val="single" w:sz="2" w:space="0" w:color="auto"/>
              <w:bottom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6"/>
              </w:rPr>
              <w:drawing>
                <wp:inline distT="0" distB="0" distL="0" distR="0">
                  <wp:extent cx="469265" cy="177800"/>
                  <wp:effectExtent l="19050" t="0" r="6985" b="0"/>
                  <wp:docPr id="343" name="Рисунок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4"/>
                          <pic:cNvPicPr>
                            <a:picLocks noChangeAspect="1" noChangeArrowheads="1"/>
                          </pic:cNvPicPr>
                        </pic:nvPicPr>
                        <pic:blipFill>
                          <a:blip r:embed="rId196" cstate="print"/>
                          <a:srcRect/>
                          <a:stretch>
                            <a:fillRect/>
                          </a:stretch>
                        </pic:blipFill>
                        <pic:spPr bwMode="auto">
                          <a:xfrm>
                            <a:off x="0" y="0"/>
                            <a:ext cx="469265" cy="177800"/>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кГц, </w:t>
            </w:r>
            <w:r>
              <w:rPr>
                <w:rFonts w:ascii="Times New Roman" w:hAnsi="Times New Roman" w:cs="Times New Roman"/>
                <w:noProof/>
                <w:color w:val="000000"/>
                <w:position w:val="-6"/>
              </w:rPr>
              <w:drawing>
                <wp:inline distT="0" distB="0" distL="0" distR="0">
                  <wp:extent cx="469265" cy="161925"/>
                  <wp:effectExtent l="19050" t="0" r="6985" b="0"/>
                  <wp:docPr id="344" name="Рисунок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3"/>
                          <pic:cNvPicPr>
                            <a:picLocks noChangeAspect="1" noChangeArrowheads="1"/>
                          </pic:cNvPicPr>
                        </pic:nvPicPr>
                        <pic:blipFill>
                          <a:blip r:embed="rId197" cstate="print"/>
                          <a:srcRect/>
                          <a:stretch>
                            <a:fillRect/>
                          </a:stretch>
                        </pic:blipFill>
                        <pic:spPr bwMode="auto">
                          <a:xfrm>
                            <a:off x="0" y="0"/>
                            <a:ext cx="469265" cy="161925"/>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кГц </w:t>
            </w:r>
          </w:p>
        </w:tc>
        <w:tc>
          <w:tcPr>
            <w:tcW w:w="2694" w:type="dxa"/>
            <w:tcBorders>
              <w:top w:val="single" w:sz="2" w:space="0" w:color="auto"/>
              <w:left w:val="single" w:sz="2" w:space="0" w:color="auto"/>
              <w:bottom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962660" cy="161925"/>
                  <wp:effectExtent l="19050" t="0" r="8890" b="0"/>
                  <wp:docPr id="345" name="Рисунок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2"/>
                          <pic:cNvPicPr>
                            <a:picLocks noChangeAspect="1" noChangeArrowheads="1"/>
                          </pic:cNvPicPr>
                        </pic:nvPicPr>
                        <pic:blipFill>
                          <a:blip r:embed="rId198" cstate="print"/>
                          <a:srcRect/>
                          <a:stretch>
                            <a:fillRect/>
                          </a:stretch>
                        </pic:blipFill>
                        <pic:spPr bwMode="auto">
                          <a:xfrm>
                            <a:off x="0" y="0"/>
                            <a:ext cx="962660" cy="161925"/>
                          </a:xfrm>
                          <a:prstGeom prst="rect">
                            <a:avLst/>
                          </a:prstGeom>
                          <a:noFill/>
                          <a:ln w="9525">
                            <a:noFill/>
                            <a:miter lim="800000"/>
                            <a:headEnd/>
                            <a:tailEnd/>
                          </a:ln>
                        </pic:spPr>
                      </pic:pic>
                    </a:graphicData>
                  </a:graphic>
                </wp:inline>
              </w:drawing>
            </w:r>
          </w:p>
        </w:tc>
        <w:tc>
          <w:tcPr>
            <w:tcW w:w="3545" w:type="dxa"/>
            <w:gridSpan w:val="2"/>
            <w:tcBorders>
              <w:top w:val="single" w:sz="2" w:space="0" w:color="auto"/>
              <w:left w:val="single" w:sz="2" w:space="0" w:color="auto"/>
              <w:bottom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1173480" cy="194310"/>
                  <wp:effectExtent l="19050" t="0" r="7620" b="0"/>
                  <wp:docPr id="346" name="Рисунок 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1"/>
                          <pic:cNvPicPr>
                            <a:picLocks noChangeAspect="1" noChangeArrowheads="1"/>
                          </pic:cNvPicPr>
                        </pic:nvPicPr>
                        <pic:blipFill>
                          <a:blip r:embed="rId203" cstate="print"/>
                          <a:srcRect/>
                          <a:stretch>
                            <a:fillRect/>
                          </a:stretch>
                        </pic:blipFill>
                        <pic:spPr bwMode="auto">
                          <a:xfrm>
                            <a:off x="0" y="0"/>
                            <a:ext cx="1173480" cy="194310"/>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480820" cy="234950"/>
                  <wp:effectExtent l="19050" t="0" r="5080" b="0"/>
                  <wp:docPr id="347" name="Рисунок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0"/>
                          <pic:cNvPicPr>
                            <a:picLocks noChangeAspect="1" noChangeArrowheads="1"/>
                          </pic:cNvPicPr>
                        </pic:nvPicPr>
                        <pic:blipFill>
                          <a:blip r:embed="rId204" cstate="print"/>
                          <a:srcRect/>
                          <a:stretch>
                            <a:fillRect/>
                          </a:stretch>
                        </pic:blipFill>
                        <pic:spPr bwMode="auto">
                          <a:xfrm>
                            <a:off x="0" y="0"/>
                            <a:ext cx="1480820" cy="234950"/>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432560" cy="234950"/>
                  <wp:effectExtent l="19050" t="0" r="0" b="0"/>
                  <wp:docPr id="348" name="Рисунок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9"/>
                          <pic:cNvPicPr>
                            <a:picLocks noChangeAspect="1" noChangeArrowheads="1"/>
                          </pic:cNvPicPr>
                        </pic:nvPicPr>
                        <pic:blipFill>
                          <a:blip r:embed="rId205" cstate="print"/>
                          <a:srcRect/>
                          <a:stretch>
                            <a:fillRect/>
                          </a:stretch>
                        </pic:blipFill>
                        <pic:spPr bwMode="auto">
                          <a:xfrm>
                            <a:off x="0" y="0"/>
                            <a:ext cx="1432560" cy="234950"/>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480820" cy="234950"/>
                  <wp:effectExtent l="19050" t="0" r="5080" b="0"/>
                  <wp:docPr id="349" name="Рисунок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8"/>
                          <pic:cNvPicPr>
                            <a:picLocks noChangeAspect="1" noChangeArrowheads="1"/>
                          </pic:cNvPicPr>
                        </pic:nvPicPr>
                        <pic:blipFill>
                          <a:blip r:embed="rId206" cstate="print"/>
                          <a:srcRect/>
                          <a:stretch>
                            <a:fillRect/>
                          </a:stretch>
                        </pic:blipFill>
                        <pic:spPr bwMode="auto">
                          <a:xfrm>
                            <a:off x="0" y="0"/>
                            <a:ext cx="1480820" cy="234950"/>
                          </a:xfrm>
                          <a:prstGeom prst="rect">
                            <a:avLst/>
                          </a:prstGeom>
                          <a:noFill/>
                          <a:ln w="9525">
                            <a:noFill/>
                            <a:miter lim="800000"/>
                            <a:headEnd/>
                            <a:tailEnd/>
                          </a:ln>
                        </pic:spPr>
                      </pic:pic>
                    </a:graphicData>
                  </a:graphic>
                </wp:inline>
              </w:drawing>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для </w:t>
            </w:r>
            <w:r w:rsidR="00DB53DD">
              <w:rPr>
                <w:rFonts w:ascii="Times New Roman" w:hAnsi="Times New Roman" w:cs="Times New Roman"/>
                <w:noProof/>
                <w:color w:val="000000"/>
                <w:position w:val="-7"/>
              </w:rPr>
              <w:drawing>
                <wp:inline distT="0" distB="0" distL="0" distR="0">
                  <wp:extent cx="841375" cy="186055"/>
                  <wp:effectExtent l="19050" t="0" r="0" b="0"/>
                  <wp:docPr id="350" name="Рисунок 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7"/>
                          <pic:cNvPicPr>
                            <a:picLocks noChangeAspect="1" noChangeArrowheads="1"/>
                          </pic:cNvPicPr>
                        </pic:nvPicPr>
                        <pic:blipFill>
                          <a:blip r:embed="rId207" cstate="print"/>
                          <a:srcRect/>
                          <a:stretch>
                            <a:fillRect/>
                          </a:stretch>
                        </pic:blipFill>
                        <pic:spPr bwMode="auto">
                          <a:xfrm>
                            <a:off x="0" y="0"/>
                            <a:ext cx="841375" cy="186055"/>
                          </a:xfrm>
                          <a:prstGeom prst="rect">
                            <a:avLst/>
                          </a:prstGeom>
                          <a:noFill/>
                          <a:ln w="9525">
                            <a:noFill/>
                            <a:miter lim="800000"/>
                            <a:headEnd/>
                            <a:tailEnd/>
                          </a:ln>
                        </pic:spPr>
                      </pic:pic>
                    </a:graphicData>
                  </a:graphic>
                </wp:inline>
              </w:drawing>
            </w:r>
          </w:p>
        </w:tc>
        <w:tc>
          <w:tcPr>
            <w:tcW w:w="3684" w:type="dxa"/>
            <w:tcBorders>
              <w:top w:val="single" w:sz="2" w:space="0" w:color="auto"/>
              <w:left w:val="single" w:sz="2" w:space="0" w:color="auto"/>
              <w:bottom w:val="single" w:sz="2" w:space="0" w:color="auto"/>
              <w:right w:val="single" w:sz="2" w:space="0" w:color="auto"/>
            </w:tcBorders>
          </w:tcPr>
          <w:p w:rsidR="007E573F" w:rsidRDefault="00DB53DD" w:rsidP="005D156E">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736600" cy="177800"/>
                  <wp:effectExtent l="19050" t="0" r="6350" b="0"/>
                  <wp:docPr id="351" name="Рисунок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6"/>
                          <pic:cNvPicPr>
                            <a:picLocks noChangeAspect="1" noChangeArrowheads="1"/>
                          </pic:cNvPicPr>
                        </pic:nvPicPr>
                        <pic:blipFill>
                          <a:blip r:embed="rId195" cstate="print"/>
                          <a:srcRect/>
                          <a:stretch>
                            <a:fillRect/>
                          </a:stretch>
                        </pic:blipFill>
                        <pic:spPr bwMode="auto">
                          <a:xfrm>
                            <a:off x="0" y="0"/>
                            <a:ext cx="736600" cy="177800"/>
                          </a:xfrm>
                          <a:prstGeom prst="rect">
                            <a:avLst/>
                          </a:prstGeom>
                          <a:noFill/>
                          <a:ln w="9525">
                            <a:noFill/>
                            <a:miter lim="800000"/>
                            <a:headEnd/>
                            <a:tailEnd/>
                          </a:ln>
                        </pic:spPr>
                      </pic:pic>
                    </a:graphicData>
                  </a:graphic>
                </wp:inline>
              </w:drawing>
            </w:r>
          </w:p>
          <w:p w:rsidR="007E573F" w:rsidRPr="00D60EB0" w:rsidRDefault="007E573F" w:rsidP="00A05012">
            <w:pPr>
              <w:jc w:val="center"/>
              <w:rPr>
                <w:rFonts w:ascii="Times New Roman" w:hAnsi="Times New Roman" w:cs="Times New Roman"/>
                <w:color w:val="000000"/>
              </w:rPr>
            </w:pPr>
            <w:r w:rsidRPr="007E573F">
              <w:rPr>
                <w:rFonts w:ascii="Times New Roman" w:hAnsi="Times New Roman" w:cs="Times New Roman"/>
                <w:color w:val="000000"/>
              </w:rPr>
              <w:t>F</w:t>
            </w:r>
            <w:r w:rsidRPr="007E573F">
              <w:rPr>
                <w:rFonts w:ascii="Times New Roman" w:hAnsi="Times New Roman" w:cs="Times New Roman"/>
                <w:color w:val="000000"/>
                <w:vertAlign w:val="subscript"/>
              </w:rPr>
              <w:t>В</w:t>
            </w:r>
            <w:r w:rsidRPr="007E573F">
              <w:rPr>
                <w:rFonts w:ascii="Times New Roman" w:hAnsi="Times New Roman" w:cs="Times New Roman"/>
                <w:color w:val="000000"/>
              </w:rPr>
              <w:t xml:space="preserve"> может изменяться до </w:t>
            </w:r>
            <w:r w:rsidR="00A05012">
              <w:rPr>
                <w:rFonts w:ascii="Times New Roman" w:hAnsi="Times New Roman" w:cs="Times New Roman"/>
                <w:color w:val="000000"/>
              </w:rPr>
              <w:t>53</w:t>
            </w:r>
            <w:r w:rsidRPr="007E573F">
              <w:rPr>
                <w:rFonts w:ascii="Times New Roman" w:hAnsi="Times New Roman" w:cs="Times New Roman"/>
                <w:color w:val="000000"/>
              </w:rPr>
              <w:t xml:space="preserve"> кГц </w:t>
            </w:r>
            <w:r w:rsidR="00A05012">
              <w:rPr>
                <w:rFonts w:ascii="Times New Roman" w:hAnsi="Times New Roman" w:cs="Times New Roman"/>
                <w:color w:val="000000"/>
              </w:rPr>
              <w:t>включительно</w:t>
            </w:r>
          </w:p>
        </w:tc>
      </w:tr>
      <w:tr w:rsidR="007E573F" w:rsidRPr="00D60EB0" w:rsidTr="007E573F">
        <w:tc>
          <w:tcPr>
            <w:tcW w:w="2267"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Звуковое вещание с использованием ЧМ</w:t>
            </w:r>
          </w:p>
          <w:p w:rsidR="007E573F" w:rsidRPr="00D60EB0" w:rsidRDefault="007E573F" w:rsidP="005D156E">
            <w:pPr>
              <w:pStyle w:val="Heading"/>
              <w:jc w:val="center"/>
              <w:rPr>
                <w:rFonts w:ascii="Times New Roman" w:hAnsi="Times New Roman" w:cs="Times New Roman"/>
                <w:color w:val="000000"/>
              </w:rPr>
            </w:pPr>
            <w:r w:rsidRPr="00D60EB0">
              <w:rPr>
                <w:rFonts w:ascii="Times New Roman" w:hAnsi="Times New Roman" w:cs="Times New Roman"/>
                <w:bCs w:val="0"/>
                <w:color w:val="000000"/>
              </w:rPr>
              <w:t>F8E, F9E, F9W</w:t>
            </w:r>
          </w:p>
        </w:tc>
        <w:tc>
          <w:tcPr>
            <w:tcW w:w="2552"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rPr>
                <w:rFonts w:ascii="Times New Roman" w:hAnsi="Times New Roman" w:cs="Times New Roman"/>
                <w:color w:val="000000"/>
              </w:rPr>
            </w:pPr>
          </w:p>
        </w:tc>
        <w:tc>
          <w:tcPr>
            <w:tcW w:w="2694" w:type="dxa"/>
            <w:tcBorders>
              <w:top w:val="single" w:sz="2" w:space="0" w:color="auto"/>
              <w:left w:val="single" w:sz="2" w:space="0" w:color="auto"/>
              <w:bottom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962660" cy="161925"/>
                  <wp:effectExtent l="19050" t="0" r="8890" b="0"/>
                  <wp:docPr id="352" name="Рисунок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5"/>
                          <pic:cNvPicPr>
                            <a:picLocks noChangeAspect="1" noChangeArrowheads="1"/>
                          </pic:cNvPicPr>
                        </pic:nvPicPr>
                        <pic:blipFill>
                          <a:blip r:embed="rId198" cstate="print"/>
                          <a:srcRect/>
                          <a:stretch>
                            <a:fillRect/>
                          </a:stretch>
                        </pic:blipFill>
                        <pic:spPr bwMode="auto">
                          <a:xfrm>
                            <a:off x="0" y="0"/>
                            <a:ext cx="962660" cy="161925"/>
                          </a:xfrm>
                          <a:prstGeom prst="rect">
                            <a:avLst/>
                          </a:prstGeom>
                          <a:noFill/>
                          <a:ln w="9525">
                            <a:noFill/>
                            <a:miter lim="800000"/>
                            <a:headEnd/>
                            <a:tailEnd/>
                          </a:ln>
                        </pic:spPr>
                      </pic:pic>
                    </a:graphicData>
                  </a:graphic>
                </wp:inline>
              </w:drawing>
            </w:r>
          </w:p>
        </w:tc>
        <w:tc>
          <w:tcPr>
            <w:tcW w:w="3545" w:type="dxa"/>
            <w:gridSpan w:val="2"/>
            <w:tcBorders>
              <w:top w:val="single" w:sz="2" w:space="0" w:color="auto"/>
              <w:left w:val="single" w:sz="2" w:space="0" w:color="auto"/>
              <w:bottom w:val="nil"/>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1100455" cy="186055"/>
                  <wp:effectExtent l="19050" t="0" r="4445" b="0"/>
                  <wp:docPr id="353" name="Рисунок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4"/>
                          <pic:cNvPicPr>
                            <a:picLocks noChangeAspect="1" noChangeArrowheads="1"/>
                          </pic:cNvPicPr>
                        </pic:nvPicPr>
                        <pic:blipFill>
                          <a:blip r:embed="rId208" cstate="print"/>
                          <a:srcRect/>
                          <a:stretch>
                            <a:fillRect/>
                          </a:stretch>
                        </pic:blipFill>
                        <pic:spPr bwMode="auto">
                          <a:xfrm>
                            <a:off x="0" y="0"/>
                            <a:ext cx="1100455" cy="186055"/>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076325" cy="234950"/>
                  <wp:effectExtent l="19050" t="0" r="9525" b="0"/>
                  <wp:docPr id="354" name="Рисунок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3"/>
                          <pic:cNvPicPr>
                            <a:picLocks noChangeAspect="1" noChangeArrowheads="1"/>
                          </pic:cNvPicPr>
                        </pic:nvPicPr>
                        <pic:blipFill>
                          <a:blip r:embed="rId209" cstate="print"/>
                          <a:srcRect/>
                          <a:stretch>
                            <a:fillRect/>
                          </a:stretch>
                        </pic:blipFill>
                        <pic:spPr bwMode="auto">
                          <a:xfrm>
                            <a:off x="0" y="0"/>
                            <a:ext cx="1076325" cy="234950"/>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w:t>
            </w:r>
          </w:p>
        </w:tc>
        <w:tc>
          <w:tcPr>
            <w:tcW w:w="3684" w:type="dxa"/>
            <w:tcBorders>
              <w:top w:val="single" w:sz="2" w:space="0" w:color="auto"/>
              <w:left w:val="single" w:sz="2" w:space="0" w:color="auto"/>
              <w:bottom w:val="single" w:sz="2" w:space="0" w:color="auto"/>
              <w:right w:val="single" w:sz="2" w:space="0" w:color="auto"/>
            </w:tcBorders>
          </w:tcPr>
          <w:p w:rsidR="007E573F" w:rsidRPr="00D60EB0" w:rsidRDefault="00A05012" w:rsidP="00A05012">
            <w:pPr>
              <w:jc w:val="center"/>
              <w:rPr>
                <w:rFonts w:ascii="Times New Roman" w:hAnsi="Times New Roman" w:cs="Times New Roman"/>
                <w:color w:val="000000"/>
              </w:rPr>
            </w:pPr>
            <w:bookmarkStart w:id="4" w:name="_GoBack"/>
            <w:r w:rsidRPr="007E573F">
              <w:rPr>
                <w:rFonts w:ascii="Times New Roman" w:hAnsi="Times New Roman" w:cs="Times New Roman"/>
                <w:color w:val="000000"/>
              </w:rPr>
              <w:t>F</w:t>
            </w:r>
            <w:r w:rsidRPr="007E573F">
              <w:rPr>
                <w:rFonts w:ascii="Times New Roman" w:hAnsi="Times New Roman" w:cs="Times New Roman"/>
                <w:color w:val="000000"/>
                <w:vertAlign w:val="subscript"/>
              </w:rPr>
              <w:t>В</w:t>
            </w:r>
            <w:r w:rsidRPr="007E573F">
              <w:rPr>
                <w:rFonts w:ascii="Times New Roman" w:hAnsi="Times New Roman" w:cs="Times New Roman"/>
                <w:color w:val="000000"/>
              </w:rPr>
              <w:t xml:space="preserve"> может изменяться до </w:t>
            </w:r>
            <w:r>
              <w:rPr>
                <w:rFonts w:ascii="Times New Roman" w:hAnsi="Times New Roman" w:cs="Times New Roman"/>
                <w:color w:val="000000"/>
              </w:rPr>
              <w:t>76</w:t>
            </w:r>
            <w:r w:rsidRPr="007E573F">
              <w:rPr>
                <w:rFonts w:ascii="Times New Roman" w:hAnsi="Times New Roman" w:cs="Times New Roman"/>
                <w:color w:val="000000"/>
              </w:rPr>
              <w:t xml:space="preserve"> кГц </w:t>
            </w:r>
            <w:r>
              <w:rPr>
                <w:rFonts w:ascii="Times New Roman" w:hAnsi="Times New Roman" w:cs="Times New Roman"/>
                <w:color w:val="000000"/>
              </w:rPr>
              <w:t>включительно</w:t>
            </w:r>
            <w:bookmarkEnd w:id="4"/>
          </w:p>
        </w:tc>
      </w:tr>
      <w:tr w:rsidR="007E573F" w:rsidRPr="00D60EB0" w:rsidTr="007E573F">
        <w:tc>
          <w:tcPr>
            <w:tcW w:w="2267" w:type="dxa"/>
            <w:tcBorders>
              <w:top w:val="single" w:sz="2" w:space="0" w:color="auto"/>
              <w:left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Звуковое вещание с каналом дополни-</w:t>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тельной информации </w:t>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b/>
                <w:bCs/>
                <w:color w:val="000000"/>
              </w:rPr>
              <w:t>F8EHF</w:t>
            </w:r>
          </w:p>
        </w:tc>
        <w:tc>
          <w:tcPr>
            <w:tcW w:w="2552" w:type="dxa"/>
            <w:tcBorders>
              <w:top w:val="single" w:sz="2" w:space="0" w:color="auto"/>
              <w:left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6"/>
              </w:rPr>
              <w:drawing>
                <wp:inline distT="0" distB="0" distL="0" distR="0">
                  <wp:extent cx="469265" cy="161925"/>
                  <wp:effectExtent l="19050" t="0" r="6985" b="0"/>
                  <wp:docPr id="355" name="Рисунок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2"/>
                          <pic:cNvPicPr>
                            <a:picLocks noChangeAspect="1" noChangeArrowheads="1"/>
                          </pic:cNvPicPr>
                        </pic:nvPicPr>
                        <pic:blipFill>
                          <a:blip r:embed="rId197" cstate="print"/>
                          <a:srcRect/>
                          <a:stretch>
                            <a:fillRect/>
                          </a:stretch>
                        </pic:blipFill>
                        <pic:spPr bwMode="auto">
                          <a:xfrm>
                            <a:off x="0" y="0"/>
                            <a:ext cx="469265" cy="161925"/>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кГц </w:t>
            </w:r>
          </w:p>
        </w:tc>
        <w:tc>
          <w:tcPr>
            <w:tcW w:w="2694" w:type="dxa"/>
            <w:tcBorders>
              <w:top w:val="single" w:sz="2" w:space="0" w:color="auto"/>
              <w:left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962660" cy="161925"/>
                  <wp:effectExtent l="19050" t="0" r="8890" b="0"/>
                  <wp:docPr id="356" name="Рисунок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1"/>
                          <pic:cNvPicPr>
                            <a:picLocks noChangeAspect="1" noChangeArrowheads="1"/>
                          </pic:cNvPicPr>
                        </pic:nvPicPr>
                        <pic:blipFill>
                          <a:blip r:embed="rId198" cstate="print"/>
                          <a:srcRect/>
                          <a:stretch>
                            <a:fillRect/>
                          </a:stretch>
                        </pic:blipFill>
                        <pic:spPr bwMode="auto">
                          <a:xfrm>
                            <a:off x="0" y="0"/>
                            <a:ext cx="962660" cy="161925"/>
                          </a:xfrm>
                          <a:prstGeom prst="rect">
                            <a:avLst/>
                          </a:prstGeom>
                          <a:noFill/>
                          <a:ln w="9525">
                            <a:noFill/>
                            <a:miter lim="800000"/>
                            <a:headEnd/>
                            <a:tailEnd/>
                          </a:ln>
                        </pic:spPr>
                      </pic:pic>
                    </a:graphicData>
                  </a:graphic>
                </wp:inline>
              </w:drawing>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для </w:t>
            </w:r>
            <w:r w:rsidR="00DB53DD">
              <w:rPr>
                <w:rFonts w:ascii="Times New Roman" w:hAnsi="Times New Roman" w:cs="Times New Roman"/>
                <w:noProof/>
                <w:color w:val="000000"/>
                <w:position w:val="-7"/>
              </w:rPr>
              <w:drawing>
                <wp:inline distT="0" distB="0" distL="0" distR="0">
                  <wp:extent cx="849630" cy="186055"/>
                  <wp:effectExtent l="19050" t="0" r="7620" b="0"/>
                  <wp:docPr id="357" name="Рисунок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0"/>
                          <pic:cNvPicPr>
                            <a:picLocks noChangeAspect="1" noChangeArrowheads="1"/>
                          </pic:cNvPicPr>
                        </pic:nvPicPr>
                        <pic:blipFill>
                          <a:blip r:embed="rId210" cstate="print"/>
                          <a:srcRect/>
                          <a:stretch>
                            <a:fillRect/>
                          </a:stretch>
                        </pic:blipFill>
                        <pic:spPr bwMode="auto">
                          <a:xfrm>
                            <a:off x="0" y="0"/>
                            <a:ext cx="849630" cy="186055"/>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w:t>
            </w:r>
          </w:p>
        </w:tc>
        <w:tc>
          <w:tcPr>
            <w:tcW w:w="3545" w:type="dxa"/>
            <w:gridSpan w:val="2"/>
            <w:tcBorders>
              <w:top w:val="nil"/>
              <w:left w:val="single" w:sz="2" w:space="0" w:color="auto"/>
              <w:right w:val="single" w:sz="2" w:space="0" w:color="auto"/>
            </w:tcBorders>
          </w:tcPr>
          <w:p w:rsidR="007E573F" w:rsidRPr="00D60EB0" w:rsidRDefault="007E573F" w:rsidP="005D156E">
            <w:pPr>
              <w:rPr>
                <w:rFonts w:ascii="Times New Roman" w:hAnsi="Times New Roman" w:cs="Times New Roman"/>
                <w:color w:val="000000"/>
              </w:rPr>
            </w:pPr>
          </w:p>
        </w:tc>
        <w:tc>
          <w:tcPr>
            <w:tcW w:w="3684" w:type="dxa"/>
            <w:tcBorders>
              <w:top w:val="single" w:sz="2" w:space="0" w:color="auto"/>
              <w:left w:val="single" w:sz="2" w:space="0" w:color="auto"/>
              <w:right w:val="single" w:sz="2" w:space="0" w:color="auto"/>
            </w:tcBorders>
          </w:tcPr>
          <w:p w:rsidR="007E573F" w:rsidRDefault="00DB53DD" w:rsidP="005D156E">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736600" cy="177800"/>
                  <wp:effectExtent l="19050" t="0" r="6350" b="0"/>
                  <wp:docPr id="358" name="Рисунок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9"/>
                          <pic:cNvPicPr>
                            <a:picLocks noChangeAspect="1" noChangeArrowheads="1"/>
                          </pic:cNvPicPr>
                        </pic:nvPicPr>
                        <pic:blipFill>
                          <a:blip r:embed="rId195" cstate="print"/>
                          <a:srcRect/>
                          <a:stretch>
                            <a:fillRect/>
                          </a:stretch>
                        </pic:blipFill>
                        <pic:spPr bwMode="auto">
                          <a:xfrm>
                            <a:off x="0" y="0"/>
                            <a:ext cx="736600" cy="177800"/>
                          </a:xfrm>
                          <a:prstGeom prst="rect">
                            <a:avLst/>
                          </a:prstGeom>
                          <a:noFill/>
                          <a:ln w="9525">
                            <a:noFill/>
                            <a:miter lim="800000"/>
                            <a:headEnd/>
                            <a:tailEnd/>
                          </a:ln>
                        </pic:spPr>
                      </pic:pic>
                    </a:graphicData>
                  </a:graphic>
                </wp:inline>
              </w:drawing>
            </w:r>
          </w:p>
          <w:p w:rsidR="007E573F" w:rsidRPr="00D60EB0" w:rsidRDefault="00A05012" w:rsidP="005D156E">
            <w:pPr>
              <w:jc w:val="center"/>
              <w:rPr>
                <w:rFonts w:ascii="Times New Roman" w:hAnsi="Times New Roman" w:cs="Times New Roman"/>
                <w:color w:val="000000"/>
              </w:rPr>
            </w:pPr>
            <w:r w:rsidRPr="007E573F">
              <w:rPr>
                <w:rFonts w:ascii="Times New Roman" w:hAnsi="Times New Roman" w:cs="Times New Roman"/>
                <w:color w:val="000000"/>
              </w:rPr>
              <w:t>F</w:t>
            </w:r>
            <w:r w:rsidRPr="007E573F">
              <w:rPr>
                <w:rFonts w:ascii="Times New Roman" w:hAnsi="Times New Roman" w:cs="Times New Roman"/>
                <w:color w:val="000000"/>
                <w:vertAlign w:val="subscript"/>
              </w:rPr>
              <w:t>В</w:t>
            </w:r>
            <w:r w:rsidRPr="007E573F">
              <w:rPr>
                <w:rFonts w:ascii="Times New Roman" w:hAnsi="Times New Roman" w:cs="Times New Roman"/>
                <w:color w:val="000000"/>
              </w:rPr>
              <w:t xml:space="preserve"> может изменяться до </w:t>
            </w:r>
            <w:r>
              <w:rPr>
                <w:rFonts w:ascii="Times New Roman" w:hAnsi="Times New Roman" w:cs="Times New Roman"/>
                <w:color w:val="000000"/>
              </w:rPr>
              <w:t>76</w:t>
            </w:r>
            <w:r w:rsidRPr="007E573F">
              <w:rPr>
                <w:rFonts w:ascii="Times New Roman" w:hAnsi="Times New Roman" w:cs="Times New Roman"/>
                <w:color w:val="000000"/>
              </w:rPr>
              <w:t xml:space="preserve"> кГц </w:t>
            </w:r>
            <w:r>
              <w:rPr>
                <w:rFonts w:ascii="Times New Roman" w:hAnsi="Times New Roman" w:cs="Times New Roman"/>
                <w:color w:val="000000"/>
              </w:rPr>
              <w:t>включительно</w:t>
            </w:r>
          </w:p>
        </w:tc>
      </w:tr>
    </w:tbl>
    <w:p w:rsidR="007E573F" w:rsidRPr="00D60EB0" w:rsidRDefault="007E573F" w:rsidP="007E573F">
      <w:pPr>
        <w:keepNext/>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lastRenderedPageBreak/>
        <w:t>Продолжение таблицы 4.2</w:t>
      </w:r>
    </w:p>
    <w:tbl>
      <w:tblPr>
        <w:tblW w:w="14742" w:type="dxa"/>
        <w:tblInd w:w="30" w:type="dxa"/>
        <w:tblLayout w:type="fixed"/>
        <w:tblCellMar>
          <w:left w:w="30" w:type="dxa"/>
          <w:right w:w="30" w:type="dxa"/>
        </w:tblCellMar>
        <w:tblLook w:val="0000"/>
      </w:tblPr>
      <w:tblGrid>
        <w:gridCol w:w="2268"/>
        <w:gridCol w:w="2551"/>
        <w:gridCol w:w="2694"/>
        <w:gridCol w:w="3545"/>
        <w:gridCol w:w="3684"/>
      </w:tblGrid>
      <w:tr w:rsidR="007E573F" w:rsidRPr="00D60EB0" w:rsidTr="005D156E">
        <w:trPr>
          <w:tblHeader/>
        </w:trPr>
        <w:tc>
          <w:tcPr>
            <w:tcW w:w="2268" w:type="dxa"/>
            <w:vMerge w:val="restart"/>
            <w:tcBorders>
              <w:top w:val="single" w:sz="2" w:space="0" w:color="auto"/>
              <w:left w:val="single" w:sz="2" w:space="0" w:color="auto"/>
              <w:right w:val="single" w:sz="2" w:space="0" w:color="auto"/>
            </w:tcBorders>
            <w:vAlign w:val="center"/>
          </w:tcPr>
          <w:p w:rsidR="007E573F" w:rsidRPr="00D60EB0" w:rsidRDefault="007E573F" w:rsidP="005D156E">
            <w:pPr>
              <w:keepNext/>
              <w:jc w:val="center"/>
              <w:rPr>
                <w:rFonts w:ascii="Times New Roman" w:hAnsi="Times New Roman" w:cs="Times New Roman"/>
                <w:color w:val="000000"/>
              </w:rPr>
            </w:pPr>
            <w:r w:rsidRPr="00D60EB0">
              <w:rPr>
                <w:rFonts w:ascii="Times New Roman" w:hAnsi="Times New Roman" w:cs="Times New Roman"/>
                <w:color w:val="000000"/>
              </w:rPr>
              <w:t>Класс излучения</w:t>
            </w:r>
          </w:p>
        </w:tc>
        <w:tc>
          <w:tcPr>
            <w:tcW w:w="2551" w:type="dxa"/>
            <w:vMerge w:val="restart"/>
            <w:tcBorders>
              <w:top w:val="single" w:sz="2" w:space="0" w:color="auto"/>
              <w:left w:val="single" w:sz="2" w:space="0" w:color="auto"/>
              <w:right w:val="single" w:sz="2" w:space="0" w:color="auto"/>
            </w:tcBorders>
            <w:vAlign w:val="center"/>
          </w:tcPr>
          <w:p w:rsidR="007E573F" w:rsidRPr="00D60EB0" w:rsidRDefault="007E573F" w:rsidP="005D156E">
            <w:pPr>
              <w:keepNext/>
              <w:jc w:val="center"/>
              <w:rPr>
                <w:rFonts w:ascii="Times New Roman" w:hAnsi="Times New Roman" w:cs="Times New Roman"/>
                <w:color w:val="000000"/>
              </w:rPr>
            </w:pPr>
            <w:r w:rsidRPr="00D60EB0">
              <w:rPr>
                <w:rFonts w:ascii="Times New Roman" w:hAnsi="Times New Roman" w:cs="Times New Roman"/>
                <w:color w:val="000000"/>
              </w:rPr>
              <w:t>Дополнительные характеристики</w:t>
            </w:r>
          </w:p>
        </w:tc>
        <w:tc>
          <w:tcPr>
            <w:tcW w:w="6239" w:type="dxa"/>
            <w:gridSpan w:val="2"/>
            <w:tcBorders>
              <w:top w:val="single" w:sz="2" w:space="0" w:color="auto"/>
              <w:left w:val="single" w:sz="2" w:space="0" w:color="auto"/>
              <w:bottom w:val="single" w:sz="2" w:space="0" w:color="auto"/>
              <w:right w:val="single" w:sz="2" w:space="0" w:color="auto"/>
            </w:tcBorders>
            <w:vAlign w:val="center"/>
          </w:tcPr>
          <w:p w:rsidR="007E573F" w:rsidRPr="00D60EB0" w:rsidRDefault="007E573F" w:rsidP="005D156E">
            <w:pPr>
              <w:keepNext/>
              <w:jc w:val="center"/>
              <w:rPr>
                <w:rFonts w:ascii="Times New Roman" w:hAnsi="Times New Roman" w:cs="Times New Roman"/>
                <w:color w:val="000000"/>
              </w:rPr>
            </w:pPr>
            <w:r w:rsidRPr="00D60EB0">
              <w:rPr>
                <w:rFonts w:ascii="Times New Roman" w:hAnsi="Times New Roman" w:cs="Times New Roman"/>
                <w:color w:val="000000"/>
              </w:rPr>
              <w:t>Формулы для расчета</w:t>
            </w:r>
          </w:p>
        </w:tc>
        <w:tc>
          <w:tcPr>
            <w:tcW w:w="3684" w:type="dxa"/>
            <w:vMerge w:val="restart"/>
            <w:tcBorders>
              <w:top w:val="single" w:sz="2" w:space="0" w:color="auto"/>
              <w:left w:val="single" w:sz="2" w:space="0" w:color="auto"/>
              <w:right w:val="single" w:sz="2" w:space="0" w:color="auto"/>
            </w:tcBorders>
            <w:vAlign w:val="center"/>
          </w:tcPr>
          <w:p w:rsidR="007E573F" w:rsidRPr="00D60EB0" w:rsidRDefault="007E573F" w:rsidP="005D156E">
            <w:pPr>
              <w:keepNext/>
              <w:jc w:val="center"/>
              <w:rPr>
                <w:rFonts w:ascii="Times New Roman" w:hAnsi="Times New Roman" w:cs="Times New Roman"/>
                <w:color w:val="000000"/>
              </w:rPr>
            </w:pPr>
            <w:r w:rsidRPr="00D60EB0">
              <w:rPr>
                <w:rFonts w:ascii="Times New Roman" w:hAnsi="Times New Roman" w:cs="Times New Roman"/>
                <w:color w:val="000000"/>
              </w:rPr>
              <w:t>Примечание</w:t>
            </w:r>
          </w:p>
        </w:tc>
      </w:tr>
      <w:tr w:rsidR="007E573F" w:rsidRPr="00D60EB0" w:rsidTr="005D156E">
        <w:trPr>
          <w:tblHeader/>
        </w:trPr>
        <w:tc>
          <w:tcPr>
            <w:tcW w:w="2268" w:type="dxa"/>
            <w:vMerge/>
            <w:tcBorders>
              <w:left w:val="single" w:sz="2" w:space="0" w:color="auto"/>
              <w:bottom w:val="single" w:sz="2" w:space="0" w:color="auto"/>
              <w:right w:val="single" w:sz="2" w:space="0" w:color="auto"/>
            </w:tcBorders>
          </w:tcPr>
          <w:p w:rsidR="007E573F" w:rsidRPr="00D60EB0" w:rsidRDefault="007E573F" w:rsidP="005D156E">
            <w:pPr>
              <w:keepNext/>
              <w:jc w:val="center"/>
              <w:rPr>
                <w:rFonts w:ascii="Times New Roman" w:hAnsi="Times New Roman" w:cs="Times New Roman"/>
                <w:color w:val="000000"/>
              </w:rPr>
            </w:pPr>
          </w:p>
        </w:tc>
        <w:tc>
          <w:tcPr>
            <w:tcW w:w="2551" w:type="dxa"/>
            <w:vMerge/>
            <w:tcBorders>
              <w:left w:val="single" w:sz="2" w:space="0" w:color="auto"/>
              <w:bottom w:val="single" w:sz="2" w:space="0" w:color="auto"/>
              <w:right w:val="single" w:sz="2" w:space="0" w:color="auto"/>
            </w:tcBorders>
          </w:tcPr>
          <w:p w:rsidR="007E573F" w:rsidRPr="00D60EB0" w:rsidRDefault="007E573F" w:rsidP="005D156E">
            <w:pPr>
              <w:keepNext/>
              <w:jc w:val="center"/>
              <w:rPr>
                <w:rFonts w:ascii="Times New Roman" w:hAnsi="Times New Roman" w:cs="Times New Roman"/>
                <w:color w:val="000000"/>
              </w:rPr>
            </w:pPr>
          </w:p>
        </w:tc>
        <w:tc>
          <w:tcPr>
            <w:tcW w:w="2694"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keepNext/>
              <w:jc w:val="center"/>
              <w:rPr>
                <w:rFonts w:ascii="Times New Roman" w:hAnsi="Times New Roman" w:cs="Times New Roman"/>
                <w:color w:val="000000"/>
              </w:rPr>
            </w:pPr>
            <w:r w:rsidRPr="00D60EB0">
              <w:rPr>
                <w:rFonts w:ascii="Times New Roman" w:hAnsi="Times New Roman" w:cs="Times New Roman"/>
                <w:color w:val="000000"/>
              </w:rPr>
              <w:t xml:space="preserve">Необходимой ширины полосы частот - </w:t>
            </w:r>
            <w:r w:rsidR="00DB53DD">
              <w:rPr>
                <w:rFonts w:ascii="Times New Roman" w:hAnsi="Times New Roman" w:cs="Times New Roman"/>
                <w:noProof/>
                <w:color w:val="000000"/>
                <w:position w:val="-4"/>
              </w:rPr>
              <w:drawing>
                <wp:inline distT="0" distB="0" distL="0" distR="0">
                  <wp:extent cx="242570" cy="153670"/>
                  <wp:effectExtent l="19050" t="0" r="5080" b="0"/>
                  <wp:docPr id="359" name="Рисунок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8"/>
                          <pic:cNvPicPr>
                            <a:picLocks noChangeAspect="1" noChangeArrowheads="1"/>
                          </pic:cNvPicPr>
                        </pic:nvPicPr>
                        <pic:blipFill>
                          <a:blip r:embed="rId21" cstate="print"/>
                          <a:srcRect/>
                          <a:stretch>
                            <a:fillRect/>
                          </a:stretch>
                        </pic:blipFill>
                        <pic:spPr bwMode="auto">
                          <a:xfrm>
                            <a:off x="0" y="0"/>
                            <a:ext cx="24257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Гц </w:t>
            </w:r>
          </w:p>
        </w:tc>
        <w:tc>
          <w:tcPr>
            <w:tcW w:w="3545"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keepNext/>
              <w:jc w:val="center"/>
              <w:rPr>
                <w:rFonts w:ascii="Times New Roman" w:hAnsi="Times New Roman" w:cs="Times New Roman"/>
                <w:color w:val="000000"/>
              </w:rPr>
            </w:pPr>
            <w:r w:rsidRPr="00D60EB0">
              <w:rPr>
                <w:rFonts w:ascii="Times New Roman" w:hAnsi="Times New Roman" w:cs="Times New Roman"/>
                <w:color w:val="000000"/>
              </w:rPr>
              <w:t xml:space="preserve">контрольной ширины полосы частот - </w:t>
            </w:r>
            <w:r w:rsidR="00DB53DD">
              <w:rPr>
                <w:rFonts w:ascii="Times New Roman" w:hAnsi="Times New Roman" w:cs="Times New Roman"/>
                <w:noProof/>
                <w:color w:val="000000"/>
                <w:position w:val="-4"/>
              </w:rPr>
              <w:drawing>
                <wp:inline distT="0" distB="0" distL="0" distR="0">
                  <wp:extent cx="234950" cy="153670"/>
                  <wp:effectExtent l="19050" t="0" r="0" b="0"/>
                  <wp:docPr id="360" name="Рисунок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7"/>
                          <pic:cNvPicPr>
                            <a:picLocks noChangeAspect="1" noChangeArrowheads="1"/>
                          </pic:cNvPicPr>
                        </pic:nvPicPr>
                        <pic:blipFill>
                          <a:blip r:embed="rId16" cstate="print"/>
                          <a:srcRect/>
                          <a:stretch>
                            <a:fillRect/>
                          </a:stretch>
                        </pic:blipFill>
                        <pic:spPr bwMode="auto">
                          <a:xfrm>
                            <a:off x="0" y="0"/>
                            <a:ext cx="23495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Гц и внеполосных излучений на уровне </w:t>
            </w:r>
            <w:r w:rsidR="00DB53DD">
              <w:rPr>
                <w:rFonts w:ascii="Times New Roman" w:hAnsi="Times New Roman" w:cs="Times New Roman"/>
                <w:noProof/>
                <w:color w:val="000000"/>
                <w:position w:val="-4"/>
              </w:rPr>
              <w:drawing>
                <wp:inline distT="0" distB="0" distL="0" distR="0">
                  <wp:extent cx="177800" cy="153670"/>
                  <wp:effectExtent l="19050" t="0" r="0" b="0"/>
                  <wp:docPr id="361" name="Рисунок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6"/>
                          <pic:cNvPicPr>
                            <a:picLocks noChangeAspect="1" noChangeArrowheads="1"/>
                          </pic:cNvPicPr>
                        </pic:nvPicPr>
                        <pic:blipFill>
                          <a:blip r:embed="rId22" cstate="print"/>
                          <a:srcRect/>
                          <a:stretch>
                            <a:fillRect/>
                          </a:stretch>
                        </pic:blipFill>
                        <pic:spPr bwMode="auto">
                          <a:xfrm>
                            <a:off x="0" y="0"/>
                            <a:ext cx="17780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дБ, Гц</w:t>
            </w:r>
          </w:p>
        </w:tc>
        <w:tc>
          <w:tcPr>
            <w:tcW w:w="3684" w:type="dxa"/>
            <w:vMerge/>
            <w:tcBorders>
              <w:left w:val="single" w:sz="2" w:space="0" w:color="auto"/>
              <w:bottom w:val="single" w:sz="2" w:space="0" w:color="auto"/>
              <w:right w:val="single" w:sz="2" w:space="0" w:color="auto"/>
            </w:tcBorders>
          </w:tcPr>
          <w:p w:rsidR="007E573F" w:rsidRPr="00D60EB0" w:rsidRDefault="007E573F" w:rsidP="005D156E">
            <w:pPr>
              <w:keepNext/>
              <w:jc w:val="center"/>
              <w:rPr>
                <w:rFonts w:ascii="Times New Roman" w:hAnsi="Times New Roman" w:cs="Times New Roman"/>
                <w:color w:val="000000"/>
              </w:rPr>
            </w:pPr>
          </w:p>
        </w:tc>
      </w:tr>
      <w:tr w:rsidR="007E573F" w:rsidRPr="00D60EB0" w:rsidTr="005D156E">
        <w:tc>
          <w:tcPr>
            <w:tcW w:w="14742" w:type="dxa"/>
            <w:gridSpan w:val="5"/>
            <w:tcBorders>
              <w:top w:val="single" w:sz="2" w:space="0" w:color="auto"/>
              <w:left w:val="single" w:sz="2" w:space="0" w:color="auto"/>
              <w:bottom w:val="single" w:sz="2" w:space="0" w:color="auto"/>
              <w:right w:val="single" w:sz="2" w:space="0" w:color="auto"/>
            </w:tcBorders>
          </w:tcPr>
          <w:p w:rsidR="007E573F" w:rsidRPr="00D60EB0" w:rsidRDefault="007E573F" w:rsidP="005D156E">
            <w:pPr>
              <w:keepNext/>
              <w:rPr>
                <w:rFonts w:ascii="Times New Roman" w:hAnsi="Times New Roman" w:cs="Times New Roman"/>
              </w:rPr>
            </w:pPr>
            <w:r w:rsidRPr="00D60EB0">
              <w:rPr>
                <w:rFonts w:ascii="Times New Roman" w:hAnsi="Times New Roman" w:cs="Times New Roman"/>
              </w:rPr>
              <w:t>2.4 Факсимиле</w:t>
            </w:r>
          </w:p>
        </w:tc>
      </w:tr>
      <w:tr w:rsidR="007E573F" w:rsidRPr="00D60EB0" w:rsidTr="005D156E">
        <w:tc>
          <w:tcPr>
            <w:tcW w:w="2268" w:type="dxa"/>
            <w:vMerge w:val="restart"/>
            <w:tcBorders>
              <w:top w:val="single" w:sz="2" w:space="0" w:color="auto"/>
              <w:left w:val="single" w:sz="2" w:space="0" w:color="auto"/>
              <w:right w:val="single" w:sz="2" w:space="0" w:color="auto"/>
            </w:tcBorders>
          </w:tcPr>
          <w:p w:rsidR="007E573F" w:rsidRPr="00D60EB0" w:rsidRDefault="007E573F" w:rsidP="005D156E">
            <w:pPr>
              <w:keepNext/>
              <w:jc w:val="center"/>
              <w:rPr>
                <w:rFonts w:ascii="Times New Roman" w:hAnsi="Times New Roman" w:cs="Times New Roman"/>
                <w:color w:val="000000"/>
              </w:rPr>
            </w:pPr>
            <w:r w:rsidRPr="00D60EB0">
              <w:rPr>
                <w:rFonts w:ascii="Times New Roman" w:hAnsi="Times New Roman" w:cs="Times New Roman"/>
                <w:color w:val="000000"/>
              </w:rPr>
              <w:t xml:space="preserve">Факсимиле с частотной модуляцией несущей частоты фотосигналом в импульсной форме </w:t>
            </w:r>
            <w:r w:rsidRPr="00D60EB0">
              <w:rPr>
                <w:rFonts w:ascii="Times New Roman" w:hAnsi="Times New Roman" w:cs="Times New Roman"/>
                <w:b/>
                <w:bCs/>
                <w:color w:val="000000"/>
              </w:rPr>
              <w:t>F1CMN F3CMN</w:t>
            </w:r>
            <w:r w:rsidRPr="00D60EB0">
              <w:rPr>
                <w:rFonts w:ascii="Times New Roman" w:hAnsi="Times New Roman" w:cs="Times New Roman"/>
                <w:color w:val="000000"/>
              </w:rPr>
              <w:t xml:space="preserve"> (монохромный сигнал) </w:t>
            </w:r>
            <w:r w:rsidRPr="00D60EB0">
              <w:rPr>
                <w:rFonts w:ascii="Times New Roman" w:hAnsi="Times New Roman" w:cs="Times New Roman"/>
                <w:b/>
                <w:bCs/>
                <w:color w:val="000000"/>
              </w:rPr>
              <w:t>F3C,</w:t>
            </w:r>
            <w:r w:rsidRPr="00D60EB0">
              <w:rPr>
                <w:rFonts w:ascii="Times New Roman" w:hAnsi="Times New Roman" w:cs="Times New Roman"/>
                <w:color w:val="000000"/>
              </w:rPr>
              <w:t xml:space="preserve"> </w:t>
            </w:r>
            <w:r w:rsidRPr="00D60EB0">
              <w:rPr>
                <w:rFonts w:ascii="Times New Roman" w:hAnsi="Times New Roman" w:cs="Times New Roman"/>
                <w:b/>
                <w:bCs/>
                <w:color w:val="000000"/>
              </w:rPr>
              <w:t>F1CNN, F3CNN</w:t>
            </w:r>
            <w:r w:rsidRPr="00D60EB0">
              <w:rPr>
                <w:rFonts w:ascii="Times New Roman" w:hAnsi="Times New Roman" w:cs="Times New Roman"/>
                <w:color w:val="000000"/>
              </w:rPr>
              <w:t xml:space="preserve"> (цветной сигнал)</w:t>
            </w:r>
          </w:p>
        </w:tc>
        <w:tc>
          <w:tcPr>
            <w:tcW w:w="2551"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keepNext/>
              <w:jc w:val="center"/>
              <w:rPr>
                <w:rFonts w:ascii="Times New Roman" w:hAnsi="Times New Roman" w:cs="Times New Roman"/>
                <w:color w:val="000000"/>
              </w:rPr>
            </w:pPr>
            <w:r w:rsidRPr="00D60EB0">
              <w:rPr>
                <w:rFonts w:ascii="Times New Roman" w:hAnsi="Times New Roman" w:cs="Times New Roman"/>
                <w:color w:val="000000"/>
              </w:rPr>
              <w:t xml:space="preserve">Передача черно-белого штрихового (текстового) изображения </w:t>
            </w:r>
          </w:p>
        </w:tc>
        <w:tc>
          <w:tcPr>
            <w:tcW w:w="2694" w:type="dxa"/>
            <w:tcBorders>
              <w:top w:val="single" w:sz="2" w:space="0" w:color="auto"/>
              <w:left w:val="single" w:sz="2" w:space="0" w:color="auto"/>
              <w:bottom w:val="single" w:sz="2" w:space="0" w:color="auto"/>
              <w:right w:val="single" w:sz="2" w:space="0" w:color="auto"/>
            </w:tcBorders>
          </w:tcPr>
          <w:p w:rsidR="007E573F" w:rsidRPr="00D60EB0" w:rsidRDefault="00DB53DD" w:rsidP="005D156E">
            <w:pPr>
              <w:keepNext/>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1076325" cy="186055"/>
                  <wp:effectExtent l="19050" t="0" r="9525" b="0"/>
                  <wp:docPr id="362" name="Рисунок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5"/>
                          <pic:cNvPicPr>
                            <a:picLocks noChangeAspect="1" noChangeArrowheads="1"/>
                          </pic:cNvPicPr>
                        </pic:nvPicPr>
                        <pic:blipFill>
                          <a:blip r:embed="rId211" cstate="print"/>
                          <a:srcRect/>
                          <a:stretch>
                            <a:fillRect/>
                          </a:stretch>
                        </pic:blipFill>
                        <pic:spPr bwMode="auto">
                          <a:xfrm>
                            <a:off x="0" y="0"/>
                            <a:ext cx="1076325" cy="186055"/>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w:t>
            </w:r>
            <w:r>
              <w:rPr>
                <w:rFonts w:ascii="Times New Roman" w:hAnsi="Times New Roman" w:cs="Times New Roman"/>
                <w:noProof/>
                <w:color w:val="000000"/>
                <w:position w:val="-6"/>
              </w:rPr>
              <w:drawing>
                <wp:inline distT="0" distB="0" distL="0" distR="0">
                  <wp:extent cx="582930" cy="177800"/>
                  <wp:effectExtent l="19050" t="0" r="7620" b="0"/>
                  <wp:docPr id="363" name="Рисунок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4"/>
                          <pic:cNvPicPr>
                            <a:picLocks noChangeAspect="1" noChangeArrowheads="1"/>
                          </pic:cNvPicPr>
                        </pic:nvPicPr>
                        <pic:blipFill>
                          <a:blip r:embed="rId212" cstate="print"/>
                          <a:srcRect/>
                          <a:stretch>
                            <a:fillRect/>
                          </a:stretch>
                        </pic:blipFill>
                        <pic:spPr bwMode="auto">
                          <a:xfrm>
                            <a:off x="0" y="0"/>
                            <a:ext cx="582930" cy="177800"/>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w:t>
            </w:r>
          </w:p>
        </w:tc>
        <w:tc>
          <w:tcPr>
            <w:tcW w:w="3545" w:type="dxa"/>
            <w:tcBorders>
              <w:top w:val="single" w:sz="2" w:space="0" w:color="auto"/>
              <w:left w:val="single" w:sz="2" w:space="0" w:color="auto"/>
              <w:bottom w:val="single" w:sz="2" w:space="0" w:color="auto"/>
              <w:right w:val="single" w:sz="2" w:space="0" w:color="auto"/>
            </w:tcBorders>
          </w:tcPr>
          <w:p w:rsidR="007E573F" w:rsidRPr="00D60EB0" w:rsidRDefault="00DB53DD" w:rsidP="005D156E">
            <w:pPr>
              <w:keepNext/>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1804670" cy="186055"/>
                  <wp:effectExtent l="19050" t="0" r="5080" b="0"/>
                  <wp:docPr id="364" name="Рисунок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3"/>
                          <pic:cNvPicPr>
                            <a:picLocks noChangeAspect="1" noChangeArrowheads="1"/>
                          </pic:cNvPicPr>
                        </pic:nvPicPr>
                        <pic:blipFill>
                          <a:blip r:embed="rId213" cstate="print"/>
                          <a:srcRect/>
                          <a:stretch>
                            <a:fillRect/>
                          </a:stretch>
                        </pic:blipFill>
                        <pic:spPr bwMode="auto">
                          <a:xfrm>
                            <a:off x="0" y="0"/>
                            <a:ext cx="1804670" cy="186055"/>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w:t>
            </w:r>
          </w:p>
          <w:p w:rsidR="007E573F" w:rsidRPr="00D60EB0" w:rsidRDefault="00DB53DD" w:rsidP="005D156E">
            <w:pPr>
              <w:keepNext/>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38530" cy="234950"/>
                  <wp:effectExtent l="19050" t="0" r="0" b="0"/>
                  <wp:docPr id="365" name="Рисунок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2"/>
                          <pic:cNvPicPr>
                            <a:picLocks noChangeAspect="1" noChangeArrowheads="1"/>
                          </pic:cNvPicPr>
                        </pic:nvPicPr>
                        <pic:blipFill>
                          <a:blip r:embed="rId214" cstate="print"/>
                          <a:srcRect/>
                          <a:stretch>
                            <a:fillRect/>
                          </a:stretch>
                        </pic:blipFill>
                        <pic:spPr bwMode="auto">
                          <a:xfrm>
                            <a:off x="0" y="0"/>
                            <a:ext cx="938530" cy="234950"/>
                          </a:xfrm>
                          <a:prstGeom prst="rect">
                            <a:avLst/>
                          </a:prstGeom>
                          <a:noFill/>
                          <a:ln w="9525">
                            <a:noFill/>
                            <a:miter lim="800000"/>
                            <a:headEnd/>
                            <a:tailEnd/>
                          </a:ln>
                        </pic:spPr>
                      </pic:pic>
                    </a:graphicData>
                  </a:graphic>
                </wp:inline>
              </w:drawing>
            </w:r>
          </w:p>
          <w:p w:rsidR="007E573F" w:rsidRPr="00D60EB0" w:rsidRDefault="00DB53DD" w:rsidP="005D156E">
            <w:pPr>
              <w:keepNext/>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38530" cy="234950"/>
                  <wp:effectExtent l="19050" t="0" r="0" b="0"/>
                  <wp:docPr id="366" name="Рисунок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1"/>
                          <pic:cNvPicPr>
                            <a:picLocks noChangeAspect="1" noChangeArrowheads="1"/>
                          </pic:cNvPicPr>
                        </pic:nvPicPr>
                        <pic:blipFill>
                          <a:blip r:embed="rId215" cstate="print"/>
                          <a:srcRect/>
                          <a:stretch>
                            <a:fillRect/>
                          </a:stretch>
                        </pic:blipFill>
                        <pic:spPr bwMode="auto">
                          <a:xfrm>
                            <a:off x="0" y="0"/>
                            <a:ext cx="938530" cy="234950"/>
                          </a:xfrm>
                          <a:prstGeom prst="rect">
                            <a:avLst/>
                          </a:prstGeom>
                          <a:noFill/>
                          <a:ln w="9525">
                            <a:noFill/>
                            <a:miter lim="800000"/>
                            <a:headEnd/>
                            <a:tailEnd/>
                          </a:ln>
                        </pic:spPr>
                      </pic:pic>
                    </a:graphicData>
                  </a:graphic>
                </wp:inline>
              </w:drawing>
            </w:r>
          </w:p>
          <w:p w:rsidR="007E573F" w:rsidRPr="00D60EB0" w:rsidRDefault="00DB53DD" w:rsidP="005D156E">
            <w:pPr>
              <w:keepNext/>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62660" cy="234950"/>
                  <wp:effectExtent l="19050" t="0" r="8890" b="0"/>
                  <wp:docPr id="367" name="Рисунок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0"/>
                          <pic:cNvPicPr>
                            <a:picLocks noChangeAspect="1" noChangeArrowheads="1"/>
                          </pic:cNvPicPr>
                        </pic:nvPicPr>
                        <pic:blipFill>
                          <a:blip r:embed="rId216" cstate="print"/>
                          <a:srcRect/>
                          <a:stretch>
                            <a:fillRect/>
                          </a:stretch>
                        </pic:blipFill>
                        <pic:spPr bwMode="auto">
                          <a:xfrm>
                            <a:off x="0" y="0"/>
                            <a:ext cx="962660" cy="234950"/>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w:t>
            </w:r>
          </w:p>
        </w:tc>
        <w:tc>
          <w:tcPr>
            <w:tcW w:w="3684"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keepNext/>
              <w:rPr>
                <w:rFonts w:ascii="Times New Roman" w:hAnsi="Times New Roman" w:cs="Times New Roman"/>
                <w:color w:val="000000"/>
              </w:rPr>
            </w:pPr>
          </w:p>
        </w:tc>
      </w:tr>
      <w:tr w:rsidR="007E573F" w:rsidRPr="00D60EB0" w:rsidTr="005D156E">
        <w:tc>
          <w:tcPr>
            <w:tcW w:w="2268" w:type="dxa"/>
            <w:vMerge/>
            <w:tcBorders>
              <w:left w:val="single" w:sz="2" w:space="0" w:color="auto"/>
              <w:bottom w:val="single" w:sz="2" w:space="0" w:color="auto"/>
              <w:right w:val="single" w:sz="2" w:space="0" w:color="auto"/>
            </w:tcBorders>
          </w:tcPr>
          <w:p w:rsidR="007E573F" w:rsidRPr="00D60EB0" w:rsidRDefault="007E573F" w:rsidP="005D156E">
            <w:pPr>
              <w:rPr>
                <w:rFonts w:ascii="Times New Roman" w:hAnsi="Times New Roman" w:cs="Times New Roman"/>
                <w:color w:val="000000"/>
              </w:rPr>
            </w:pPr>
          </w:p>
        </w:tc>
        <w:tc>
          <w:tcPr>
            <w:tcW w:w="2551"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Передача полутонового </w:t>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и цветного изображения </w:t>
            </w:r>
          </w:p>
        </w:tc>
        <w:tc>
          <w:tcPr>
            <w:tcW w:w="2694" w:type="dxa"/>
            <w:tcBorders>
              <w:top w:val="single" w:sz="2" w:space="0" w:color="auto"/>
              <w:left w:val="single" w:sz="2" w:space="0" w:color="auto"/>
              <w:bottom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1076325" cy="186055"/>
                  <wp:effectExtent l="19050" t="0" r="9525" b="0"/>
                  <wp:docPr id="368" name="Рисунок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9"/>
                          <pic:cNvPicPr>
                            <a:picLocks noChangeAspect="1" noChangeArrowheads="1"/>
                          </pic:cNvPicPr>
                        </pic:nvPicPr>
                        <pic:blipFill>
                          <a:blip r:embed="rId211" cstate="print"/>
                          <a:srcRect/>
                          <a:stretch>
                            <a:fillRect/>
                          </a:stretch>
                        </pic:blipFill>
                        <pic:spPr bwMode="auto">
                          <a:xfrm>
                            <a:off x="0" y="0"/>
                            <a:ext cx="1076325" cy="186055"/>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w:t>
            </w:r>
            <w:r>
              <w:rPr>
                <w:rFonts w:ascii="Times New Roman" w:hAnsi="Times New Roman" w:cs="Times New Roman"/>
                <w:noProof/>
                <w:color w:val="000000"/>
                <w:position w:val="-6"/>
              </w:rPr>
              <w:drawing>
                <wp:inline distT="0" distB="0" distL="0" distR="0">
                  <wp:extent cx="582930" cy="177800"/>
                  <wp:effectExtent l="19050" t="0" r="7620" b="0"/>
                  <wp:docPr id="369" name="Рисунок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8"/>
                          <pic:cNvPicPr>
                            <a:picLocks noChangeAspect="1" noChangeArrowheads="1"/>
                          </pic:cNvPicPr>
                        </pic:nvPicPr>
                        <pic:blipFill>
                          <a:blip r:embed="rId212" cstate="print"/>
                          <a:srcRect/>
                          <a:stretch>
                            <a:fillRect/>
                          </a:stretch>
                        </pic:blipFill>
                        <pic:spPr bwMode="auto">
                          <a:xfrm>
                            <a:off x="0" y="0"/>
                            <a:ext cx="582930" cy="177800"/>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w:t>
            </w:r>
          </w:p>
        </w:tc>
        <w:tc>
          <w:tcPr>
            <w:tcW w:w="3545" w:type="dxa"/>
            <w:tcBorders>
              <w:top w:val="single" w:sz="2" w:space="0" w:color="auto"/>
              <w:left w:val="single" w:sz="2" w:space="0" w:color="auto"/>
              <w:bottom w:val="single" w:sz="2" w:space="0" w:color="auto"/>
              <w:right w:val="single" w:sz="2" w:space="0" w:color="auto"/>
            </w:tcBorders>
          </w:tcPr>
          <w:p w:rsidR="007E573F" w:rsidRPr="00D60EB0" w:rsidRDefault="00DB53DD" w:rsidP="005D156E">
            <w:pPr>
              <w:rPr>
                <w:rFonts w:ascii="Times New Roman" w:hAnsi="Times New Roman" w:cs="Times New Roman"/>
                <w:color w:val="000000"/>
              </w:rPr>
            </w:pPr>
            <w:r>
              <w:rPr>
                <w:rFonts w:ascii="Times New Roman" w:hAnsi="Times New Roman" w:cs="Times New Roman"/>
                <w:noProof/>
                <w:color w:val="000000"/>
              </w:rPr>
              <w:drawing>
                <wp:inline distT="0" distB="0" distL="0" distR="0">
                  <wp:extent cx="1804670" cy="186055"/>
                  <wp:effectExtent l="19050" t="0" r="5080" b="0"/>
                  <wp:docPr id="370" name="Рисунок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7"/>
                          <pic:cNvPicPr>
                            <a:picLocks noChangeAspect="1" noChangeArrowheads="1"/>
                          </pic:cNvPicPr>
                        </pic:nvPicPr>
                        <pic:blipFill>
                          <a:blip r:embed="rId213" cstate="print"/>
                          <a:srcRect/>
                          <a:stretch>
                            <a:fillRect/>
                          </a:stretch>
                        </pic:blipFill>
                        <pic:spPr bwMode="auto">
                          <a:xfrm>
                            <a:off x="0" y="0"/>
                            <a:ext cx="1804670" cy="186055"/>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772285" cy="250825"/>
                  <wp:effectExtent l="19050" t="0" r="0" b="0"/>
                  <wp:docPr id="371" name="Рисунок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6"/>
                          <pic:cNvPicPr>
                            <a:picLocks noChangeAspect="1" noChangeArrowheads="1"/>
                          </pic:cNvPicPr>
                        </pic:nvPicPr>
                        <pic:blipFill>
                          <a:blip r:embed="rId217" cstate="print"/>
                          <a:srcRect/>
                          <a:stretch>
                            <a:fillRect/>
                          </a:stretch>
                        </pic:blipFill>
                        <pic:spPr bwMode="auto">
                          <a:xfrm>
                            <a:off x="0" y="0"/>
                            <a:ext cx="1772285" cy="250825"/>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772285" cy="242570"/>
                  <wp:effectExtent l="19050" t="0" r="0" b="0"/>
                  <wp:docPr id="372" name="Рисунок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5"/>
                          <pic:cNvPicPr>
                            <a:picLocks noChangeAspect="1" noChangeArrowheads="1"/>
                          </pic:cNvPicPr>
                        </pic:nvPicPr>
                        <pic:blipFill>
                          <a:blip r:embed="rId218" cstate="print"/>
                          <a:srcRect/>
                          <a:stretch>
                            <a:fillRect/>
                          </a:stretch>
                        </pic:blipFill>
                        <pic:spPr bwMode="auto">
                          <a:xfrm>
                            <a:off x="0" y="0"/>
                            <a:ext cx="1772285" cy="242570"/>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780540" cy="267335"/>
                  <wp:effectExtent l="19050" t="0" r="0" b="0"/>
                  <wp:docPr id="373" name="Рисунок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4"/>
                          <pic:cNvPicPr>
                            <a:picLocks noChangeAspect="1" noChangeArrowheads="1"/>
                          </pic:cNvPicPr>
                        </pic:nvPicPr>
                        <pic:blipFill>
                          <a:blip r:embed="rId219" cstate="print"/>
                          <a:srcRect/>
                          <a:stretch>
                            <a:fillRect/>
                          </a:stretch>
                        </pic:blipFill>
                        <pic:spPr bwMode="auto">
                          <a:xfrm>
                            <a:off x="0" y="0"/>
                            <a:ext cx="1780540" cy="267335"/>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w:t>
            </w:r>
          </w:p>
        </w:tc>
        <w:tc>
          <w:tcPr>
            <w:tcW w:w="3684" w:type="dxa"/>
            <w:tcBorders>
              <w:top w:val="single" w:sz="2" w:space="0" w:color="auto"/>
              <w:left w:val="single" w:sz="2" w:space="0" w:color="auto"/>
              <w:bottom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655320" cy="177800"/>
                  <wp:effectExtent l="19050" t="0" r="0" b="0"/>
                  <wp:docPr id="374" name="Рисунок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3"/>
                          <pic:cNvPicPr>
                            <a:picLocks noChangeAspect="1" noChangeArrowheads="1"/>
                          </pic:cNvPicPr>
                        </pic:nvPicPr>
                        <pic:blipFill>
                          <a:blip r:embed="rId220" cstate="print"/>
                          <a:srcRect/>
                          <a:stretch>
                            <a:fillRect/>
                          </a:stretch>
                        </pic:blipFill>
                        <pic:spPr bwMode="auto">
                          <a:xfrm>
                            <a:off x="0" y="0"/>
                            <a:ext cx="655320" cy="177800"/>
                          </a:xfrm>
                          <a:prstGeom prst="rect">
                            <a:avLst/>
                          </a:prstGeom>
                          <a:noFill/>
                          <a:ln w="9525">
                            <a:noFill/>
                            <a:miter lim="800000"/>
                            <a:headEnd/>
                            <a:tailEnd/>
                          </a:ln>
                        </pic:spPr>
                      </pic:pic>
                    </a:graphicData>
                  </a:graphic>
                </wp:inline>
              </w:drawing>
            </w:r>
          </w:p>
        </w:tc>
      </w:tr>
      <w:tr w:rsidR="007E573F" w:rsidRPr="00D60EB0" w:rsidTr="005D156E">
        <w:tc>
          <w:tcPr>
            <w:tcW w:w="14742" w:type="dxa"/>
            <w:gridSpan w:val="5"/>
            <w:tcBorders>
              <w:top w:val="single" w:sz="2" w:space="0" w:color="auto"/>
              <w:left w:val="single" w:sz="2" w:space="0" w:color="auto"/>
              <w:bottom w:val="single" w:sz="2" w:space="0" w:color="auto"/>
              <w:right w:val="single" w:sz="2" w:space="0" w:color="auto"/>
            </w:tcBorders>
          </w:tcPr>
          <w:p w:rsidR="007E573F" w:rsidRPr="00D60EB0" w:rsidRDefault="007E573F" w:rsidP="005D156E">
            <w:pPr>
              <w:rPr>
                <w:rFonts w:ascii="Times New Roman" w:hAnsi="Times New Roman" w:cs="Times New Roman"/>
              </w:rPr>
            </w:pPr>
            <w:r w:rsidRPr="00D60EB0">
              <w:rPr>
                <w:rFonts w:ascii="Times New Roman" w:hAnsi="Times New Roman" w:cs="Times New Roman"/>
              </w:rPr>
              <w:t>2.5 Сложные излучения</w:t>
            </w:r>
          </w:p>
        </w:tc>
      </w:tr>
      <w:tr w:rsidR="007E573F" w:rsidRPr="00D60EB0" w:rsidTr="005D156E">
        <w:tc>
          <w:tcPr>
            <w:tcW w:w="2268"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Частотная манипуляция двумя и более частотами</w:t>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b/>
                <w:bCs/>
                <w:color w:val="000000"/>
              </w:rPr>
              <w:t>F8B, F9B, F8BBT, F8BBN, F9BBT, F9BBN</w:t>
            </w:r>
          </w:p>
        </w:tc>
        <w:tc>
          <w:tcPr>
            <w:tcW w:w="2551"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rPr>
                <w:rFonts w:ascii="Times New Roman" w:hAnsi="Times New Roman" w:cs="Times New Roman"/>
                <w:color w:val="000000"/>
              </w:rPr>
            </w:pPr>
          </w:p>
        </w:tc>
        <w:tc>
          <w:tcPr>
            <w:tcW w:w="2694" w:type="dxa"/>
            <w:tcBorders>
              <w:top w:val="single" w:sz="2" w:space="0" w:color="auto"/>
              <w:left w:val="single" w:sz="2" w:space="0" w:color="auto"/>
              <w:bottom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906145" cy="161925"/>
                  <wp:effectExtent l="19050" t="0" r="8255" b="0"/>
                  <wp:docPr id="375" name="Рисунок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2"/>
                          <pic:cNvPicPr>
                            <a:picLocks noChangeAspect="1" noChangeArrowheads="1"/>
                          </pic:cNvPicPr>
                        </pic:nvPicPr>
                        <pic:blipFill>
                          <a:blip r:embed="rId221" cstate="print"/>
                          <a:srcRect/>
                          <a:stretch>
                            <a:fillRect/>
                          </a:stretch>
                        </pic:blipFill>
                        <pic:spPr bwMode="auto">
                          <a:xfrm>
                            <a:off x="0" y="0"/>
                            <a:ext cx="906145" cy="161925"/>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w:t>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при </w:t>
            </w:r>
            <w:r w:rsidR="00DB53DD">
              <w:rPr>
                <w:rFonts w:ascii="Times New Roman" w:hAnsi="Times New Roman" w:cs="Times New Roman"/>
                <w:noProof/>
                <w:color w:val="000000"/>
                <w:position w:val="-7"/>
              </w:rPr>
              <w:drawing>
                <wp:inline distT="0" distB="0" distL="0" distR="0">
                  <wp:extent cx="687705" cy="186055"/>
                  <wp:effectExtent l="19050" t="0" r="0" b="0"/>
                  <wp:docPr id="376" name="Рисунок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1"/>
                          <pic:cNvPicPr>
                            <a:picLocks noChangeAspect="1" noChangeArrowheads="1"/>
                          </pic:cNvPicPr>
                        </pic:nvPicPr>
                        <pic:blipFill>
                          <a:blip r:embed="rId222" cstate="print"/>
                          <a:srcRect/>
                          <a:stretch>
                            <a:fillRect/>
                          </a:stretch>
                        </pic:blipFill>
                        <pic:spPr bwMode="auto">
                          <a:xfrm>
                            <a:off x="0" y="0"/>
                            <a:ext cx="687705" cy="186055"/>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w:t>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где </w:t>
            </w:r>
            <w:r w:rsidR="00DB53DD">
              <w:rPr>
                <w:rFonts w:ascii="Times New Roman" w:hAnsi="Times New Roman" w:cs="Times New Roman"/>
                <w:noProof/>
                <w:color w:val="000000"/>
                <w:position w:val="-4"/>
              </w:rPr>
              <w:drawing>
                <wp:inline distT="0" distB="0" distL="0" distR="0">
                  <wp:extent cx="153670" cy="153670"/>
                  <wp:effectExtent l="19050" t="0" r="0" b="0"/>
                  <wp:docPr id="377" name="Рисунок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0"/>
                          <pic:cNvPicPr>
                            <a:picLocks noChangeAspect="1" noChangeArrowheads="1"/>
                          </pic:cNvPicPr>
                        </pic:nvPicPr>
                        <pic:blipFill>
                          <a:blip r:embed="rId35"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 наибольшая скорость телеграфирования в каналах </w:t>
            </w:r>
          </w:p>
        </w:tc>
        <w:tc>
          <w:tcPr>
            <w:tcW w:w="3545" w:type="dxa"/>
            <w:tcBorders>
              <w:top w:val="single" w:sz="2" w:space="0" w:color="auto"/>
              <w:left w:val="single" w:sz="2" w:space="0" w:color="auto"/>
              <w:bottom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801370" cy="186055"/>
                  <wp:effectExtent l="19050" t="0" r="0" b="0"/>
                  <wp:docPr id="378" name="Рисунок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9"/>
                          <pic:cNvPicPr>
                            <a:picLocks noChangeAspect="1" noChangeArrowheads="1"/>
                          </pic:cNvPicPr>
                        </pic:nvPicPr>
                        <pic:blipFill>
                          <a:blip r:embed="rId223" cstate="print"/>
                          <a:srcRect/>
                          <a:stretch>
                            <a:fillRect/>
                          </a:stretch>
                        </pic:blipFill>
                        <pic:spPr bwMode="auto">
                          <a:xfrm>
                            <a:off x="0" y="0"/>
                            <a:ext cx="801370" cy="186055"/>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90270" cy="234950"/>
                  <wp:effectExtent l="19050" t="0" r="5080" b="0"/>
                  <wp:docPr id="379" name="Рисунок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8"/>
                          <pic:cNvPicPr>
                            <a:picLocks noChangeAspect="1" noChangeArrowheads="1"/>
                          </pic:cNvPicPr>
                        </pic:nvPicPr>
                        <pic:blipFill>
                          <a:blip r:embed="rId224" cstate="print"/>
                          <a:srcRect/>
                          <a:stretch>
                            <a:fillRect/>
                          </a:stretch>
                        </pic:blipFill>
                        <pic:spPr bwMode="auto">
                          <a:xfrm>
                            <a:off x="0" y="0"/>
                            <a:ext cx="890270" cy="234950"/>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w:t>
            </w:r>
          </w:p>
        </w:tc>
        <w:tc>
          <w:tcPr>
            <w:tcW w:w="3684"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rPr>
                <w:rFonts w:ascii="Times New Roman" w:hAnsi="Times New Roman" w:cs="Times New Roman"/>
                <w:color w:val="000000"/>
              </w:rPr>
            </w:pPr>
          </w:p>
        </w:tc>
      </w:tr>
      <w:tr w:rsidR="007E573F" w:rsidRPr="00D60EB0" w:rsidTr="005D156E">
        <w:trPr>
          <w:trHeight w:val="1445"/>
        </w:trPr>
        <w:tc>
          <w:tcPr>
            <w:tcW w:w="2268"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ЧМ колебание модулирован-</w:t>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ное сигналом системы передачи с ЧРК </w:t>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b/>
                <w:bCs/>
                <w:color w:val="000000"/>
              </w:rPr>
              <w:t>F8EJF</w:t>
            </w:r>
            <w:r w:rsidRPr="00D60EB0">
              <w:rPr>
                <w:rFonts w:ascii="Times New Roman" w:hAnsi="Times New Roman" w:cs="Times New Roman"/>
                <w:color w:val="000000"/>
              </w:rPr>
              <w:t xml:space="preserve"> </w:t>
            </w:r>
          </w:p>
        </w:tc>
        <w:tc>
          <w:tcPr>
            <w:tcW w:w="2551"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Радиорелейные системы прямой видимости, тропосферные РРЛ </w:t>
            </w:r>
          </w:p>
        </w:tc>
        <w:tc>
          <w:tcPr>
            <w:tcW w:w="2694" w:type="dxa"/>
            <w:tcBorders>
              <w:top w:val="single" w:sz="2" w:space="0" w:color="auto"/>
              <w:left w:val="single" w:sz="2" w:space="0" w:color="auto"/>
              <w:bottom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962660" cy="161925"/>
                  <wp:effectExtent l="19050" t="0" r="8890" b="0"/>
                  <wp:docPr id="380" name="Рисунок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7"/>
                          <pic:cNvPicPr>
                            <a:picLocks noChangeAspect="1" noChangeArrowheads="1"/>
                          </pic:cNvPicPr>
                        </pic:nvPicPr>
                        <pic:blipFill>
                          <a:blip r:embed="rId225" cstate="print"/>
                          <a:srcRect/>
                          <a:stretch>
                            <a:fillRect/>
                          </a:stretch>
                        </pic:blipFill>
                        <pic:spPr bwMode="auto">
                          <a:xfrm>
                            <a:off x="0" y="0"/>
                            <a:ext cx="962660" cy="161925"/>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w:t>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где </w:t>
            </w:r>
            <w:r w:rsidR="00DB53DD">
              <w:rPr>
                <w:rFonts w:ascii="Times New Roman" w:hAnsi="Times New Roman" w:cs="Times New Roman"/>
                <w:noProof/>
                <w:color w:val="000000"/>
                <w:position w:val="-4"/>
              </w:rPr>
              <w:drawing>
                <wp:inline distT="0" distB="0" distL="0" distR="0">
                  <wp:extent cx="161925" cy="153670"/>
                  <wp:effectExtent l="19050" t="0" r="9525" b="0"/>
                  <wp:docPr id="381" name="Рисунок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6"/>
                          <pic:cNvPicPr>
                            <a:picLocks noChangeAspect="1" noChangeArrowheads="1"/>
                          </pic:cNvPicPr>
                        </pic:nvPicPr>
                        <pic:blipFill>
                          <a:blip r:embed="rId226" cstate="print"/>
                          <a:srcRect/>
                          <a:stretch>
                            <a:fillRect/>
                          </a:stretch>
                        </pic:blipFill>
                        <pic:spPr bwMode="auto">
                          <a:xfrm>
                            <a:off x="0" y="0"/>
                            <a:ext cx="161925"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определяется по таблице 4.3</w:t>
            </w:r>
          </w:p>
        </w:tc>
        <w:tc>
          <w:tcPr>
            <w:tcW w:w="3545" w:type="dxa"/>
            <w:tcBorders>
              <w:top w:val="single" w:sz="2" w:space="0" w:color="auto"/>
              <w:left w:val="single" w:sz="2" w:space="0" w:color="auto"/>
              <w:bottom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793115" cy="194310"/>
                  <wp:effectExtent l="19050" t="0" r="6985" b="0"/>
                  <wp:docPr id="382" name="Рисунок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5"/>
                          <pic:cNvPicPr>
                            <a:picLocks noChangeAspect="1" noChangeArrowheads="1"/>
                          </pic:cNvPicPr>
                        </pic:nvPicPr>
                        <pic:blipFill>
                          <a:blip r:embed="rId227" cstate="print"/>
                          <a:srcRect/>
                          <a:stretch>
                            <a:fillRect/>
                          </a:stretch>
                        </pic:blipFill>
                        <pic:spPr bwMode="auto">
                          <a:xfrm>
                            <a:off x="0" y="0"/>
                            <a:ext cx="793115" cy="194310"/>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для </w:t>
            </w:r>
            <w:r>
              <w:rPr>
                <w:rFonts w:ascii="Times New Roman" w:hAnsi="Times New Roman" w:cs="Times New Roman"/>
                <w:noProof/>
                <w:color w:val="000000"/>
                <w:position w:val="-6"/>
              </w:rPr>
              <w:drawing>
                <wp:inline distT="0" distB="0" distL="0" distR="0">
                  <wp:extent cx="695960" cy="177800"/>
                  <wp:effectExtent l="19050" t="0" r="8890" b="0"/>
                  <wp:docPr id="383" name="Рисунок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4"/>
                          <pic:cNvPicPr>
                            <a:picLocks noChangeAspect="1" noChangeArrowheads="1"/>
                          </pic:cNvPicPr>
                        </pic:nvPicPr>
                        <pic:blipFill>
                          <a:blip r:embed="rId228" cstate="print"/>
                          <a:srcRect/>
                          <a:stretch>
                            <a:fillRect/>
                          </a:stretch>
                        </pic:blipFill>
                        <pic:spPr bwMode="auto">
                          <a:xfrm>
                            <a:off x="0" y="0"/>
                            <a:ext cx="695960" cy="177800"/>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w:t>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801370" cy="194310"/>
                  <wp:effectExtent l="19050" t="0" r="0" b="0"/>
                  <wp:docPr id="384" name="Рисунок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3"/>
                          <pic:cNvPicPr>
                            <a:picLocks noChangeAspect="1" noChangeArrowheads="1"/>
                          </pic:cNvPicPr>
                        </pic:nvPicPr>
                        <pic:blipFill>
                          <a:blip r:embed="rId229" cstate="print"/>
                          <a:srcRect/>
                          <a:stretch>
                            <a:fillRect/>
                          </a:stretch>
                        </pic:blipFill>
                        <pic:spPr bwMode="auto">
                          <a:xfrm>
                            <a:off x="0" y="0"/>
                            <a:ext cx="801370" cy="194310"/>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для </w:t>
            </w:r>
            <w:r>
              <w:rPr>
                <w:rFonts w:ascii="Times New Roman" w:hAnsi="Times New Roman" w:cs="Times New Roman"/>
                <w:noProof/>
                <w:color w:val="000000"/>
                <w:position w:val="-6"/>
              </w:rPr>
              <w:drawing>
                <wp:inline distT="0" distB="0" distL="0" distR="0">
                  <wp:extent cx="550545" cy="177800"/>
                  <wp:effectExtent l="19050" t="0" r="1905" b="0"/>
                  <wp:docPr id="385" name="Рисунок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2"/>
                          <pic:cNvPicPr>
                            <a:picLocks noChangeAspect="1" noChangeArrowheads="1"/>
                          </pic:cNvPicPr>
                        </pic:nvPicPr>
                        <pic:blipFill>
                          <a:blip r:embed="rId230" cstate="print"/>
                          <a:srcRect/>
                          <a:stretch>
                            <a:fillRect/>
                          </a:stretch>
                        </pic:blipFill>
                        <pic:spPr bwMode="auto">
                          <a:xfrm>
                            <a:off x="0" y="0"/>
                            <a:ext cx="550545" cy="177800"/>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w:t>
            </w:r>
          </w:p>
        </w:tc>
        <w:tc>
          <w:tcPr>
            <w:tcW w:w="3684"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В системах с пилот-сигналом взамен </w:t>
            </w:r>
            <w:r w:rsidR="00DB53DD">
              <w:rPr>
                <w:rFonts w:ascii="Times New Roman" w:hAnsi="Times New Roman" w:cs="Times New Roman"/>
                <w:noProof/>
                <w:color w:val="000000"/>
                <w:position w:val="-4"/>
              </w:rPr>
              <w:drawing>
                <wp:inline distT="0" distB="0" distL="0" distR="0">
                  <wp:extent cx="194310" cy="161925"/>
                  <wp:effectExtent l="19050" t="0" r="0" b="0"/>
                  <wp:docPr id="386" name="Рисунок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1"/>
                          <pic:cNvPicPr>
                            <a:picLocks noChangeAspect="1" noChangeArrowheads="1"/>
                          </pic:cNvPicPr>
                        </pic:nvPicPr>
                        <pic:blipFill>
                          <a:blip r:embed="rId231" cstate="print"/>
                          <a:srcRect/>
                          <a:stretch>
                            <a:fillRect/>
                          </a:stretch>
                        </pic:blipFill>
                        <pic:spPr bwMode="auto">
                          <a:xfrm>
                            <a:off x="0" y="0"/>
                            <a:ext cx="194310" cy="161925"/>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подставить </w:t>
            </w:r>
            <w:r w:rsidR="00DB53DD">
              <w:rPr>
                <w:rFonts w:ascii="Times New Roman" w:hAnsi="Times New Roman" w:cs="Times New Roman"/>
                <w:noProof/>
                <w:color w:val="000000"/>
                <w:position w:val="-6"/>
              </w:rPr>
              <w:drawing>
                <wp:inline distT="0" distB="0" distL="0" distR="0">
                  <wp:extent cx="363855" cy="177800"/>
                  <wp:effectExtent l="19050" t="0" r="0" b="0"/>
                  <wp:docPr id="387" name="Рисунок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0"/>
                          <pic:cNvPicPr>
                            <a:picLocks noChangeAspect="1" noChangeArrowheads="1"/>
                          </pic:cNvPicPr>
                        </pic:nvPicPr>
                        <pic:blipFill>
                          <a:blip r:embed="rId232" cstate="print"/>
                          <a:srcRect/>
                          <a:stretch>
                            <a:fillRect/>
                          </a:stretch>
                        </pic:blipFill>
                        <pic:spPr bwMode="auto">
                          <a:xfrm>
                            <a:off x="0" y="0"/>
                            <a:ext cx="363855" cy="177800"/>
                          </a:xfrm>
                          <a:prstGeom prst="rect">
                            <a:avLst/>
                          </a:prstGeom>
                          <a:noFill/>
                          <a:ln w="9525">
                            <a:noFill/>
                            <a:miter lim="800000"/>
                            <a:headEnd/>
                            <a:tailEnd/>
                          </a:ln>
                        </pic:spPr>
                      </pic:pic>
                    </a:graphicData>
                  </a:graphic>
                </wp:inline>
              </w:drawing>
            </w:r>
          </w:p>
        </w:tc>
      </w:tr>
      <w:tr w:rsidR="007E573F" w:rsidRPr="00D60EB0" w:rsidTr="005D156E">
        <w:tc>
          <w:tcPr>
            <w:tcW w:w="2268" w:type="dxa"/>
            <w:tcBorders>
              <w:top w:val="single" w:sz="2" w:space="0" w:color="auto"/>
              <w:left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ЧМ колебание, модулированное сигналом телевидения и поднесущими звука</w:t>
            </w:r>
          </w:p>
          <w:p w:rsidR="007E573F" w:rsidRPr="00D60EB0" w:rsidRDefault="007E573F" w:rsidP="005D156E">
            <w:pPr>
              <w:jc w:val="center"/>
              <w:rPr>
                <w:rFonts w:ascii="Times New Roman" w:hAnsi="Times New Roman" w:cs="Times New Roman"/>
                <w:b/>
                <w:color w:val="000000"/>
              </w:rPr>
            </w:pPr>
            <w:r w:rsidRPr="00D60EB0">
              <w:rPr>
                <w:rFonts w:ascii="Times New Roman" w:hAnsi="Times New Roman" w:cs="Times New Roman"/>
                <w:b/>
                <w:bCs/>
                <w:color w:val="000000"/>
              </w:rPr>
              <w:t xml:space="preserve">F8WWN, </w:t>
            </w:r>
            <w:r w:rsidRPr="00D60EB0">
              <w:rPr>
                <w:b/>
                <w:lang w:val="en-US"/>
              </w:rPr>
              <w:t>F8W</w:t>
            </w:r>
          </w:p>
        </w:tc>
        <w:tc>
          <w:tcPr>
            <w:tcW w:w="2551" w:type="dxa"/>
            <w:tcBorders>
              <w:top w:val="single" w:sz="2" w:space="0" w:color="auto"/>
              <w:left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Радиорелейные системы прямой видимости </w:t>
            </w:r>
          </w:p>
        </w:tc>
        <w:tc>
          <w:tcPr>
            <w:tcW w:w="2694" w:type="dxa"/>
            <w:tcBorders>
              <w:top w:val="single" w:sz="2" w:space="0" w:color="auto"/>
              <w:left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189355" cy="250825"/>
                  <wp:effectExtent l="19050" t="0" r="0" b="0"/>
                  <wp:docPr id="388" name="Рисунок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9"/>
                          <pic:cNvPicPr>
                            <a:picLocks noChangeAspect="1" noChangeArrowheads="1"/>
                          </pic:cNvPicPr>
                        </pic:nvPicPr>
                        <pic:blipFill>
                          <a:blip r:embed="rId233" cstate="print"/>
                          <a:srcRect/>
                          <a:stretch>
                            <a:fillRect/>
                          </a:stretch>
                        </pic:blipFill>
                        <pic:spPr bwMode="auto">
                          <a:xfrm>
                            <a:off x="0" y="0"/>
                            <a:ext cx="1189355" cy="250825"/>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w:t>
            </w:r>
          </w:p>
          <w:p w:rsidR="007E573F" w:rsidRPr="00D60EB0" w:rsidRDefault="007E573F" w:rsidP="005D156E">
            <w:pPr>
              <w:rPr>
                <w:rFonts w:ascii="Times New Roman" w:hAnsi="Times New Roman" w:cs="Times New Roman"/>
                <w:color w:val="000000"/>
              </w:rPr>
            </w:pPr>
            <w:r w:rsidRPr="00D60EB0">
              <w:rPr>
                <w:rFonts w:ascii="Times New Roman" w:hAnsi="Times New Roman" w:cs="Times New Roman"/>
                <w:color w:val="000000"/>
              </w:rPr>
              <w:t xml:space="preserve">где </w:t>
            </w:r>
            <w:r w:rsidR="00DB53DD">
              <w:rPr>
                <w:rFonts w:ascii="Times New Roman" w:hAnsi="Times New Roman" w:cs="Times New Roman"/>
                <w:noProof/>
                <w:color w:val="000000"/>
                <w:position w:val="-13"/>
              </w:rPr>
              <w:drawing>
                <wp:inline distT="0" distB="0" distL="0" distR="0">
                  <wp:extent cx="534035" cy="242570"/>
                  <wp:effectExtent l="19050" t="0" r="0" b="0"/>
                  <wp:docPr id="389" name="Рисунок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8"/>
                          <pic:cNvPicPr>
                            <a:picLocks noChangeAspect="1" noChangeArrowheads="1"/>
                          </pic:cNvPicPr>
                        </pic:nvPicPr>
                        <pic:blipFill>
                          <a:blip r:embed="rId234" cstate="print"/>
                          <a:srcRect/>
                          <a:stretch>
                            <a:fillRect/>
                          </a:stretch>
                        </pic:blipFill>
                        <pic:spPr bwMode="auto">
                          <a:xfrm>
                            <a:off x="0" y="0"/>
                            <a:ext cx="534035" cy="2425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 размах девиации частоты, создаваемый видеосигналом, </w:t>
            </w:r>
          </w:p>
          <w:p w:rsidR="007E573F" w:rsidRPr="00D60EB0" w:rsidRDefault="00DB53DD" w:rsidP="005D156E">
            <w:pP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194310" cy="161925"/>
                  <wp:effectExtent l="19050" t="0" r="0" b="0"/>
                  <wp:docPr id="390" name="Рисунок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7"/>
                          <pic:cNvPicPr>
                            <a:picLocks noChangeAspect="1" noChangeArrowheads="1"/>
                          </pic:cNvPicPr>
                        </pic:nvPicPr>
                        <pic:blipFill>
                          <a:blip r:embed="rId231" cstate="print"/>
                          <a:srcRect/>
                          <a:stretch>
                            <a:fillRect/>
                          </a:stretch>
                        </pic:blipFill>
                        <pic:spPr bwMode="auto">
                          <a:xfrm>
                            <a:off x="0" y="0"/>
                            <a:ext cx="194310" cy="161925"/>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 частота верхней поднесущей звука.</w:t>
            </w:r>
          </w:p>
        </w:tc>
        <w:tc>
          <w:tcPr>
            <w:tcW w:w="3545" w:type="dxa"/>
            <w:tcBorders>
              <w:top w:val="single" w:sz="2" w:space="0" w:color="auto"/>
              <w:left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801370" cy="194310"/>
                  <wp:effectExtent l="19050" t="0" r="0" b="0"/>
                  <wp:docPr id="391" name="Рисунок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6"/>
                          <pic:cNvPicPr>
                            <a:picLocks noChangeAspect="1" noChangeArrowheads="1"/>
                          </pic:cNvPicPr>
                        </pic:nvPicPr>
                        <pic:blipFill>
                          <a:blip r:embed="rId229" cstate="print"/>
                          <a:srcRect/>
                          <a:stretch>
                            <a:fillRect/>
                          </a:stretch>
                        </pic:blipFill>
                        <pic:spPr bwMode="auto">
                          <a:xfrm>
                            <a:off x="0" y="0"/>
                            <a:ext cx="801370" cy="194310"/>
                          </a:xfrm>
                          <a:prstGeom prst="rect">
                            <a:avLst/>
                          </a:prstGeom>
                          <a:noFill/>
                          <a:ln w="9525">
                            <a:noFill/>
                            <a:miter lim="800000"/>
                            <a:headEnd/>
                            <a:tailEnd/>
                          </a:ln>
                        </pic:spPr>
                      </pic:pic>
                    </a:graphicData>
                  </a:graphic>
                </wp:inline>
              </w:drawing>
            </w:r>
          </w:p>
        </w:tc>
        <w:tc>
          <w:tcPr>
            <w:tcW w:w="3684" w:type="dxa"/>
            <w:tcBorders>
              <w:top w:val="single" w:sz="2" w:space="0" w:color="auto"/>
              <w:left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В системах с пилот-сигналом взамен </w:t>
            </w:r>
            <w:r w:rsidR="00DB53DD">
              <w:rPr>
                <w:rFonts w:ascii="Times New Roman" w:hAnsi="Times New Roman" w:cs="Times New Roman"/>
                <w:noProof/>
                <w:color w:val="000000"/>
                <w:position w:val="-4"/>
              </w:rPr>
              <w:drawing>
                <wp:inline distT="0" distB="0" distL="0" distR="0">
                  <wp:extent cx="194310" cy="161925"/>
                  <wp:effectExtent l="19050" t="0" r="0" b="0"/>
                  <wp:docPr id="392" name="Рисунок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5"/>
                          <pic:cNvPicPr>
                            <a:picLocks noChangeAspect="1" noChangeArrowheads="1"/>
                          </pic:cNvPicPr>
                        </pic:nvPicPr>
                        <pic:blipFill>
                          <a:blip r:embed="rId231" cstate="print"/>
                          <a:srcRect/>
                          <a:stretch>
                            <a:fillRect/>
                          </a:stretch>
                        </pic:blipFill>
                        <pic:spPr bwMode="auto">
                          <a:xfrm>
                            <a:off x="0" y="0"/>
                            <a:ext cx="194310" cy="161925"/>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подставить </w:t>
            </w:r>
            <w:r w:rsidR="00DB53DD">
              <w:rPr>
                <w:rFonts w:ascii="Times New Roman" w:hAnsi="Times New Roman" w:cs="Times New Roman"/>
                <w:noProof/>
                <w:color w:val="000000"/>
                <w:position w:val="-6"/>
              </w:rPr>
              <w:drawing>
                <wp:inline distT="0" distB="0" distL="0" distR="0">
                  <wp:extent cx="363855" cy="177800"/>
                  <wp:effectExtent l="19050" t="0" r="0" b="0"/>
                  <wp:docPr id="393" name="Рисунок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4"/>
                          <pic:cNvPicPr>
                            <a:picLocks noChangeAspect="1" noChangeArrowheads="1"/>
                          </pic:cNvPicPr>
                        </pic:nvPicPr>
                        <pic:blipFill>
                          <a:blip r:embed="rId232" cstate="print"/>
                          <a:srcRect/>
                          <a:stretch>
                            <a:fillRect/>
                          </a:stretch>
                        </pic:blipFill>
                        <pic:spPr bwMode="auto">
                          <a:xfrm>
                            <a:off x="0" y="0"/>
                            <a:ext cx="363855" cy="17780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w:t>
            </w:r>
          </w:p>
        </w:tc>
      </w:tr>
    </w:tbl>
    <w:p w:rsidR="007E573F" w:rsidRPr="00D60EB0" w:rsidRDefault="007E573F" w:rsidP="007E573F">
      <w:pPr>
        <w:keepNext/>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lastRenderedPageBreak/>
        <w:t>Продолжение таблицы 4.2</w:t>
      </w:r>
    </w:p>
    <w:tbl>
      <w:tblPr>
        <w:tblW w:w="14742" w:type="dxa"/>
        <w:tblInd w:w="30" w:type="dxa"/>
        <w:tblLayout w:type="fixed"/>
        <w:tblCellMar>
          <w:left w:w="30" w:type="dxa"/>
          <w:right w:w="30" w:type="dxa"/>
        </w:tblCellMar>
        <w:tblLook w:val="0000"/>
      </w:tblPr>
      <w:tblGrid>
        <w:gridCol w:w="2268"/>
        <w:gridCol w:w="2551"/>
        <w:gridCol w:w="2694"/>
        <w:gridCol w:w="3545"/>
        <w:gridCol w:w="3684"/>
      </w:tblGrid>
      <w:tr w:rsidR="007E573F" w:rsidRPr="00D60EB0" w:rsidTr="005D156E">
        <w:trPr>
          <w:tblHeader/>
        </w:trPr>
        <w:tc>
          <w:tcPr>
            <w:tcW w:w="2268" w:type="dxa"/>
            <w:vMerge w:val="restart"/>
            <w:tcBorders>
              <w:top w:val="single" w:sz="2" w:space="0" w:color="auto"/>
              <w:left w:val="single" w:sz="2" w:space="0" w:color="auto"/>
              <w:right w:val="single" w:sz="2" w:space="0" w:color="auto"/>
            </w:tcBorders>
            <w:vAlign w:val="center"/>
          </w:tcPr>
          <w:p w:rsidR="007E573F" w:rsidRPr="00D60EB0" w:rsidRDefault="007E573F" w:rsidP="005D156E">
            <w:pPr>
              <w:keepNext/>
              <w:jc w:val="center"/>
              <w:rPr>
                <w:rFonts w:ascii="Times New Roman" w:hAnsi="Times New Roman" w:cs="Times New Roman"/>
                <w:color w:val="000000"/>
              </w:rPr>
            </w:pPr>
            <w:r w:rsidRPr="00D60EB0">
              <w:rPr>
                <w:rFonts w:ascii="Times New Roman" w:hAnsi="Times New Roman" w:cs="Times New Roman"/>
                <w:color w:val="000000"/>
              </w:rPr>
              <w:t>Класс излучения</w:t>
            </w:r>
          </w:p>
        </w:tc>
        <w:tc>
          <w:tcPr>
            <w:tcW w:w="2551" w:type="dxa"/>
            <w:vMerge w:val="restart"/>
            <w:tcBorders>
              <w:top w:val="single" w:sz="2" w:space="0" w:color="auto"/>
              <w:left w:val="single" w:sz="2" w:space="0" w:color="auto"/>
              <w:right w:val="single" w:sz="2" w:space="0" w:color="auto"/>
            </w:tcBorders>
            <w:vAlign w:val="center"/>
          </w:tcPr>
          <w:p w:rsidR="007E573F" w:rsidRPr="00D60EB0" w:rsidRDefault="007E573F" w:rsidP="005D156E">
            <w:pPr>
              <w:keepNext/>
              <w:jc w:val="center"/>
              <w:rPr>
                <w:rFonts w:ascii="Times New Roman" w:hAnsi="Times New Roman" w:cs="Times New Roman"/>
                <w:color w:val="000000"/>
              </w:rPr>
            </w:pPr>
            <w:r w:rsidRPr="00D60EB0">
              <w:rPr>
                <w:rFonts w:ascii="Times New Roman" w:hAnsi="Times New Roman" w:cs="Times New Roman"/>
                <w:color w:val="000000"/>
              </w:rPr>
              <w:t>Дополнительные характеристики</w:t>
            </w:r>
          </w:p>
        </w:tc>
        <w:tc>
          <w:tcPr>
            <w:tcW w:w="6239" w:type="dxa"/>
            <w:gridSpan w:val="2"/>
            <w:tcBorders>
              <w:top w:val="single" w:sz="2" w:space="0" w:color="auto"/>
              <w:left w:val="single" w:sz="2" w:space="0" w:color="auto"/>
              <w:bottom w:val="single" w:sz="2" w:space="0" w:color="auto"/>
              <w:right w:val="single" w:sz="2" w:space="0" w:color="auto"/>
            </w:tcBorders>
            <w:vAlign w:val="center"/>
          </w:tcPr>
          <w:p w:rsidR="007E573F" w:rsidRPr="00D60EB0" w:rsidRDefault="007E573F" w:rsidP="005D156E">
            <w:pPr>
              <w:keepNext/>
              <w:jc w:val="center"/>
              <w:rPr>
                <w:rFonts w:ascii="Times New Roman" w:hAnsi="Times New Roman" w:cs="Times New Roman"/>
                <w:color w:val="000000"/>
              </w:rPr>
            </w:pPr>
            <w:r w:rsidRPr="00D60EB0">
              <w:rPr>
                <w:rFonts w:ascii="Times New Roman" w:hAnsi="Times New Roman" w:cs="Times New Roman"/>
                <w:color w:val="000000"/>
              </w:rPr>
              <w:t>Формулы для расчета</w:t>
            </w:r>
          </w:p>
        </w:tc>
        <w:tc>
          <w:tcPr>
            <w:tcW w:w="3684" w:type="dxa"/>
            <w:vMerge w:val="restart"/>
            <w:tcBorders>
              <w:top w:val="single" w:sz="2" w:space="0" w:color="auto"/>
              <w:left w:val="single" w:sz="2" w:space="0" w:color="auto"/>
              <w:right w:val="single" w:sz="2" w:space="0" w:color="auto"/>
            </w:tcBorders>
            <w:vAlign w:val="center"/>
          </w:tcPr>
          <w:p w:rsidR="007E573F" w:rsidRPr="00D60EB0" w:rsidRDefault="007E573F" w:rsidP="005D156E">
            <w:pPr>
              <w:keepNext/>
              <w:jc w:val="center"/>
              <w:rPr>
                <w:rFonts w:ascii="Times New Roman" w:hAnsi="Times New Roman" w:cs="Times New Roman"/>
                <w:color w:val="000000"/>
              </w:rPr>
            </w:pPr>
            <w:r w:rsidRPr="00D60EB0">
              <w:rPr>
                <w:rFonts w:ascii="Times New Roman" w:hAnsi="Times New Roman" w:cs="Times New Roman"/>
                <w:color w:val="000000"/>
              </w:rPr>
              <w:t>Примечание</w:t>
            </w:r>
          </w:p>
        </w:tc>
      </w:tr>
      <w:tr w:rsidR="007E573F" w:rsidRPr="00D60EB0" w:rsidTr="005D156E">
        <w:trPr>
          <w:tblHeader/>
        </w:trPr>
        <w:tc>
          <w:tcPr>
            <w:tcW w:w="2268" w:type="dxa"/>
            <w:vMerge/>
            <w:tcBorders>
              <w:left w:val="single" w:sz="2" w:space="0" w:color="auto"/>
              <w:bottom w:val="single" w:sz="2" w:space="0" w:color="auto"/>
              <w:right w:val="single" w:sz="2" w:space="0" w:color="auto"/>
            </w:tcBorders>
          </w:tcPr>
          <w:p w:rsidR="007E573F" w:rsidRPr="00D60EB0" w:rsidRDefault="007E573F" w:rsidP="005D156E">
            <w:pPr>
              <w:keepNext/>
              <w:jc w:val="center"/>
              <w:rPr>
                <w:rFonts w:ascii="Times New Roman" w:hAnsi="Times New Roman" w:cs="Times New Roman"/>
                <w:color w:val="000000"/>
              </w:rPr>
            </w:pPr>
          </w:p>
        </w:tc>
        <w:tc>
          <w:tcPr>
            <w:tcW w:w="2551" w:type="dxa"/>
            <w:vMerge/>
            <w:tcBorders>
              <w:left w:val="single" w:sz="2" w:space="0" w:color="auto"/>
              <w:bottom w:val="single" w:sz="2" w:space="0" w:color="auto"/>
              <w:right w:val="single" w:sz="2" w:space="0" w:color="auto"/>
            </w:tcBorders>
          </w:tcPr>
          <w:p w:rsidR="007E573F" w:rsidRPr="00D60EB0" w:rsidRDefault="007E573F" w:rsidP="005D156E">
            <w:pPr>
              <w:keepNext/>
              <w:jc w:val="center"/>
              <w:rPr>
                <w:rFonts w:ascii="Times New Roman" w:hAnsi="Times New Roman" w:cs="Times New Roman"/>
                <w:color w:val="000000"/>
              </w:rPr>
            </w:pPr>
          </w:p>
        </w:tc>
        <w:tc>
          <w:tcPr>
            <w:tcW w:w="2694"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keepNext/>
              <w:jc w:val="center"/>
              <w:rPr>
                <w:rFonts w:ascii="Times New Roman" w:hAnsi="Times New Roman" w:cs="Times New Roman"/>
                <w:color w:val="000000"/>
              </w:rPr>
            </w:pPr>
            <w:r w:rsidRPr="00D60EB0">
              <w:rPr>
                <w:rFonts w:ascii="Times New Roman" w:hAnsi="Times New Roman" w:cs="Times New Roman"/>
                <w:color w:val="000000"/>
              </w:rPr>
              <w:t xml:space="preserve">Необходимой ширины полосы частот - </w:t>
            </w:r>
            <w:r w:rsidR="00DB53DD">
              <w:rPr>
                <w:rFonts w:ascii="Times New Roman" w:hAnsi="Times New Roman" w:cs="Times New Roman"/>
                <w:noProof/>
                <w:color w:val="000000"/>
                <w:position w:val="-4"/>
              </w:rPr>
              <w:drawing>
                <wp:inline distT="0" distB="0" distL="0" distR="0">
                  <wp:extent cx="242570" cy="153670"/>
                  <wp:effectExtent l="19050" t="0" r="5080" b="0"/>
                  <wp:docPr id="394" name="Рисунок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3"/>
                          <pic:cNvPicPr>
                            <a:picLocks noChangeAspect="1" noChangeArrowheads="1"/>
                          </pic:cNvPicPr>
                        </pic:nvPicPr>
                        <pic:blipFill>
                          <a:blip r:embed="rId21" cstate="print"/>
                          <a:srcRect/>
                          <a:stretch>
                            <a:fillRect/>
                          </a:stretch>
                        </pic:blipFill>
                        <pic:spPr bwMode="auto">
                          <a:xfrm>
                            <a:off x="0" y="0"/>
                            <a:ext cx="24257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Гц </w:t>
            </w:r>
          </w:p>
        </w:tc>
        <w:tc>
          <w:tcPr>
            <w:tcW w:w="3545"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keepNext/>
              <w:jc w:val="center"/>
              <w:rPr>
                <w:rFonts w:ascii="Times New Roman" w:hAnsi="Times New Roman" w:cs="Times New Roman"/>
                <w:color w:val="000000"/>
              </w:rPr>
            </w:pPr>
            <w:r w:rsidRPr="00D60EB0">
              <w:rPr>
                <w:rFonts w:ascii="Times New Roman" w:hAnsi="Times New Roman" w:cs="Times New Roman"/>
                <w:color w:val="000000"/>
              </w:rPr>
              <w:t xml:space="preserve">контрольной ширины полосы частот - </w:t>
            </w:r>
            <w:r w:rsidR="00DB53DD">
              <w:rPr>
                <w:rFonts w:ascii="Times New Roman" w:hAnsi="Times New Roman" w:cs="Times New Roman"/>
                <w:noProof/>
                <w:color w:val="000000"/>
                <w:position w:val="-4"/>
              </w:rPr>
              <w:drawing>
                <wp:inline distT="0" distB="0" distL="0" distR="0">
                  <wp:extent cx="234950" cy="153670"/>
                  <wp:effectExtent l="19050" t="0" r="0" b="0"/>
                  <wp:docPr id="395" name="Рисунок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2"/>
                          <pic:cNvPicPr>
                            <a:picLocks noChangeAspect="1" noChangeArrowheads="1"/>
                          </pic:cNvPicPr>
                        </pic:nvPicPr>
                        <pic:blipFill>
                          <a:blip r:embed="rId16" cstate="print"/>
                          <a:srcRect/>
                          <a:stretch>
                            <a:fillRect/>
                          </a:stretch>
                        </pic:blipFill>
                        <pic:spPr bwMode="auto">
                          <a:xfrm>
                            <a:off x="0" y="0"/>
                            <a:ext cx="23495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Гц и внеполосных излучений на уровне </w:t>
            </w:r>
            <w:r w:rsidR="00DB53DD">
              <w:rPr>
                <w:rFonts w:ascii="Times New Roman" w:hAnsi="Times New Roman" w:cs="Times New Roman"/>
                <w:noProof/>
                <w:color w:val="000000"/>
                <w:position w:val="-4"/>
              </w:rPr>
              <w:drawing>
                <wp:inline distT="0" distB="0" distL="0" distR="0">
                  <wp:extent cx="177800" cy="153670"/>
                  <wp:effectExtent l="19050" t="0" r="0" b="0"/>
                  <wp:docPr id="396" name="Рисунок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1"/>
                          <pic:cNvPicPr>
                            <a:picLocks noChangeAspect="1" noChangeArrowheads="1"/>
                          </pic:cNvPicPr>
                        </pic:nvPicPr>
                        <pic:blipFill>
                          <a:blip r:embed="rId22" cstate="print"/>
                          <a:srcRect/>
                          <a:stretch>
                            <a:fillRect/>
                          </a:stretch>
                        </pic:blipFill>
                        <pic:spPr bwMode="auto">
                          <a:xfrm>
                            <a:off x="0" y="0"/>
                            <a:ext cx="17780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дБ, Гц</w:t>
            </w:r>
          </w:p>
        </w:tc>
        <w:tc>
          <w:tcPr>
            <w:tcW w:w="3684" w:type="dxa"/>
            <w:vMerge/>
            <w:tcBorders>
              <w:left w:val="single" w:sz="2" w:space="0" w:color="auto"/>
              <w:bottom w:val="single" w:sz="2" w:space="0" w:color="auto"/>
              <w:right w:val="single" w:sz="2" w:space="0" w:color="auto"/>
            </w:tcBorders>
          </w:tcPr>
          <w:p w:rsidR="007E573F" w:rsidRPr="00D60EB0" w:rsidRDefault="007E573F" w:rsidP="005D156E">
            <w:pPr>
              <w:keepNext/>
              <w:jc w:val="center"/>
              <w:rPr>
                <w:rFonts w:ascii="Times New Roman" w:hAnsi="Times New Roman" w:cs="Times New Roman"/>
                <w:color w:val="000000"/>
              </w:rPr>
            </w:pPr>
          </w:p>
        </w:tc>
      </w:tr>
      <w:tr w:rsidR="007E573F" w:rsidRPr="00D60EB0" w:rsidTr="005D156E">
        <w:tc>
          <w:tcPr>
            <w:tcW w:w="2268"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Минимальная частотная модуляция (манипуляция) без фильтрации</w:t>
            </w:r>
          </w:p>
          <w:p w:rsidR="007E573F" w:rsidRPr="00D60EB0" w:rsidRDefault="007E573F" w:rsidP="005D156E">
            <w:pPr>
              <w:jc w:val="center"/>
              <w:rPr>
                <w:rFonts w:ascii="Times New Roman" w:hAnsi="Times New Roman" w:cs="Times New Roman"/>
                <w:color w:val="000000"/>
                <w:lang w:val="en-US"/>
              </w:rPr>
            </w:pPr>
            <w:r w:rsidRPr="00D60EB0">
              <w:rPr>
                <w:rFonts w:ascii="Times New Roman" w:hAnsi="Times New Roman" w:cs="Times New Roman"/>
                <w:b/>
                <w:bCs/>
                <w:color w:val="000000"/>
                <w:lang w:val="en-US"/>
              </w:rPr>
              <w:t>F9E, F9D</w:t>
            </w:r>
          </w:p>
          <w:p w:rsidR="007E573F" w:rsidRPr="00D60EB0" w:rsidRDefault="007E573F" w:rsidP="005D156E">
            <w:pPr>
              <w:jc w:val="center"/>
              <w:rPr>
                <w:rFonts w:ascii="Times New Roman" w:hAnsi="Times New Roman" w:cs="Times New Roman"/>
                <w:color w:val="000000"/>
                <w:lang w:val="en-US"/>
              </w:rPr>
            </w:pPr>
            <w:r w:rsidRPr="00D60EB0">
              <w:rPr>
                <w:rFonts w:ascii="Times New Roman" w:hAnsi="Times New Roman" w:cs="Times New Roman"/>
                <w:b/>
                <w:bCs/>
                <w:color w:val="000000"/>
                <w:lang w:val="en-US"/>
              </w:rPr>
              <w:t>F9EBT, F9EBN</w:t>
            </w:r>
          </w:p>
          <w:p w:rsidR="007E573F" w:rsidRPr="00D60EB0" w:rsidRDefault="007E573F" w:rsidP="005D156E">
            <w:pPr>
              <w:jc w:val="center"/>
              <w:rPr>
                <w:rFonts w:ascii="Times New Roman" w:hAnsi="Times New Roman" w:cs="Times New Roman"/>
                <w:color w:val="000000"/>
                <w:lang w:val="en-US"/>
              </w:rPr>
            </w:pPr>
            <w:r w:rsidRPr="00D60EB0">
              <w:rPr>
                <w:rFonts w:ascii="Times New Roman" w:hAnsi="Times New Roman" w:cs="Times New Roman"/>
                <w:b/>
                <w:bCs/>
                <w:color w:val="000000"/>
                <w:lang w:val="en-US"/>
              </w:rPr>
              <w:t>F9DBT, F9DBN</w:t>
            </w:r>
          </w:p>
        </w:tc>
        <w:tc>
          <w:tcPr>
            <w:tcW w:w="2551"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rPr>
                <w:rFonts w:ascii="Times New Roman" w:hAnsi="Times New Roman" w:cs="Times New Roman"/>
                <w:color w:val="000000"/>
                <w:lang w:val="en-US"/>
              </w:rPr>
            </w:pPr>
          </w:p>
        </w:tc>
        <w:tc>
          <w:tcPr>
            <w:tcW w:w="2694" w:type="dxa"/>
            <w:tcBorders>
              <w:top w:val="single" w:sz="2" w:space="0" w:color="auto"/>
              <w:left w:val="single" w:sz="2" w:space="0" w:color="auto"/>
              <w:bottom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720090" cy="194310"/>
                  <wp:effectExtent l="19050" t="0" r="3810" b="0"/>
                  <wp:docPr id="397" name="Рисунок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0"/>
                          <pic:cNvPicPr>
                            <a:picLocks noChangeAspect="1" noChangeArrowheads="1"/>
                          </pic:cNvPicPr>
                        </pic:nvPicPr>
                        <pic:blipFill>
                          <a:blip r:embed="rId235" cstate="print"/>
                          <a:srcRect/>
                          <a:stretch>
                            <a:fillRect/>
                          </a:stretch>
                        </pic:blipFill>
                        <pic:spPr bwMode="auto">
                          <a:xfrm>
                            <a:off x="0" y="0"/>
                            <a:ext cx="720090" cy="194310"/>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w:t>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при </w:t>
            </w:r>
            <w:r w:rsidR="00DB53DD">
              <w:rPr>
                <w:rFonts w:ascii="Times New Roman" w:hAnsi="Times New Roman" w:cs="Times New Roman"/>
                <w:noProof/>
                <w:color w:val="000000"/>
                <w:position w:val="-6"/>
              </w:rPr>
              <w:drawing>
                <wp:inline distT="0" distB="0" distL="0" distR="0">
                  <wp:extent cx="550545" cy="177800"/>
                  <wp:effectExtent l="19050" t="0" r="1905" b="0"/>
                  <wp:docPr id="398" name="Рисунок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9"/>
                          <pic:cNvPicPr>
                            <a:picLocks noChangeAspect="1" noChangeArrowheads="1"/>
                          </pic:cNvPicPr>
                        </pic:nvPicPr>
                        <pic:blipFill>
                          <a:blip r:embed="rId236" cstate="print"/>
                          <a:srcRect/>
                          <a:stretch>
                            <a:fillRect/>
                          </a:stretch>
                        </pic:blipFill>
                        <pic:spPr bwMode="auto">
                          <a:xfrm>
                            <a:off x="0" y="0"/>
                            <a:ext cx="550545" cy="17780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w:t>
            </w:r>
          </w:p>
        </w:tc>
        <w:tc>
          <w:tcPr>
            <w:tcW w:w="3545" w:type="dxa"/>
            <w:tcBorders>
              <w:top w:val="single" w:sz="2" w:space="0" w:color="auto"/>
              <w:left w:val="single" w:sz="2" w:space="0" w:color="auto"/>
              <w:bottom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1229995" cy="194310"/>
                  <wp:effectExtent l="19050" t="0" r="8255" b="0"/>
                  <wp:docPr id="399" name="Рисунок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8"/>
                          <pic:cNvPicPr>
                            <a:picLocks noChangeAspect="1" noChangeArrowheads="1"/>
                          </pic:cNvPicPr>
                        </pic:nvPicPr>
                        <pic:blipFill>
                          <a:blip r:embed="rId237" cstate="print"/>
                          <a:srcRect/>
                          <a:stretch>
                            <a:fillRect/>
                          </a:stretch>
                        </pic:blipFill>
                        <pic:spPr bwMode="auto">
                          <a:xfrm>
                            <a:off x="0" y="0"/>
                            <a:ext cx="1229995" cy="194310"/>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49630" cy="234950"/>
                  <wp:effectExtent l="19050" t="0" r="7620" b="0"/>
                  <wp:docPr id="400" name="Рисунок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7"/>
                          <pic:cNvPicPr>
                            <a:picLocks noChangeAspect="1" noChangeArrowheads="1"/>
                          </pic:cNvPicPr>
                        </pic:nvPicPr>
                        <pic:blipFill>
                          <a:blip r:embed="rId238" cstate="print"/>
                          <a:srcRect/>
                          <a:stretch>
                            <a:fillRect/>
                          </a:stretch>
                        </pic:blipFill>
                        <pic:spPr bwMode="auto">
                          <a:xfrm>
                            <a:off x="0" y="0"/>
                            <a:ext cx="849630" cy="234950"/>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22655" cy="234950"/>
                  <wp:effectExtent l="19050" t="0" r="0" b="0"/>
                  <wp:docPr id="401" name="Рисунок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6"/>
                          <pic:cNvPicPr>
                            <a:picLocks noChangeAspect="1" noChangeArrowheads="1"/>
                          </pic:cNvPicPr>
                        </pic:nvPicPr>
                        <pic:blipFill>
                          <a:blip r:embed="rId239" cstate="print"/>
                          <a:srcRect/>
                          <a:stretch>
                            <a:fillRect/>
                          </a:stretch>
                        </pic:blipFill>
                        <pic:spPr bwMode="auto">
                          <a:xfrm>
                            <a:off x="0" y="0"/>
                            <a:ext cx="922655" cy="234950"/>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38530" cy="234950"/>
                  <wp:effectExtent l="19050" t="0" r="0" b="0"/>
                  <wp:docPr id="402" name="Рисунок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5"/>
                          <pic:cNvPicPr>
                            <a:picLocks noChangeAspect="1" noChangeArrowheads="1"/>
                          </pic:cNvPicPr>
                        </pic:nvPicPr>
                        <pic:blipFill>
                          <a:blip r:embed="rId240" cstate="print"/>
                          <a:srcRect/>
                          <a:stretch>
                            <a:fillRect/>
                          </a:stretch>
                        </pic:blipFill>
                        <pic:spPr bwMode="auto">
                          <a:xfrm>
                            <a:off x="0" y="0"/>
                            <a:ext cx="938530" cy="234950"/>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w:t>
            </w:r>
          </w:p>
        </w:tc>
        <w:tc>
          <w:tcPr>
            <w:tcW w:w="3684"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rPr>
                <w:rFonts w:ascii="Times New Roman" w:hAnsi="Times New Roman" w:cs="Times New Roman"/>
                <w:color w:val="000000"/>
              </w:rPr>
            </w:pPr>
          </w:p>
        </w:tc>
      </w:tr>
      <w:tr w:rsidR="007E573F" w:rsidRPr="00D60EB0" w:rsidTr="005D156E">
        <w:tc>
          <w:tcPr>
            <w:tcW w:w="2268"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Минимальная частотная модуляция (манипуляция) с фильтрацией сигнала фильтром с Гауссовой формой АЧХ </w:t>
            </w:r>
          </w:p>
          <w:p w:rsidR="007E573F" w:rsidRPr="00D60EB0" w:rsidRDefault="007E573F" w:rsidP="005D156E">
            <w:pPr>
              <w:pStyle w:val="Heading"/>
              <w:jc w:val="center"/>
              <w:rPr>
                <w:rFonts w:ascii="Times New Roman" w:hAnsi="Times New Roman" w:cs="Times New Roman"/>
                <w:color w:val="000000"/>
              </w:rPr>
            </w:pPr>
            <w:r w:rsidRPr="00D60EB0">
              <w:rPr>
                <w:rFonts w:ascii="Times New Roman" w:hAnsi="Times New Roman" w:cs="Times New Roman"/>
                <w:bCs w:val="0"/>
                <w:color w:val="000000"/>
              </w:rPr>
              <w:t>F9E, F9D</w:t>
            </w:r>
            <w:r w:rsidRPr="00D60EB0">
              <w:rPr>
                <w:rFonts w:ascii="Times New Roman" w:hAnsi="Times New Roman" w:cs="Times New Roman"/>
                <w:color w:val="000000"/>
              </w:rPr>
              <w:t xml:space="preserve"> </w:t>
            </w:r>
          </w:p>
        </w:tc>
        <w:tc>
          <w:tcPr>
            <w:tcW w:w="2551"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При нормированной</w:t>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полосе Гауссового формирующего фильтра </w:t>
            </w:r>
            <w:r w:rsidR="00DB53DD">
              <w:rPr>
                <w:rFonts w:ascii="Times New Roman" w:hAnsi="Times New Roman" w:cs="Times New Roman"/>
                <w:noProof/>
                <w:color w:val="000000"/>
                <w:position w:val="-12"/>
              </w:rPr>
              <w:drawing>
                <wp:inline distT="0" distB="0" distL="0" distR="0">
                  <wp:extent cx="647065" cy="234950"/>
                  <wp:effectExtent l="19050" t="0" r="635" b="0"/>
                  <wp:docPr id="403" name="Рисунок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4"/>
                          <pic:cNvPicPr>
                            <a:picLocks noChangeAspect="1" noChangeArrowheads="1"/>
                          </pic:cNvPicPr>
                        </pic:nvPicPr>
                        <pic:blipFill>
                          <a:blip r:embed="rId241" cstate="print"/>
                          <a:srcRect/>
                          <a:stretch>
                            <a:fillRect/>
                          </a:stretch>
                        </pic:blipFill>
                        <pic:spPr bwMode="auto">
                          <a:xfrm>
                            <a:off x="0" y="0"/>
                            <a:ext cx="647065" cy="23495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w:t>
            </w:r>
          </w:p>
        </w:tc>
        <w:tc>
          <w:tcPr>
            <w:tcW w:w="2694"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При </w:t>
            </w:r>
            <w:r w:rsidR="00DB53DD">
              <w:rPr>
                <w:rFonts w:ascii="Times New Roman" w:hAnsi="Times New Roman" w:cs="Times New Roman"/>
                <w:noProof/>
                <w:color w:val="000000"/>
                <w:position w:val="-10"/>
              </w:rPr>
              <w:drawing>
                <wp:inline distT="0" distB="0" distL="0" distR="0">
                  <wp:extent cx="331470" cy="194310"/>
                  <wp:effectExtent l="19050" t="0" r="0" b="0"/>
                  <wp:docPr id="404" name="Рисунок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3"/>
                          <pic:cNvPicPr>
                            <a:picLocks noChangeAspect="1" noChangeArrowheads="1"/>
                          </pic:cNvPicPr>
                        </pic:nvPicPr>
                        <pic:blipFill>
                          <a:blip r:embed="rId242" cstate="print"/>
                          <a:srcRect/>
                          <a:stretch>
                            <a:fillRect/>
                          </a:stretch>
                        </pic:blipFill>
                        <pic:spPr bwMode="auto">
                          <a:xfrm>
                            <a:off x="0" y="0"/>
                            <a:ext cx="331470" cy="19431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w:t>
            </w:r>
            <w:r w:rsidR="00DB53DD">
              <w:rPr>
                <w:rFonts w:ascii="Times New Roman" w:hAnsi="Times New Roman" w:cs="Times New Roman"/>
                <w:noProof/>
                <w:color w:val="000000"/>
                <w:position w:val="-4"/>
              </w:rPr>
              <w:drawing>
                <wp:inline distT="0" distB="0" distL="0" distR="0">
                  <wp:extent cx="614680" cy="170180"/>
                  <wp:effectExtent l="19050" t="0" r="0" b="0"/>
                  <wp:docPr id="405" name="Рисунок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2"/>
                          <pic:cNvPicPr>
                            <a:picLocks noChangeAspect="1" noChangeArrowheads="1"/>
                          </pic:cNvPicPr>
                        </pic:nvPicPr>
                        <pic:blipFill>
                          <a:blip r:embed="rId243" cstate="print"/>
                          <a:srcRect/>
                          <a:stretch>
                            <a:fillRect/>
                          </a:stretch>
                        </pic:blipFill>
                        <pic:spPr bwMode="auto">
                          <a:xfrm>
                            <a:off x="0" y="0"/>
                            <a:ext cx="614680" cy="170180"/>
                          </a:xfrm>
                          <a:prstGeom prst="rect">
                            <a:avLst/>
                          </a:prstGeom>
                          <a:noFill/>
                          <a:ln w="9525">
                            <a:noFill/>
                            <a:miter lim="800000"/>
                            <a:headEnd/>
                            <a:tailEnd/>
                          </a:ln>
                        </pic:spPr>
                      </pic:pic>
                    </a:graphicData>
                  </a:graphic>
                </wp:inline>
              </w:drawing>
            </w:r>
          </w:p>
          <w:p w:rsidR="007E573F" w:rsidRPr="00D60EB0" w:rsidRDefault="007E573F" w:rsidP="005D156E">
            <w:pPr>
              <w:jc w:val="center"/>
              <w:rPr>
                <w:rFonts w:ascii="Times New Roman" w:hAnsi="Times New Roman" w:cs="Times New Roman"/>
                <w:color w:val="000000"/>
              </w:rPr>
            </w:pP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При </w:t>
            </w:r>
            <w:r w:rsidR="00DB53DD">
              <w:rPr>
                <w:rFonts w:ascii="Times New Roman" w:hAnsi="Times New Roman" w:cs="Times New Roman"/>
                <w:noProof/>
                <w:color w:val="000000"/>
              </w:rPr>
              <w:drawing>
                <wp:inline distT="0" distB="0" distL="0" distR="0">
                  <wp:extent cx="388620" cy="170180"/>
                  <wp:effectExtent l="19050" t="0" r="0" b="0"/>
                  <wp:docPr id="406" name="Рисунок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1"/>
                          <pic:cNvPicPr>
                            <a:picLocks noChangeAspect="1" noChangeArrowheads="1"/>
                          </pic:cNvPicPr>
                        </pic:nvPicPr>
                        <pic:blipFill>
                          <a:blip r:embed="rId244" cstate="print"/>
                          <a:srcRect/>
                          <a:stretch>
                            <a:fillRect/>
                          </a:stretch>
                        </pic:blipFill>
                        <pic:spPr bwMode="auto">
                          <a:xfrm>
                            <a:off x="0" y="0"/>
                            <a:ext cx="388620" cy="17018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w:t>
            </w:r>
            <w:r w:rsidR="00DB53DD">
              <w:rPr>
                <w:rFonts w:ascii="Times New Roman" w:hAnsi="Times New Roman" w:cs="Times New Roman"/>
                <w:noProof/>
                <w:color w:val="000000"/>
                <w:position w:val="-4"/>
              </w:rPr>
              <w:drawing>
                <wp:inline distT="0" distB="0" distL="0" distR="0">
                  <wp:extent cx="614680" cy="194310"/>
                  <wp:effectExtent l="19050" t="0" r="0" b="0"/>
                  <wp:docPr id="407" name="Рисунок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0"/>
                          <pic:cNvPicPr>
                            <a:picLocks noChangeAspect="1" noChangeArrowheads="1"/>
                          </pic:cNvPicPr>
                        </pic:nvPicPr>
                        <pic:blipFill>
                          <a:blip r:embed="rId245" cstate="print"/>
                          <a:srcRect/>
                          <a:stretch>
                            <a:fillRect/>
                          </a:stretch>
                        </pic:blipFill>
                        <pic:spPr bwMode="auto">
                          <a:xfrm>
                            <a:off x="0" y="0"/>
                            <a:ext cx="614680" cy="194310"/>
                          </a:xfrm>
                          <a:prstGeom prst="rect">
                            <a:avLst/>
                          </a:prstGeom>
                          <a:noFill/>
                          <a:ln w="9525">
                            <a:noFill/>
                            <a:miter lim="800000"/>
                            <a:headEnd/>
                            <a:tailEnd/>
                          </a:ln>
                        </pic:spPr>
                      </pic:pic>
                    </a:graphicData>
                  </a:graphic>
                </wp:inline>
              </w:drawing>
            </w:r>
          </w:p>
          <w:p w:rsidR="007E573F" w:rsidRPr="00D60EB0" w:rsidRDefault="007E573F" w:rsidP="005D156E">
            <w:pPr>
              <w:jc w:val="center"/>
              <w:rPr>
                <w:rFonts w:ascii="Times New Roman" w:hAnsi="Times New Roman" w:cs="Times New Roman"/>
                <w:color w:val="000000"/>
              </w:rPr>
            </w:pP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При </w:t>
            </w:r>
            <w:r w:rsidR="00DB53DD">
              <w:rPr>
                <w:rFonts w:ascii="Times New Roman" w:hAnsi="Times New Roman" w:cs="Times New Roman"/>
                <w:noProof/>
                <w:color w:val="000000"/>
              </w:rPr>
              <w:drawing>
                <wp:inline distT="0" distB="0" distL="0" distR="0">
                  <wp:extent cx="396240" cy="170180"/>
                  <wp:effectExtent l="19050" t="0" r="3810" b="0"/>
                  <wp:docPr id="408" name="Рисунок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9"/>
                          <pic:cNvPicPr>
                            <a:picLocks noChangeAspect="1" noChangeArrowheads="1"/>
                          </pic:cNvPicPr>
                        </pic:nvPicPr>
                        <pic:blipFill>
                          <a:blip r:embed="rId246" cstate="print"/>
                          <a:srcRect/>
                          <a:stretch>
                            <a:fillRect/>
                          </a:stretch>
                        </pic:blipFill>
                        <pic:spPr bwMode="auto">
                          <a:xfrm>
                            <a:off x="0" y="0"/>
                            <a:ext cx="396240" cy="17018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w:t>
            </w:r>
            <w:r w:rsidR="00DB53DD">
              <w:rPr>
                <w:rFonts w:ascii="Times New Roman" w:hAnsi="Times New Roman" w:cs="Times New Roman"/>
                <w:noProof/>
                <w:color w:val="000000"/>
                <w:position w:val="1"/>
              </w:rPr>
              <w:drawing>
                <wp:inline distT="0" distB="0" distL="0" distR="0">
                  <wp:extent cx="614680" cy="161925"/>
                  <wp:effectExtent l="19050" t="0" r="0" b="0"/>
                  <wp:docPr id="409" name="Рисунок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8"/>
                          <pic:cNvPicPr>
                            <a:picLocks noChangeAspect="1" noChangeArrowheads="1"/>
                          </pic:cNvPicPr>
                        </pic:nvPicPr>
                        <pic:blipFill>
                          <a:blip r:embed="rId247" cstate="print"/>
                          <a:srcRect/>
                          <a:stretch>
                            <a:fillRect/>
                          </a:stretch>
                        </pic:blipFill>
                        <pic:spPr bwMode="auto">
                          <a:xfrm>
                            <a:off x="0" y="0"/>
                            <a:ext cx="614680" cy="161925"/>
                          </a:xfrm>
                          <a:prstGeom prst="rect">
                            <a:avLst/>
                          </a:prstGeom>
                          <a:noFill/>
                          <a:ln w="9525">
                            <a:noFill/>
                            <a:miter lim="800000"/>
                            <a:headEnd/>
                            <a:tailEnd/>
                          </a:ln>
                        </pic:spPr>
                      </pic:pic>
                    </a:graphicData>
                  </a:graphic>
                </wp:inline>
              </w:drawing>
            </w:r>
          </w:p>
          <w:p w:rsidR="007E573F" w:rsidRPr="00D60EB0" w:rsidRDefault="007E573F" w:rsidP="005D156E">
            <w:pPr>
              <w:jc w:val="center"/>
              <w:rPr>
                <w:rFonts w:ascii="Times New Roman" w:hAnsi="Times New Roman" w:cs="Times New Roman"/>
                <w:color w:val="000000"/>
              </w:rPr>
            </w:pP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При </w:t>
            </w:r>
            <w:r w:rsidR="00DB53DD">
              <w:rPr>
                <w:rFonts w:ascii="Times New Roman" w:hAnsi="Times New Roman" w:cs="Times New Roman"/>
                <w:noProof/>
                <w:color w:val="000000"/>
                <w:position w:val="-3"/>
              </w:rPr>
              <w:drawing>
                <wp:inline distT="0" distB="0" distL="0" distR="0">
                  <wp:extent cx="339725" cy="170180"/>
                  <wp:effectExtent l="19050" t="0" r="3175" b="0"/>
                  <wp:docPr id="410" name="Рисунок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7"/>
                          <pic:cNvPicPr>
                            <a:picLocks noChangeAspect="1" noChangeArrowheads="1"/>
                          </pic:cNvPicPr>
                        </pic:nvPicPr>
                        <pic:blipFill>
                          <a:blip r:embed="rId248" cstate="print"/>
                          <a:srcRect/>
                          <a:stretch>
                            <a:fillRect/>
                          </a:stretch>
                        </pic:blipFill>
                        <pic:spPr bwMode="auto">
                          <a:xfrm>
                            <a:off x="0" y="0"/>
                            <a:ext cx="339725" cy="17018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w:t>
            </w:r>
            <w:r w:rsidR="00DB53DD">
              <w:rPr>
                <w:rFonts w:ascii="Times New Roman" w:hAnsi="Times New Roman" w:cs="Times New Roman"/>
                <w:noProof/>
                <w:color w:val="000000"/>
              </w:rPr>
              <w:drawing>
                <wp:inline distT="0" distB="0" distL="0" distR="0">
                  <wp:extent cx="639445" cy="161925"/>
                  <wp:effectExtent l="19050" t="0" r="8255" b="0"/>
                  <wp:docPr id="411" name="Рисунок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6"/>
                          <pic:cNvPicPr>
                            <a:picLocks noChangeAspect="1" noChangeArrowheads="1"/>
                          </pic:cNvPicPr>
                        </pic:nvPicPr>
                        <pic:blipFill>
                          <a:blip r:embed="rId249" cstate="print"/>
                          <a:srcRect/>
                          <a:stretch>
                            <a:fillRect/>
                          </a:stretch>
                        </pic:blipFill>
                        <pic:spPr bwMode="auto">
                          <a:xfrm>
                            <a:off x="0" y="0"/>
                            <a:ext cx="639445" cy="161925"/>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w:t>
            </w:r>
          </w:p>
        </w:tc>
        <w:tc>
          <w:tcPr>
            <w:tcW w:w="3545"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При </w:t>
            </w:r>
            <w:r w:rsidR="00DB53DD">
              <w:rPr>
                <w:rFonts w:ascii="Times New Roman" w:hAnsi="Times New Roman" w:cs="Times New Roman"/>
                <w:noProof/>
                <w:color w:val="000000"/>
                <w:position w:val="-10"/>
              </w:rPr>
              <w:drawing>
                <wp:inline distT="0" distB="0" distL="0" distR="0">
                  <wp:extent cx="331470" cy="194310"/>
                  <wp:effectExtent l="19050" t="0" r="0" b="0"/>
                  <wp:docPr id="412" name="Рисунок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5"/>
                          <pic:cNvPicPr>
                            <a:picLocks noChangeAspect="1" noChangeArrowheads="1"/>
                          </pic:cNvPicPr>
                        </pic:nvPicPr>
                        <pic:blipFill>
                          <a:blip r:embed="rId242" cstate="print"/>
                          <a:srcRect/>
                          <a:stretch>
                            <a:fillRect/>
                          </a:stretch>
                        </pic:blipFill>
                        <pic:spPr bwMode="auto">
                          <a:xfrm>
                            <a:off x="0" y="0"/>
                            <a:ext cx="331470" cy="19431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w:t>
            </w:r>
            <w:r w:rsidR="00DB53DD">
              <w:rPr>
                <w:rFonts w:ascii="Times New Roman" w:hAnsi="Times New Roman" w:cs="Times New Roman"/>
                <w:noProof/>
                <w:color w:val="000000"/>
                <w:position w:val="-10"/>
              </w:rPr>
              <w:drawing>
                <wp:inline distT="0" distB="0" distL="0" distR="0">
                  <wp:extent cx="728345" cy="194310"/>
                  <wp:effectExtent l="19050" t="0" r="0" b="0"/>
                  <wp:docPr id="413" name="Рисунок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4"/>
                          <pic:cNvPicPr>
                            <a:picLocks noChangeAspect="1" noChangeArrowheads="1"/>
                          </pic:cNvPicPr>
                        </pic:nvPicPr>
                        <pic:blipFill>
                          <a:blip r:embed="rId250" cstate="print"/>
                          <a:srcRect/>
                          <a:stretch>
                            <a:fillRect/>
                          </a:stretch>
                        </pic:blipFill>
                        <pic:spPr bwMode="auto">
                          <a:xfrm>
                            <a:off x="0" y="0"/>
                            <a:ext cx="728345" cy="19431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w:t>
            </w:r>
            <w:r w:rsidR="00DB53DD">
              <w:rPr>
                <w:rFonts w:ascii="Times New Roman" w:hAnsi="Times New Roman" w:cs="Times New Roman"/>
                <w:noProof/>
                <w:color w:val="000000"/>
                <w:position w:val="-12"/>
              </w:rPr>
              <w:drawing>
                <wp:inline distT="0" distB="0" distL="0" distR="0">
                  <wp:extent cx="849630" cy="234950"/>
                  <wp:effectExtent l="19050" t="0" r="7620" b="0"/>
                  <wp:docPr id="414" name="Рисунок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3"/>
                          <pic:cNvPicPr>
                            <a:picLocks noChangeAspect="1" noChangeArrowheads="1"/>
                          </pic:cNvPicPr>
                        </pic:nvPicPr>
                        <pic:blipFill>
                          <a:blip r:embed="rId238" cstate="print"/>
                          <a:srcRect/>
                          <a:stretch>
                            <a:fillRect/>
                          </a:stretch>
                        </pic:blipFill>
                        <pic:spPr bwMode="auto">
                          <a:xfrm>
                            <a:off x="0" y="0"/>
                            <a:ext cx="849630" cy="23495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w:t>
            </w:r>
            <w:r w:rsidR="00DB53DD">
              <w:rPr>
                <w:rFonts w:ascii="Times New Roman" w:hAnsi="Times New Roman" w:cs="Times New Roman"/>
                <w:noProof/>
                <w:color w:val="000000"/>
                <w:position w:val="-12"/>
              </w:rPr>
              <w:drawing>
                <wp:inline distT="0" distB="0" distL="0" distR="0">
                  <wp:extent cx="938530" cy="234950"/>
                  <wp:effectExtent l="19050" t="0" r="0" b="0"/>
                  <wp:docPr id="415" name="Рисунок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2"/>
                          <pic:cNvPicPr>
                            <a:picLocks noChangeAspect="1" noChangeArrowheads="1"/>
                          </pic:cNvPicPr>
                        </pic:nvPicPr>
                        <pic:blipFill>
                          <a:blip r:embed="rId240" cstate="print"/>
                          <a:srcRect/>
                          <a:stretch>
                            <a:fillRect/>
                          </a:stretch>
                        </pic:blipFill>
                        <pic:spPr bwMode="auto">
                          <a:xfrm>
                            <a:off x="0" y="0"/>
                            <a:ext cx="938530" cy="234950"/>
                          </a:xfrm>
                          <a:prstGeom prst="rect">
                            <a:avLst/>
                          </a:prstGeom>
                          <a:noFill/>
                          <a:ln w="9525">
                            <a:noFill/>
                            <a:miter lim="800000"/>
                            <a:headEnd/>
                            <a:tailEnd/>
                          </a:ln>
                        </pic:spPr>
                      </pic:pic>
                    </a:graphicData>
                  </a:graphic>
                </wp:inline>
              </w:drawing>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При </w:t>
            </w:r>
            <w:r w:rsidR="00DB53DD">
              <w:rPr>
                <w:rFonts w:ascii="Times New Roman" w:hAnsi="Times New Roman" w:cs="Times New Roman"/>
                <w:noProof/>
                <w:color w:val="000000"/>
                <w:position w:val="-10"/>
              </w:rPr>
              <w:drawing>
                <wp:inline distT="0" distB="0" distL="0" distR="0">
                  <wp:extent cx="469265" cy="194310"/>
                  <wp:effectExtent l="19050" t="0" r="6985" b="0"/>
                  <wp:docPr id="416" name="Рисунок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1"/>
                          <pic:cNvPicPr>
                            <a:picLocks noChangeAspect="1" noChangeArrowheads="1"/>
                          </pic:cNvPicPr>
                        </pic:nvPicPr>
                        <pic:blipFill>
                          <a:blip r:embed="rId251" cstate="print"/>
                          <a:srcRect/>
                          <a:stretch>
                            <a:fillRect/>
                          </a:stretch>
                        </pic:blipFill>
                        <pic:spPr bwMode="auto">
                          <a:xfrm>
                            <a:off x="0" y="0"/>
                            <a:ext cx="469265" cy="19431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w:t>
            </w:r>
            <w:r w:rsidR="00DB53DD">
              <w:rPr>
                <w:rFonts w:ascii="Times New Roman" w:hAnsi="Times New Roman" w:cs="Times New Roman"/>
                <w:noProof/>
                <w:color w:val="000000"/>
                <w:position w:val="-10"/>
              </w:rPr>
              <w:drawing>
                <wp:inline distT="0" distB="0" distL="0" distR="0">
                  <wp:extent cx="720090" cy="194310"/>
                  <wp:effectExtent l="19050" t="0" r="3810" b="0"/>
                  <wp:docPr id="417" name="Рисунок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0"/>
                          <pic:cNvPicPr>
                            <a:picLocks noChangeAspect="1" noChangeArrowheads="1"/>
                          </pic:cNvPicPr>
                        </pic:nvPicPr>
                        <pic:blipFill>
                          <a:blip r:embed="rId252" cstate="print"/>
                          <a:srcRect/>
                          <a:stretch>
                            <a:fillRect/>
                          </a:stretch>
                        </pic:blipFill>
                        <pic:spPr bwMode="auto">
                          <a:xfrm>
                            <a:off x="0" y="0"/>
                            <a:ext cx="720090" cy="19431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w:t>
            </w:r>
            <w:r w:rsidR="00DB53DD">
              <w:rPr>
                <w:rFonts w:ascii="Times New Roman" w:hAnsi="Times New Roman" w:cs="Times New Roman"/>
                <w:noProof/>
                <w:color w:val="000000"/>
                <w:position w:val="-12"/>
              </w:rPr>
              <w:drawing>
                <wp:inline distT="0" distB="0" distL="0" distR="0">
                  <wp:extent cx="866140" cy="234950"/>
                  <wp:effectExtent l="19050" t="0" r="0" b="0"/>
                  <wp:docPr id="418" name="Рисунок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9"/>
                          <pic:cNvPicPr>
                            <a:picLocks noChangeAspect="1" noChangeArrowheads="1"/>
                          </pic:cNvPicPr>
                        </pic:nvPicPr>
                        <pic:blipFill>
                          <a:blip r:embed="rId253" cstate="print"/>
                          <a:srcRect/>
                          <a:stretch>
                            <a:fillRect/>
                          </a:stretch>
                        </pic:blipFill>
                        <pic:spPr bwMode="auto">
                          <a:xfrm>
                            <a:off x="0" y="0"/>
                            <a:ext cx="866140" cy="23495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w:t>
            </w:r>
            <w:r w:rsidR="00DB53DD">
              <w:rPr>
                <w:rFonts w:ascii="Times New Roman" w:hAnsi="Times New Roman" w:cs="Times New Roman"/>
                <w:noProof/>
                <w:color w:val="000000"/>
                <w:position w:val="-12"/>
              </w:rPr>
              <w:drawing>
                <wp:inline distT="0" distB="0" distL="0" distR="0">
                  <wp:extent cx="922655" cy="234950"/>
                  <wp:effectExtent l="19050" t="0" r="0" b="0"/>
                  <wp:docPr id="419" name="Рисунок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8"/>
                          <pic:cNvPicPr>
                            <a:picLocks noChangeAspect="1" noChangeArrowheads="1"/>
                          </pic:cNvPicPr>
                        </pic:nvPicPr>
                        <pic:blipFill>
                          <a:blip r:embed="rId254" cstate="print"/>
                          <a:srcRect/>
                          <a:stretch>
                            <a:fillRect/>
                          </a:stretch>
                        </pic:blipFill>
                        <pic:spPr bwMode="auto">
                          <a:xfrm>
                            <a:off x="0" y="0"/>
                            <a:ext cx="922655" cy="234950"/>
                          </a:xfrm>
                          <a:prstGeom prst="rect">
                            <a:avLst/>
                          </a:prstGeom>
                          <a:noFill/>
                          <a:ln w="9525">
                            <a:noFill/>
                            <a:miter lim="800000"/>
                            <a:headEnd/>
                            <a:tailEnd/>
                          </a:ln>
                        </pic:spPr>
                      </pic:pic>
                    </a:graphicData>
                  </a:graphic>
                </wp:inline>
              </w:drawing>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При </w:t>
            </w:r>
            <w:r w:rsidR="00DB53DD">
              <w:rPr>
                <w:rFonts w:ascii="Times New Roman" w:hAnsi="Times New Roman" w:cs="Times New Roman"/>
                <w:noProof/>
                <w:color w:val="000000"/>
                <w:position w:val="-10"/>
              </w:rPr>
              <w:drawing>
                <wp:inline distT="0" distB="0" distL="0" distR="0">
                  <wp:extent cx="469265" cy="194310"/>
                  <wp:effectExtent l="19050" t="0" r="6985" b="0"/>
                  <wp:docPr id="420" name="Рисунок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7"/>
                          <pic:cNvPicPr>
                            <a:picLocks noChangeAspect="1" noChangeArrowheads="1"/>
                          </pic:cNvPicPr>
                        </pic:nvPicPr>
                        <pic:blipFill>
                          <a:blip r:embed="rId255" cstate="print"/>
                          <a:srcRect/>
                          <a:stretch>
                            <a:fillRect/>
                          </a:stretch>
                        </pic:blipFill>
                        <pic:spPr bwMode="auto">
                          <a:xfrm>
                            <a:off x="0" y="0"/>
                            <a:ext cx="469265" cy="19431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w:t>
            </w:r>
            <w:r w:rsidR="00DB53DD">
              <w:rPr>
                <w:rFonts w:ascii="Times New Roman" w:hAnsi="Times New Roman" w:cs="Times New Roman"/>
                <w:noProof/>
                <w:color w:val="000000"/>
                <w:position w:val="-10"/>
              </w:rPr>
              <w:drawing>
                <wp:inline distT="0" distB="0" distL="0" distR="0">
                  <wp:extent cx="720090" cy="194310"/>
                  <wp:effectExtent l="19050" t="0" r="3810" b="0"/>
                  <wp:docPr id="421" name="Рисунок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6"/>
                          <pic:cNvPicPr>
                            <a:picLocks noChangeAspect="1" noChangeArrowheads="1"/>
                          </pic:cNvPicPr>
                        </pic:nvPicPr>
                        <pic:blipFill>
                          <a:blip r:embed="rId256" cstate="print"/>
                          <a:srcRect/>
                          <a:stretch>
                            <a:fillRect/>
                          </a:stretch>
                        </pic:blipFill>
                        <pic:spPr bwMode="auto">
                          <a:xfrm>
                            <a:off x="0" y="0"/>
                            <a:ext cx="720090" cy="19431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w:t>
            </w:r>
            <w:r w:rsidR="00DB53DD">
              <w:rPr>
                <w:rFonts w:ascii="Times New Roman" w:hAnsi="Times New Roman" w:cs="Times New Roman"/>
                <w:noProof/>
                <w:color w:val="000000"/>
                <w:position w:val="-12"/>
              </w:rPr>
              <w:drawing>
                <wp:inline distT="0" distB="0" distL="0" distR="0">
                  <wp:extent cx="922655" cy="234950"/>
                  <wp:effectExtent l="19050" t="0" r="0" b="0"/>
                  <wp:docPr id="422" name="Рисунок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5"/>
                          <pic:cNvPicPr>
                            <a:picLocks noChangeAspect="1" noChangeArrowheads="1"/>
                          </pic:cNvPicPr>
                        </pic:nvPicPr>
                        <pic:blipFill>
                          <a:blip r:embed="rId257" cstate="print"/>
                          <a:srcRect/>
                          <a:stretch>
                            <a:fillRect/>
                          </a:stretch>
                        </pic:blipFill>
                        <pic:spPr bwMode="auto">
                          <a:xfrm>
                            <a:off x="0" y="0"/>
                            <a:ext cx="922655" cy="23495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w:t>
            </w:r>
            <w:r w:rsidR="00DB53DD">
              <w:rPr>
                <w:rFonts w:ascii="Times New Roman" w:hAnsi="Times New Roman" w:cs="Times New Roman"/>
                <w:noProof/>
                <w:color w:val="000000"/>
                <w:position w:val="-12"/>
              </w:rPr>
              <w:drawing>
                <wp:inline distT="0" distB="0" distL="0" distR="0">
                  <wp:extent cx="866140" cy="234950"/>
                  <wp:effectExtent l="19050" t="0" r="0" b="0"/>
                  <wp:docPr id="423" name="Рисунок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4"/>
                          <pic:cNvPicPr>
                            <a:picLocks noChangeAspect="1" noChangeArrowheads="1"/>
                          </pic:cNvPicPr>
                        </pic:nvPicPr>
                        <pic:blipFill>
                          <a:blip r:embed="rId258" cstate="print"/>
                          <a:srcRect/>
                          <a:stretch>
                            <a:fillRect/>
                          </a:stretch>
                        </pic:blipFill>
                        <pic:spPr bwMode="auto">
                          <a:xfrm>
                            <a:off x="0" y="0"/>
                            <a:ext cx="866140" cy="234950"/>
                          </a:xfrm>
                          <a:prstGeom prst="rect">
                            <a:avLst/>
                          </a:prstGeom>
                          <a:noFill/>
                          <a:ln w="9525">
                            <a:noFill/>
                            <a:miter lim="800000"/>
                            <a:headEnd/>
                            <a:tailEnd/>
                          </a:ln>
                        </pic:spPr>
                      </pic:pic>
                    </a:graphicData>
                  </a:graphic>
                </wp:inline>
              </w:drawing>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При </w:t>
            </w:r>
            <w:r w:rsidR="00DB53DD">
              <w:rPr>
                <w:rFonts w:ascii="Times New Roman" w:hAnsi="Times New Roman" w:cs="Times New Roman"/>
                <w:noProof/>
                <w:color w:val="000000"/>
                <w:position w:val="-10"/>
              </w:rPr>
              <w:drawing>
                <wp:inline distT="0" distB="0" distL="0" distR="0">
                  <wp:extent cx="469265" cy="194310"/>
                  <wp:effectExtent l="19050" t="0" r="6985" b="0"/>
                  <wp:docPr id="424" name="Рисунок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3"/>
                          <pic:cNvPicPr>
                            <a:picLocks noChangeAspect="1" noChangeArrowheads="1"/>
                          </pic:cNvPicPr>
                        </pic:nvPicPr>
                        <pic:blipFill>
                          <a:blip r:embed="rId259" cstate="print"/>
                          <a:srcRect/>
                          <a:stretch>
                            <a:fillRect/>
                          </a:stretch>
                        </pic:blipFill>
                        <pic:spPr bwMode="auto">
                          <a:xfrm>
                            <a:off x="0" y="0"/>
                            <a:ext cx="469265" cy="19431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w:t>
            </w:r>
            <w:r w:rsidR="00DB53DD">
              <w:rPr>
                <w:rFonts w:ascii="Times New Roman" w:hAnsi="Times New Roman" w:cs="Times New Roman"/>
                <w:noProof/>
                <w:color w:val="000000"/>
                <w:position w:val="-10"/>
              </w:rPr>
              <w:drawing>
                <wp:inline distT="0" distB="0" distL="0" distR="0">
                  <wp:extent cx="752475" cy="194310"/>
                  <wp:effectExtent l="19050" t="0" r="9525" b="0"/>
                  <wp:docPr id="425" name="Рисунок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2"/>
                          <pic:cNvPicPr>
                            <a:picLocks noChangeAspect="1" noChangeArrowheads="1"/>
                          </pic:cNvPicPr>
                        </pic:nvPicPr>
                        <pic:blipFill>
                          <a:blip r:embed="rId260" cstate="print"/>
                          <a:srcRect/>
                          <a:stretch>
                            <a:fillRect/>
                          </a:stretch>
                        </pic:blipFill>
                        <pic:spPr bwMode="auto">
                          <a:xfrm>
                            <a:off x="0" y="0"/>
                            <a:ext cx="752475" cy="19431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w:t>
            </w:r>
            <w:r w:rsidR="00DB53DD">
              <w:rPr>
                <w:rFonts w:ascii="Times New Roman" w:hAnsi="Times New Roman" w:cs="Times New Roman"/>
                <w:noProof/>
                <w:color w:val="000000"/>
                <w:position w:val="-12"/>
              </w:rPr>
              <w:drawing>
                <wp:inline distT="0" distB="0" distL="0" distR="0">
                  <wp:extent cx="841375" cy="234950"/>
                  <wp:effectExtent l="19050" t="0" r="0" b="0"/>
                  <wp:docPr id="426" name="Рисунок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1"/>
                          <pic:cNvPicPr>
                            <a:picLocks noChangeAspect="1" noChangeArrowheads="1"/>
                          </pic:cNvPicPr>
                        </pic:nvPicPr>
                        <pic:blipFill>
                          <a:blip r:embed="rId261" cstate="print"/>
                          <a:srcRect/>
                          <a:stretch>
                            <a:fillRect/>
                          </a:stretch>
                        </pic:blipFill>
                        <pic:spPr bwMode="auto">
                          <a:xfrm>
                            <a:off x="0" y="0"/>
                            <a:ext cx="841375" cy="23495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w:t>
            </w:r>
            <w:r w:rsidR="00DB53DD">
              <w:rPr>
                <w:rFonts w:ascii="Times New Roman" w:hAnsi="Times New Roman" w:cs="Times New Roman"/>
                <w:noProof/>
                <w:color w:val="000000"/>
                <w:position w:val="-12"/>
              </w:rPr>
              <w:drawing>
                <wp:inline distT="0" distB="0" distL="0" distR="0">
                  <wp:extent cx="849630" cy="234950"/>
                  <wp:effectExtent l="19050" t="0" r="7620" b="0"/>
                  <wp:docPr id="427" name="Рисунок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0"/>
                          <pic:cNvPicPr>
                            <a:picLocks noChangeAspect="1" noChangeArrowheads="1"/>
                          </pic:cNvPicPr>
                        </pic:nvPicPr>
                        <pic:blipFill>
                          <a:blip r:embed="rId262" cstate="print"/>
                          <a:srcRect/>
                          <a:stretch>
                            <a:fillRect/>
                          </a:stretch>
                        </pic:blipFill>
                        <pic:spPr bwMode="auto">
                          <a:xfrm>
                            <a:off x="0" y="0"/>
                            <a:ext cx="849630" cy="234950"/>
                          </a:xfrm>
                          <a:prstGeom prst="rect">
                            <a:avLst/>
                          </a:prstGeom>
                          <a:noFill/>
                          <a:ln w="9525">
                            <a:noFill/>
                            <a:miter lim="800000"/>
                            <a:headEnd/>
                            <a:tailEnd/>
                          </a:ln>
                        </pic:spPr>
                      </pic:pic>
                    </a:graphicData>
                  </a:graphic>
                </wp:inline>
              </w:drawing>
            </w:r>
          </w:p>
        </w:tc>
        <w:tc>
          <w:tcPr>
            <w:tcW w:w="3684"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При </w:t>
            </w:r>
            <w:r w:rsidR="00DB53DD">
              <w:rPr>
                <w:rFonts w:ascii="Times New Roman" w:hAnsi="Times New Roman" w:cs="Times New Roman"/>
                <w:noProof/>
                <w:color w:val="000000"/>
                <w:position w:val="-6"/>
              </w:rPr>
              <w:drawing>
                <wp:inline distT="0" distB="0" distL="0" distR="0">
                  <wp:extent cx="501650" cy="177800"/>
                  <wp:effectExtent l="19050" t="0" r="0" b="0"/>
                  <wp:docPr id="428" name="Рисунок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9"/>
                          <pic:cNvPicPr>
                            <a:picLocks noChangeAspect="1" noChangeArrowheads="1"/>
                          </pic:cNvPicPr>
                        </pic:nvPicPr>
                        <pic:blipFill>
                          <a:blip r:embed="rId263" cstate="print"/>
                          <a:srcRect/>
                          <a:stretch>
                            <a:fillRect/>
                          </a:stretch>
                        </pic:blipFill>
                        <pic:spPr bwMode="auto">
                          <a:xfrm>
                            <a:off x="0" y="0"/>
                            <a:ext cx="501650" cy="17780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и </w:t>
            </w:r>
            <w:r w:rsidR="00DB53DD">
              <w:rPr>
                <w:rFonts w:ascii="Times New Roman" w:hAnsi="Times New Roman" w:cs="Times New Roman"/>
                <w:noProof/>
                <w:color w:val="000000"/>
                <w:position w:val="-6"/>
              </w:rPr>
              <w:drawing>
                <wp:inline distT="0" distB="0" distL="0" distR="0">
                  <wp:extent cx="550545" cy="177800"/>
                  <wp:effectExtent l="19050" t="0" r="1905" b="0"/>
                  <wp:docPr id="429" name="Рисунок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8"/>
                          <pic:cNvPicPr>
                            <a:picLocks noChangeAspect="1" noChangeArrowheads="1"/>
                          </pic:cNvPicPr>
                        </pic:nvPicPr>
                        <pic:blipFill>
                          <a:blip r:embed="rId264" cstate="print"/>
                          <a:srcRect/>
                          <a:stretch>
                            <a:fillRect/>
                          </a:stretch>
                        </pic:blipFill>
                        <pic:spPr bwMode="auto">
                          <a:xfrm>
                            <a:off x="0" y="0"/>
                            <a:ext cx="550545" cy="17780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w:t>
            </w:r>
          </w:p>
        </w:tc>
      </w:tr>
      <w:tr w:rsidR="007E573F" w:rsidRPr="00D60EB0" w:rsidTr="005D156E">
        <w:tc>
          <w:tcPr>
            <w:tcW w:w="2268"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ЧМ колебание с частотным разделением каналов </w:t>
            </w:r>
          </w:p>
          <w:p w:rsidR="007E573F" w:rsidRPr="00D60EB0" w:rsidRDefault="007E573F" w:rsidP="005D156E">
            <w:pPr>
              <w:pStyle w:val="Heading"/>
              <w:jc w:val="center"/>
              <w:rPr>
                <w:rFonts w:ascii="Times New Roman" w:hAnsi="Times New Roman" w:cs="Times New Roman"/>
                <w:color w:val="000000"/>
              </w:rPr>
            </w:pPr>
            <w:r w:rsidRPr="00D60EB0">
              <w:rPr>
                <w:rFonts w:ascii="Times New Roman" w:hAnsi="Times New Roman" w:cs="Times New Roman"/>
                <w:bCs w:val="0"/>
                <w:color w:val="000000"/>
              </w:rPr>
              <w:t>F9WWF</w:t>
            </w:r>
            <w:r w:rsidRPr="00D60EB0">
              <w:rPr>
                <w:rFonts w:ascii="Times New Roman" w:hAnsi="Times New Roman" w:cs="Times New Roman"/>
                <w:color w:val="000000"/>
              </w:rPr>
              <w:t xml:space="preserve"> </w:t>
            </w:r>
          </w:p>
        </w:tc>
        <w:tc>
          <w:tcPr>
            <w:tcW w:w="2551"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FDM-FM,</w:t>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РРЛ прямой видимости </w:t>
            </w:r>
          </w:p>
        </w:tc>
        <w:tc>
          <w:tcPr>
            <w:tcW w:w="2694" w:type="dxa"/>
            <w:tcBorders>
              <w:top w:val="single" w:sz="2" w:space="0" w:color="auto"/>
              <w:left w:val="single" w:sz="2" w:space="0" w:color="auto"/>
              <w:bottom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687705" cy="218440"/>
                  <wp:effectExtent l="19050" t="0" r="0" b="0"/>
                  <wp:docPr id="430" name="Рисунок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7"/>
                          <pic:cNvPicPr>
                            <a:picLocks noChangeAspect="1" noChangeArrowheads="1"/>
                          </pic:cNvPicPr>
                        </pic:nvPicPr>
                        <pic:blipFill>
                          <a:blip r:embed="rId265" cstate="print"/>
                          <a:srcRect/>
                          <a:stretch>
                            <a:fillRect/>
                          </a:stretch>
                        </pic:blipFill>
                        <pic:spPr bwMode="auto">
                          <a:xfrm>
                            <a:off x="0" y="0"/>
                            <a:ext cx="687705" cy="218440"/>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w:t>
            </w:r>
          </w:p>
          <w:p w:rsidR="007E573F" w:rsidRPr="00D60EB0" w:rsidRDefault="007E573F" w:rsidP="005D156E">
            <w:pPr>
              <w:rPr>
                <w:rFonts w:ascii="Times New Roman" w:hAnsi="Times New Roman" w:cs="Times New Roman"/>
                <w:color w:val="000000"/>
              </w:rPr>
            </w:pPr>
            <w:r w:rsidRPr="00D60EB0">
              <w:rPr>
                <w:rFonts w:ascii="Times New Roman" w:hAnsi="Times New Roman" w:cs="Times New Roman"/>
                <w:color w:val="000000"/>
              </w:rPr>
              <w:t xml:space="preserve">где </w:t>
            </w:r>
            <w:r w:rsidR="00DB53DD">
              <w:rPr>
                <w:rFonts w:ascii="Times New Roman" w:hAnsi="Times New Roman" w:cs="Times New Roman"/>
                <w:noProof/>
                <w:color w:val="000000"/>
                <w:position w:val="-10"/>
              </w:rPr>
              <w:drawing>
                <wp:inline distT="0" distB="0" distL="0" distR="0">
                  <wp:extent cx="234950" cy="218440"/>
                  <wp:effectExtent l="19050" t="0" r="0" b="0"/>
                  <wp:docPr id="431" name="Рисунок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6"/>
                          <pic:cNvPicPr>
                            <a:picLocks noChangeAspect="1" noChangeArrowheads="1"/>
                          </pic:cNvPicPr>
                        </pic:nvPicPr>
                        <pic:blipFill>
                          <a:blip r:embed="rId266" cstate="print"/>
                          <a:srcRect/>
                          <a:stretch>
                            <a:fillRect/>
                          </a:stretch>
                        </pic:blipFill>
                        <pic:spPr bwMode="auto">
                          <a:xfrm>
                            <a:off x="0" y="0"/>
                            <a:ext cx="234950" cy="21844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определяется по таблице 4.3</w:t>
            </w:r>
          </w:p>
        </w:tc>
        <w:tc>
          <w:tcPr>
            <w:tcW w:w="3545" w:type="dxa"/>
            <w:tcBorders>
              <w:top w:val="single" w:sz="2" w:space="0" w:color="auto"/>
              <w:left w:val="single" w:sz="2" w:space="0" w:color="auto"/>
              <w:bottom w:val="single" w:sz="2" w:space="0" w:color="auto"/>
              <w:right w:val="single" w:sz="2" w:space="0" w:color="auto"/>
            </w:tcBorders>
          </w:tcPr>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793115" cy="194310"/>
                  <wp:effectExtent l="19050" t="0" r="6985" b="0"/>
                  <wp:docPr id="432" name="Рисунок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5"/>
                          <pic:cNvPicPr>
                            <a:picLocks noChangeAspect="1" noChangeArrowheads="1"/>
                          </pic:cNvPicPr>
                        </pic:nvPicPr>
                        <pic:blipFill>
                          <a:blip r:embed="rId227" cstate="print"/>
                          <a:srcRect/>
                          <a:stretch>
                            <a:fillRect/>
                          </a:stretch>
                        </pic:blipFill>
                        <pic:spPr bwMode="auto">
                          <a:xfrm>
                            <a:off x="0" y="0"/>
                            <a:ext cx="793115" cy="194310"/>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для </w:t>
            </w:r>
            <w:r>
              <w:rPr>
                <w:rFonts w:ascii="Times New Roman" w:hAnsi="Times New Roman" w:cs="Times New Roman"/>
                <w:noProof/>
                <w:color w:val="000000"/>
                <w:position w:val="-12"/>
              </w:rPr>
              <w:drawing>
                <wp:inline distT="0" distB="0" distL="0" distR="0">
                  <wp:extent cx="938530" cy="234950"/>
                  <wp:effectExtent l="19050" t="0" r="0" b="0"/>
                  <wp:docPr id="433" name="Рисунок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4"/>
                          <pic:cNvPicPr>
                            <a:picLocks noChangeAspect="1" noChangeArrowheads="1"/>
                          </pic:cNvPicPr>
                        </pic:nvPicPr>
                        <pic:blipFill>
                          <a:blip r:embed="rId267" cstate="print"/>
                          <a:srcRect/>
                          <a:stretch>
                            <a:fillRect/>
                          </a:stretch>
                        </pic:blipFill>
                        <pic:spPr bwMode="auto">
                          <a:xfrm>
                            <a:off x="0" y="0"/>
                            <a:ext cx="938530" cy="234950"/>
                          </a:xfrm>
                          <a:prstGeom prst="rect">
                            <a:avLst/>
                          </a:prstGeom>
                          <a:noFill/>
                          <a:ln w="9525">
                            <a:noFill/>
                            <a:miter lim="800000"/>
                            <a:headEnd/>
                            <a:tailEnd/>
                          </a:ln>
                        </pic:spPr>
                      </pic:pic>
                    </a:graphicData>
                  </a:graphic>
                </wp:inline>
              </w:drawing>
            </w:r>
          </w:p>
          <w:p w:rsidR="007E573F" w:rsidRPr="00D60EB0" w:rsidRDefault="00DB53DD" w:rsidP="005D156E">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801370" cy="194310"/>
                  <wp:effectExtent l="19050" t="0" r="0" b="0"/>
                  <wp:docPr id="434" name="Рисунок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3"/>
                          <pic:cNvPicPr>
                            <a:picLocks noChangeAspect="1" noChangeArrowheads="1"/>
                          </pic:cNvPicPr>
                        </pic:nvPicPr>
                        <pic:blipFill>
                          <a:blip r:embed="rId229" cstate="print"/>
                          <a:srcRect/>
                          <a:stretch>
                            <a:fillRect/>
                          </a:stretch>
                        </pic:blipFill>
                        <pic:spPr bwMode="auto">
                          <a:xfrm>
                            <a:off x="0" y="0"/>
                            <a:ext cx="801370" cy="194310"/>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для </w:t>
            </w:r>
            <w:r>
              <w:rPr>
                <w:rFonts w:ascii="Times New Roman" w:hAnsi="Times New Roman" w:cs="Times New Roman"/>
                <w:noProof/>
                <w:color w:val="000000"/>
                <w:position w:val="-12"/>
              </w:rPr>
              <w:drawing>
                <wp:inline distT="0" distB="0" distL="0" distR="0">
                  <wp:extent cx="639445" cy="234950"/>
                  <wp:effectExtent l="19050" t="0" r="8255" b="0"/>
                  <wp:docPr id="435" name="Рисунок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2"/>
                          <pic:cNvPicPr>
                            <a:picLocks noChangeAspect="1" noChangeArrowheads="1"/>
                          </pic:cNvPicPr>
                        </pic:nvPicPr>
                        <pic:blipFill>
                          <a:blip r:embed="rId268" cstate="print"/>
                          <a:srcRect/>
                          <a:stretch>
                            <a:fillRect/>
                          </a:stretch>
                        </pic:blipFill>
                        <pic:spPr bwMode="auto">
                          <a:xfrm>
                            <a:off x="0" y="0"/>
                            <a:ext cx="639445" cy="234950"/>
                          </a:xfrm>
                          <a:prstGeom prst="rect">
                            <a:avLst/>
                          </a:prstGeom>
                          <a:noFill/>
                          <a:ln w="9525">
                            <a:noFill/>
                            <a:miter lim="800000"/>
                            <a:headEnd/>
                            <a:tailEnd/>
                          </a:ln>
                        </pic:spPr>
                      </pic:pic>
                    </a:graphicData>
                  </a:graphic>
                </wp:inline>
              </w:drawing>
            </w:r>
            <w:r w:rsidR="007E573F" w:rsidRPr="00D60EB0">
              <w:rPr>
                <w:rFonts w:ascii="Times New Roman" w:hAnsi="Times New Roman" w:cs="Times New Roman"/>
                <w:color w:val="000000"/>
              </w:rPr>
              <w:t xml:space="preserve"> </w:t>
            </w:r>
          </w:p>
        </w:tc>
        <w:tc>
          <w:tcPr>
            <w:tcW w:w="3684" w:type="dxa"/>
            <w:tcBorders>
              <w:top w:val="single" w:sz="2" w:space="0" w:color="auto"/>
              <w:left w:val="single" w:sz="2" w:space="0" w:color="auto"/>
              <w:bottom w:val="single" w:sz="2" w:space="0" w:color="auto"/>
              <w:right w:val="single" w:sz="2" w:space="0" w:color="auto"/>
            </w:tcBorders>
          </w:tcPr>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В системах с пилот-</w:t>
            </w:r>
          </w:p>
          <w:p w:rsidR="007E573F" w:rsidRPr="00D60EB0" w:rsidRDefault="007E573F" w:rsidP="005D156E">
            <w:pPr>
              <w:jc w:val="center"/>
              <w:rPr>
                <w:rFonts w:ascii="Times New Roman" w:hAnsi="Times New Roman" w:cs="Times New Roman"/>
                <w:color w:val="000000"/>
              </w:rPr>
            </w:pPr>
            <w:r w:rsidRPr="00D60EB0">
              <w:rPr>
                <w:rFonts w:ascii="Times New Roman" w:hAnsi="Times New Roman" w:cs="Times New Roman"/>
                <w:color w:val="000000"/>
              </w:rPr>
              <w:t xml:space="preserve">сигналом взамен </w:t>
            </w:r>
            <w:r w:rsidR="00DB53DD">
              <w:rPr>
                <w:rFonts w:ascii="Times New Roman" w:hAnsi="Times New Roman" w:cs="Times New Roman"/>
                <w:noProof/>
                <w:color w:val="000000"/>
                <w:position w:val="-4"/>
              </w:rPr>
              <w:drawing>
                <wp:inline distT="0" distB="0" distL="0" distR="0">
                  <wp:extent cx="194310" cy="161925"/>
                  <wp:effectExtent l="19050" t="0" r="0" b="0"/>
                  <wp:docPr id="436" name="Рисунок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1"/>
                          <pic:cNvPicPr>
                            <a:picLocks noChangeAspect="1" noChangeArrowheads="1"/>
                          </pic:cNvPicPr>
                        </pic:nvPicPr>
                        <pic:blipFill>
                          <a:blip r:embed="rId231" cstate="print"/>
                          <a:srcRect/>
                          <a:stretch>
                            <a:fillRect/>
                          </a:stretch>
                        </pic:blipFill>
                        <pic:spPr bwMode="auto">
                          <a:xfrm>
                            <a:off x="0" y="0"/>
                            <a:ext cx="194310" cy="161925"/>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подставить </w:t>
            </w:r>
            <w:r w:rsidR="00DB53DD">
              <w:rPr>
                <w:rFonts w:ascii="Times New Roman" w:hAnsi="Times New Roman" w:cs="Times New Roman"/>
                <w:noProof/>
                <w:color w:val="000000"/>
                <w:position w:val="-6"/>
              </w:rPr>
              <w:drawing>
                <wp:inline distT="0" distB="0" distL="0" distR="0">
                  <wp:extent cx="363855" cy="177800"/>
                  <wp:effectExtent l="19050" t="0" r="0" b="0"/>
                  <wp:docPr id="437" name="Рисунок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0"/>
                          <pic:cNvPicPr>
                            <a:picLocks noChangeAspect="1" noChangeArrowheads="1"/>
                          </pic:cNvPicPr>
                        </pic:nvPicPr>
                        <pic:blipFill>
                          <a:blip r:embed="rId232" cstate="print"/>
                          <a:srcRect/>
                          <a:stretch>
                            <a:fillRect/>
                          </a:stretch>
                        </pic:blipFill>
                        <pic:spPr bwMode="auto">
                          <a:xfrm>
                            <a:off x="0" y="0"/>
                            <a:ext cx="363855" cy="17780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w:t>
            </w:r>
          </w:p>
        </w:tc>
      </w:tr>
    </w:tbl>
    <w:p w:rsidR="00855FB2" w:rsidRPr="00D60EB0" w:rsidRDefault="00855FB2" w:rsidP="00855FB2">
      <w:pPr>
        <w:jc w:val="both"/>
        <w:rPr>
          <w:rFonts w:ascii="Times New Roman" w:hAnsi="Times New Roman" w:cs="Times New Roman"/>
          <w:color w:val="000000"/>
          <w:sz w:val="24"/>
          <w:szCs w:val="24"/>
        </w:rPr>
      </w:pPr>
    </w:p>
    <w:p w:rsidR="00855FB2" w:rsidRPr="00D60EB0" w:rsidRDefault="00AE2A8B" w:rsidP="00AE2A8B">
      <w:pPr>
        <w:keepNext/>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lastRenderedPageBreak/>
        <w:t>Таблица 4.3</w:t>
      </w:r>
      <w:r w:rsidR="00855FB2" w:rsidRPr="00D60EB0">
        <w:rPr>
          <w:rFonts w:ascii="Times New Roman" w:hAnsi="Times New Roman" w:cs="Times New Roman"/>
          <w:color w:val="000000"/>
          <w:sz w:val="24"/>
          <w:szCs w:val="24"/>
        </w:rPr>
        <w:t xml:space="preserve"> - Расчет пиковой девиации частоты, создаваемой многоканальным сообщением</w:t>
      </w:r>
    </w:p>
    <w:tbl>
      <w:tblPr>
        <w:tblW w:w="14742" w:type="dxa"/>
        <w:tblInd w:w="45" w:type="dxa"/>
        <w:tblLayout w:type="fixed"/>
        <w:tblCellMar>
          <w:left w:w="45" w:type="dxa"/>
          <w:right w:w="45" w:type="dxa"/>
        </w:tblCellMar>
        <w:tblLook w:val="0000"/>
      </w:tblPr>
      <w:tblGrid>
        <w:gridCol w:w="3685"/>
        <w:gridCol w:w="3686"/>
        <w:gridCol w:w="3685"/>
        <w:gridCol w:w="3686"/>
      </w:tblGrid>
      <w:tr w:rsidR="00855FB2" w:rsidRPr="00D60EB0" w:rsidTr="00870627">
        <w:tc>
          <w:tcPr>
            <w:tcW w:w="3685" w:type="dxa"/>
            <w:tcBorders>
              <w:top w:val="single" w:sz="2" w:space="0" w:color="auto"/>
              <w:left w:val="single" w:sz="2" w:space="0" w:color="auto"/>
              <w:bottom w:val="single" w:sz="2" w:space="0" w:color="auto"/>
              <w:right w:val="single" w:sz="2" w:space="0" w:color="auto"/>
            </w:tcBorders>
            <w:vAlign w:val="center"/>
          </w:tcPr>
          <w:p w:rsidR="00855FB2" w:rsidRPr="00D60EB0" w:rsidRDefault="00855FB2" w:rsidP="00870627">
            <w:pPr>
              <w:keepNext/>
              <w:jc w:val="center"/>
              <w:rPr>
                <w:rFonts w:ascii="Times New Roman" w:hAnsi="Times New Roman" w:cs="Times New Roman"/>
                <w:color w:val="000000"/>
              </w:rPr>
            </w:pPr>
            <w:r w:rsidRPr="00D60EB0">
              <w:rPr>
                <w:rFonts w:ascii="Times New Roman" w:hAnsi="Times New Roman" w:cs="Times New Roman"/>
                <w:color w:val="000000"/>
              </w:rPr>
              <w:t xml:space="preserve">Количество каналов </w:t>
            </w:r>
            <w:r w:rsidR="00870627">
              <w:rPr>
                <w:rFonts w:ascii="Times New Roman" w:hAnsi="Times New Roman" w:cs="Times New Roman"/>
                <w:color w:val="000000"/>
              </w:rPr>
              <w:t>тональной частоты (</w:t>
            </w:r>
            <w:r w:rsidRPr="00D60EB0">
              <w:rPr>
                <w:rFonts w:ascii="Times New Roman" w:hAnsi="Times New Roman" w:cs="Times New Roman"/>
                <w:color w:val="000000"/>
              </w:rPr>
              <w:t>ТЧ</w:t>
            </w:r>
            <w:r w:rsidR="00870627">
              <w:rPr>
                <w:rFonts w:ascii="Times New Roman" w:hAnsi="Times New Roman" w:cs="Times New Roman"/>
                <w:color w:val="000000"/>
              </w:rPr>
              <w:t>)</w:t>
            </w:r>
            <w:r w:rsidRPr="00D60EB0">
              <w:rPr>
                <w:rFonts w:ascii="Times New Roman" w:hAnsi="Times New Roman" w:cs="Times New Roman"/>
                <w:color w:val="000000"/>
              </w:rPr>
              <w:t xml:space="preserve">, </w:t>
            </w:r>
            <w:r w:rsidR="00DB53DD">
              <w:rPr>
                <w:rFonts w:ascii="Times New Roman" w:hAnsi="Times New Roman" w:cs="Times New Roman"/>
                <w:noProof/>
                <w:color w:val="000000"/>
                <w:position w:val="-12"/>
              </w:rPr>
              <w:drawing>
                <wp:inline distT="0" distB="0" distL="0" distR="0">
                  <wp:extent cx="226695" cy="226695"/>
                  <wp:effectExtent l="19050" t="0" r="1905" b="0"/>
                  <wp:docPr id="438"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5"/>
                          <pic:cNvPicPr>
                            <a:picLocks noChangeAspect="1" noChangeArrowheads="1"/>
                          </pic:cNvPicPr>
                        </pic:nvPicPr>
                        <pic:blipFill>
                          <a:blip r:embed="rId269" cstate="print"/>
                          <a:srcRect/>
                          <a:stretch>
                            <a:fillRect/>
                          </a:stretch>
                        </pic:blipFill>
                        <pic:spPr bwMode="auto">
                          <a:xfrm>
                            <a:off x="0" y="0"/>
                            <a:ext cx="226695" cy="226695"/>
                          </a:xfrm>
                          <a:prstGeom prst="rect">
                            <a:avLst/>
                          </a:prstGeom>
                          <a:noFill/>
                          <a:ln w="9525">
                            <a:noFill/>
                            <a:miter lim="800000"/>
                            <a:headEnd/>
                            <a:tailEnd/>
                          </a:ln>
                        </pic:spPr>
                      </pic:pic>
                    </a:graphicData>
                  </a:graphic>
                </wp:inline>
              </w:drawing>
            </w:r>
          </w:p>
        </w:tc>
        <w:tc>
          <w:tcPr>
            <w:tcW w:w="3686" w:type="dxa"/>
            <w:tcBorders>
              <w:top w:val="single" w:sz="2" w:space="0" w:color="auto"/>
              <w:left w:val="single" w:sz="2" w:space="0" w:color="auto"/>
              <w:bottom w:val="single" w:sz="2" w:space="0" w:color="auto"/>
              <w:right w:val="single" w:sz="2" w:space="0" w:color="auto"/>
            </w:tcBorders>
            <w:vAlign w:val="center"/>
          </w:tcPr>
          <w:p w:rsidR="00855FB2" w:rsidRPr="00D60EB0" w:rsidRDefault="00855FB2" w:rsidP="00870627">
            <w:pPr>
              <w:keepNext/>
              <w:jc w:val="center"/>
              <w:rPr>
                <w:rFonts w:ascii="Times New Roman" w:hAnsi="Times New Roman" w:cs="Times New Roman"/>
                <w:color w:val="000000"/>
              </w:rPr>
            </w:pPr>
            <w:r w:rsidRPr="00D60EB0">
              <w:rPr>
                <w:rFonts w:ascii="Times New Roman" w:hAnsi="Times New Roman" w:cs="Times New Roman"/>
                <w:color w:val="000000"/>
              </w:rPr>
              <w:t xml:space="preserve">Эффективное значение девиации частоты, создаваемое измерительным уровнем одного канала ТЧ </w:t>
            </w:r>
            <w:r w:rsidR="00DB53DD">
              <w:rPr>
                <w:rFonts w:ascii="Times New Roman" w:hAnsi="Times New Roman" w:cs="Times New Roman"/>
                <w:noProof/>
                <w:color w:val="000000"/>
                <w:position w:val="-10"/>
              </w:rPr>
              <w:drawing>
                <wp:inline distT="0" distB="0" distL="0" distR="0">
                  <wp:extent cx="267335" cy="218440"/>
                  <wp:effectExtent l="19050" t="0" r="0" b="0"/>
                  <wp:docPr id="439"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6"/>
                          <pic:cNvPicPr>
                            <a:picLocks noChangeAspect="1" noChangeArrowheads="1"/>
                          </pic:cNvPicPr>
                        </pic:nvPicPr>
                        <pic:blipFill>
                          <a:blip r:embed="rId270" cstate="print"/>
                          <a:srcRect/>
                          <a:stretch>
                            <a:fillRect/>
                          </a:stretch>
                        </pic:blipFill>
                        <pic:spPr bwMode="auto">
                          <a:xfrm>
                            <a:off x="0" y="0"/>
                            <a:ext cx="267335" cy="21844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МГц</w:t>
            </w:r>
          </w:p>
        </w:tc>
        <w:tc>
          <w:tcPr>
            <w:tcW w:w="3685" w:type="dxa"/>
            <w:tcBorders>
              <w:top w:val="single" w:sz="2" w:space="0" w:color="auto"/>
              <w:left w:val="single" w:sz="2" w:space="0" w:color="auto"/>
              <w:bottom w:val="single" w:sz="2" w:space="0" w:color="auto"/>
              <w:right w:val="single" w:sz="2" w:space="0" w:color="auto"/>
            </w:tcBorders>
            <w:vAlign w:val="center"/>
          </w:tcPr>
          <w:p w:rsidR="00855FB2" w:rsidRPr="00D60EB0" w:rsidRDefault="00855FB2" w:rsidP="00870627">
            <w:pPr>
              <w:keepNext/>
              <w:jc w:val="center"/>
              <w:rPr>
                <w:rFonts w:ascii="Times New Roman" w:hAnsi="Times New Roman" w:cs="Times New Roman"/>
                <w:color w:val="000000"/>
              </w:rPr>
            </w:pPr>
            <w:r w:rsidRPr="00D60EB0">
              <w:rPr>
                <w:rFonts w:ascii="Times New Roman" w:hAnsi="Times New Roman" w:cs="Times New Roman"/>
                <w:color w:val="000000"/>
              </w:rPr>
              <w:t>Средняя мощность многоканального сообщения (</w:t>
            </w:r>
            <w:r w:rsidR="00DB53DD">
              <w:rPr>
                <w:rFonts w:ascii="Times New Roman" w:hAnsi="Times New Roman" w:cs="Times New Roman"/>
                <w:noProof/>
                <w:color w:val="000000"/>
                <w:position w:val="-13"/>
              </w:rPr>
              <w:drawing>
                <wp:inline distT="0" distB="0" distL="0" distR="0">
                  <wp:extent cx="339725" cy="234950"/>
                  <wp:effectExtent l="19050" t="0" r="3175" b="0"/>
                  <wp:docPr id="440"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7"/>
                          <pic:cNvPicPr>
                            <a:picLocks noChangeAspect="1" noChangeArrowheads="1"/>
                          </pic:cNvPicPr>
                        </pic:nvPicPr>
                        <pic:blipFill>
                          <a:blip r:embed="rId271" cstate="print"/>
                          <a:srcRect/>
                          <a:stretch>
                            <a:fillRect/>
                          </a:stretch>
                        </pic:blipFill>
                        <pic:spPr bwMode="auto">
                          <a:xfrm>
                            <a:off x="0" y="0"/>
                            <a:ext cx="339725" cy="23495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дБм</w:t>
            </w:r>
          </w:p>
        </w:tc>
        <w:tc>
          <w:tcPr>
            <w:tcW w:w="3686" w:type="dxa"/>
            <w:tcBorders>
              <w:top w:val="single" w:sz="2" w:space="0" w:color="auto"/>
              <w:left w:val="single" w:sz="2" w:space="0" w:color="auto"/>
              <w:bottom w:val="single" w:sz="2" w:space="0" w:color="auto"/>
              <w:right w:val="single" w:sz="2" w:space="0" w:color="auto"/>
            </w:tcBorders>
            <w:vAlign w:val="center"/>
          </w:tcPr>
          <w:p w:rsidR="00855FB2" w:rsidRPr="00D60EB0" w:rsidRDefault="00855FB2" w:rsidP="00870627">
            <w:pPr>
              <w:keepNext/>
              <w:jc w:val="center"/>
              <w:rPr>
                <w:rFonts w:ascii="Times New Roman" w:hAnsi="Times New Roman" w:cs="Times New Roman"/>
                <w:color w:val="000000"/>
              </w:rPr>
            </w:pPr>
            <w:r w:rsidRPr="00D60EB0">
              <w:rPr>
                <w:rFonts w:ascii="Times New Roman" w:hAnsi="Times New Roman" w:cs="Times New Roman"/>
                <w:color w:val="000000"/>
              </w:rPr>
              <w:t xml:space="preserve">Средняя мощность одного канала ТЧ </w:t>
            </w:r>
            <w:r w:rsidR="00870627">
              <w:rPr>
                <w:rFonts w:ascii="Times New Roman" w:hAnsi="Times New Roman" w:cs="Times New Roman"/>
                <w:noProof/>
                <w:color w:val="000000"/>
                <w:position w:val="-13"/>
              </w:rPr>
              <w:t>(</w:t>
            </w:r>
            <w:r w:rsidR="00870627">
              <w:rPr>
                <w:rFonts w:ascii="Times New Roman" w:hAnsi="Times New Roman" w:cs="Times New Roman"/>
                <w:noProof/>
                <w:color w:val="000000"/>
                <w:position w:val="-13"/>
                <w:lang w:val="en-US"/>
              </w:rPr>
              <w:t>P</w:t>
            </w:r>
            <w:r w:rsidR="00870627" w:rsidRPr="00870627">
              <w:rPr>
                <w:rFonts w:ascii="Times New Roman" w:hAnsi="Times New Roman" w:cs="Times New Roman"/>
                <w:noProof/>
                <w:color w:val="000000"/>
                <w:position w:val="-13"/>
                <w:vertAlign w:val="subscript"/>
              </w:rPr>
              <w:t>к.ср</w:t>
            </w:r>
            <w:r w:rsidR="00870627">
              <w:rPr>
                <w:rFonts w:ascii="Times New Roman" w:hAnsi="Times New Roman" w:cs="Times New Roman"/>
                <w:noProof/>
                <w:color w:val="000000"/>
                <w:position w:val="-13"/>
              </w:rPr>
              <w:t>), дБм</w:t>
            </w:r>
          </w:p>
        </w:tc>
      </w:tr>
      <w:tr w:rsidR="00855FB2" w:rsidRPr="00D60EB0">
        <w:tc>
          <w:tcPr>
            <w:tcW w:w="3685" w:type="dxa"/>
            <w:tcBorders>
              <w:top w:val="single" w:sz="2" w:space="0" w:color="auto"/>
              <w:left w:val="single" w:sz="2" w:space="0" w:color="auto"/>
              <w:bottom w:val="single" w:sz="2" w:space="0" w:color="auto"/>
              <w:right w:val="single" w:sz="2" w:space="0" w:color="auto"/>
            </w:tcBorders>
          </w:tcPr>
          <w:p w:rsidR="00855FB2" w:rsidRPr="00D60EB0" w:rsidRDefault="00DB53DD" w:rsidP="00AE2A8B">
            <w:pPr>
              <w:keepNext/>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841375" cy="226695"/>
                  <wp:effectExtent l="19050" t="0" r="0" b="0"/>
                  <wp:docPr id="442"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9"/>
                          <pic:cNvPicPr>
                            <a:picLocks noChangeAspect="1" noChangeArrowheads="1"/>
                          </pic:cNvPicPr>
                        </pic:nvPicPr>
                        <pic:blipFill>
                          <a:blip r:embed="rId272" cstate="print"/>
                          <a:srcRect/>
                          <a:stretch>
                            <a:fillRect/>
                          </a:stretch>
                        </pic:blipFill>
                        <pic:spPr bwMode="auto">
                          <a:xfrm>
                            <a:off x="0" y="0"/>
                            <a:ext cx="841375" cy="226695"/>
                          </a:xfrm>
                          <a:prstGeom prst="rect">
                            <a:avLst/>
                          </a:prstGeom>
                          <a:noFill/>
                          <a:ln w="9525">
                            <a:noFill/>
                            <a:miter lim="800000"/>
                            <a:headEnd/>
                            <a:tailEnd/>
                          </a:ln>
                        </pic:spPr>
                      </pic:pic>
                    </a:graphicData>
                  </a:graphic>
                </wp:inline>
              </w:drawing>
            </w:r>
          </w:p>
        </w:tc>
        <w:tc>
          <w:tcPr>
            <w:tcW w:w="3686" w:type="dxa"/>
            <w:tcBorders>
              <w:top w:val="single" w:sz="2" w:space="0" w:color="auto"/>
              <w:left w:val="single" w:sz="2" w:space="0" w:color="auto"/>
              <w:bottom w:val="single" w:sz="2" w:space="0" w:color="auto"/>
              <w:right w:val="single" w:sz="2" w:space="0" w:color="auto"/>
            </w:tcBorders>
          </w:tcPr>
          <w:p w:rsidR="00855FB2" w:rsidRPr="00D60EB0" w:rsidRDefault="00855FB2" w:rsidP="00870627">
            <w:pPr>
              <w:keepNext/>
              <w:jc w:val="center"/>
              <w:rPr>
                <w:rFonts w:ascii="Times New Roman" w:hAnsi="Times New Roman" w:cs="Times New Roman"/>
                <w:color w:val="000000"/>
              </w:rPr>
            </w:pPr>
            <w:r w:rsidRPr="00D60EB0">
              <w:rPr>
                <w:rFonts w:ascii="Times New Roman" w:hAnsi="Times New Roman" w:cs="Times New Roman"/>
                <w:color w:val="000000"/>
              </w:rPr>
              <w:t>0,1</w:t>
            </w:r>
            <w:r w:rsidR="00870627">
              <w:rPr>
                <w:rStyle w:val="ac"/>
                <w:rFonts w:ascii="Times New Roman" w:hAnsi="Times New Roman"/>
                <w:color w:val="000000"/>
              </w:rPr>
              <w:footnoteReference w:customMarkFollows="1" w:id="1"/>
              <w:t>*</w:t>
            </w:r>
          </w:p>
        </w:tc>
        <w:tc>
          <w:tcPr>
            <w:tcW w:w="3685" w:type="dxa"/>
            <w:tcBorders>
              <w:top w:val="single" w:sz="2" w:space="0" w:color="auto"/>
              <w:left w:val="single" w:sz="2" w:space="0" w:color="auto"/>
              <w:bottom w:val="single" w:sz="2" w:space="0" w:color="auto"/>
              <w:right w:val="single" w:sz="2" w:space="0" w:color="auto"/>
            </w:tcBorders>
          </w:tcPr>
          <w:p w:rsidR="00855FB2" w:rsidRPr="00D60EB0" w:rsidRDefault="00DB53DD" w:rsidP="00AE2A8B">
            <w:pPr>
              <w:keepNext/>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882015" cy="226695"/>
                  <wp:effectExtent l="19050" t="0" r="0" b="0"/>
                  <wp:docPr id="443"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0"/>
                          <pic:cNvPicPr>
                            <a:picLocks noChangeAspect="1" noChangeArrowheads="1"/>
                          </pic:cNvPicPr>
                        </pic:nvPicPr>
                        <pic:blipFill>
                          <a:blip r:embed="rId273" cstate="print"/>
                          <a:srcRect/>
                          <a:stretch>
                            <a:fillRect/>
                          </a:stretch>
                        </pic:blipFill>
                        <pic:spPr bwMode="auto">
                          <a:xfrm>
                            <a:off x="0" y="0"/>
                            <a:ext cx="882015" cy="226695"/>
                          </a:xfrm>
                          <a:prstGeom prst="rect">
                            <a:avLst/>
                          </a:prstGeom>
                          <a:noFill/>
                          <a:ln w="9525">
                            <a:noFill/>
                            <a:miter lim="800000"/>
                            <a:headEnd/>
                            <a:tailEnd/>
                          </a:ln>
                        </pic:spPr>
                      </pic:pic>
                    </a:graphicData>
                  </a:graphic>
                </wp:inline>
              </w:drawing>
            </w:r>
          </w:p>
        </w:tc>
        <w:tc>
          <w:tcPr>
            <w:tcW w:w="3686" w:type="dxa"/>
            <w:tcBorders>
              <w:top w:val="single" w:sz="2" w:space="0" w:color="auto"/>
              <w:left w:val="single" w:sz="2" w:space="0" w:color="auto"/>
              <w:bottom w:val="single" w:sz="2" w:space="0" w:color="auto"/>
              <w:right w:val="single" w:sz="2" w:space="0" w:color="auto"/>
            </w:tcBorders>
          </w:tcPr>
          <w:p w:rsidR="00855FB2" w:rsidRPr="00D60EB0" w:rsidRDefault="00855FB2" w:rsidP="00AE2A8B">
            <w:pPr>
              <w:keepNext/>
              <w:rPr>
                <w:rFonts w:ascii="Times New Roman" w:hAnsi="Times New Roman" w:cs="Times New Roman"/>
                <w:color w:val="000000"/>
              </w:rPr>
            </w:pPr>
          </w:p>
        </w:tc>
      </w:tr>
      <w:tr w:rsidR="00855FB2" w:rsidRPr="00D60EB0">
        <w:tc>
          <w:tcPr>
            <w:tcW w:w="3685" w:type="dxa"/>
            <w:tcBorders>
              <w:top w:val="single" w:sz="2" w:space="0" w:color="auto"/>
              <w:left w:val="single" w:sz="2" w:space="0" w:color="auto"/>
              <w:bottom w:val="single" w:sz="2" w:space="0" w:color="auto"/>
              <w:right w:val="single" w:sz="2" w:space="0" w:color="auto"/>
            </w:tcBorders>
          </w:tcPr>
          <w:p w:rsidR="00855FB2" w:rsidRPr="00D60EB0" w:rsidRDefault="00DB53DD" w:rsidP="00AE2A8B">
            <w:pPr>
              <w:keepNext/>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46785" cy="226695"/>
                  <wp:effectExtent l="19050" t="0" r="5715" b="0"/>
                  <wp:docPr id="444"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1"/>
                          <pic:cNvPicPr>
                            <a:picLocks noChangeAspect="1" noChangeArrowheads="1"/>
                          </pic:cNvPicPr>
                        </pic:nvPicPr>
                        <pic:blipFill>
                          <a:blip r:embed="rId274"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p>
        </w:tc>
        <w:tc>
          <w:tcPr>
            <w:tcW w:w="3686" w:type="dxa"/>
            <w:tcBorders>
              <w:top w:val="single" w:sz="2" w:space="0" w:color="auto"/>
              <w:left w:val="single" w:sz="2" w:space="0" w:color="auto"/>
              <w:bottom w:val="single" w:sz="2" w:space="0" w:color="auto"/>
              <w:right w:val="single" w:sz="2" w:space="0" w:color="auto"/>
            </w:tcBorders>
          </w:tcPr>
          <w:p w:rsidR="00855FB2" w:rsidRPr="00D60EB0" w:rsidRDefault="00855FB2" w:rsidP="00870627">
            <w:pPr>
              <w:keepNext/>
              <w:jc w:val="center"/>
              <w:rPr>
                <w:rFonts w:ascii="Times New Roman" w:hAnsi="Times New Roman" w:cs="Times New Roman"/>
                <w:color w:val="000000"/>
              </w:rPr>
            </w:pPr>
            <w:r w:rsidRPr="00D60EB0">
              <w:rPr>
                <w:rFonts w:ascii="Times New Roman" w:hAnsi="Times New Roman" w:cs="Times New Roman"/>
                <w:color w:val="000000"/>
              </w:rPr>
              <w:t>0,2</w:t>
            </w:r>
            <w:r w:rsidR="006D335A" w:rsidRPr="006D335A">
              <w:rPr>
                <w:rFonts w:ascii="Times New Roman" w:hAnsi="Times New Roman" w:cs="Times New Roman"/>
                <w:color w:val="000000"/>
                <w:sz w:val="24"/>
                <w:szCs w:val="24"/>
                <w:vertAlign w:val="superscript"/>
              </w:rPr>
              <w:t>*</w:t>
            </w:r>
          </w:p>
        </w:tc>
        <w:tc>
          <w:tcPr>
            <w:tcW w:w="3685" w:type="dxa"/>
            <w:tcBorders>
              <w:top w:val="single" w:sz="2" w:space="0" w:color="auto"/>
              <w:left w:val="single" w:sz="2" w:space="0" w:color="auto"/>
              <w:bottom w:val="single" w:sz="2" w:space="0" w:color="auto"/>
              <w:right w:val="single" w:sz="2" w:space="0" w:color="auto"/>
            </w:tcBorders>
          </w:tcPr>
          <w:p w:rsidR="00855FB2" w:rsidRPr="00D60EB0" w:rsidRDefault="00DB53DD" w:rsidP="00AE2A8B">
            <w:pPr>
              <w:keepNext/>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092200" cy="226695"/>
                  <wp:effectExtent l="19050" t="0" r="0" b="0"/>
                  <wp:docPr id="445"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2"/>
                          <pic:cNvPicPr>
                            <a:picLocks noChangeAspect="1" noChangeArrowheads="1"/>
                          </pic:cNvPicPr>
                        </pic:nvPicPr>
                        <pic:blipFill>
                          <a:blip r:embed="rId275" cstate="print"/>
                          <a:srcRect/>
                          <a:stretch>
                            <a:fillRect/>
                          </a:stretch>
                        </pic:blipFill>
                        <pic:spPr bwMode="auto">
                          <a:xfrm>
                            <a:off x="0" y="0"/>
                            <a:ext cx="1092200" cy="226695"/>
                          </a:xfrm>
                          <a:prstGeom prst="rect">
                            <a:avLst/>
                          </a:prstGeom>
                          <a:noFill/>
                          <a:ln w="9525">
                            <a:noFill/>
                            <a:miter lim="800000"/>
                            <a:headEnd/>
                            <a:tailEnd/>
                          </a:ln>
                        </pic:spPr>
                      </pic:pic>
                    </a:graphicData>
                  </a:graphic>
                </wp:inline>
              </w:drawing>
            </w:r>
          </w:p>
        </w:tc>
        <w:tc>
          <w:tcPr>
            <w:tcW w:w="3686" w:type="dxa"/>
            <w:tcBorders>
              <w:top w:val="single" w:sz="2" w:space="0" w:color="auto"/>
              <w:left w:val="single" w:sz="2" w:space="0" w:color="auto"/>
              <w:bottom w:val="single" w:sz="2" w:space="0" w:color="auto"/>
              <w:right w:val="single" w:sz="2" w:space="0" w:color="auto"/>
            </w:tcBorders>
          </w:tcPr>
          <w:p w:rsidR="00855FB2" w:rsidRPr="00D60EB0" w:rsidRDefault="00855FB2" w:rsidP="00AE2A8B">
            <w:pPr>
              <w:keepNext/>
              <w:rPr>
                <w:rFonts w:ascii="Times New Roman" w:hAnsi="Times New Roman" w:cs="Times New Roman"/>
                <w:color w:val="000000"/>
              </w:rPr>
            </w:pPr>
          </w:p>
        </w:tc>
      </w:tr>
      <w:tr w:rsidR="00855FB2" w:rsidRPr="00D60EB0">
        <w:tc>
          <w:tcPr>
            <w:tcW w:w="3685" w:type="dxa"/>
            <w:tcBorders>
              <w:top w:val="single" w:sz="2" w:space="0" w:color="auto"/>
              <w:left w:val="single" w:sz="2" w:space="0" w:color="auto"/>
              <w:bottom w:val="single" w:sz="2" w:space="0" w:color="auto"/>
              <w:right w:val="single" w:sz="2" w:space="0" w:color="auto"/>
            </w:tcBorders>
          </w:tcPr>
          <w:p w:rsidR="00855FB2" w:rsidRPr="00D60EB0" w:rsidRDefault="00DB53DD" w:rsidP="00AE2A8B">
            <w:pPr>
              <w:keepNext/>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068070" cy="226695"/>
                  <wp:effectExtent l="19050" t="0" r="0" b="0"/>
                  <wp:docPr id="446"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3"/>
                          <pic:cNvPicPr>
                            <a:picLocks noChangeAspect="1" noChangeArrowheads="1"/>
                          </pic:cNvPicPr>
                        </pic:nvPicPr>
                        <pic:blipFill>
                          <a:blip r:embed="rId276" cstate="print"/>
                          <a:srcRect/>
                          <a:stretch>
                            <a:fillRect/>
                          </a:stretch>
                        </pic:blipFill>
                        <pic:spPr bwMode="auto">
                          <a:xfrm>
                            <a:off x="0" y="0"/>
                            <a:ext cx="1068070" cy="226695"/>
                          </a:xfrm>
                          <a:prstGeom prst="rect">
                            <a:avLst/>
                          </a:prstGeom>
                          <a:noFill/>
                          <a:ln w="9525">
                            <a:noFill/>
                            <a:miter lim="800000"/>
                            <a:headEnd/>
                            <a:tailEnd/>
                          </a:ln>
                        </pic:spPr>
                      </pic:pic>
                    </a:graphicData>
                  </a:graphic>
                </wp:inline>
              </w:drawing>
            </w:r>
          </w:p>
        </w:tc>
        <w:tc>
          <w:tcPr>
            <w:tcW w:w="3686" w:type="dxa"/>
            <w:tcBorders>
              <w:top w:val="single" w:sz="2" w:space="0" w:color="auto"/>
              <w:left w:val="single" w:sz="2" w:space="0" w:color="auto"/>
              <w:bottom w:val="single" w:sz="2" w:space="0" w:color="auto"/>
              <w:right w:val="single" w:sz="2" w:space="0" w:color="auto"/>
            </w:tcBorders>
          </w:tcPr>
          <w:p w:rsidR="00855FB2" w:rsidRPr="00D60EB0" w:rsidRDefault="00855FB2" w:rsidP="00AE2A8B">
            <w:pPr>
              <w:keepNext/>
              <w:jc w:val="center"/>
              <w:rPr>
                <w:rFonts w:ascii="Times New Roman" w:hAnsi="Times New Roman" w:cs="Times New Roman"/>
                <w:color w:val="000000"/>
              </w:rPr>
            </w:pPr>
            <w:r w:rsidRPr="00D60EB0">
              <w:rPr>
                <w:rFonts w:ascii="Times New Roman" w:hAnsi="Times New Roman" w:cs="Times New Roman"/>
                <w:color w:val="000000"/>
              </w:rPr>
              <w:t xml:space="preserve">0,2 </w:t>
            </w:r>
          </w:p>
        </w:tc>
        <w:tc>
          <w:tcPr>
            <w:tcW w:w="3685" w:type="dxa"/>
            <w:tcBorders>
              <w:top w:val="single" w:sz="2" w:space="0" w:color="auto"/>
              <w:left w:val="single" w:sz="2" w:space="0" w:color="auto"/>
              <w:bottom w:val="single" w:sz="2" w:space="0" w:color="auto"/>
              <w:right w:val="single" w:sz="2" w:space="0" w:color="auto"/>
            </w:tcBorders>
          </w:tcPr>
          <w:p w:rsidR="00855FB2" w:rsidRPr="00D60EB0" w:rsidRDefault="00DB53DD" w:rsidP="00AE2A8B">
            <w:pPr>
              <w:keepNext/>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068070" cy="234950"/>
                  <wp:effectExtent l="19050" t="0" r="0" b="0"/>
                  <wp:docPr id="447"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4"/>
                          <pic:cNvPicPr>
                            <a:picLocks noChangeAspect="1" noChangeArrowheads="1"/>
                          </pic:cNvPicPr>
                        </pic:nvPicPr>
                        <pic:blipFill>
                          <a:blip r:embed="rId277" cstate="print"/>
                          <a:srcRect/>
                          <a:stretch>
                            <a:fillRect/>
                          </a:stretch>
                        </pic:blipFill>
                        <pic:spPr bwMode="auto">
                          <a:xfrm>
                            <a:off x="0" y="0"/>
                            <a:ext cx="1068070" cy="234950"/>
                          </a:xfrm>
                          <a:prstGeom prst="rect">
                            <a:avLst/>
                          </a:prstGeom>
                          <a:noFill/>
                          <a:ln w="9525">
                            <a:noFill/>
                            <a:miter lim="800000"/>
                            <a:headEnd/>
                            <a:tailEnd/>
                          </a:ln>
                        </pic:spPr>
                      </pic:pic>
                    </a:graphicData>
                  </a:graphic>
                </wp:inline>
              </w:drawing>
            </w:r>
          </w:p>
        </w:tc>
        <w:tc>
          <w:tcPr>
            <w:tcW w:w="3686" w:type="dxa"/>
            <w:tcBorders>
              <w:top w:val="single" w:sz="2" w:space="0" w:color="auto"/>
              <w:left w:val="single" w:sz="2" w:space="0" w:color="auto"/>
              <w:bottom w:val="single" w:sz="2" w:space="0" w:color="auto"/>
              <w:right w:val="single" w:sz="2" w:space="0" w:color="auto"/>
            </w:tcBorders>
          </w:tcPr>
          <w:p w:rsidR="00855FB2" w:rsidRPr="00D60EB0" w:rsidRDefault="00855FB2" w:rsidP="00AE2A8B">
            <w:pPr>
              <w:keepNext/>
              <w:jc w:val="center"/>
              <w:rPr>
                <w:rFonts w:ascii="Times New Roman" w:hAnsi="Times New Roman" w:cs="Times New Roman"/>
                <w:color w:val="000000"/>
              </w:rPr>
            </w:pPr>
            <w:r w:rsidRPr="00D60EB0">
              <w:rPr>
                <w:rFonts w:ascii="Times New Roman" w:hAnsi="Times New Roman" w:cs="Times New Roman"/>
                <w:color w:val="000000"/>
              </w:rPr>
              <w:t xml:space="preserve">минус 13 </w:t>
            </w:r>
          </w:p>
        </w:tc>
      </w:tr>
      <w:tr w:rsidR="00855FB2" w:rsidRPr="00D60EB0">
        <w:tc>
          <w:tcPr>
            <w:tcW w:w="3685" w:type="dxa"/>
            <w:tcBorders>
              <w:top w:val="single" w:sz="2" w:space="0" w:color="auto"/>
              <w:left w:val="single" w:sz="2" w:space="0" w:color="auto"/>
              <w:bottom w:val="single" w:sz="2" w:space="0" w:color="auto"/>
              <w:right w:val="single" w:sz="2" w:space="0" w:color="auto"/>
            </w:tcBorders>
          </w:tcPr>
          <w:p w:rsidR="00855FB2" w:rsidRPr="00D60EB0" w:rsidRDefault="00DB53DD" w:rsidP="00AE2A8B">
            <w:pPr>
              <w:keepNext/>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695960" cy="226695"/>
                  <wp:effectExtent l="19050" t="0" r="8890" b="0"/>
                  <wp:docPr id="448"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5"/>
                          <pic:cNvPicPr>
                            <a:picLocks noChangeAspect="1" noChangeArrowheads="1"/>
                          </pic:cNvPicPr>
                        </pic:nvPicPr>
                        <pic:blipFill>
                          <a:blip r:embed="rId278" cstate="print"/>
                          <a:srcRect/>
                          <a:stretch>
                            <a:fillRect/>
                          </a:stretch>
                        </pic:blipFill>
                        <pic:spPr bwMode="auto">
                          <a:xfrm>
                            <a:off x="0" y="0"/>
                            <a:ext cx="695960" cy="226695"/>
                          </a:xfrm>
                          <a:prstGeom prst="rect">
                            <a:avLst/>
                          </a:prstGeom>
                          <a:noFill/>
                          <a:ln w="9525">
                            <a:noFill/>
                            <a:miter lim="800000"/>
                            <a:headEnd/>
                            <a:tailEnd/>
                          </a:ln>
                        </pic:spPr>
                      </pic:pic>
                    </a:graphicData>
                  </a:graphic>
                </wp:inline>
              </w:drawing>
            </w:r>
          </w:p>
        </w:tc>
        <w:tc>
          <w:tcPr>
            <w:tcW w:w="3686" w:type="dxa"/>
            <w:tcBorders>
              <w:top w:val="single" w:sz="2" w:space="0" w:color="auto"/>
              <w:left w:val="single" w:sz="2" w:space="0" w:color="auto"/>
              <w:bottom w:val="single" w:sz="2" w:space="0" w:color="auto"/>
              <w:right w:val="single" w:sz="2" w:space="0" w:color="auto"/>
            </w:tcBorders>
          </w:tcPr>
          <w:p w:rsidR="00855FB2" w:rsidRPr="00D60EB0" w:rsidRDefault="00855FB2" w:rsidP="00AE2A8B">
            <w:pPr>
              <w:keepNext/>
              <w:jc w:val="center"/>
              <w:rPr>
                <w:rFonts w:ascii="Times New Roman" w:hAnsi="Times New Roman" w:cs="Times New Roman"/>
                <w:color w:val="000000"/>
              </w:rPr>
            </w:pPr>
            <w:r w:rsidRPr="00D60EB0">
              <w:rPr>
                <w:rFonts w:ascii="Times New Roman" w:hAnsi="Times New Roman" w:cs="Times New Roman"/>
                <w:color w:val="000000"/>
              </w:rPr>
              <w:t xml:space="preserve">0,14 </w:t>
            </w:r>
          </w:p>
        </w:tc>
        <w:tc>
          <w:tcPr>
            <w:tcW w:w="3685" w:type="dxa"/>
            <w:tcBorders>
              <w:top w:val="single" w:sz="2" w:space="0" w:color="auto"/>
              <w:left w:val="single" w:sz="2" w:space="0" w:color="auto"/>
              <w:bottom w:val="single" w:sz="2" w:space="0" w:color="auto"/>
              <w:right w:val="single" w:sz="2" w:space="0" w:color="auto"/>
            </w:tcBorders>
          </w:tcPr>
          <w:p w:rsidR="00855FB2" w:rsidRPr="00D60EB0" w:rsidRDefault="00DB53DD" w:rsidP="00AE2A8B">
            <w:pPr>
              <w:keepNext/>
              <w:jc w:val="both"/>
              <w:rPr>
                <w:rFonts w:ascii="Times New Roman" w:hAnsi="Times New Roman" w:cs="Times New Roman"/>
                <w:color w:val="000000"/>
              </w:rPr>
            </w:pPr>
            <w:r>
              <w:rPr>
                <w:rFonts w:ascii="Times New Roman" w:hAnsi="Times New Roman" w:cs="Times New Roman"/>
                <w:noProof/>
                <w:color w:val="000000"/>
              </w:rPr>
              <w:drawing>
                <wp:inline distT="0" distB="0" distL="0" distR="0">
                  <wp:extent cx="1068070" cy="234950"/>
                  <wp:effectExtent l="19050" t="0" r="0" b="0"/>
                  <wp:docPr id="449"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6"/>
                          <pic:cNvPicPr>
                            <a:picLocks noChangeAspect="1" noChangeArrowheads="1"/>
                          </pic:cNvPicPr>
                        </pic:nvPicPr>
                        <pic:blipFill>
                          <a:blip r:embed="rId277" cstate="print"/>
                          <a:srcRect/>
                          <a:stretch>
                            <a:fillRect/>
                          </a:stretch>
                        </pic:blipFill>
                        <pic:spPr bwMode="auto">
                          <a:xfrm>
                            <a:off x="0" y="0"/>
                            <a:ext cx="1068070" cy="234950"/>
                          </a:xfrm>
                          <a:prstGeom prst="rect">
                            <a:avLst/>
                          </a:prstGeom>
                          <a:noFill/>
                          <a:ln w="9525">
                            <a:noFill/>
                            <a:miter lim="800000"/>
                            <a:headEnd/>
                            <a:tailEnd/>
                          </a:ln>
                        </pic:spPr>
                      </pic:pic>
                    </a:graphicData>
                  </a:graphic>
                </wp:inline>
              </w:drawing>
            </w:r>
          </w:p>
        </w:tc>
        <w:tc>
          <w:tcPr>
            <w:tcW w:w="3686" w:type="dxa"/>
            <w:tcBorders>
              <w:top w:val="single" w:sz="2" w:space="0" w:color="auto"/>
              <w:left w:val="single" w:sz="2" w:space="0" w:color="auto"/>
              <w:bottom w:val="single" w:sz="2" w:space="0" w:color="auto"/>
              <w:right w:val="single" w:sz="2" w:space="0" w:color="auto"/>
            </w:tcBorders>
          </w:tcPr>
          <w:p w:rsidR="00855FB2" w:rsidRPr="00D60EB0" w:rsidRDefault="00855FB2" w:rsidP="00AE2A8B">
            <w:pPr>
              <w:keepNext/>
              <w:jc w:val="center"/>
              <w:rPr>
                <w:rFonts w:ascii="Times New Roman" w:hAnsi="Times New Roman" w:cs="Times New Roman"/>
                <w:color w:val="000000"/>
              </w:rPr>
            </w:pPr>
            <w:r w:rsidRPr="00D60EB0">
              <w:rPr>
                <w:rFonts w:ascii="Times New Roman" w:hAnsi="Times New Roman" w:cs="Times New Roman"/>
                <w:color w:val="000000"/>
              </w:rPr>
              <w:t xml:space="preserve">минус 13 </w:t>
            </w:r>
          </w:p>
        </w:tc>
      </w:tr>
    </w:tbl>
    <w:p w:rsidR="00855FB2" w:rsidRPr="00D60EB0" w:rsidRDefault="00855FB2" w:rsidP="00855FB2">
      <w:pPr>
        <w:jc w:val="both"/>
        <w:rPr>
          <w:rFonts w:ascii="Times New Roman" w:hAnsi="Times New Roman" w:cs="Times New Roman"/>
          <w:color w:val="000000"/>
          <w:sz w:val="24"/>
          <w:szCs w:val="24"/>
        </w:rPr>
      </w:pPr>
    </w:p>
    <w:p w:rsidR="00855FB2" w:rsidRPr="00D60EB0" w:rsidRDefault="00855FB2" w:rsidP="00855FB2">
      <w:pPr>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Таблица 4.</w:t>
      </w:r>
      <w:r w:rsidR="00AE2A8B" w:rsidRPr="00D60EB0">
        <w:rPr>
          <w:rFonts w:ascii="Times New Roman" w:hAnsi="Times New Roman" w:cs="Times New Roman"/>
          <w:color w:val="000000"/>
          <w:sz w:val="24"/>
          <w:szCs w:val="24"/>
        </w:rPr>
        <w:t>4</w:t>
      </w:r>
      <w:r w:rsidRPr="00D60EB0">
        <w:rPr>
          <w:rFonts w:ascii="Times New Roman" w:hAnsi="Times New Roman" w:cs="Times New Roman"/>
          <w:color w:val="000000"/>
          <w:sz w:val="24"/>
          <w:szCs w:val="24"/>
        </w:rPr>
        <w:t xml:space="preserve"> – Формулы для расчета норм на ширину полосы радиочастот и внеполосные излучения для аналоговых видов модуляции с фазовой модуляцией</w:t>
      </w:r>
    </w:p>
    <w:tbl>
      <w:tblPr>
        <w:tblW w:w="14742" w:type="dxa"/>
        <w:tblInd w:w="30" w:type="dxa"/>
        <w:tblLayout w:type="fixed"/>
        <w:tblCellMar>
          <w:left w:w="30" w:type="dxa"/>
          <w:right w:w="30" w:type="dxa"/>
        </w:tblCellMar>
        <w:tblLook w:val="0000"/>
      </w:tblPr>
      <w:tblGrid>
        <w:gridCol w:w="2268"/>
        <w:gridCol w:w="2552"/>
        <w:gridCol w:w="2795"/>
        <w:gridCol w:w="3442"/>
        <w:gridCol w:w="3685"/>
      </w:tblGrid>
      <w:tr w:rsidR="00855FB2" w:rsidRPr="00D60EB0">
        <w:trPr>
          <w:tblHeader/>
        </w:trPr>
        <w:tc>
          <w:tcPr>
            <w:tcW w:w="2268" w:type="dxa"/>
            <w:vMerge w:val="restart"/>
            <w:tcBorders>
              <w:top w:val="single" w:sz="2" w:space="0" w:color="auto"/>
              <w:left w:val="single" w:sz="2" w:space="0" w:color="auto"/>
              <w:right w:val="single" w:sz="2" w:space="0" w:color="auto"/>
            </w:tcBorders>
            <w:vAlign w:val="center"/>
          </w:tcPr>
          <w:p w:rsidR="00855FB2" w:rsidRPr="00D60EB0" w:rsidRDefault="00855FB2" w:rsidP="00CD7038">
            <w:pPr>
              <w:jc w:val="center"/>
              <w:rPr>
                <w:rFonts w:ascii="Times New Roman" w:hAnsi="Times New Roman" w:cs="Times New Roman"/>
                <w:color w:val="000000"/>
              </w:rPr>
            </w:pPr>
            <w:r w:rsidRPr="00D60EB0">
              <w:rPr>
                <w:rFonts w:ascii="Times New Roman" w:hAnsi="Times New Roman" w:cs="Times New Roman"/>
                <w:color w:val="000000"/>
              </w:rPr>
              <w:t>Класс излучения</w:t>
            </w:r>
          </w:p>
        </w:tc>
        <w:tc>
          <w:tcPr>
            <w:tcW w:w="2552" w:type="dxa"/>
            <w:vMerge w:val="restart"/>
            <w:tcBorders>
              <w:top w:val="single" w:sz="2" w:space="0" w:color="auto"/>
              <w:left w:val="single" w:sz="2" w:space="0" w:color="auto"/>
              <w:right w:val="single" w:sz="2" w:space="0" w:color="auto"/>
            </w:tcBorders>
            <w:vAlign w:val="center"/>
          </w:tcPr>
          <w:p w:rsidR="00855FB2" w:rsidRPr="00D60EB0" w:rsidRDefault="00855FB2" w:rsidP="00CD7038">
            <w:pPr>
              <w:jc w:val="center"/>
              <w:rPr>
                <w:rFonts w:ascii="Times New Roman" w:hAnsi="Times New Roman" w:cs="Times New Roman"/>
                <w:color w:val="000000"/>
              </w:rPr>
            </w:pPr>
            <w:r w:rsidRPr="00D60EB0">
              <w:rPr>
                <w:rFonts w:ascii="Times New Roman" w:hAnsi="Times New Roman" w:cs="Times New Roman"/>
                <w:color w:val="000000"/>
              </w:rPr>
              <w:t>Дополнительные характеристики</w:t>
            </w:r>
          </w:p>
        </w:tc>
        <w:tc>
          <w:tcPr>
            <w:tcW w:w="6237" w:type="dxa"/>
            <w:gridSpan w:val="2"/>
            <w:tcBorders>
              <w:top w:val="single" w:sz="2" w:space="0" w:color="auto"/>
              <w:left w:val="single" w:sz="2" w:space="0" w:color="auto"/>
              <w:bottom w:val="single" w:sz="2" w:space="0" w:color="auto"/>
              <w:right w:val="single" w:sz="2" w:space="0" w:color="auto"/>
            </w:tcBorders>
            <w:vAlign w:val="center"/>
          </w:tcPr>
          <w:p w:rsidR="00855FB2" w:rsidRPr="00D60EB0" w:rsidRDefault="00855FB2" w:rsidP="00CD7038">
            <w:pPr>
              <w:jc w:val="center"/>
              <w:rPr>
                <w:rFonts w:ascii="Times New Roman" w:hAnsi="Times New Roman" w:cs="Times New Roman"/>
                <w:color w:val="000000"/>
              </w:rPr>
            </w:pPr>
            <w:r w:rsidRPr="00D60EB0">
              <w:rPr>
                <w:rFonts w:ascii="Times New Roman" w:hAnsi="Times New Roman" w:cs="Times New Roman"/>
                <w:color w:val="000000"/>
              </w:rPr>
              <w:t>Формулы для расчета</w:t>
            </w:r>
          </w:p>
        </w:tc>
        <w:tc>
          <w:tcPr>
            <w:tcW w:w="3685" w:type="dxa"/>
            <w:vMerge w:val="restart"/>
            <w:tcBorders>
              <w:top w:val="single" w:sz="2" w:space="0" w:color="auto"/>
              <w:left w:val="single" w:sz="2" w:space="0" w:color="auto"/>
              <w:right w:val="single" w:sz="2" w:space="0" w:color="auto"/>
            </w:tcBorders>
            <w:vAlign w:val="center"/>
          </w:tcPr>
          <w:p w:rsidR="00855FB2" w:rsidRPr="00D60EB0" w:rsidRDefault="00855FB2" w:rsidP="00CD7038">
            <w:pPr>
              <w:jc w:val="center"/>
              <w:rPr>
                <w:rFonts w:ascii="Times New Roman" w:hAnsi="Times New Roman" w:cs="Times New Roman"/>
                <w:color w:val="000000"/>
              </w:rPr>
            </w:pPr>
            <w:r w:rsidRPr="00D60EB0">
              <w:rPr>
                <w:rFonts w:ascii="Times New Roman" w:hAnsi="Times New Roman" w:cs="Times New Roman"/>
                <w:color w:val="000000"/>
              </w:rPr>
              <w:t>Примечание</w:t>
            </w:r>
          </w:p>
        </w:tc>
      </w:tr>
      <w:tr w:rsidR="00855FB2" w:rsidRPr="00D60EB0">
        <w:trPr>
          <w:tblHeader/>
        </w:trPr>
        <w:tc>
          <w:tcPr>
            <w:tcW w:w="2268" w:type="dxa"/>
            <w:vMerge/>
            <w:tcBorders>
              <w:left w:val="single" w:sz="2" w:space="0" w:color="auto"/>
              <w:bottom w:val="single" w:sz="2" w:space="0" w:color="auto"/>
              <w:right w:val="single" w:sz="2" w:space="0" w:color="auto"/>
            </w:tcBorders>
          </w:tcPr>
          <w:p w:rsidR="00855FB2" w:rsidRPr="00D60EB0" w:rsidRDefault="00855FB2" w:rsidP="00CD7038">
            <w:pPr>
              <w:jc w:val="center"/>
              <w:rPr>
                <w:rFonts w:ascii="Times New Roman" w:hAnsi="Times New Roman" w:cs="Times New Roman"/>
                <w:color w:val="000000"/>
              </w:rPr>
            </w:pPr>
          </w:p>
        </w:tc>
        <w:tc>
          <w:tcPr>
            <w:tcW w:w="2552" w:type="dxa"/>
            <w:vMerge/>
            <w:tcBorders>
              <w:left w:val="single" w:sz="2" w:space="0" w:color="auto"/>
              <w:bottom w:val="single" w:sz="2" w:space="0" w:color="auto"/>
              <w:right w:val="single" w:sz="2" w:space="0" w:color="auto"/>
            </w:tcBorders>
          </w:tcPr>
          <w:p w:rsidR="00855FB2" w:rsidRPr="00D60EB0" w:rsidRDefault="00855FB2" w:rsidP="00CD7038">
            <w:pPr>
              <w:jc w:val="center"/>
              <w:rPr>
                <w:rFonts w:ascii="Times New Roman" w:hAnsi="Times New Roman" w:cs="Times New Roman"/>
                <w:color w:val="000000"/>
              </w:rPr>
            </w:pPr>
          </w:p>
        </w:tc>
        <w:tc>
          <w:tcPr>
            <w:tcW w:w="2795" w:type="dxa"/>
            <w:tcBorders>
              <w:top w:val="single" w:sz="2" w:space="0" w:color="auto"/>
              <w:left w:val="single" w:sz="2" w:space="0" w:color="auto"/>
              <w:bottom w:val="single" w:sz="2" w:space="0" w:color="auto"/>
              <w:right w:val="single" w:sz="2" w:space="0" w:color="auto"/>
            </w:tcBorders>
          </w:tcPr>
          <w:p w:rsidR="00855FB2" w:rsidRPr="00D60EB0" w:rsidRDefault="00855FB2" w:rsidP="00CD7038">
            <w:pPr>
              <w:jc w:val="center"/>
              <w:rPr>
                <w:rFonts w:ascii="Times New Roman" w:hAnsi="Times New Roman" w:cs="Times New Roman"/>
                <w:color w:val="000000"/>
              </w:rPr>
            </w:pPr>
            <w:r w:rsidRPr="00D60EB0">
              <w:rPr>
                <w:rFonts w:ascii="Times New Roman" w:hAnsi="Times New Roman" w:cs="Times New Roman"/>
                <w:color w:val="000000"/>
              </w:rPr>
              <w:t xml:space="preserve">Необходимой ширины полосы частот - </w:t>
            </w:r>
            <w:r w:rsidR="00DB53DD">
              <w:rPr>
                <w:rFonts w:ascii="Times New Roman" w:hAnsi="Times New Roman" w:cs="Times New Roman"/>
                <w:noProof/>
                <w:color w:val="000000"/>
                <w:position w:val="-4"/>
              </w:rPr>
              <w:drawing>
                <wp:inline distT="0" distB="0" distL="0" distR="0">
                  <wp:extent cx="234950" cy="153670"/>
                  <wp:effectExtent l="19050" t="0" r="0" b="0"/>
                  <wp:docPr id="452"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9"/>
                          <pic:cNvPicPr>
                            <a:picLocks noChangeAspect="1" noChangeArrowheads="1"/>
                          </pic:cNvPicPr>
                        </pic:nvPicPr>
                        <pic:blipFill>
                          <a:blip r:embed="rId21" cstate="print"/>
                          <a:srcRect/>
                          <a:stretch>
                            <a:fillRect/>
                          </a:stretch>
                        </pic:blipFill>
                        <pic:spPr bwMode="auto">
                          <a:xfrm>
                            <a:off x="0" y="0"/>
                            <a:ext cx="23495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Гц </w:t>
            </w:r>
          </w:p>
        </w:tc>
        <w:tc>
          <w:tcPr>
            <w:tcW w:w="3442" w:type="dxa"/>
            <w:tcBorders>
              <w:top w:val="single" w:sz="2" w:space="0" w:color="auto"/>
              <w:left w:val="single" w:sz="2" w:space="0" w:color="auto"/>
              <w:bottom w:val="single" w:sz="2" w:space="0" w:color="auto"/>
              <w:right w:val="single" w:sz="2" w:space="0" w:color="auto"/>
            </w:tcBorders>
          </w:tcPr>
          <w:p w:rsidR="00855FB2" w:rsidRPr="00D60EB0" w:rsidRDefault="00855FB2" w:rsidP="00CD7038">
            <w:pPr>
              <w:jc w:val="center"/>
              <w:rPr>
                <w:rFonts w:ascii="Times New Roman" w:hAnsi="Times New Roman" w:cs="Times New Roman"/>
                <w:color w:val="000000"/>
              </w:rPr>
            </w:pPr>
            <w:r w:rsidRPr="00D60EB0">
              <w:rPr>
                <w:rFonts w:ascii="Times New Roman" w:hAnsi="Times New Roman" w:cs="Times New Roman"/>
                <w:color w:val="000000"/>
              </w:rPr>
              <w:t xml:space="preserve">контрольной ширины полосы частот - </w:t>
            </w:r>
            <w:r w:rsidR="00DB53DD">
              <w:rPr>
                <w:rFonts w:ascii="Times New Roman" w:hAnsi="Times New Roman" w:cs="Times New Roman"/>
                <w:noProof/>
                <w:color w:val="000000"/>
                <w:position w:val="-4"/>
              </w:rPr>
              <w:drawing>
                <wp:inline distT="0" distB="0" distL="0" distR="0">
                  <wp:extent cx="226695" cy="153670"/>
                  <wp:effectExtent l="19050" t="0" r="1905" b="0"/>
                  <wp:docPr id="453"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0"/>
                          <pic:cNvPicPr>
                            <a:picLocks noChangeAspect="1" noChangeArrowheads="1"/>
                          </pic:cNvPicPr>
                        </pic:nvPicPr>
                        <pic:blipFill>
                          <a:blip r:embed="rId16" cstate="print"/>
                          <a:srcRect/>
                          <a:stretch>
                            <a:fillRect/>
                          </a:stretch>
                        </pic:blipFill>
                        <pic:spPr bwMode="auto">
                          <a:xfrm>
                            <a:off x="0" y="0"/>
                            <a:ext cx="226695"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Гц и внеполосных излучений на уровне </w:t>
            </w:r>
            <w:r w:rsidR="00DB53DD">
              <w:rPr>
                <w:rFonts w:ascii="Times New Roman" w:hAnsi="Times New Roman" w:cs="Times New Roman"/>
                <w:noProof/>
                <w:color w:val="000000"/>
                <w:position w:val="-4"/>
              </w:rPr>
              <w:drawing>
                <wp:inline distT="0" distB="0" distL="0" distR="0">
                  <wp:extent cx="177800" cy="153670"/>
                  <wp:effectExtent l="19050" t="0" r="0" b="0"/>
                  <wp:docPr id="454"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1"/>
                          <pic:cNvPicPr>
                            <a:picLocks noChangeAspect="1" noChangeArrowheads="1"/>
                          </pic:cNvPicPr>
                        </pic:nvPicPr>
                        <pic:blipFill>
                          <a:blip r:embed="rId22" cstate="print"/>
                          <a:srcRect/>
                          <a:stretch>
                            <a:fillRect/>
                          </a:stretch>
                        </pic:blipFill>
                        <pic:spPr bwMode="auto">
                          <a:xfrm>
                            <a:off x="0" y="0"/>
                            <a:ext cx="17780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дБ, Гц</w:t>
            </w:r>
          </w:p>
        </w:tc>
        <w:tc>
          <w:tcPr>
            <w:tcW w:w="3685" w:type="dxa"/>
            <w:vMerge/>
            <w:tcBorders>
              <w:left w:val="single" w:sz="2" w:space="0" w:color="auto"/>
              <w:bottom w:val="single" w:sz="2" w:space="0" w:color="auto"/>
              <w:right w:val="single" w:sz="2" w:space="0" w:color="auto"/>
            </w:tcBorders>
          </w:tcPr>
          <w:p w:rsidR="00855FB2" w:rsidRPr="00D60EB0" w:rsidRDefault="00855FB2" w:rsidP="00CD7038">
            <w:pPr>
              <w:jc w:val="center"/>
              <w:rPr>
                <w:rFonts w:ascii="Times New Roman" w:hAnsi="Times New Roman" w:cs="Times New Roman"/>
                <w:color w:val="000000"/>
              </w:rPr>
            </w:pPr>
          </w:p>
        </w:tc>
      </w:tr>
      <w:tr w:rsidR="00B10DE7" w:rsidRPr="00D60EB0">
        <w:tblPrEx>
          <w:tblCellMar>
            <w:left w:w="45" w:type="dxa"/>
            <w:right w:w="45" w:type="dxa"/>
          </w:tblCellMar>
        </w:tblPrEx>
        <w:tc>
          <w:tcPr>
            <w:tcW w:w="2268" w:type="dxa"/>
            <w:tcBorders>
              <w:top w:val="single" w:sz="2" w:space="0" w:color="auto"/>
              <w:left w:val="single" w:sz="2" w:space="0" w:color="auto"/>
              <w:bottom w:val="single" w:sz="2" w:space="0" w:color="auto"/>
              <w:right w:val="single" w:sz="2" w:space="0" w:color="auto"/>
            </w:tcBorders>
          </w:tcPr>
          <w:p w:rsidR="00B10DE7" w:rsidRPr="00D60EB0" w:rsidRDefault="00B10DE7" w:rsidP="00CD7038">
            <w:pPr>
              <w:jc w:val="center"/>
              <w:rPr>
                <w:rFonts w:ascii="Times New Roman" w:hAnsi="Times New Roman" w:cs="Times New Roman"/>
                <w:color w:val="000000"/>
              </w:rPr>
            </w:pPr>
            <w:r w:rsidRPr="00D60EB0">
              <w:rPr>
                <w:rFonts w:ascii="Times New Roman" w:hAnsi="Times New Roman" w:cs="Times New Roman"/>
                <w:color w:val="000000"/>
              </w:rPr>
              <w:t xml:space="preserve">Одноканальная телеграфия, фазовая манипуляция </w:t>
            </w:r>
          </w:p>
          <w:p w:rsidR="00B10DE7" w:rsidRPr="00D60EB0" w:rsidRDefault="00B10DE7" w:rsidP="00CD7038">
            <w:pPr>
              <w:jc w:val="center"/>
              <w:rPr>
                <w:rFonts w:ascii="Times New Roman" w:hAnsi="Times New Roman" w:cs="Times New Roman"/>
                <w:color w:val="000000"/>
              </w:rPr>
            </w:pPr>
            <w:r w:rsidRPr="00D60EB0">
              <w:rPr>
                <w:rFonts w:ascii="Times New Roman" w:hAnsi="Times New Roman" w:cs="Times New Roman"/>
                <w:b/>
                <w:bCs/>
                <w:color w:val="000000"/>
              </w:rPr>
              <w:t>G1B, G1D,</w:t>
            </w:r>
          </w:p>
        </w:tc>
        <w:tc>
          <w:tcPr>
            <w:tcW w:w="2552" w:type="dxa"/>
            <w:tcBorders>
              <w:top w:val="single" w:sz="2" w:space="0" w:color="auto"/>
              <w:left w:val="single" w:sz="2" w:space="0" w:color="auto"/>
              <w:bottom w:val="single" w:sz="2" w:space="0" w:color="auto"/>
              <w:right w:val="single" w:sz="2" w:space="0" w:color="auto"/>
            </w:tcBorders>
          </w:tcPr>
          <w:p w:rsidR="004624BD" w:rsidRPr="00D60EB0" w:rsidRDefault="004624BD" w:rsidP="00CD7038">
            <w:pPr>
              <w:jc w:val="center"/>
              <w:rPr>
                <w:rFonts w:ascii="Times New Roman" w:hAnsi="Times New Roman" w:cs="Times New Roman"/>
                <w:color w:val="000000"/>
              </w:rPr>
            </w:pPr>
            <w:r w:rsidRPr="00D60EB0">
              <w:rPr>
                <w:rFonts w:ascii="Times New Roman" w:hAnsi="Times New Roman" w:cs="Times New Roman"/>
                <w:color w:val="000000"/>
                <w:position w:val="-12"/>
              </w:rPr>
              <w:object w:dxaOrig="720" w:dyaOrig="360">
                <v:shape id="_x0000_i1028" type="#_x0000_t75" style="width:36pt;height:18pt" o:ole="">
                  <v:imagedata r:id="rId279" o:title=""/>
                </v:shape>
                <o:OLEObject Type="Embed" ProgID="Equation.3" ShapeID="_x0000_i1028" DrawAspect="Content" ObjectID="_1433069312" r:id="rId280"/>
              </w:object>
            </w:r>
            <w:r w:rsidR="00B10DE7" w:rsidRPr="00D60EB0">
              <w:rPr>
                <w:rFonts w:ascii="Times New Roman" w:hAnsi="Times New Roman" w:cs="Times New Roman"/>
                <w:color w:val="000000"/>
              </w:rPr>
              <w:t xml:space="preserve"> для линий без затуханий, </w:t>
            </w:r>
          </w:p>
          <w:p w:rsidR="00B10DE7" w:rsidRPr="00D60EB0" w:rsidRDefault="004624BD" w:rsidP="00CD7038">
            <w:pPr>
              <w:jc w:val="center"/>
              <w:rPr>
                <w:rFonts w:ascii="Times New Roman" w:hAnsi="Times New Roman" w:cs="Times New Roman"/>
                <w:color w:val="000000"/>
              </w:rPr>
            </w:pPr>
            <w:r w:rsidRPr="00D60EB0">
              <w:rPr>
                <w:rFonts w:ascii="Times New Roman" w:hAnsi="Times New Roman" w:cs="Times New Roman"/>
                <w:color w:val="000000"/>
                <w:position w:val="-12"/>
              </w:rPr>
              <w:object w:dxaOrig="720" w:dyaOrig="360">
                <v:shape id="_x0000_i1029" type="#_x0000_t75" style="width:36pt;height:18pt" o:ole="">
                  <v:imagedata r:id="rId281" o:title=""/>
                </v:shape>
                <o:OLEObject Type="Embed" ProgID="Equation.3" ShapeID="_x0000_i1029" DrawAspect="Content" ObjectID="_1433069313" r:id="rId282"/>
              </w:object>
            </w:r>
            <w:r w:rsidR="00B10DE7" w:rsidRPr="00D60EB0">
              <w:rPr>
                <w:rFonts w:ascii="Times New Roman" w:hAnsi="Times New Roman" w:cs="Times New Roman"/>
                <w:color w:val="000000"/>
              </w:rPr>
              <w:t xml:space="preserve"> для линий с затуханием</w:t>
            </w:r>
          </w:p>
        </w:tc>
        <w:tc>
          <w:tcPr>
            <w:tcW w:w="2795" w:type="dxa"/>
            <w:tcBorders>
              <w:top w:val="single" w:sz="2" w:space="0" w:color="auto"/>
              <w:left w:val="single" w:sz="2" w:space="0" w:color="auto"/>
              <w:bottom w:val="single" w:sz="2" w:space="0" w:color="auto"/>
              <w:right w:val="single" w:sz="2" w:space="0" w:color="auto"/>
            </w:tcBorders>
          </w:tcPr>
          <w:p w:rsidR="00B10DE7" w:rsidRPr="00D60EB0" w:rsidRDefault="00DB53DD" w:rsidP="00CD7038">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687705" cy="226695"/>
                  <wp:effectExtent l="19050" t="0" r="0" b="0"/>
                  <wp:docPr id="457"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4"/>
                          <pic:cNvPicPr>
                            <a:picLocks noChangeAspect="1" noChangeArrowheads="1"/>
                          </pic:cNvPicPr>
                        </pic:nvPicPr>
                        <pic:blipFill>
                          <a:blip r:embed="rId283" cstate="print"/>
                          <a:srcRect/>
                          <a:stretch>
                            <a:fillRect/>
                          </a:stretch>
                        </pic:blipFill>
                        <pic:spPr bwMode="auto">
                          <a:xfrm>
                            <a:off x="0" y="0"/>
                            <a:ext cx="687705" cy="226695"/>
                          </a:xfrm>
                          <a:prstGeom prst="rect">
                            <a:avLst/>
                          </a:prstGeom>
                          <a:noFill/>
                          <a:ln w="9525">
                            <a:noFill/>
                            <a:miter lim="800000"/>
                            <a:headEnd/>
                            <a:tailEnd/>
                          </a:ln>
                        </pic:spPr>
                      </pic:pic>
                    </a:graphicData>
                  </a:graphic>
                </wp:inline>
              </w:drawing>
            </w:r>
            <w:r w:rsidR="00B10DE7" w:rsidRPr="00D60EB0">
              <w:rPr>
                <w:rFonts w:ascii="Times New Roman" w:hAnsi="Times New Roman" w:cs="Times New Roman"/>
                <w:color w:val="000000"/>
              </w:rPr>
              <w:t xml:space="preserve"> </w:t>
            </w:r>
          </w:p>
        </w:tc>
        <w:tc>
          <w:tcPr>
            <w:tcW w:w="3442" w:type="dxa"/>
            <w:tcBorders>
              <w:top w:val="single" w:sz="2" w:space="0" w:color="auto"/>
              <w:left w:val="single" w:sz="2" w:space="0" w:color="auto"/>
              <w:bottom w:val="single" w:sz="2" w:space="0" w:color="auto"/>
              <w:right w:val="single" w:sz="2" w:space="0" w:color="auto"/>
            </w:tcBorders>
          </w:tcPr>
          <w:p w:rsidR="00B10DE7" w:rsidRPr="00D60EB0" w:rsidRDefault="00DB53DD" w:rsidP="00CD7038">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359535" cy="226695"/>
                  <wp:effectExtent l="19050" t="0" r="0" b="0"/>
                  <wp:docPr id="458"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5"/>
                          <pic:cNvPicPr>
                            <a:picLocks noChangeAspect="1" noChangeArrowheads="1"/>
                          </pic:cNvPicPr>
                        </pic:nvPicPr>
                        <pic:blipFill>
                          <a:blip r:embed="rId284" cstate="print"/>
                          <a:srcRect/>
                          <a:stretch>
                            <a:fillRect/>
                          </a:stretch>
                        </pic:blipFill>
                        <pic:spPr bwMode="auto">
                          <a:xfrm>
                            <a:off x="0" y="0"/>
                            <a:ext cx="1359535" cy="226695"/>
                          </a:xfrm>
                          <a:prstGeom prst="rect">
                            <a:avLst/>
                          </a:prstGeom>
                          <a:noFill/>
                          <a:ln w="9525">
                            <a:noFill/>
                            <a:miter lim="800000"/>
                            <a:headEnd/>
                            <a:tailEnd/>
                          </a:ln>
                        </pic:spPr>
                      </pic:pic>
                    </a:graphicData>
                  </a:graphic>
                </wp:inline>
              </w:drawing>
            </w:r>
          </w:p>
          <w:p w:rsidR="00B10DE7" w:rsidRPr="00D60EB0" w:rsidRDefault="00DB53DD" w:rsidP="00CD7038">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22655" cy="226695"/>
                  <wp:effectExtent l="19050" t="0" r="0" b="0"/>
                  <wp:docPr id="459"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6"/>
                          <pic:cNvPicPr>
                            <a:picLocks noChangeAspect="1" noChangeArrowheads="1"/>
                          </pic:cNvPicPr>
                        </pic:nvPicPr>
                        <pic:blipFill>
                          <a:blip r:embed="rId285" cstate="print"/>
                          <a:srcRect/>
                          <a:stretch>
                            <a:fillRect/>
                          </a:stretch>
                        </pic:blipFill>
                        <pic:spPr bwMode="auto">
                          <a:xfrm>
                            <a:off x="0" y="0"/>
                            <a:ext cx="922655" cy="226695"/>
                          </a:xfrm>
                          <a:prstGeom prst="rect">
                            <a:avLst/>
                          </a:prstGeom>
                          <a:noFill/>
                          <a:ln w="9525">
                            <a:noFill/>
                            <a:miter lim="800000"/>
                            <a:headEnd/>
                            <a:tailEnd/>
                          </a:ln>
                        </pic:spPr>
                      </pic:pic>
                    </a:graphicData>
                  </a:graphic>
                </wp:inline>
              </w:drawing>
            </w:r>
            <w:r w:rsidR="00AE2A8B"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955040" cy="226695"/>
                  <wp:effectExtent l="19050" t="0" r="0" b="0"/>
                  <wp:docPr id="460"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7"/>
                          <pic:cNvPicPr>
                            <a:picLocks noChangeAspect="1" noChangeArrowheads="1"/>
                          </pic:cNvPicPr>
                        </pic:nvPicPr>
                        <pic:blipFill>
                          <a:blip r:embed="rId286" cstate="print"/>
                          <a:srcRect/>
                          <a:stretch>
                            <a:fillRect/>
                          </a:stretch>
                        </pic:blipFill>
                        <pic:spPr bwMode="auto">
                          <a:xfrm>
                            <a:off x="0" y="0"/>
                            <a:ext cx="955040" cy="226695"/>
                          </a:xfrm>
                          <a:prstGeom prst="rect">
                            <a:avLst/>
                          </a:prstGeom>
                          <a:noFill/>
                          <a:ln w="9525">
                            <a:noFill/>
                            <a:miter lim="800000"/>
                            <a:headEnd/>
                            <a:tailEnd/>
                          </a:ln>
                        </pic:spPr>
                      </pic:pic>
                    </a:graphicData>
                  </a:graphic>
                </wp:inline>
              </w:drawing>
            </w:r>
          </w:p>
          <w:p w:rsidR="00B10DE7" w:rsidRPr="00D60EB0" w:rsidRDefault="00DB53DD" w:rsidP="00CD7038">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82015" cy="226695"/>
                  <wp:effectExtent l="19050" t="0" r="0" b="0"/>
                  <wp:docPr id="461"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8"/>
                          <pic:cNvPicPr>
                            <a:picLocks noChangeAspect="1" noChangeArrowheads="1"/>
                          </pic:cNvPicPr>
                        </pic:nvPicPr>
                        <pic:blipFill>
                          <a:blip r:embed="rId287" cstate="print"/>
                          <a:srcRect/>
                          <a:stretch>
                            <a:fillRect/>
                          </a:stretch>
                        </pic:blipFill>
                        <pic:spPr bwMode="auto">
                          <a:xfrm>
                            <a:off x="0" y="0"/>
                            <a:ext cx="882015" cy="226695"/>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bottom w:val="single" w:sz="2" w:space="0" w:color="auto"/>
              <w:right w:val="single" w:sz="2" w:space="0" w:color="auto"/>
            </w:tcBorders>
          </w:tcPr>
          <w:p w:rsidR="00B10DE7" w:rsidRPr="00D60EB0" w:rsidRDefault="00B10DE7" w:rsidP="00CD7038">
            <w:pPr>
              <w:rPr>
                <w:rFonts w:ascii="Times New Roman" w:hAnsi="Times New Roman" w:cs="Times New Roman"/>
                <w:color w:val="000000"/>
              </w:rPr>
            </w:pPr>
          </w:p>
        </w:tc>
      </w:tr>
      <w:tr w:rsidR="00A67702" w:rsidRPr="00D60EB0">
        <w:tblPrEx>
          <w:tblCellMar>
            <w:left w:w="45" w:type="dxa"/>
            <w:right w:w="45" w:type="dxa"/>
          </w:tblCellMar>
        </w:tblPrEx>
        <w:tc>
          <w:tcPr>
            <w:tcW w:w="2268" w:type="dxa"/>
            <w:vMerge w:val="restart"/>
            <w:tcBorders>
              <w:top w:val="single" w:sz="2" w:space="0" w:color="auto"/>
              <w:left w:val="single" w:sz="2" w:space="0" w:color="auto"/>
              <w:right w:val="single" w:sz="2" w:space="0" w:color="auto"/>
            </w:tcBorders>
          </w:tcPr>
          <w:p w:rsidR="00A67702" w:rsidRPr="00D60EB0" w:rsidRDefault="00A67702" w:rsidP="00CD7038">
            <w:pPr>
              <w:jc w:val="center"/>
              <w:rPr>
                <w:rFonts w:ascii="Times New Roman" w:hAnsi="Times New Roman" w:cs="Times New Roman"/>
                <w:color w:val="000000"/>
              </w:rPr>
            </w:pPr>
            <w:r w:rsidRPr="00D60EB0">
              <w:rPr>
                <w:rFonts w:ascii="Times New Roman" w:hAnsi="Times New Roman" w:cs="Times New Roman"/>
                <w:color w:val="000000"/>
              </w:rPr>
              <w:t xml:space="preserve">Непрерывная фазоманипулированная несущая, телеграфия </w:t>
            </w:r>
            <w:r w:rsidRPr="00D60EB0">
              <w:rPr>
                <w:rFonts w:ascii="Times New Roman" w:hAnsi="Times New Roman" w:cs="Times New Roman"/>
                <w:b/>
                <w:bCs/>
                <w:color w:val="000000"/>
              </w:rPr>
              <w:t>G1BCN</w:t>
            </w:r>
            <w:r w:rsidRPr="00D60EB0">
              <w:rPr>
                <w:rFonts w:ascii="Times New Roman" w:hAnsi="Times New Roman" w:cs="Times New Roman"/>
                <w:color w:val="000000"/>
              </w:rPr>
              <w:t xml:space="preserve"> </w:t>
            </w:r>
          </w:p>
        </w:tc>
        <w:tc>
          <w:tcPr>
            <w:tcW w:w="2552" w:type="dxa"/>
            <w:tcBorders>
              <w:top w:val="single" w:sz="2" w:space="0" w:color="auto"/>
              <w:left w:val="single" w:sz="2" w:space="0" w:color="auto"/>
              <w:bottom w:val="single" w:sz="2" w:space="0" w:color="auto"/>
              <w:right w:val="single" w:sz="2" w:space="0" w:color="auto"/>
            </w:tcBorders>
          </w:tcPr>
          <w:p w:rsidR="00A67702" w:rsidRPr="00D60EB0" w:rsidRDefault="00A67702" w:rsidP="00CD7038">
            <w:pPr>
              <w:rPr>
                <w:rFonts w:ascii="Times New Roman" w:hAnsi="Times New Roman" w:cs="Times New Roman"/>
                <w:color w:val="000000"/>
              </w:rPr>
            </w:pPr>
          </w:p>
        </w:tc>
        <w:tc>
          <w:tcPr>
            <w:tcW w:w="2795" w:type="dxa"/>
            <w:tcBorders>
              <w:top w:val="single" w:sz="2" w:space="0" w:color="auto"/>
              <w:left w:val="single" w:sz="2" w:space="0" w:color="auto"/>
              <w:bottom w:val="single" w:sz="2" w:space="0" w:color="auto"/>
              <w:right w:val="single" w:sz="2" w:space="0" w:color="auto"/>
            </w:tcBorders>
          </w:tcPr>
          <w:p w:rsidR="00A67702" w:rsidRPr="00D60EB0" w:rsidRDefault="00DB53DD" w:rsidP="00CD7038">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607060" cy="161925"/>
                  <wp:effectExtent l="19050" t="0" r="2540" b="0"/>
                  <wp:docPr id="462"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9"/>
                          <pic:cNvPicPr>
                            <a:picLocks noChangeAspect="1" noChangeArrowheads="1"/>
                          </pic:cNvPicPr>
                        </pic:nvPicPr>
                        <pic:blipFill>
                          <a:blip r:embed="rId288" cstate="print"/>
                          <a:srcRect/>
                          <a:stretch>
                            <a:fillRect/>
                          </a:stretch>
                        </pic:blipFill>
                        <pic:spPr bwMode="auto">
                          <a:xfrm>
                            <a:off x="0" y="0"/>
                            <a:ext cx="607060" cy="161925"/>
                          </a:xfrm>
                          <a:prstGeom prst="rect">
                            <a:avLst/>
                          </a:prstGeom>
                          <a:noFill/>
                          <a:ln w="9525">
                            <a:noFill/>
                            <a:miter lim="800000"/>
                            <a:headEnd/>
                            <a:tailEnd/>
                          </a:ln>
                        </pic:spPr>
                      </pic:pic>
                    </a:graphicData>
                  </a:graphic>
                </wp:inline>
              </w:drawing>
            </w:r>
          </w:p>
        </w:tc>
        <w:tc>
          <w:tcPr>
            <w:tcW w:w="3442" w:type="dxa"/>
            <w:tcBorders>
              <w:top w:val="single" w:sz="2" w:space="0" w:color="auto"/>
              <w:left w:val="single" w:sz="2" w:space="0" w:color="auto"/>
              <w:bottom w:val="single" w:sz="2" w:space="0" w:color="auto"/>
              <w:right w:val="single" w:sz="2" w:space="0" w:color="auto"/>
            </w:tcBorders>
          </w:tcPr>
          <w:p w:rsidR="00A67702" w:rsidRPr="00D60EB0" w:rsidRDefault="00DB53DD" w:rsidP="00CD7038">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955040" cy="161925"/>
                  <wp:effectExtent l="19050" t="0" r="0" b="0"/>
                  <wp:docPr id="463"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0"/>
                          <pic:cNvPicPr>
                            <a:picLocks noChangeAspect="1" noChangeArrowheads="1"/>
                          </pic:cNvPicPr>
                        </pic:nvPicPr>
                        <pic:blipFill>
                          <a:blip r:embed="rId289" cstate="print"/>
                          <a:srcRect/>
                          <a:stretch>
                            <a:fillRect/>
                          </a:stretch>
                        </pic:blipFill>
                        <pic:spPr bwMode="auto">
                          <a:xfrm>
                            <a:off x="0" y="0"/>
                            <a:ext cx="955040" cy="161925"/>
                          </a:xfrm>
                          <a:prstGeom prst="rect">
                            <a:avLst/>
                          </a:prstGeom>
                          <a:noFill/>
                          <a:ln w="9525">
                            <a:noFill/>
                            <a:miter lim="800000"/>
                            <a:headEnd/>
                            <a:tailEnd/>
                          </a:ln>
                        </pic:spPr>
                      </pic:pic>
                    </a:graphicData>
                  </a:graphic>
                </wp:inline>
              </w:drawing>
            </w:r>
            <w:r w:rsidR="00AE2A8B" w:rsidRPr="00D60EB0">
              <w:rPr>
                <w:rFonts w:ascii="Times New Roman" w:hAnsi="Times New Roman" w:cs="Times New Roman"/>
                <w:color w:val="000000"/>
                <w:position w:val="-4"/>
              </w:rPr>
              <w:t xml:space="preserve">, </w:t>
            </w:r>
            <w:r>
              <w:rPr>
                <w:rFonts w:ascii="Times New Roman" w:hAnsi="Times New Roman" w:cs="Times New Roman"/>
                <w:noProof/>
                <w:color w:val="000000"/>
                <w:position w:val="-12"/>
              </w:rPr>
              <w:drawing>
                <wp:inline distT="0" distB="0" distL="0" distR="0">
                  <wp:extent cx="866140" cy="226695"/>
                  <wp:effectExtent l="19050" t="0" r="0" b="0"/>
                  <wp:docPr id="464"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1"/>
                          <pic:cNvPicPr>
                            <a:picLocks noChangeAspect="1" noChangeArrowheads="1"/>
                          </pic:cNvPicPr>
                        </pic:nvPicPr>
                        <pic:blipFill>
                          <a:blip r:embed="rId290" cstate="print"/>
                          <a:srcRect/>
                          <a:stretch>
                            <a:fillRect/>
                          </a:stretch>
                        </pic:blipFill>
                        <pic:spPr bwMode="auto">
                          <a:xfrm>
                            <a:off x="0" y="0"/>
                            <a:ext cx="866140" cy="226695"/>
                          </a:xfrm>
                          <a:prstGeom prst="rect">
                            <a:avLst/>
                          </a:prstGeom>
                          <a:noFill/>
                          <a:ln w="9525">
                            <a:noFill/>
                            <a:miter lim="800000"/>
                            <a:headEnd/>
                            <a:tailEnd/>
                          </a:ln>
                        </pic:spPr>
                      </pic:pic>
                    </a:graphicData>
                  </a:graphic>
                </wp:inline>
              </w:drawing>
            </w:r>
          </w:p>
          <w:p w:rsidR="00A67702" w:rsidRPr="00D60EB0" w:rsidRDefault="00DB53DD" w:rsidP="00CD7038">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82015" cy="226695"/>
                  <wp:effectExtent l="19050" t="0" r="0" b="0"/>
                  <wp:docPr id="465"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2"/>
                          <pic:cNvPicPr>
                            <a:picLocks noChangeAspect="1" noChangeArrowheads="1"/>
                          </pic:cNvPicPr>
                        </pic:nvPicPr>
                        <pic:blipFill>
                          <a:blip r:embed="rId291" cstate="print"/>
                          <a:srcRect/>
                          <a:stretch>
                            <a:fillRect/>
                          </a:stretch>
                        </pic:blipFill>
                        <pic:spPr bwMode="auto">
                          <a:xfrm>
                            <a:off x="0" y="0"/>
                            <a:ext cx="882015" cy="226695"/>
                          </a:xfrm>
                          <a:prstGeom prst="rect">
                            <a:avLst/>
                          </a:prstGeom>
                          <a:noFill/>
                          <a:ln w="9525">
                            <a:noFill/>
                            <a:miter lim="800000"/>
                            <a:headEnd/>
                            <a:tailEnd/>
                          </a:ln>
                        </pic:spPr>
                      </pic:pic>
                    </a:graphicData>
                  </a:graphic>
                </wp:inline>
              </w:drawing>
            </w:r>
            <w:r w:rsidR="00AE2A8B"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873760" cy="226695"/>
                  <wp:effectExtent l="19050" t="0" r="2540" b="0"/>
                  <wp:docPr id="466"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3"/>
                          <pic:cNvPicPr>
                            <a:picLocks noChangeAspect="1" noChangeArrowheads="1"/>
                          </pic:cNvPicPr>
                        </pic:nvPicPr>
                        <pic:blipFill>
                          <a:blip r:embed="rId292"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bottom w:val="single" w:sz="2" w:space="0" w:color="auto"/>
              <w:right w:val="single" w:sz="2" w:space="0" w:color="auto"/>
            </w:tcBorders>
          </w:tcPr>
          <w:p w:rsidR="00A67702" w:rsidRPr="00D60EB0" w:rsidRDefault="00A67702" w:rsidP="00CD7038">
            <w:pPr>
              <w:rPr>
                <w:rFonts w:ascii="Times New Roman" w:hAnsi="Times New Roman" w:cs="Times New Roman"/>
                <w:color w:val="000000"/>
              </w:rPr>
            </w:pPr>
          </w:p>
        </w:tc>
      </w:tr>
      <w:tr w:rsidR="00A67702" w:rsidRPr="00D60EB0">
        <w:tblPrEx>
          <w:tblCellMar>
            <w:left w:w="45" w:type="dxa"/>
            <w:right w:w="45" w:type="dxa"/>
          </w:tblCellMar>
        </w:tblPrEx>
        <w:tc>
          <w:tcPr>
            <w:tcW w:w="2268" w:type="dxa"/>
            <w:vMerge/>
            <w:tcBorders>
              <w:left w:val="single" w:sz="2" w:space="0" w:color="auto"/>
              <w:bottom w:val="single" w:sz="2" w:space="0" w:color="auto"/>
              <w:right w:val="single" w:sz="2" w:space="0" w:color="auto"/>
            </w:tcBorders>
          </w:tcPr>
          <w:p w:rsidR="00A67702" w:rsidRPr="00D60EB0" w:rsidRDefault="00A67702" w:rsidP="00CD7038">
            <w:pPr>
              <w:jc w:val="center"/>
              <w:rPr>
                <w:rFonts w:ascii="Times New Roman" w:hAnsi="Times New Roman" w:cs="Times New Roman"/>
                <w:color w:val="000000"/>
              </w:rPr>
            </w:pPr>
          </w:p>
        </w:tc>
        <w:tc>
          <w:tcPr>
            <w:tcW w:w="2552" w:type="dxa"/>
            <w:tcBorders>
              <w:top w:val="single" w:sz="2" w:space="0" w:color="auto"/>
              <w:left w:val="single" w:sz="2" w:space="0" w:color="auto"/>
              <w:bottom w:val="single" w:sz="2" w:space="0" w:color="auto"/>
              <w:right w:val="single" w:sz="2" w:space="0" w:color="auto"/>
            </w:tcBorders>
          </w:tcPr>
          <w:p w:rsidR="00A67702" w:rsidRPr="00D60EB0" w:rsidRDefault="00A67702" w:rsidP="00CD7038">
            <w:pPr>
              <w:jc w:val="center"/>
              <w:rPr>
                <w:rFonts w:ascii="Times New Roman" w:hAnsi="Times New Roman" w:cs="Times New Roman"/>
                <w:color w:val="000000"/>
              </w:rPr>
            </w:pPr>
            <w:r w:rsidRPr="00D60EB0">
              <w:rPr>
                <w:rFonts w:ascii="Times New Roman" w:hAnsi="Times New Roman" w:cs="Times New Roman"/>
                <w:color w:val="000000"/>
              </w:rPr>
              <w:t xml:space="preserve">Узкополосная относительная фазовая телеграфия; рекомендуется использовать скорости телеграфирования 100 или 200 Бод </w:t>
            </w:r>
            <w:r w:rsidRPr="00D60EB0">
              <w:rPr>
                <w:rFonts w:ascii="Times New Roman" w:hAnsi="Times New Roman" w:cs="Times New Roman"/>
                <w:b/>
                <w:bCs/>
                <w:color w:val="000000"/>
              </w:rPr>
              <w:t>NBPM</w:t>
            </w:r>
          </w:p>
        </w:tc>
        <w:tc>
          <w:tcPr>
            <w:tcW w:w="2795" w:type="dxa"/>
            <w:tcBorders>
              <w:top w:val="single" w:sz="2" w:space="0" w:color="auto"/>
              <w:left w:val="single" w:sz="2" w:space="0" w:color="auto"/>
              <w:bottom w:val="single" w:sz="2" w:space="0" w:color="auto"/>
              <w:right w:val="single" w:sz="2" w:space="0" w:color="auto"/>
            </w:tcBorders>
          </w:tcPr>
          <w:p w:rsidR="00A67702" w:rsidRPr="00D60EB0" w:rsidRDefault="00DB53DD" w:rsidP="00CD7038">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622935" cy="202565"/>
                  <wp:effectExtent l="19050" t="0" r="5715" b="0"/>
                  <wp:docPr id="467"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4"/>
                          <pic:cNvPicPr>
                            <a:picLocks noChangeAspect="1" noChangeArrowheads="1"/>
                          </pic:cNvPicPr>
                        </pic:nvPicPr>
                        <pic:blipFill>
                          <a:blip r:embed="rId293" cstate="print"/>
                          <a:srcRect/>
                          <a:stretch>
                            <a:fillRect/>
                          </a:stretch>
                        </pic:blipFill>
                        <pic:spPr bwMode="auto">
                          <a:xfrm>
                            <a:off x="0" y="0"/>
                            <a:ext cx="622935" cy="202565"/>
                          </a:xfrm>
                          <a:prstGeom prst="rect">
                            <a:avLst/>
                          </a:prstGeom>
                          <a:noFill/>
                          <a:ln w="9525">
                            <a:noFill/>
                            <a:miter lim="800000"/>
                            <a:headEnd/>
                            <a:tailEnd/>
                          </a:ln>
                        </pic:spPr>
                      </pic:pic>
                    </a:graphicData>
                  </a:graphic>
                </wp:inline>
              </w:drawing>
            </w:r>
          </w:p>
        </w:tc>
        <w:tc>
          <w:tcPr>
            <w:tcW w:w="3442" w:type="dxa"/>
            <w:tcBorders>
              <w:top w:val="single" w:sz="2" w:space="0" w:color="auto"/>
              <w:left w:val="single" w:sz="2" w:space="0" w:color="auto"/>
              <w:bottom w:val="single" w:sz="2" w:space="0" w:color="auto"/>
              <w:right w:val="single" w:sz="2" w:space="0" w:color="auto"/>
            </w:tcBorders>
          </w:tcPr>
          <w:p w:rsidR="00A67702" w:rsidRPr="00D60EB0" w:rsidRDefault="00DB53DD" w:rsidP="00CD7038">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1286510" cy="202565"/>
                  <wp:effectExtent l="19050" t="0" r="8890" b="0"/>
                  <wp:docPr id="468"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5"/>
                          <pic:cNvPicPr>
                            <a:picLocks noChangeAspect="1" noChangeArrowheads="1"/>
                          </pic:cNvPicPr>
                        </pic:nvPicPr>
                        <pic:blipFill>
                          <a:blip r:embed="rId294" cstate="print"/>
                          <a:srcRect/>
                          <a:stretch>
                            <a:fillRect/>
                          </a:stretch>
                        </pic:blipFill>
                        <pic:spPr bwMode="auto">
                          <a:xfrm>
                            <a:off x="0" y="0"/>
                            <a:ext cx="1286510" cy="202565"/>
                          </a:xfrm>
                          <a:prstGeom prst="rect">
                            <a:avLst/>
                          </a:prstGeom>
                          <a:noFill/>
                          <a:ln w="9525">
                            <a:noFill/>
                            <a:miter lim="800000"/>
                            <a:headEnd/>
                            <a:tailEnd/>
                          </a:ln>
                        </pic:spPr>
                      </pic:pic>
                    </a:graphicData>
                  </a:graphic>
                </wp:inline>
              </w:drawing>
            </w:r>
          </w:p>
          <w:p w:rsidR="00A67702" w:rsidRPr="00D60EB0" w:rsidRDefault="00DB53DD" w:rsidP="00CD7038">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49630" cy="226695"/>
                  <wp:effectExtent l="19050" t="0" r="7620" b="0"/>
                  <wp:docPr id="469"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6"/>
                          <pic:cNvPicPr>
                            <a:picLocks noChangeAspect="1" noChangeArrowheads="1"/>
                          </pic:cNvPicPr>
                        </pic:nvPicPr>
                        <pic:blipFill>
                          <a:blip r:embed="rId295" cstate="print"/>
                          <a:srcRect/>
                          <a:stretch>
                            <a:fillRect/>
                          </a:stretch>
                        </pic:blipFill>
                        <pic:spPr bwMode="auto">
                          <a:xfrm>
                            <a:off x="0" y="0"/>
                            <a:ext cx="849630" cy="226695"/>
                          </a:xfrm>
                          <a:prstGeom prst="rect">
                            <a:avLst/>
                          </a:prstGeom>
                          <a:noFill/>
                          <a:ln w="9525">
                            <a:noFill/>
                            <a:miter lim="800000"/>
                            <a:headEnd/>
                            <a:tailEnd/>
                          </a:ln>
                        </pic:spPr>
                      </pic:pic>
                    </a:graphicData>
                  </a:graphic>
                </wp:inline>
              </w:drawing>
            </w:r>
            <w:r w:rsidR="00AE2A8B"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955040" cy="226695"/>
                  <wp:effectExtent l="19050" t="0" r="0" b="0"/>
                  <wp:docPr id="470"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7"/>
                          <pic:cNvPicPr>
                            <a:picLocks noChangeAspect="1" noChangeArrowheads="1"/>
                          </pic:cNvPicPr>
                        </pic:nvPicPr>
                        <pic:blipFill>
                          <a:blip r:embed="rId296" cstate="print"/>
                          <a:srcRect/>
                          <a:stretch>
                            <a:fillRect/>
                          </a:stretch>
                        </pic:blipFill>
                        <pic:spPr bwMode="auto">
                          <a:xfrm>
                            <a:off x="0" y="0"/>
                            <a:ext cx="955040" cy="226695"/>
                          </a:xfrm>
                          <a:prstGeom prst="rect">
                            <a:avLst/>
                          </a:prstGeom>
                          <a:noFill/>
                          <a:ln w="9525">
                            <a:noFill/>
                            <a:miter lim="800000"/>
                            <a:headEnd/>
                            <a:tailEnd/>
                          </a:ln>
                        </pic:spPr>
                      </pic:pic>
                    </a:graphicData>
                  </a:graphic>
                </wp:inline>
              </w:drawing>
            </w:r>
          </w:p>
          <w:p w:rsidR="00A67702" w:rsidRPr="00D60EB0" w:rsidRDefault="00DB53DD" w:rsidP="00CD7038">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62660" cy="226695"/>
                  <wp:effectExtent l="19050" t="0" r="8890" b="0"/>
                  <wp:docPr id="471"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8"/>
                          <pic:cNvPicPr>
                            <a:picLocks noChangeAspect="1" noChangeArrowheads="1"/>
                          </pic:cNvPicPr>
                        </pic:nvPicPr>
                        <pic:blipFill>
                          <a:blip r:embed="rId297" cstate="print"/>
                          <a:srcRect/>
                          <a:stretch>
                            <a:fillRect/>
                          </a:stretch>
                        </pic:blipFill>
                        <pic:spPr bwMode="auto">
                          <a:xfrm>
                            <a:off x="0" y="0"/>
                            <a:ext cx="962660" cy="226695"/>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bottom w:val="single" w:sz="2" w:space="0" w:color="auto"/>
              <w:right w:val="single" w:sz="2" w:space="0" w:color="auto"/>
            </w:tcBorders>
          </w:tcPr>
          <w:p w:rsidR="00A67702" w:rsidRPr="00D60EB0" w:rsidRDefault="00A67702" w:rsidP="00CD7038">
            <w:pPr>
              <w:jc w:val="center"/>
              <w:rPr>
                <w:rFonts w:ascii="Times New Roman" w:hAnsi="Times New Roman" w:cs="Times New Roman"/>
                <w:color w:val="000000"/>
              </w:rPr>
            </w:pPr>
            <w:r w:rsidRPr="00D60EB0">
              <w:rPr>
                <w:rFonts w:ascii="Times New Roman" w:hAnsi="Times New Roman" w:cs="Times New Roman"/>
                <w:color w:val="000000"/>
              </w:rPr>
              <w:t>Радиопередатчики морской подвижной службы гектометровых и декаметровых волн</w:t>
            </w:r>
          </w:p>
        </w:tc>
      </w:tr>
    </w:tbl>
    <w:p w:rsidR="00B10DE7" w:rsidRPr="00D60EB0" w:rsidRDefault="00B10DE7"/>
    <w:p w:rsidR="006D335A" w:rsidRDefault="006D335A">
      <w:pPr>
        <w:widowControl/>
        <w:autoSpaceDE/>
        <w:autoSpaceDN/>
        <w:adjustRightInd/>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2E7426" w:rsidRPr="00D60EB0" w:rsidRDefault="00855FB2" w:rsidP="00AE2A8B">
      <w:pPr>
        <w:keepNext/>
        <w:jc w:val="both"/>
        <w:rPr>
          <w:rFonts w:ascii="Times New Roman" w:hAnsi="Times New Roman" w:cs="Times New Roman"/>
        </w:rPr>
      </w:pPr>
      <w:r w:rsidRPr="00D60EB0">
        <w:rPr>
          <w:rFonts w:ascii="Times New Roman" w:hAnsi="Times New Roman" w:cs="Times New Roman"/>
          <w:color w:val="000000"/>
          <w:sz w:val="24"/>
          <w:szCs w:val="24"/>
        </w:rPr>
        <w:lastRenderedPageBreak/>
        <w:t>Таблица 4.</w:t>
      </w:r>
      <w:r w:rsidR="00AE2A8B" w:rsidRPr="00D60EB0">
        <w:rPr>
          <w:rFonts w:ascii="Times New Roman" w:hAnsi="Times New Roman" w:cs="Times New Roman"/>
          <w:color w:val="000000"/>
          <w:sz w:val="24"/>
          <w:szCs w:val="24"/>
        </w:rPr>
        <w:t>5</w:t>
      </w:r>
      <w:r w:rsidRPr="00D60EB0">
        <w:rPr>
          <w:rFonts w:ascii="Times New Roman" w:hAnsi="Times New Roman" w:cs="Times New Roman"/>
          <w:color w:val="000000"/>
          <w:sz w:val="24"/>
          <w:szCs w:val="24"/>
        </w:rPr>
        <w:t xml:space="preserve"> – Формулы для расчета норм на ширину полосы радиочастот и внеполосные излучения для цифровых видов модуляции с амплитудно-фазовой модуляцией</w:t>
      </w:r>
      <w:r w:rsidR="006D335A" w:rsidRPr="006D335A">
        <w:rPr>
          <w:rStyle w:val="ac"/>
          <w:rFonts w:ascii="Times New Roman" w:hAnsi="Times New Roman"/>
          <w:color w:val="000000"/>
          <w:lang w:val="ru-RU"/>
        </w:rPr>
        <w:footnoteReference w:customMarkFollows="1" w:id="2"/>
        <w:t>*</w:t>
      </w:r>
    </w:p>
    <w:tbl>
      <w:tblPr>
        <w:tblW w:w="14852" w:type="dxa"/>
        <w:tblInd w:w="45" w:type="dxa"/>
        <w:tblLayout w:type="fixed"/>
        <w:tblCellMar>
          <w:left w:w="45" w:type="dxa"/>
          <w:right w:w="45" w:type="dxa"/>
        </w:tblCellMar>
        <w:tblLook w:val="0000"/>
      </w:tblPr>
      <w:tblGrid>
        <w:gridCol w:w="2127"/>
        <w:gridCol w:w="1701"/>
        <w:gridCol w:w="1701"/>
        <w:gridCol w:w="2409"/>
        <w:gridCol w:w="3229"/>
        <w:gridCol w:w="3685"/>
      </w:tblGrid>
      <w:tr w:rsidR="00AB63C6" w:rsidRPr="00D60EB0">
        <w:tc>
          <w:tcPr>
            <w:tcW w:w="2127" w:type="dxa"/>
            <w:vMerge w:val="restart"/>
            <w:tcBorders>
              <w:top w:val="single" w:sz="2" w:space="0" w:color="auto"/>
              <w:left w:val="single" w:sz="2" w:space="0" w:color="auto"/>
              <w:right w:val="single" w:sz="2" w:space="0" w:color="auto"/>
            </w:tcBorders>
            <w:vAlign w:val="center"/>
          </w:tcPr>
          <w:p w:rsidR="00AB63C6" w:rsidRPr="00D60EB0" w:rsidRDefault="00AB63C6" w:rsidP="00AB63C6">
            <w:pPr>
              <w:jc w:val="center"/>
              <w:rPr>
                <w:rFonts w:ascii="Times New Roman" w:hAnsi="Times New Roman" w:cs="Times New Roman"/>
                <w:color w:val="000000"/>
              </w:rPr>
            </w:pPr>
            <w:r w:rsidRPr="00D60EB0">
              <w:rPr>
                <w:rFonts w:ascii="Times New Roman" w:hAnsi="Times New Roman" w:cs="Times New Roman"/>
                <w:color w:val="000000"/>
              </w:rPr>
              <w:t>Класс излучения</w:t>
            </w:r>
          </w:p>
        </w:tc>
        <w:tc>
          <w:tcPr>
            <w:tcW w:w="1701" w:type="dxa"/>
            <w:vMerge w:val="restart"/>
            <w:tcBorders>
              <w:top w:val="single" w:sz="2" w:space="0" w:color="auto"/>
              <w:left w:val="single" w:sz="2" w:space="0" w:color="auto"/>
              <w:right w:val="single" w:sz="2" w:space="0" w:color="auto"/>
            </w:tcBorders>
            <w:vAlign w:val="center"/>
          </w:tcPr>
          <w:p w:rsidR="00AB63C6" w:rsidRPr="00D60EB0" w:rsidRDefault="00127F8D" w:rsidP="00AB63C6">
            <w:pPr>
              <w:jc w:val="center"/>
              <w:rPr>
                <w:rFonts w:ascii="Times New Roman" w:hAnsi="Times New Roman" w:cs="Times New Roman"/>
                <w:color w:val="000000"/>
              </w:rPr>
            </w:pPr>
            <w:r w:rsidRPr="00D60EB0">
              <w:rPr>
                <w:rFonts w:ascii="Times New Roman" w:hAnsi="Times New Roman" w:cs="Times New Roman"/>
                <w:color w:val="000000"/>
              </w:rPr>
              <w:t>Тип моду</w:t>
            </w:r>
            <w:r w:rsidR="00AB63C6" w:rsidRPr="00D60EB0">
              <w:rPr>
                <w:rFonts w:ascii="Times New Roman" w:hAnsi="Times New Roman" w:cs="Times New Roman"/>
                <w:color w:val="000000"/>
              </w:rPr>
              <w:t>ляции</w:t>
            </w:r>
          </w:p>
        </w:tc>
        <w:tc>
          <w:tcPr>
            <w:tcW w:w="1701" w:type="dxa"/>
            <w:vMerge w:val="restart"/>
            <w:tcBorders>
              <w:top w:val="single" w:sz="2" w:space="0" w:color="auto"/>
              <w:left w:val="single" w:sz="2" w:space="0" w:color="auto"/>
              <w:right w:val="single" w:sz="2" w:space="0" w:color="auto"/>
            </w:tcBorders>
            <w:vAlign w:val="center"/>
          </w:tcPr>
          <w:p w:rsidR="00AB63C6" w:rsidRPr="00D60EB0" w:rsidRDefault="00127F8D" w:rsidP="00AB63C6">
            <w:pPr>
              <w:jc w:val="center"/>
              <w:rPr>
                <w:rFonts w:ascii="Times New Roman" w:hAnsi="Times New Roman" w:cs="Times New Roman"/>
                <w:color w:val="000000"/>
              </w:rPr>
            </w:pPr>
            <w:r w:rsidRPr="00D60EB0">
              <w:rPr>
                <w:rFonts w:ascii="Times New Roman" w:hAnsi="Times New Roman" w:cs="Times New Roman"/>
                <w:color w:val="000000"/>
              </w:rPr>
              <w:t>Допол</w:t>
            </w:r>
            <w:r w:rsidR="00855FB2" w:rsidRPr="00D60EB0">
              <w:rPr>
                <w:rFonts w:ascii="Times New Roman" w:hAnsi="Times New Roman" w:cs="Times New Roman"/>
                <w:color w:val="000000"/>
              </w:rPr>
              <w:t>ни</w:t>
            </w:r>
            <w:r w:rsidRPr="00D60EB0">
              <w:rPr>
                <w:rFonts w:ascii="Times New Roman" w:hAnsi="Times New Roman" w:cs="Times New Roman"/>
                <w:color w:val="000000"/>
              </w:rPr>
              <w:t>тельные характе</w:t>
            </w:r>
            <w:r w:rsidR="00AB63C6" w:rsidRPr="00D60EB0">
              <w:rPr>
                <w:rFonts w:ascii="Times New Roman" w:hAnsi="Times New Roman" w:cs="Times New Roman"/>
                <w:color w:val="000000"/>
              </w:rPr>
              <w:t>ристики</w:t>
            </w:r>
          </w:p>
        </w:tc>
        <w:tc>
          <w:tcPr>
            <w:tcW w:w="5638" w:type="dxa"/>
            <w:gridSpan w:val="2"/>
            <w:tcBorders>
              <w:top w:val="single" w:sz="2" w:space="0" w:color="auto"/>
              <w:left w:val="single" w:sz="2" w:space="0" w:color="auto"/>
              <w:bottom w:val="single" w:sz="2" w:space="0" w:color="auto"/>
              <w:right w:val="single" w:sz="2" w:space="0" w:color="auto"/>
            </w:tcBorders>
            <w:vAlign w:val="center"/>
          </w:tcPr>
          <w:p w:rsidR="00AB63C6" w:rsidRPr="00D60EB0" w:rsidRDefault="00AB63C6" w:rsidP="00AB63C6">
            <w:pPr>
              <w:jc w:val="center"/>
              <w:rPr>
                <w:rFonts w:ascii="Times New Roman" w:hAnsi="Times New Roman" w:cs="Times New Roman"/>
                <w:color w:val="000000"/>
              </w:rPr>
            </w:pPr>
            <w:r w:rsidRPr="00D60EB0">
              <w:rPr>
                <w:rFonts w:ascii="Times New Roman" w:hAnsi="Times New Roman" w:cs="Times New Roman"/>
                <w:color w:val="000000"/>
              </w:rPr>
              <w:t>Формулы для расчета</w:t>
            </w:r>
          </w:p>
        </w:tc>
        <w:tc>
          <w:tcPr>
            <w:tcW w:w="3685" w:type="dxa"/>
            <w:vMerge w:val="restart"/>
            <w:tcBorders>
              <w:top w:val="single" w:sz="2" w:space="0" w:color="auto"/>
              <w:left w:val="single" w:sz="2" w:space="0" w:color="auto"/>
              <w:right w:val="single" w:sz="2" w:space="0" w:color="auto"/>
            </w:tcBorders>
            <w:vAlign w:val="center"/>
          </w:tcPr>
          <w:p w:rsidR="00AB63C6" w:rsidRPr="00D60EB0" w:rsidRDefault="00AB63C6" w:rsidP="00AB63C6">
            <w:pPr>
              <w:jc w:val="center"/>
              <w:rPr>
                <w:rFonts w:ascii="Times New Roman" w:hAnsi="Times New Roman" w:cs="Times New Roman"/>
                <w:color w:val="000000"/>
              </w:rPr>
            </w:pPr>
            <w:r w:rsidRPr="00D60EB0">
              <w:rPr>
                <w:rFonts w:ascii="Times New Roman" w:hAnsi="Times New Roman" w:cs="Times New Roman"/>
                <w:color w:val="000000"/>
              </w:rPr>
              <w:t>Примечание</w:t>
            </w:r>
          </w:p>
        </w:tc>
      </w:tr>
      <w:tr w:rsidR="00AB63C6" w:rsidRPr="00D60EB0">
        <w:tc>
          <w:tcPr>
            <w:tcW w:w="2127" w:type="dxa"/>
            <w:vMerge/>
            <w:tcBorders>
              <w:left w:val="single" w:sz="2" w:space="0" w:color="auto"/>
              <w:bottom w:val="single" w:sz="2" w:space="0" w:color="auto"/>
              <w:right w:val="single" w:sz="2" w:space="0" w:color="auto"/>
            </w:tcBorders>
          </w:tcPr>
          <w:p w:rsidR="00AB63C6" w:rsidRPr="00D60EB0" w:rsidRDefault="00AB63C6" w:rsidP="00946691">
            <w:pPr>
              <w:jc w:val="center"/>
              <w:rPr>
                <w:rFonts w:ascii="Times New Roman" w:hAnsi="Times New Roman" w:cs="Times New Roman"/>
                <w:color w:val="000000"/>
              </w:rPr>
            </w:pPr>
          </w:p>
        </w:tc>
        <w:tc>
          <w:tcPr>
            <w:tcW w:w="1701" w:type="dxa"/>
            <w:vMerge/>
            <w:tcBorders>
              <w:left w:val="single" w:sz="2" w:space="0" w:color="auto"/>
              <w:bottom w:val="single" w:sz="2" w:space="0" w:color="auto"/>
              <w:right w:val="single" w:sz="2" w:space="0" w:color="auto"/>
            </w:tcBorders>
          </w:tcPr>
          <w:p w:rsidR="00AB63C6" w:rsidRPr="00D60EB0" w:rsidRDefault="00AB63C6" w:rsidP="00946691">
            <w:pPr>
              <w:jc w:val="center"/>
              <w:rPr>
                <w:rFonts w:ascii="Times New Roman" w:hAnsi="Times New Roman" w:cs="Times New Roman"/>
                <w:color w:val="000000"/>
              </w:rPr>
            </w:pPr>
          </w:p>
        </w:tc>
        <w:tc>
          <w:tcPr>
            <w:tcW w:w="1701" w:type="dxa"/>
            <w:vMerge/>
            <w:tcBorders>
              <w:left w:val="single" w:sz="2" w:space="0" w:color="auto"/>
              <w:bottom w:val="single" w:sz="2" w:space="0" w:color="auto"/>
              <w:right w:val="single" w:sz="2" w:space="0" w:color="auto"/>
            </w:tcBorders>
          </w:tcPr>
          <w:p w:rsidR="00AB63C6" w:rsidRPr="00D60EB0" w:rsidRDefault="00AB63C6" w:rsidP="00946691">
            <w:pPr>
              <w:jc w:val="center"/>
              <w:rPr>
                <w:rFonts w:ascii="Times New Roman" w:hAnsi="Times New Roman" w:cs="Times New Roman"/>
                <w:color w:val="000000"/>
              </w:rPr>
            </w:pPr>
          </w:p>
        </w:tc>
        <w:tc>
          <w:tcPr>
            <w:tcW w:w="2409" w:type="dxa"/>
            <w:tcBorders>
              <w:top w:val="single" w:sz="2" w:space="0" w:color="auto"/>
              <w:left w:val="single" w:sz="2" w:space="0" w:color="auto"/>
              <w:bottom w:val="single" w:sz="2" w:space="0" w:color="auto"/>
              <w:right w:val="single" w:sz="2" w:space="0" w:color="auto"/>
            </w:tcBorders>
          </w:tcPr>
          <w:p w:rsidR="00AB63C6" w:rsidRPr="00D60EB0" w:rsidRDefault="00AB63C6" w:rsidP="00946691">
            <w:pPr>
              <w:jc w:val="center"/>
              <w:rPr>
                <w:rFonts w:ascii="Times New Roman" w:hAnsi="Times New Roman" w:cs="Times New Roman"/>
                <w:color w:val="000000"/>
              </w:rPr>
            </w:pPr>
            <w:r w:rsidRPr="00D60EB0">
              <w:rPr>
                <w:rFonts w:ascii="Times New Roman" w:hAnsi="Times New Roman" w:cs="Times New Roman"/>
                <w:color w:val="000000"/>
              </w:rPr>
              <w:t xml:space="preserve">необходимой ширины полосы частот </w:t>
            </w:r>
          </w:p>
        </w:tc>
        <w:tc>
          <w:tcPr>
            <w:tcW w:w="3229" w:type="dxa"/>
            <w:tcBorders>
              <w:top w:val="single" w:sz="2" w:space="0" w:color="auto"/>
              <w:left w:val="single" w:sz="2" w:space="0" w:color="auto"/>
              <w:bottom w:val="single" w:sz="2" w:space="0" w:color="auto"/>
              <w:right w:val="single" w:sz="2" w:space="0" w:color="auto"/>
            </w:tcBorders>
          </w:tcPr>
          <w:p w:rsidR="00AB63C6" w:rsidRPr="00D60EB0" w:rsidRDefault="00AB63C6" w:rsidP="00946691">
            <w:pPr>
              <w:jc w:val="center"/>
              <w:rPr>
                <w:rFonts w:ascii="Times New Roman" w:hAnsi="Times New Roman" w:cs="Times New Roman"/>
                <w:color w:val="000000"/>
              </w:rPr>
            </w:pPr>
            <w:r w:rsidRPr="00D60EB0">
              <w:rPr>
                <w:rFonts w:ascii="Times New Roman" w:hAnsi="Times New Roman" w:cs="Times New Roman"/>
                <w:color w:val="000000"/>
              </w:rPr>
              <w:t>контрольной ширины полосы частот и внеполосных излучений</w:t>
            </w:r>
          </w:p>
        </w:tc>
        <w:tc>
          <w:tcPr>
            <w:tcW w:w="3685" w:type="dxa"/>
            <w:vMerge/>
            <w:tcBorders>
              <w:left w:val="single" w:sz="2" w:space="0" w:color="auto"/>
              <w:bottom w:val="single" w:sz="2" w:space="0" w:color="auto"/>
              <w:right w:val="single" w:sz="2" w:space="0" w:color="auto"/>
            </w:tcBorders>
          </w:tcPr>
          <w:p w:rsidR="00AB63C6" w:rsidRPr="00D60EB0" w:rsidRDefault="00AB63C6" w:rsidP="00946691">
            <w:pPr>
              <w:jc w:val="center"/>
              <w:rPr>
                <w:rFonts w:ascii="Times New Roman" w:hAnsi="Times New Roman" w:cs="Times New Roman"/>
                <w:color w:val="000000"/>
              </w:rPr>
            </w:pPr>
          </w:p>
        </w:tc>
      </w:tr>
      <w:tr w:rsidR="00A67702" w:rsidRPr="00D60EB0">
        <w:tc>
          <w:tcPr>
            <w:tcW w:w="2127" w:type="dxa"/>
            <w:vMerge w:val="restart"/>
            <w:tcBorders>
              <w:top w:val="single" w:sz="2" w:space="0" w:color="auto"/>
              <w:left w:val="single" w:sz="2" w:space="0" w:color="auto"/>
              <w:right w:val="single" w:sz="2" w:space="0" w:color="auto"/>
            </w:tcBorders>
          </w:tcPr>
          <w:p w:rsidR="00A67702" w:rsidRPr="00D60EB0" w:rsidRDefault="00127F8D" w:rsidP="00946691">
            <w:pPr>
              <w:jc w:val="center"/>
              <w:rPr>
                <w:rFonts w:ascii="Times New Roman" w:hAnsi="Times New Roman" w:cs="Times New Roman"/>
                <w:color w:val="000000"/>
              </w:rPr>
            </w:pPr>
            <w:r w:rsidRPr="00D60EB0">
              <w:rPr>
                <w:rFonts w:ascii="Times New Roman" w:hAnsi="Times New Roman" w:cs="Times New Roman"/>
                <w:color w:val="000000"/>
              </w:rPr>
              <w:t>Несущая модули</w:t>
            </w:r>
            <w:r w:rsidR="00A67702" w:rsidRPr="00D60EB0">
              <w:rPr>
                <w:rFonts w:ascii="Times New Roman" w:hAnsi="Times New Roman" w:cs="Times New Roman"/>
                <w:color w:val="000000"/>
              </w:rPr>
              <w:t>рованная по амплитуде и фазе</w:t>
            </w:r>
          </w:p>
          <w:p w:rsidR="0023090F" w:rsidRPr="00D60EB0" w:rsidRDefault="00286822" w:rsidP="00946691">
            <w:pPr>
              <w:jc w:val="center"/>
              <w:rPr>
                <w:rFonts w:ascii="Times New Roman" w:hAnsi="Times New Roman" w:cs="Times New Roman"/>
                <w:b/>
                <w:bCs/>
                <w:color w:val="000000"/>
                <w:lang w:val="en-US"/>
              </w:rPr>
            </w:pPr>
            <w:r w:rsidRPr="00D60EB0">
              <w:rPr>
                <w:rFonts w:ascii="Times New Roman" w:hAnsi="Times New Roman" w:cs="Times New Roman"/>
                <w:b/>
                <w:lang w:val="en-US"/>
              </w:rPr>
              <w:t>D1D,</w:t>
            </w:r>
            <w:r w:rsidR="004624BD" w:rsidRPr="00D60EB0">
              <w:rPr>
                <w:rFonts w:ascii="Times New Roman" w:hAnsi="Times New Roman" w:cs="Times New Roman"/>
                <w:b/>
                <w:lang w:val="en-US"/>
              </w:rPr>
              <w:t xml:space="preserve"> </w:t>
            </w:r>
            <w:r w:rsidR="00A67702" w:rsidRPr="00D60EB0">
              <w:rPr>
                <w:rFonts w:ascii="Times New Roman" w:hAnsi="Times New Roman" w:cs="Times New Roman"/>
                <w:b/>
                <w:bCs/>
                <w:color w:val="000000"/>
                <w:lang w:val="en-US"/>
              </w:rPr>
              <w:t>D7D,</w:t>
            </w:r>
          </w:p>
          <w:p w:rsidR="0023090F" w:rsidRPr="00D60EB0" w:rsidRDefault="00A67702" w:rsidP="00946691">
            <w:pPr>
              <w:jc w:val="center"/>
              <w:rPr>
                <w:rFonts w:ascii="Times New Roman" w:hAnsi="Times New Roman" w:cs="Times New Roman"/>
                <w:b/>
                <w:bCs/>
                <w:color w:val="000000"/>
                <w:lang w:val="en-US"/>
              </w:rPr>
            </w:pPr>
            <w:r w:rsidRPr="00D60EB0">
              <w:rPr>
                <w:rFonts w:ascii="Times New Roman" w:hAnsi="Times New Roman" w:cs="Times New Roman"/>
                <w:b/>
                <w:bCs/>
                <w:color w:val="000000"/>
                <w:lang w:val="en-US"/>
              </w:rPr>
              <w:t>D1W,</w:t>
            </w:r>
            <w:r w:rsidR="004624BD" w:rsidRPr="00D60EB0">
              <w:rPr>
                <w:rFonts w:ascii="Times New Roman" w:hAnsi="Times New Roman" w:cs="Times New Roman"/>
                <w:b/>
                <w:bCs/>
                <w:color w:val="000000"/>
                <w:lang w:val="en-US"/>
              </w:rPr>
              <w:t xml:space="preserve"> </w:t>
            </w:r>
            <w:r w:rsidR="0023090F" w:rsidRPr="00D60EB0">
              <w:rPr>
                <w:rFonts w:ascii="Times New Roman" w:hAnsi="Times New Roman" w:cs="Times New Roman"/>
                <w:b/>
                <w:bCs/>
                <w:color w:val="000000"/>
                <w:lang w:val="en-US"/>
              </w:rPr>
              <w:t>D7E,</w:t>
            </w:r>
          </w:p>
          <w:p w:rsidR="0023090F" w:rsidRPr="00D60EB0" w:rsidRDefault="00286822" w:rsidP="00946691">
            <w:pPr>
              <w:jc w:val="center"/>
              <w:rPr>
                <w:rFonts w:ascii="Times New Roman" w:hAnsi="Times New Roman" w:cs="Times New Roman"/>
                <w:b/>
                <w:bCs/>
                <w:color w:val="000000"/>
                <w:lang w:val="en-US"/>
              </w:rPr>
            </w:pPr>
            <w:r w:rsidRPr="00D60EB0">
              <w:rPr>
                <w:rFonts w:ascii="Times New Roman" w:hAnsi="Times New Roman" w:cs="Times New Roman"/>
                <w:b/>
                <w:lang w:val="en-US"/>
              </w:rPr>
              <w:t>D7C,</w:t>
            </w:r>
            <w:r w:rsidR="004624BD" w:rsidRPr="00D60EB0">
              <w:rPr>
                <w:rFonts w:ascii="Times New Roman" w:hAnsi="Times New Roman" w:cs="Times New Roman"/>
                <w:b/>
                <w:lang w:val="en-US"/>
              </w:rPr>
              <w:t xml:space="preserve"> </w:t>
            </w:r>
            <w:r w:rsidR="00A67702" w:rsidRPr="00D60EB0">
              <w:rPr>
                <w:rFonts w:ascii="Times New Roman" w:hAnsi="Times New Roman" w:cs="Times New Roman"/>
                <w:b/>
                <w:bCs/>
                <w:color w:val="000000"/>
                <w:lang w:val="en-US"/>
              </w:rPr>
              <w:t>D7W,</w:t>
            </w:r>
          </w:p>
          <w:p w:rsidR="00A67702" w:rsidRPr="00D60EB0" w:rsidRDefault="00286822" w:rsidP="00946691">
            <w:pPr>
              <w:jc w:val="center"/>
              <w:rPr>
                <w:rFonts w:ascii="Times New Roman" w:hAnsi="Times New Roman" w:cs="Times New Roman"/>
                <w:color w:val="000000"/>
                <w:lang w:val="en-US"/>
              </w:rPr>
            </w:pPr>
            <w:r w:rsidRPr="00D60EB0">
              <w:rPr>
                <w:rFonts w:ascii="Times New Roman" w:hAnsi="Times New Roman" w:cs="Times New Roman"/>
                <w:b/>
                <w:lang w:val="en-US"/>
              </w:rPr>
              <w:t>DXD,</w:t>
            </w:r>
            <w:r w:rsidR="004624BD" w:rsidRPr="00D60EB0">
              <w:rPr>
                <w:rFonts w:ascii="Times New Roman" w:hAnsi="Times New Roman" w:cs="Times New Roman"/>
                <w:b/>
              </w:rPr>
              <w:t xml:space="preserve"> </w:t>
            </w:r>
            <w:r w:rsidR="00A67702" w:rsidRPr="00D60EB0">
              <w:rPr>
                <w:rFonts w:ascii="Times New Roman" w:hAnsi="Times New Roman" w:cs="Times New Roman"/>
                <w:b/>
                <w:bCs/>
                <w:color w:val="000000"/>
                <w:lang w:val="en-US"/>
              </w:rPr>
              <w:t>D9W</w:t>
            </w:r>
            <w:r w:rsidR="00A67702" w:rsidRPr="00D60EB0">
              <w:rPr>
                <w:rFonts w:ascii="Times New Roman" w:hAnsi="Times New Roman" w:cs="Times New Roman"/>
                <w:b/>
                <w:color w:val="000000"/>
                <w:lang w:val="en-US"/>
              </w:rPr>
              <w:t xml:space="preserve"> </w:t>
            </w:r>
          </w:p>
        </w:tc>
        <w:tc>
          <w:tcPr>
            <w:tcW w:w="1701" w:type="dxa"/>
            <w:tcBorders>
              <w:top w:val="single" w:sz="2" w:space="0" w:color="auto"/>
              <w:left w:val="single" w:sz="2" w:space="0" w:color="auto"/>
              <w:bottom w:val="single" w:sz="2" w:space="0" w:color="auto"/>
              <w:right w:val="single" w:sz="2" w:space="0" w:color="auto"/>
            </w:tcBorders>
          </w:tcPr>
          <w:p w:rsidR="00A67702" w:rsidRPr="00D60EB0" w:rsidRDefault="00A67702" w:rsidP="00946691">
            <w:pPr>
              <w:rPr>
                <w:rFonts w:ascii="Times New Roman" w:hAnsi="Times New Roman" w:cs="Times New Roman"/>
                <w:color w:val="000000"/>
                <w:lang w:val="en-US"/>
              </w:rPr>
            </w:pPr>
          </w:p>
        </w:tc>
        <w:tc>
          <w:tcPr>
            <w:tcW w:w="1701" w:type="dxa"/>
            <w:tcBorders>
              <w:top w:val="single" w:sz="2" w:space="0" w:color="auto"/>
              <w:left w:val="single" w:sz="2" w:space="0" w:color="auto"/>
              <w:bottom w:val="single" w:sz="2" w:space="0" w:color="auto"/>
              <w:right w:val="single" w:sz="2" w:space="0" w:color="auto"/>
            </w:tcBorders>
          </w:tcPr>
          <w:p w:rsidR="00A67702" w:rsidRPr="00D60EB0" w:rsidRDefault="00A67702" w:rsidP="00946691">
            <w:pPr>
              <w:rPr>
                <w:rFonts w:ascii="Times New Roman" w:hAnsi="Times New Roman" w:cs="Times New Roman"/>
                <w:color w:val="000000"/>
                <w:lang w:val="en-US"/>
              </w:rPr>
            </w:pPr>
          </w:p>
        </w:tc>
        <w:tc>
          <w:tcPr>
            <w:tcW w:w="2409" w:type="dxa"/>
            <w:tcBorders>
              <w:top w:val="single" w:sz="2" w:space="0" w:color="auto"/>
              <w:left w:val="single" w:sz="2" w:space="0" w:color="auto"/>
              <w:bottom w:val="single" w:sz="2" w:space="0" w:color="auto"/>
              <w:right w:val="single" w:sz="2"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882015" cy="218440"/>
                  <wp:effectExtent l="19050" t="0" r="0" b="0"/>
                  <wp:docPr id="472"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9"/>
                          <pic:cNvPicPr>
                            <a:picLocks noChangeAspect="1" noChangeArrowheads="1"/>
                          </pic:cNvPicPr>
                        </pic:nvPicPr>
                        <pic:blipFill>
                          <a:blip r:embed="rId298" cstate="print"/>
                          <a:srcRect/>
                          <a:stretch>
                            <a:fillRect/>
                          </a:stretch>
                        </pic:blipFill>
                        <pic:spPr bwMode="auto">
                          <a:xfrm>
                            <a:off x="0" y="0"/>
                            <a:ext cx="882015" cy="218440"/>
                          </a:xfrm>
                          <a:prstGeom prst="rect">
                            <a:avLst/>
                          </a:prstGeom>
                          <a:noFill/>
                          <a:ln w="9525">
                            <a:noFill/>
                            <a:miter lim="800000"/>
                            <a:headEnd/>
                            <a:tailEnd/>
                          </a:ln>
                        </pic:spPr>
                      </pic:pic>
                    </a:graphicData>
                  </a:graphic>
                </wp:inline>
              </w:drawing>
            </w:r>
            <w:r w:rsidR="00A67702" w:rsidRPr="00D60EB0">
              <w:rPr>
                <w:rFonts w:ascii="Times New Roman" w:hAnsi="Times New Roman" w:cs="Times New Roman"/>
                <w:color w:val="000000"/>
              </w:rPr>
              <w:t>,</w:t>
            </w:r>
          </w:p>
          <w:p w:rsidR="00A67702" w:rsidRPr="00D60EB0" w:rsidRDefault="00A67702" w:rsidP="00946691">
            <w:pPr>
              <w:jc w:val="center"/>
              <w:rPr>
                <w:rFonts w:ascii="Times New Roman" w:hAnsi="Times New Roman" w:cs="Times New Roman"/>
                <w:color w:val="000000"/>
              </w:rPr>
            </w:pPr>
            <w:r w:rsidRPr="00D60EB0">
              <w:rPr>
                <w:rFonts w:ascii="Times New Roman" w:hAnsi="Times New Roman" w:cs="Times New Roman"/>
                <w:color w:val="000000"/>
              </w:rPr>
              <w:t xml:space="preserve">где </w:t>
            </w:r>
            <w:r w:rsidR="00DB53DD">
              <w:rPr>
                <w:rFonts w:ascii="Times New Roman" w:hAnsi="Times New Roman" w:cs="Times New Roman"/>
                <w:noProof/>
                <w:color w:val="000000"/>
                <w:position w:val="-4"/>
              </w:rPr>
              <w:drawing>
                <wp:inline distT="0" distB="0" distL="0" distR="0">
                  <wp:extent cx="161925" cy="161925"/>
                  <wp:effectExtent l="19050" t="0" r="9525" b="0"/>
                  <wp:docPr id="473"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0"/>
                          <pic:cNvPicPr>
                            <a:picLocks noChangeAspect="1" noChangeArrowheads="1"/>
                          </pic:cNvPicPr>
                        </pic:nvPicPr>
                        <pic:blipFill>
                          <a:blip r:embed="rId299"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 скорость передачи, бит/с, </w:t>
            </w:r>
            <w:r w:rsidR="00647A7C" w:rsidRPr="00D60EB0">
              <w:rPr>
                <w:rFonts w:ascii="Times New Roman" w:hAnsi="Times New Roman" w:cs="Times New Roman"/>
                <w:color w:val="000000"/>
              </w:rPr>
              <w:br/>
            </w:r>
            <w:r w:rsidR="00DB53DD">
              <w:rPr>
                <w:rFonts w:ascii="Times New Roman" w:hAnsi="Times New Roman" w:cs="Times New Roman"/>
                <w:noProof/>
                <w:color w:val="000000"/>
                <w:position w:val="-6"/>
              </w:rPr>
              <w:drawing>
                <wp:inline distT="0" distB="0" distL="0" distR="0">
                  <wp:extent cx="121285" cy="177800"/>
                  <wp:effectExtent l="19050" t="0" r="0" b="0"/>
                  <wp:docPr id="474"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1"/>
                          <pic:cNvPicPr>
                            <a:picLocks noChangeAspect="1" noChangeArrowheads="1"/>
                          </pic:cNvPicPr>
                        </pic:nvPicPr>
                        <pic:blipFill>
                          <a:blip r:embed="rId300" cstate="print"/>
                          <a:srcRect/>
                          <a:stretch>
                            <a:fillRect/>
                          </a:stretch>
                        </pic:blipFill>
                        <pic:spPr bwMode="auto">
                          <a:xfrm>
                            <a:off x="0" y="0"/>
                            <a:ext cx="121285" cy="17780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 позиционность ФМ </w:t>
            </w:r>
          </w:p>
        </w:tc>
        <w:tc>
          <w:tcPr>
            <w:tcW w:w="3229" w:type="dxa"/>
            <w:tcBorders>
              <w:top w:val="single" w:sz="2" w:space="0" w:color="auto"/>
              <w:left w:val="single" w:sz="2" w:space="0" w:color="auto"/>
              <w:bottom w:val="single" w:sz="2" w:space="0" w:color="auto"/>
              <w:right w:val="single" w:sz="2"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1707515" cy="218440"/>
                  <wp:effectExtent l="19050" t="0" r="6985" b="0"/>
                  <wp:docPr id="475"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2"/>
                          <pic:cNvPicPr>
                            <a:picLocks noChangeAspect="1" noChangeArrowheads="1"/>
                          </pic:cNvPicPr>
                        </pic:nvPicPr>
                        <pic:blipFill>
                          <a:blip r:embed="rId301" cstate="print"/>
                          <a:srcRect/>
                          <a:stretch>
                            <a:fillRect/>
                          </a:stretch>
                        </pic:blipFill>
                        <pic:spPr bwMode="auto">
                          <a:xfrm>
                            <a:off x="0" y="0"/>
                            <a:ext cx="1707515" cy="218440"/>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14400" cy="226695"/>
                  <wp:effectExtent l="19050" t="0" r="0" b="0"/>
                  <wp:docPr id="476"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3"/>
                          <pic:cNvPicPr>
                            <a:picLocks noChangeAspect="1" noChangeArrowheads="1"/>
                          </pic:cNvPicPr>
                        </pic:nvPicPr>
                        <pic:blipFill>
                          <a:blip r:embed="rId302" cstate="print"/>
                          <a:srcRect/>
                          <a:stretch>
                            <a:fillRect/>
                          </a:stretch>
                        </pic:blipFill>
                        <pic:spPr bwMode="auto">
                          <a:xfrm>
                            <a:off x="0" y="0"/>
                            <a:ext cx="914400" cy="226695"/>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226695" cy="161925"/>
                  <wp:effectExtent l="19050" t="0" r="1905" b="0"/>
                  <wp:docPr id="477"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4"/>
                          <pic:cNvPicPr>
                            <a:picLocks noChangeAspect="1" noChangeArrowheads="1"/>
                          </pic:cNvPicPr>
                        </pic:nvPicPr>
                        <pic:blipFill>
                          <a:blip r:embed="rId303" cstate="print"/>
                          <a:srcRect/>
                          <a:stretch>
                            <a:fillRect/>
                          </a:stretch>
                        </pic:blipFill>
                        <pic:spPr bwMode="auto">
                          <a:xfrm>
                            <a:off x="0" y="0"/>
                            <a:ext cx="226695" cy="161925"/>
                          </a:xfrm>
                          <a:prstGeom prst="rect">
                            <a:avLst/>
                          </a:prstGeom>
                          <a:noFill/>
                          <a:ln w="9525">
                            <a:noFill/>
                            <a:miter lim="800000"/>
                            <a:headEnd/>
                            <a:tailEnd/>
                          </a:ln>
                        </pic:spPr>
                      </pic:pic>
                    </a:graphicData>
                  </a:graphic>
                </wp:inline>
              </w:drawing>
            </w:r>
            <w:r w:rsidR="00A67702" w:rsidRPr="00D60EB0">
              <w:rPr>
                <w:rFonts w:ascii="Times New Roman" w:hAnsi="Times New Roman" w:cs="Times New Roman"/>
                <w:color w:val="000000"/>
              </w:rPr>
              <w:t xml:space="preserve"> при значении </w:t>
            </w:r>
            <w:r>
              <w:rPr>
                <w:rFonts w:ascii="Times New Roman" w:hAnsi="Times New Roman" w:cs="Times New Roman"/>
                <w:noProof/>
                <w:color w:val="000000"/>
                <w:position w:val="-6"/>
              </w:rPr>
              <w:drawing>
                <wp:inline distT="0" distB="0" distL="0" distR="0">
                  <wp:extent cx="356235" cy="177800"/>
                  <wp:effectExtent l="19050" t="0" r="5715" b="0"/>
                  <wp:docPr id="478"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5"/>
                          <pic:cNvPicPr>
                            <a:picLocks noChangeAspect="1" noChangeArrowheads="1"/>
                          </pic:cNvPicPr>
                        </pic:nvPicPr>
                        <pic:blipFill>
                          <a:blip r:embed="rId304" cstate="print"/>
                          <a:srcRect/>
                          <a:stretch>
                            <a:fillRect/>
                          </a:stretch>
                        </pic:blipFill>
                        <pic:spPr bwMode="auto">
                          <a:xfrm>
                            <a:off x="0" y="0"/>
                            <a:ext cx="356235" cy="177800"/>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bottom w:val="single" w:sz="2" w:space="0" w:color="auto"/>
              <w:right w:val="single" w:sz="2" w:space="0" w:color="auto"/>
            </w:tcBorders>
          </w:tcPr>
          <w:p w:rsidR="00A67702" w:rsidRPr="00D60EB0" w:rsidRDefault="00A67702" w:rsidP="00946691">
            <w:pPr>
              <w:jc w:val="center"/>
              <w:rPr>
                <w:rFonts w:ascii="Times New Roman" w:hAnsi="Times New Roman" w:cs="Times New Roman"/>
                <w:color w:val="000000"/>
              </w:rPr>
            </w:pPr>
            <w:r w:rsidRPr="00D60EB0">
              <w:rPr>
                <w:rFonts w:ascii="Times New Roman" w:hAnsi="Times New Roman" w:cs="Times New Roman"/>
                <w:color w:val="000000"/>
              </w:rPr>
              <w:t xml:space="preserve">Для сигналов, у которых </w:t>
            </w:r>
            <w:r w:rsidR="00DB53DD">
              <w:rPr>
                <w:rFonts w:ascii="Times New Roman" w:hAnsi="Times New Roman" w:cs="Times New Roman"/>
                <w:noProof/>
                <w:color w:val="000000"/>
                <w:position w:val="-10"/>
              </w:rPr>
              <w:drawing>
                <wp:inline distT="0" distB="0" distL="0" distR="0">
                  <wp:extent cx="485775" cy="202565"/>
                  <wp:effectExtent l="19050" t="0" r="9525" b="0"/>
                  <wp:docPr id="479"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6"/>
                          <pic:cNvPicPr>
                            <a:picLocks noChangeAspect="1" noChangeArrowheads="1"/>
                          </pic:cNvPicPr>
                        </pic:nvPicPr>
                        <pic:blipFill>
                          <a:blip r:embed="rId305" cstate="print"/>
                          <a:srcRect/>
                          <a:stretch>
                            <a:fillRect/>
                          </a:stretch>
                        </pic:blipFill>
                        <pic:spPr bwMode="auto">
                          <a:xfrm>
                            <a:off x="0" y="0"/>
                            <a:ext cx="485775" cy="202565"/>
                          </a:xfrm>
                          <a:prstGeom prst="rect">
                            <a:avLst/>
                          </a:prstGeom>
                          <a:noFill/>
                          <a:ln w="9525">
                            <a:noFill/>
                            <a:miter lim="800000"/>
                            <a:headEnd/>
                            <a:tailEnd/>
                          </a:ln>
                        </pic:spPr>
                      </pic:pic>
                    </a:graphicData>
                  </a:graphic>
                </wp:inline>
              </w:drawing>
            </w:r>
            <w:r w:rsidR="00127F8D" w:rsidRPr="00D60EB0">
              <w:rPr>
                <w:rFonts w:ascii="Times New Roman" w:hAnsi="Times New Roman" w:cs="Times New Roman"/>
                <w:color w:val="000000"/>
              </w:rPr>
              <w:t xml:space="preserve"> (см. таблицу 4</w:t>
            </w:r>
            <w:r w:rsidR="00AE2A8B" w:rsidRPr="00D60EB0">
              <w:rPr>
                <w:rFonts w:ascii="Times New Roman" w:hAnsi="Times New Roman" w:cs="Times New Roman"/>
                <w:color w:val="000000"/>
              </w:rPr>
              <w:t>.6</w:t>
            </w:r>
            <w:r w:rsidRPr="00D60EB0">
              <w:rPr>
                <w:rFonts w:ascii="Times New Roman" w:hAnsi="Times New Roman" w:cs="Times New Roman"/>
                <w:color w:val="000000"/>
              </w:rPr>
              <w:t>)</w:t>
            </w:r>
          </w:p>
        </w:tc>
      </w:tr>
      <w:tr w:rsidR="00A67702" w:rsidRPr="00D60EB0">
        <w:tc>
          <w:tcPr>
            <w:tcW w:w="2127" w:type="dxa"/>
            <w:vMerge/>
            <w:tcBorders>
              <w:left w:val="single" w:sz="2" w:space="0" w:color="auto"/>
              <w:right w:val="single" w:sz="2" w:space="0" w:color="auto"/>
            </w:tcBorders>
          </w:tcPr>
          <w:p w:rsidR="00A67702" w:rsidRPr="00D60EB0" w:rsidRDefault="00A67702" w:rsidP="00946691">
            <w:pPr>
              <w:jc w:val="center"/>
              <w:rPr>
                <w:rFonts w:ascii="Times New Roman" w:hAnsi="Times New Roman" w:cs="Times New Roman"/>
                <w:color w:val="000000"/>
              </w:rPr>
            </w:pPr>
          </w:p>
        </w:tc>
        <w:tc>
          <w:tcPr>
            <w:tcW w:w="1701" w:type="dxa"/>
            <w:tcBorders>
              <w:top w:val="single" w:sz="2" w:space="0" w:color="auto"/>
              <w:left w:val="single" w:sz="2" w:space="0" w:color="auto"/>
              <w:bottom w:val="single" w:sz="2" w:space="0" w:color="auto"/>
              <w:right w:val="single" w:sz="2" w:space="0" w:color="auto"/>
            </w:tcBorders>
          </w:tcPr>
          <w:p w:rsidR="00A67702" w:rsidRPr="00D60EB0" w:rsidRDefault="00A67702" w:rsidP="00946691">
            <w:pPr>
              <w:jc w:val="center"/>
              <w:rPr>
                <w:rFonts w:ascii="Times New Roman" w:hAnsi="Times New Roman" w:cs="Times New Roman"/>
                <w:color w:val="000000"/>
              </w:rPr>
            </w:pPr>
            <w:r w:rsidRPr="00D60EB0">
              <w:rPr>
                <w:rFonts w:ascii="Times New Roman" w:hAnsi="Times New Roman" w:cs="Times New Roman"/>
                <w:b/>
                <w:bCs/>
                <w:color w:val="000000"/>
              </w:rPr>
              <w:t>QPSK</w:t>
            </w:r>
            <w:r w:rsidRPr="00D60EB0">
              <w:rPr>
                <w:rFonts w:ascii="Times New Roman" w:hAnsi="Times New Roman" w:cs="Times New Roman"/>
                <w:color w:val="000000"/>
              </w:rPr>
              <w:t>, кодиро</w:t>
            </w:r>
            <w:r w:rsidR="00647A7C" w:rsidRPr="00D60EB0">
              <w:rPr>
                <w:rFonts w:ascii="Times New Roman" w:hAnsi="Times New Roman" w:cs="Times New Roman"/>
                <w:color w:val="000000"/>
              </w:rPr>
              <w:t>вание с исправле</w:t>
            </w:r>
            <w:r w:rsidRPr="00D60EB0">
              <w:rPr>
                <w:rFonts w:ascii="Times New Roman" w:hAnsi="Times New Roman" w:cs="Times New Roman"/>
                <w:color w:val="000000"/>
              </w:rPr>
              <w:t>нием ошибок</w:t>
            </w:r>
          </w:p>
        </w:tc>
        <w:tc>
          <w:tcPr>
            <w:tcW w:w="1701" w:type="dxa"/>
            <w:tcBorders>
              <w:top w:val="single" w:sz="2" w:space="0" w:color="auto"/>
              <w:left w:val="single" w:sz="2" w:space="0" w:color="auto"/>
              <w:bottom w:val="single" w:sz="2" w:space="0" w:color="auto"/>
              <w:right w:val="single" w:sz="2" w:space="0" w:color="auto"/>
            </w:tcBorders>
          </w:tcPr>
          <w:p w:rsidR="00A67702" w:rsidRPr="00D60EB0" w:rsidRDefault="00A67702" w:rsidP="00946691">
            <w:pPr>
              <w:jc w:val="center"/>
              <w:rPr>
                <w:rFonts w:ascii="Times New Roman" w:hAnsi="Times New Roman" w:cs="Times New Roman"/>
                <w:color w:val="000000"/>
              </w:rPr>
            </w:pPr>
            <w:r w:rsidRPr="00D60EB0">
              <w:rPr>
                <w:rFonts w:ascii="Times New Roman" w:hAnsi="Times New Roman" w:cs="Times New Roman"/>
                <w:b/>
                <w:bCs/>
                <w:color w:val="000000"/>
              </w:rPr>
              <w:t>CDMA</w:t>
            </w:r>
            <w:r w:rsidRPr="00D60EB0">
              <w:rPr>
                <w:rFonts w:ascii="Times New Roman" w:hAnsi="Times New Roman" w:cs="Times New Roman"/>
                <w:color w:val="000000"/>
              </w:rPr>
              <w:t xml:space="preserve"> </w:t>
            </w:r>
          </w:p>
        </w:tc>
        <w:tc>
          <w:tcPr>
            <w:tcW w:w="2409" w:type="dxa"/>
            <w:tcBorders>
              <w:top w:val="single" w:sz="2" w:space="0" w:color="auto"/>
              <w:left w:val="single" w:sz="2" w:space="0" w:color="auto"/>
              <w:bottom w:val="single" w:sz="2" w:space="0" w:color="auto"/>
              <w:right w:val="single" w:sz="2"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882015" cy="218440"/>
                  <wp:effectExtent l="19050" t="0" r="0" b="0"/>
                  <wp:docPr id="480" name="Рисунок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7"/>
                          <pic:cNvPicPr>
                            <a:picLocks noChangeAspect="1" noChangeArrowheads="1"/>
                          </pic:cNvPicPr>
                        </pic:nvPicPr>
                        <pic:blipFill>
                          <a:blip r:embed="rId306" cstate="print"/>
                          <a:srcRect/>
                          <a:stretch>
                            <a:fillRect/>
                          </a:stretch>
                        </pic:blipFill>
                        <pic:spPr bwMode="auto">
                          <a:xfrm>
                            <a:off x="0" y="0"/>
                            <a:ext cx="882015" cy="218440"/>
                          </a:xfrm>
                          <a:prstGeom prst="rect">
                            <a:avLst/>
                          </a:prstGeom>
                          <a:noFill/>
                          <a:ln w="9525">
                            <a:noFill/>
                            <a:miter lim="800000"/>
                            <a:headEnd/>
                            <a:tailEnd/>
                          </a:ln>
                        </pic:spPr>
                      </pic:pic>
                    </a:graphicData>
                  </a:graphic>
                </wp:inline>
              </w:drawing>
            </w:r>
            <w:r w:rsidR="00A67702" w:rsidRPr="00D60EB0">
              <w:rPr>
                <w:rFonts w:ascii="Times New Roman" w:hAnsi="Times New Roman" w:cs="Times New Roman"/>
                <w:color w:val="000000"/>
              </w:rPr>
              <w:t xml:space="preserve"> </w:t>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259080" cy="218440"/>
                  <wp:effectExtent l="19050" t="0" r="7620" b="0"/>
                  <wp:docPr id="481"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8"/>
                          <pic:cNvPicPr>
                            <a:picLocks noChangeAspect="1" noChangeArrowheads="1"/>
                          </pic:cNvPicPr>
                        </pic:nvPicPr>
                        <pic:blipFill>
                          <a:blip r:embed="rId307" cstate="print"/>
                          <a:srcRect/>
                          <a:stretch>
                            <a:fillRect/>
                          </a:stretch>
                        </pic:blipFill>
                        <pic:spPr bwMode="auto">
                          <a:xfrm>
                            <a:off x="0" y="0"/>
                            <a:ext cx="259080" cy="218440"/>
                          </a:xfrm>
                          <a:prstGeom prst="rect">
                            <a:avLst/>
                          </a:prstGeom>
                          <a:noFill/>
                          <a:ln w="9525">
                            <a:noFill/>
                            <a:miter lim="800000"/>
                            <a:headEnd/>
                            <a:tailEnd/>
                          </a:ln>
                        </pic:spPr>
                      </pic:pic>
                    </a:graphicData>
                  </a:graphic>
                </wp:inline>
              </w:drawing>
            </w:r>
            <w:r w:rsidR="00A67702" w:rsidRPr="00D60EB0">
              <w:rPr>
                <w:rFonts w:ascii="Times New Roman" w:hAnsi="Times New Roman" w:cs="Times New Roman"/>
                <w:color w:val="000000"/>
              </w:rPr>
              <w:t xml:space="preserve"> - коэффициент избыточности кодирования при исправлении ошибок</w:t>
            </w:r>
          </w:p>
        </w:tc>
        <w:tc>
          <w:tcPr>
            <w:tcW w:w="3229" w:type="dxa"/>
            <w:tcBorders>
              <w:top w:val="single" w:sz="2" w:space="0" w:color="auto"/>
              <w:left w:val="single" w:sz="2" w:space="0" w:color="auto"/>
              <w:bottom w:val="single" w:sz="2" w:space="0" w:color="auto"/>
              <w:right w:val="single" w:sz="2"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882015" cy="218440"/>
                  <wp:effectExtent l="19050" t="0" r="0" b="0"/>
                  <wp:docPr id="482"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9"/>
                          <pic:cNvPicPr>
                            <a:picLocks noChangeAspect="1" noChangeArrowheads="1"/>
                          </pic:cNvPicPr>
                        </pic:nvPicPr>
                        <pic:blipFill>
                          <a:blip r:embed="rId308" cstate="print"/>
                          <a:srcRect/>
                          <a:stretch>
                            <a:fillRect/>
                          </a:stretch>
                        </pic:blipFill>
                        <pic:spPr bwMode="auto">
                          <a:xfrm>
                            <a:off x="0" y="0"/>
                            <a:ext cx="882015" cy="218440"/>
                          </a:xfrm>
                          <a:prstGeom prst="rect">
                            <a:avLst/>
                          </a:prstGeom>
                          <a:noFill/>
                          <a:ln w="9525">
                            <a:noFill/>
                            <a:miter lim="800000"/>
                            <a:headEnd/>
                            <a:tailEnd/>
                          </a:ln>
                        </pic:spPr>
                      </pic:pic>
                    </a:graphicData>
                  </a:graphic>
                </wp:inline>
              </w:drawing>
            </w:r>
            <w:r w:rsidR="00AE2A8B" w:rsidRPr="00D60EB0">
              <w:rPr>
                <w:rFonts w:ascii="Times New Roman" w:hAnsi="Times New Roman" w:cs="Times New Roman"/>
                <w:color w:val="000000"/>
                <w:position w:val="-10"/>
              </w:rPr>
              <w:t xml:space="preserve">, </w:t>
            </w:r>
            <w:r>
              <w:rPr>
                <w:rFonts w:ascii="Times New Roman" w:hAnsi="Times New Roman" w:cs="Times New Roman"/>
                <w:noProof/>
                <w:color w:val="000000"/>
                <w:position w:val="-12"/>
              </w:rPr>
              <w:drawing>
                <wp:inline distT="0" distB="0" distL="0" distR="0">
                  <wp:extent cx="849630" cy="226695"/>
                  <wp:effectExtent l="19050" t="0" r="7620" b="0"/>
                  <wp:docPr id="483"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0"/>
                          <pic:cNvPicPr>
                            <a:picLocks noChangeAspect="1" noChangeArrowheads="1"/>
                          </pic:cNvPicPr>
                        </pic:nvPicPr>
                        <pic:blipFill>
                          <a:blip r:embed="rId238" cstate="print"/>
                          <a:srcRect/>
                          <a:stretch>
                            <a:fillRect/>
                          </a:stretch>
                        </pic:blipFill>
                        <pic:spPr bwMode="auto">
                          <a:xfrm>
                            <a:off x="0" y="0"/>
                            <a:ext cx="849630" cy="226695"/>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768985" cy="226695"/>
                  <wp:effectExtent l="19050" t="0" r="0" b="0"/>
                  <wp:docPr id="484"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1"/>
                          <pic:cNvPicPr>
                            <a:picLocks noChangeAspect="1" noChangeArrowheads="1"/>
                          </pic:cNvPicPr>
                        </pic:nvPicPr>
                        <pic:blipFill>
                          <a:blip r:embed="rId309" cstate="print"/>
                          <a:srcRect/>
                          <a:stretch>
                            <a:fillRect/>
                          </a:stretch>
                        </pic:blipFill>
                        <pic:spPr bwMode="auto">
                          <a:xfrm>
                            <a:off x="0" y="0"/>
                            <a:ext cx="768985" cy="226695"/>
                          </a:xfrm>
                          <a:prstGeom prst="rect">
                            <a:avLst/>
                          </a:prstGeom>
                          <a:noFill/>
                          <a:ln w="9525">
                            <a:noFill/>
                            <a:miter lim="800000"/>
                            <a:headEnd/>
                            <a:tailEnd/>
                          </a:ln>
                        </pic:spPr>
                      </pic:pic>
                    </a:graphicData>
                  </a:graphic>
                </wp:inline>
              </w:drawing>
            </w:r>
            <w:r w:rsidR="00AE2A8B"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768985" cy="226695"/>
                  <wp:effectExtent l="19050" t="0" r="0" b="0"/>
                  <wp:docPr id="485"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2"/>
                          <pic:cNvPicPr>
                            <a:picLocks noChangeAspect="1" noChangeArrowheads="1"/>
                          </pic:cNvPicPr>
                        </pic:nvPicPr>
                        <pic:blipFill>
                          <a:blip r:embed="rId310" cstate="print"/>
                          <a:srcRect/>
                          <a:stretch>
                            <a:fillRect/>
                          </a:stretch>
                        </pic:blipFill>
                        <pic:spPr bwMode="auto">
                          <a:xfrm>
                            <a:off x="0" y="0"/>
                            <a:ext cx="768985" cy="226695"/>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bottom w:val="single" w:sz="2" w:space="0" w:color="auto"/>
              <w:right w:val="single" w:sz="2"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153670" cy="161925"/>
                  <wp:effectExtent l="19050" t="0" r="0" b="0"/>
                  <wp:docPr id="486"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3"/>
                          <pic:cNvPicPr>
                            <a:picLocks noChangeAspect="1" noChangeArrowheads="1"/>
                          </pic:cNvPicPr>
                        </pic:nvPicPr>
                        <pic:blipFill>
                          <a:blip r:embed="rId311" cstate="print"/>
                          <a:srcRect/>
                          <a:stretch>
                            <a:fillRect/>
                          </a:stretch>
                        </pic:blipFill>
                        <pic:spPr bwMode="auto">
                          <a:xfrm>
                            <a:off x="0" y="0"/>
                            <a:ext cx="153670" cy="161925"/>
                          </a:xfrm>
                          <a:prstGeom prst="rect">
                            <a:avLst/>
                          </a:prstGeom>
                          <a:noFill/>
                          <a:ln w="9525">
                            <a:noFill/>
                            <a:miter lim="800000"/>
                            <a:headEnd/>
                            <a:tailEnd/>
                          </a:ln>
                        </pic:spPr>
                      </pic:pic>
                    </a:graphicData>
                  </a:graphic>
                </wp:inline>
              </w:drawing>
            </w:r>
            <w:r w:rsidR="00A67702" w:rsidRPr="00D60EB0">
              <w:rPr>
                <w:rFonts w:ascii="Times New Roman" w:hAnsi="Times New Roman" w:cs="Times New Roman"/>
                <w:color w:val="000000"/>
              </w:rPr>
              <w:t xml:space="preserve"> - избыточность </w:t>
            </w:r>
            <w:r>
              <w:rPr>
                <w:rFonts w:ascii="Times New Roman" w:hAnsi="Times New Roman" w:cs="Times New Roman"/>
                <w:noProof/>
                <w:color w:val="000000"/>
                <w:position w:val="-10"/>
              </w:rPr>
              <w:drawing>
                <wp:inline distT="0" distB="0" distL="0" distR="0">
                  <wp:extent cx="736600" cy="218440"/>
                  <wp:effectExtent l="19050" t="0" r="6350" b="0"/>
                  <wp:docPr id="487"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4"/>
                          <pic:cNvPicPr>
                            <a:picLocks noChangeAspect="1" noChangeArrowheads="1"/>
                          </pic:cNvPicPr>
                        </pic:nvPicPr>
                        <pic:blipFill>
                          <a:blip r:embed="rId312" cstate="print"/>
                          <a:srcRect/>
                          <a:stretch>
                            <a:fillRect/>
                          </a:stretch>
                        </pic:blipFill>
                        <pic:spPr bwMode="auto">
                          <a:xfrm>
                            <a:off x="0" y="0"/>
                            <a:ext cx="736600" cy="218440"/>
                          </a:xfrm>
                          <a:prstGeom prst="rect">
                            <a:avLst/>
                          </a:prstGeom>
                          <a:noFill/>
                          <a:ln w="9525">
                            <a:noFill/>
                            <a:miter lim="800000"/>
                            <a:headEnd/>
                            <a:tailEnd/>
                          </a:ln>
                        </pic:spPr>
                      </pic:pic>
                    </a:graphicData>
                  </a:graphic>
                </wp:inline>
              </w:drawing>
            </w:r>
            <w:r w:rsidR="00A67702" w:rsidRPr="00D60EB0">
              <w:rPr>
                <w:rFonts w:ascii="Times New Roman" w:hAnsi="Times New Roman" w:cs="Times New Roman"/>
                <w:color w:val="000000"/>
              </w:rPr>
              <w:t xml:space="preserve"> </w:t>
            </w:r>
          </w:p>
        </w:tc>
      </w:tr>
      <w:tr w:rsidR="00A67702" w:rsidRPr="00D60EB0">
        <w:tc>
          <w:tcPr>
            <w:tcW w:w="2127" w:type="dxa"/>
            <w:vMerge/>
            <w:tcBorders>
              <w:left w:val="single" w:sz="2" w:space="0" w:color="auto"/>
              <w:bottom w:val="single" w:sz="2" w:space="0" w:color="auto"/>
              <w:right w:val="single" w:sz="2" w:space="0" w:color="auto"/>
            </w:tcBorders>
          </w:tcPr>
          <w:p w:rsidR="00A67702" w:rsidRPr="00D60EB0" w:rsidRDefault="00A67702" w:rsidP="00946691">
            <w:pPr>
              <w:jc w:val="center"/>
              <w:rPr>
                <w:rFonts w:ascii="Times New Roman" w:hAnsi="Times New Roman" w:cs="Times New Roman"/>
                <w:color w:val="000000"/>
              </w:rPr>
            </w:pPr>
          </w:p>
        </w:tc>
        <w:tc>
          <w:tcPr>
            <w:tcW w:w="1701" w:type="dxa"/>
            <w:tcBorders>
              <w:top w:val="single" w:sz="2" w:space="0" w:color="auto"/>
              <w:left w:val="single" w:sz="2" w:space="0" w:color="auto"/>
              <w:bottom w:val="single" w:sz="2" w:space="0" w:color="auto"/>
              <w:right w:val="single" w:sz="2" w:space="0" w:color="auto"/>
            </w:tcBorders>
          </w:tcPr>
          <w:p w:rsidR="00A67702" w:rsidRPr="00D60EB0" w:rsidRDefault="00A67702" w:rsidP="00946691">
            <w:pPr>
              <w:jc w:val="center"/>
              <w:rPr>
                <w:rFonts w:ascii="Times New Roman" w:hAnsi="Times New Roman" w:cs="Times New Roman"/>
                <w:color w:val="000000"/>
              </w:rPr>
            </w:pPr>
            <w:r w:rsidRPr="00D60EB0">
              <w:rPr>
                <w:rFonts w:ascii="Times New Roman" w:hAnsi="Times New Roman" w:cs="Times New Roman"/>
                <w:b/>
                <w:bCs/>
                <w:color w:val="000000"/>
              </w:rPr>
              <w:t>QPSK</w:t>
            </w:r>
            <w:r w:rsidRPr="00D60EB0">
              <w:rPr>
                <w:rFonts w:ascii="Times New Roman" w:hAnsi="Times New Roman" w:cs="Times New Roman"/>
                <w:color w:val="000000"/>
              </w:rPr>
              <w:t xml:space="preserve"> </w:t>
            </w:r>
          </w:p>
        </w:tc>
        <w:tc>
          <w:tcPr>
            <w:tcW w:w="1701" w:type="dxa"/>
            <w:tcBorders>
              <w:top w:val="single" w:sz="2" w:space="0" w:color="auto"/>
              <w:left w:val="single" w:sz="2" w:space="0" w:color="auto"/>
              <w:bottom w:val="single" w:sz="2" w:space="0" w:color="auto"/>
              <w:right w:val="single" w:sz="2" w:space="0" w:color="auto"/>
            </w:tcBorders>
          </w:tcPr>
          <w:p w:rsidR="00A67702" w:rsidRPr="00D60EB0" w:rsidRDefault="00A67702" w:rsidP="00946691">
            <w:pPr>
              <w:jc w:val="center"/>
              <w:rPr>
                <w:rFonts w:ascii="Times New Roman" w:hAnsi="Times New Roman" w:cs="Times New Roman"/>
                <w:color w:val="000000"/>
              </w:rPr>
            </w:pPr>
            <w:r w:rsidRPr="00D60EB0">
              <w:rPr>
                <w:rFonts w:ascii="Times New Roman" w:hAnsi="Times New Roman" w:cs="Times New Roman"/>
                <w:b/>
                <w:bCs/>
                <w:color w:val="000000"/>
              </w:rPr>
              <w:t>ТDМА, FDMA</w:t>
            </w:r>
            <w:r w:rsidRPr="00D60EB0">
              <w:rPr>
                <w:rFonts w:ascii="Times New Roman" w:hAnsi="Times New Roman" w:cs="Times New Roman"/>
                <w:color w:val="000000"/>
              </w:rPr>
              <w:t xml:space="preserve"> </w:t>
            </w:r>
          </w:p>
        </w:tc>
        <w:tc>
          <w:tcPr>
            <w:tcW w:w="2409" w:type="dxa"/>
            <w:tcBorders>
              <w:top w:val="single" w:sz="2" w:space="0" w:color="auto"/>
              <w:left w:val="single" w:sz="2" w:space="0" w:color="auto"/>
              <w:bottom w:val="single" w:sz="2" w:space="0" w:color="auto"/>
              <w:right w:val="single" w:sz="2"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607060" cy="161925"/>
                  <wp:effectExtent l="19050" t="0" r="2540" b="0"/>
                  <wp:docPr id="488"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5"/>
                          <pic:cNvPicPr>
                            <a:picLocks noChangeAspect="1" noChangeArrowheads="1"/>
                          </pic:cNvPicPr>
                        </pic:nvPicPr>
                        <pic:blipFill>
                          <a:blip r:embed="rId313" cstate="print"/>
                          <a:srcRect/>
                          <a:stretch>
                            <a:fillRect/>
                          </a:stretch>
                        </pic:blipFill>
                        <pic:spPr bwMode="auto">
                          <a:xfrm>
                            <a:off x="0" y="0"/>
                            <a:ext cx="607060" cy="161925"/>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793115" cy="202565"/>
                  <wp:effectExtent l="19050" t="0" r="6985" b="0"/>
                  <wp:docPr id="489"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6"/>
                          <pic:cNvPicPr>
                            <a:picLocks noChangeAspect="1" noChangeArrowheads="1"/>
                          </pic:cNvPicPr>
                        </pic:nvPicPr>
                        <pic:blipFill>
                          <a:blip r:embed="rId314" cstate="print"/>
                          <a:srcRect/>
                          <a:stretch>
                            <a:fillRect/>
                          </a:stretch>
                        </pic:blipFill>
                        <pic:spPr bwMode="auto">
                          <a:xfrm>
                            <a:off x="0" y="0"/>
                            <a:ext cx="793115" cy="202565"/>
                          </a:xfrm>
                          <a:prstGeom prst="rect">
                            <a:avLst/>
                          </a:prstGeom>
                          <a:noFill/>
                          <a:ln w="9525">
                            <a:noFill/>
                            <a:miter lim="800000"/>
                            <a:headEnd/>
                            <a:tailEnd/>
                          </a:ln>
                        </pic:spPr>
                      </pic:pic>
                    </a:graphicData>
                  </a:graphic>
                </wp:inline>
              </w:drawing>
            </w:r>
            <w:r w:rsidR="00A67702" w:rsidRPr="00D60EB0">
              <w:rPr>
                <w:rFonts w:ascii="Times New Roman" w:hAnsi="Times New Roman" w:cs="Times New Roman"/>
                <w:color w:val="000000"/>
              </w:rPr>
              <w:t xml:space="preserve"> </w:t>
            </w:r>
          </w:p>
        </w:tc>
        <w:tc>
          <w:tcPr>
            <w:tcW w:w="3229" w:type="dxa"/>
            <w:tcBorders>
              <w:top w:val="single" w:sz="2" w:space="0" w:color="auto"/>
              <w:left w:val="single" w:sz="2" w:space="0" w:color="auto"/>
              <w:bottom w:val="single" w:sz="2" w:space="0" w:color="auto"/>
              <w:right w:val="single" w:sz="2" w:space="0" w:color="auto"/>
            </w:tcBorders>
          </w:tcPr>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793115" cy="202565"/>
                  <wp:effectExtent l="19050" t="0" r="6985" b="0"/>
                  <wp:docPr id="490"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7"/>
                          <pic:cNvPicPr>
                            <a:picLocks noChangeAspect="1" noChangeArrowheads="1"/>
                          </pic:cNvPicPr>
                        </pic:nvPicPr>
                        <pic:blipFill>
                          <a:blip r:embed="rId315" cstate="print"/>
                          <a:srcRect/>
                          <a:stretch>
                            <a:fillRect/>
                          </a:stretch>
                        </pic:blipFill>
                        <pic:spPr bwMode="auto">
                          <a:xfrm>
                            <a:off x="0" y="0"/>
                            <a:ext cx="793115" cy="202565"/>
                          </a:xfrm>
                          <a:prstGeom prst="rect">
                            <a:avLst/>
                          </a:prstGeom>
                          <a:noFill/>
                          <a:ln w="9525">
                            <a:noFill/>
                            <a:miter lim="800000"/>
                            <a:headEnd/>
                            <a:tailEnd/>
                          </a:ln>
                        </pic:spPr>
                      </pic:pic>
                    </a:graphicData>
                  </a:graphic>
                </wp:inline>
              </w:drawing>
            </w:r>
            <w:r w:rsidR="00AE2A8B" w:rsidRPr="00D60EB0">
              <w:rPr>
                <w:rFonts w:ascii="Times New Roman" w:hAnsi="Times New Roman" w:cs="Times New Roman"/>
                <w:color w:val="000000"/>
                <w:position w:val="-10"/>
              </w:rPr>
              <w:t xml:space="preserve">, </w:t>
            </w:r>
            <w:r>
              <w:rPr>
                <w:rFonts w:ascii="Times New Roman" w:hAnsi="Times New Roman" w:cs="Times New Roman"/>
                <w:noProof/>
                <w:color w:val="000000"/>
                <w:position w:val="-12"/>
              </w:rPr>
              <w:drawing>
                <wp:inline distT="0" distB="0" distL="0" distR="0">
                  <wp:extent cx="922655" cy="226695"/>
                  <wp:effectExtent l="19050" t="0" r="0" b="0"/>
                  <wp:docPr id="491"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8"/>
                          <pic:cNvPicPr>
                            <a:picLocks noChangeAspect="1" noChangeArrowheads="1"/>
                          </pic:cNvPicPr>
                        </pic:nvPicPr>
                        <pic:blipFill>
                          <a:blip r:embed="rId316" cstate="print"/>
                          <a:srcRect/>
                          <a:stretch>
                            <a:fillRect/>
                          </a:stretch>
                        </pic:blipFill>
                        <pic:spPr bwMode="auto">
                          <a:xfrm>
                            <a:off x="0" y="0"/>
                            <a:ext cx="922655" cy="226695"/>
                          </a:xfrm>
                          <a:prstGeom prst="rect">
                            <a:avLst/>
                          </a:prstGeom>
                          <a:noFill/>
                          <a:ln w="9525">
                            <a:noFill/>
                            <a:miter lim="800000"/>
                            <a:headEnd/>
                            <a:tailEnd/>
                          </a:ln>
                        </pic:spPr>
                      </pic:pic>
                    </a:graphicData>
                  </a:graphic>
                </wp:inline>
              </w:drawing>
            </w:r>
          </w:p>
          <w:p w:rsidR="00A6770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46785" cy="226695"/>
                  <wp:effectExtent l="19050" t="0" r="5715" b="0"/>
                  <wp:docPr id="492"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9"/>
                          <pic:cNvPicPr>
                            <a:picLocks noChangeAspect="1" noChangeArrowheads="1"/>
                          </pic:cNvPicPr>
                        </pic:nvPicPr>
                        <pic:blipFill>
                          <a:blip r:embed="rId317"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r w:rsidR="00AE2A8B"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955040" cy="226695"/>
                  <wp:effectExtent l="19050" t="0" r="0" b="0"/>
                  <wp:docPr id="493"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0"/>
                          <pic:cNvPicPr>
                            <a:picLocks noChangeAspect="1" noChangeArrowheads="1"/>
                          </pic:cNvPicPr>
                        </pic:nvPicPr>
                        <pic:blipFill>
                          <a:blip r:embed="rId318" cstate="print"/>
                          <a:srcRect/>
                          <a:stretch>
                            <a:fillRect/>
                          </a:stretch>
                        </pic:blipFill>
                        <pic:spPr bwMode="auto">
                          <a:xfrm>
                            <a:off x="0" y="0"/>
                            <a:ext cx="955040" cy="226695"/>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bottom w:val="single" w:sz="2" w:space="0" w:color="auto"/>
              <w:right w:val="single" w:sz="2" w:space="0" w:color="auto"/>
            </w:tcBorders>
          </w:tcPr>
          <w:p w:rsidR="00A67702" w:rsidRPr="00D60EB0" w:rsidRDefault="00A67702" w:rsidP="00946691">
            <w:pPr>
              <w:rPr>
                <w:rFonts w:ascii="Times New Roman" w:hAnsi="Times New Roman" w:cs="Times New Roman"/>
                <w:color w:val="000000"/>
              </w:rPr>
            </w:pPr>
          </w:p>
        </w:tc>
      </w:tr>
      <w:tr w:rsidR="00946691" w:rsidRPr="00D60EB0">
        <w:tc>
          <w:tcPr>
            <w:tcW w:w="2127"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D8E, D9E</w:t>
            </w:r>
            <w:r w:rsidRPr="00D60EB0">
              <w:rPr>
                <w:rFonts w:ascii="Times New Roman" w:hAnsi="Times New Roman" w:cs="Times New Roman"/>
                <w:color w:val="000000"/>
              </w:rPr>
              <w:t xml:space="preserve"> </w:t>
            </w:r>
          </w:p>
        </w:tc>
        <w:tc>
          <w:tcPr>
            <w:tcW w:w="1701"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MPSK</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(М=4, 8, 16)</w:t>
            </w:r>
          </w:p>
        </w:tc>
        <w:tc>
          <w:tcPr>
            <w:tcW w:w="1701"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c>
          <w:tcPr>
            <w:tcW w:w="2409"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068070" cy="218440"/>
                  <wp:effectExtent l="19050" t="0" r="0" b="0"/>
                  <wp:docPr id="494"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1"/>
                          <pic:cNvPicPr>
                            <a:picLocks noChangeAspect="1" noChangeArrowheads="1"/>
                          </pic:cNvPicPr>
                        </pic:nvPicPr>
                        <pic:blipFill>
                          <a:blip r:embed="rId319" cstate="print"/>
                          <a:srcRect/>
                          <a:stretch>
                            <a:fillRect/>
                          </a:stretch>
                        </pic:blipFill>
                        <pic:spPr bwMode="auto">
                          <a:xfrm>
                            <a:off x="0" y="0"/>
                            <a:ext cx="1068070" cy="218440"/>
                          </a:xfrm>
                          <a:prstGeom prst="rect">
                            <a:avLst/>
                          </a:prstGeom>
                          <a:noFill/>
                          <a:ln w="9525">
                            <a:noFill/>
                            <a:miter lim="800000"/>
                            <a:headEnd/>
                            <a:tailEnd/>
                          </a:ln>
                        </pic:spPr>
                      </pic:pic>
                    </a:graphicData>
                  </a:graphic>
                </wp:inline>
              </w:drawing>
            </w:r>
          </w:p>
        </w:tc>
        <w:tc>
          <w:tcPr>
            <w:tcW w:w="3229"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752475" cy="202565"/>
                  <wp:effectExtent l="19050" t="0" r="9525" b="0"/>
                  <wp:docPr id="495"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2"/>
                          <pic:cNvPicPr>
                            <a:picLocks noChangeAspect="1" noChangeArrowheads="1"/>
                          </pic:cNvPicPr>
                        </pic:nvPicPr>
                        <pic:blipFill>
                          <a:blip r:embed="rId320" cstate="print"/>
                          <a:srcRect/>
                          <a:stretch>
                            <a:fillRect/>
                          </a:stretch>
                        </pic:blipFill>
                        <pic:spPr bwMode="auto">
                          <a:xfrm>
                            <a:off x="0" y="0"/>
                            <a:ext cx="752475" cy="20256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226695" cy="161925"/>
                  <wp:effectExtent l="19050" t="0" r="1905" b="0"/>
                  <wp:docPr id="496"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3"/>
                          <pic:cNvPicPr>
                            <a:picLocks noChangeAspect="1" noChangeArrowheads="1"/>
                          </pic:cNvPicPr>
                        </pic:nvPicPr>
                        <pic:blipFill>
                          <a:blip r:embed="rId303" cstate="print"/>
                          <a:srcRect/>
                          <a:stretch>
                            <a:fillRect/>
                          </a:stretch>
                        </pic:blipFill>
                        <pic:spPr bwMode="auto">
                          <a:xfrm>
                            <a:off x="0" y="0"/>
                            <a:ext cx="226695" cy="161925"/>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при значении </w:t>
            </w:r>
            <w:r>
              <w:rPr>
                <w:rFonts w:ascii="Times New Roman" w:hAnsi="Times New Roman" w:cs="Times New Roman"/>
                <w:noProof/>
                <w:color w:val="000000"/>
                <w:position w:val="-6"/>
              </w:rPr>
              <w:drawing>
                <wp:inline distT="0" distB="0" distL="0" distR="0">
                  <wp:extent cx="356235" cy="177800"/>
                  <wp:effectExtent l="19050" t="0" r="5715" b="0"/>
                  <wp:docPr id="497" name="Рисунок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4"/>
                          <pic:cNvPicPr>
                            <a:picLocks noChangeAspect="1" noChangeArrowheads="1"/>
                          </pic:cNvPicPr>
                        </pic:nvPicPr>
                        <pic:blipFill>
                          <a:blip r:embed="rId304" cstate="print"/>
                          <a:srcRect/>
                          <a:stretch>
                            <a:fillRect/>
                          </a:stretch>
                        </pic:blipFill>
                        <pic:spPr bwMode="auto">
                          <a:xfrm>
                            <a:off x="0" y="0"/>
                            <a:ext cx="356235" cy="177800"/>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22655" cy="226695"/>
                  <wp:effectExtent l="19050" t="0" r="0" b="0"/>
                  <wp:docPr id="498" name="Рисунок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5"/>
                          <pic:cNvPicPr>
                            <a:picLocks noChangeAspect="1" noChangeArrowheads="1"/>
                          </pic:cNvPicPr>
                        </pic:nvPicPr>
                        <pic:blipFill>
                          <a:blip r:embed="rId316" cstate="print"/>
                          <a:srcRect/>
                          <a:stretch>
                            <a:fillRect/>
                          </a:stretch>
                        </pic:blipFill>
                        <pic:spPr bwMode="auto">
                          <a:xfrm>
                            <a:off x="0" y="0"/>
                            <a:ext cx="922655" cy="226695"/>
                          </a:xfrm>
                          <a:prstGeom prst="rect">
                            <a:avLst/>
                          </a:prstGeom>
                          <a:noFill/>
                          <a:ln w="9525">
                            <a:noFill/>
                            <a:miter lim="800000"/>
                            <a:headEnd/>
                            <a:tailEnd/>
                          </a:ln>
                        </pic:spPr>
                      </pic:pic>
                    </a:graphicData>
                  </a:graphic>
                </wp:inline>
              </w:drawing>
            </w:r>
            <w:r w:rsidR="00AE2A8B"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946785" cy="226695"/>
                  <wp:effectExtent l="19050" t="0" r="5715" b="0"/>
                  <wp:docPr id="499" name="Рисунок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6"/>
                          <pic:cNvPicPr>
                            <a:picLocks noChangeAspect="1" noChangeArrowheads="1"/>
                          </pic:cNvPicPr>
                        </pic:nvPicPr>
                        <pic:blipFill>
                          <a:blip r:embed="rId317"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55040" cy="226695"/>
                  <wp:effectExtent l="19050" t="0" r="0" b="0"/>
                  <wp:docPr id="500" name="Рисунок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7"/>
                          <pic:cNvPicPr>
                            <a:picLocks noChangeAspect="1" noChangeArrowheads="1"/>
                          </pic:cNvPicPr>
                        </pic:nvPicPr>
                        <pic:blipFill>
                          <a:blip r:embed="rId318" cstate="print"/>
                          <a:srcRect/>
                          <a:stretch>
                            <a:fillRect/>
                          </a:stretch>
                        </pic:blipFill>
                        <pic:spPr bwMode="auto">
                          <a:xfrm>
                            <a:off x="0" y="0"/>
                            <a:ext cx="955040" cy="226695"/>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r>
      <w:tr w:rsidR="00946691" w:rsidRPr="00D60EB0">
        <w:tc>
          <w:tcPr>
            <w:tcW w:w="2127"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K7D, K7WWT</w:t>
            </w:r>
            <w:r w:rsidRPr="00D60EB0">
              <w:rPr>
                <w:rFonts w:ascii="Times New Roman" w:hAnsi="Times New Roman" w:cs="Times New Roman"/>
                <w:color w:val="000000"/>
              </w:rPr>
              <w:t xml:space="preserve"> </w:t>
            </w:r>
          </w:p>
        </w:tc>
        <w:tc>
          <w:tcPr>
            <w:tcW w:w="1701"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APSK</w:t>
            </w:r>
            <w:r w:rsidRPr="00D60EB0">
              <w:rPr>
                <w:rFonts w:ascii="Times New Roman" w:hAnsi="Times New Roman" w:cs="Times New Roman"/>
                <w:color w:val="000000"/>
              </w:rPr>
              <w:t xml:space="preserve"> </w:t>
            </w:r>
          </w:p>
        </w:tc>
        <w:tc>
          <w:tcPr>
            <w:tcW w:w="1701" w:type="dxa"/>
            <w:tcBorders>
              <w:top w:val="single" w:sz="2" w:space="0" w:color="auto"/>
              <w:left w:val="single" w:sz="2" w:space="0" w:color="auto"/>
              <w:bottom w:val="single" w:sz="2" w:space="0" w:color="auto"/>
              <w:right w:val="single" w:sz="2" w:space="0" w:color="auto"/>
            </w:tcBorders>
          </w:tcPr>
          <w:p w:rsidR="00946691" w:rsidRPr="00D60EB0" w:rsidRDefault="00AE2A8B" w:rsidP="00946691">
            <w:pPr>
              <w:jc w:val="center"/>
              <w:rPr>
                <w:rFonts w:ascii="Times New Roman" w:hAnsi="Times New Roman" w:cs="Times New Roman"/>
                <w:color w:val="000000"/>
              </w:rPr>
            </w:pPr>
            <w:r w:rsidRPr="00D60EB0">
              <w:rPr>
                <w:rFonts w:ascii="Times New Roman" w:hAnsi="Times New Roman" w:cs="Times New Roman"/>
                <w:color w:val="000000"/>
              </w:rPr>
              <w:t>фильтр "корень из коси</w:t>
            </w:r>
            <w:r w:rsidR="00946691" w:rsidRPr="00D60EB0">
              <w:rPr>
                <w:rFonts w:ascii="Times New Roman" w:hAnsi="Times New Roman" w:cs="Times New Roman"/>
                <w:color w:val="000000"/>
              </w:rPr>
              <w:t>нуса"</w:t>
            </w:r>
          </w:p>
        </w:tc>
        <w:tc>
          <w:tcPr>
            <w:tcW w:w="2409"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79170" cy="226695"/>
                  <wp:effectExtent l="19050" t="0" r="0" b="0"/>
                  <wp:docPr id="501"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8"/>
                          <pic:cNvPicPr>
                            <a:picLocks noChangeAspect="1" noChangeArrowheads="1"/>
                          </pic:cNvPicPr>
                        </pic:nvPicPr>
                        <pic:blipFill>
                          <a:blip r:embed="rId321" cstate="print"/>
                          <a:srcRect/>
                          <a:stretch>
                            <a:fillRect/>
                          </a:stretch>
                        </pic:blipFill>
                        <pic:spPr bwMode="auto">
                          <a:xfrm>
                            <a:off x="0" y="0"/>
                            <a:ext cx="979170" cy="226695"/>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w:t>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259080" cy="226695"/>
                  <wp:effectExtent l="19050" t="0" r="7620" b="0"/>
                  <wp:docPr id="502"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9"/>
                          <pic:cNvPicPr>
                            <a:picLocks noChangeAspect="1" noChangeArrowheads="1"/>
                          </pic:cNvPicPr>
                        </pic:nvPicPr>
                        <pic:blipFill>
                          <a:blip r:embed="rId322" cstate="print"/>
                          <a:srcRect/>
                          <a:stretch>
                            <a:fillRect/>
                          </a:stretch>
                        </pic:blipFill>
                        <pic:spPr bwMode="auto">
                          <a:xfrm>
                            <a:off x="0" y="0"/>
                            <a:ext cx="259080" cy="226695"/>
                          </a:xfrm>
                          <a:prstGeom prst="rect">
                            <a:avLst/>
                          </a:prstGeom>
                          <a:noFill/>
                          <a:ln w="9525">
                            <a:noFill/>
                            <a:miter lim="800000"/>
                            <a:headEnd/>
                            <a:tailEnd/>
                          </a:ln>
                        </pic:spPr>
                      </pic:pic>
                    </a:graphicData>
                  </a:graphic>
                </wp:inline>
              </w:drawing>
            </w:r>
            <w:r w:rsidR="00AE2A8B" w:rsidRPr="00D60EB0">
              <w:rPr>
                <w:rFonts w:ascii="Times New Roman" w:hAnsi="Times New Roman" w:cs="Times New Roman"/>
                <w:color w:val="000000"/>
              </w:rPr>
              <w:t xml:space="preserve"> - таблица 4.7</w:t>
            </w:r>
            <w:r w:rsidR="00946691" w:rsidRPr="00D60EB0">
              <w:rPr>
                <w:rFonts w:ascii="Times New Roman" w:hAnsi="Times New Roman" w:cs="Times New Roman"/>
                <w:color w:val="000000"/>
              </w:rPr>
              <w:t xml:space="preserve"> </w:t>
            </w:r>
          </w:p>
        </w:tc>
        <w:tc>
          <w:tcPr>
            <w:tcW w:w="3229"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752475" cy="202565"/>
                  <wp:effectExtent l="19050" t="0" r="9525" b="0"/>
                  <wp:docPr id="503" name="Рисунок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0"/>
                          <pic:cNvPicPr>
                            <a:picLocks noChangeAspect="1" noChangeArrowheads="1"/>
                          </pic:cNvPicPr>
                        </pic:nvPicPr>
                        <pic:blipFill>
                          <a:blip r:embed="rId320" cstate="print"/>
                          <a:srcRect/>
                          <a:stretch>
                            <a:fillRect/>
                          </a:stretch>
                        </pic:blipFill>
                        <pic:spPr bwMode="auto">
                          <a:xfrm>
                            <a:off x="0" y="0"/>
                            <a:ext cx="752475" cy="202565"/>
                          </a:xfrm>
                          <a:prstGeom prst="rect">
                            <a:avLst/>
                          </a:prstGeom>
                          <a:noFill/>
                          <a:ln w="9525">
                            <a:noFill/>
                            <a:miter lim="800000"/>
                            <a:headEnd/>
                            <a:tailEnd/>
                          </a:ln>
                        </pic:spPr>
                      </pic:pic>
                    </a:graphicData>
                  </a:graphic>
                </wp:inline>
              </w:drawing>
            </w:r>
            <w:r w:rsidR="00AE2A8B" w:rsidRPr="00D60EB0">
              <w:rPr>
                <w:rFonts w:ascii="Times New Roman" w:hAnsi="Times New Roman" w:cs="Times New Roman"/>
                <w:color w:val="000000"/>
                <w:position w:val="-10"/>
              </w:rPr>
              <w:t xml:space="preserve">, </w:t>
            </w:r>
            <w:r>
              <w:rPr>
                <w:rFonts w:ascii="Times New Roman" w:hAnsi="Times New Roman" w:cs="Times New Roman"/>
                <w:noProof/>
                <w:color w:val="000000"/>
                <w:position w:val="-12"/>
              </w:rPr>
              <w:drawing>
                <wp:inline distT="0" distB="0" distL="0" distR="0">
                  <wp:extent cx="866140" cy="226695"/>
                  <wp:effectExtent l="19050" t="0" r="0" b="0"/>
                  <wp:docPr id="504" name="Рисунок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1"/>
                          <pic:cNvPicPr>
                            <a:picLocks noChangeAspect="1" noChangeArrowheads="1"/>
                          </pic:cNvPicPr>
                        </pic:nvPicPr>
                        <pic:blipFill>
                          <a:blip r:embed="rId290" cstate="print"/>
                          <a:srcRect/>
                          <a:stretch>
                            <a:fillRect/>
                          </a:stretch>
                        </pic:blipFill>
                        <pic:spPr bwMode="auto">
                          <a:xfrm>
                            <a:off x="0" y="0"/>
                            <a:ext cx="86614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73760" cy="226695"/>
                  <wp:effectExtent l="19050" t="0" r="2540" b="0"/>
                  <wp:docPr id="505"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2"/>
                          <pic:cNvPicPr>
                            <a:picLocks noChangeAspect="1" noChangeArrowheads="1"/>
                          </pic:cNvPicPr>
                        </pic:nvPicPr>
                        <pic:blipFill>
                          <a:blip r:embed="rId323"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r w:rsidR="00AE2A8B"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760730" cy="226695"/>
                  <wp:effectExtent l="19050" t="0" r="1270" b="0"/>
                  <wp:docPr id="506"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3"/>
                          <pic:cNvPicPr>
                            <a:picLocks noChangeAspect="1" noChangeArrowheads="1"/>
                          </pic:cNvPicPr>
                        </pic:nvPicPr>
                        <pic:blipFill>
                          <a:blip r:embed="rId324" cstate="print"/>
                          <a:srcRect/>
                          <a:stretch>
                            <a:fillRect/>
                          </a:stretch>
                        </pic:blipFill>
                        <pic:spPr bwMode="auto">
                          <a:xfrm>
                            <a:off x="0" y="0"/>
                            <a:ext cx="760730" cy="226695"/>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r>
      <w:tr w:rsidR="00946691" w:rsidRPr="00D60EB0">
        <w:tc>
          <w:tcPr>
            <w:tcW w:w="2127" w:type="dxa"/>
            <w:tcBorders>
              <w:top w:val="single" w:sz="2" w:space="0" w:color="auto"/>
              <w:left w:val="single" w:sz="2" w:space="0" w:color="auto"/>
              <w:bottom w:val="single" w:sz="4"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К7Е</w:t>
            </w:r>
            <w:r w:rsidRPr="00D60EB0">
              <w:rPr>
                <w:rFonts w:ascii="Times New Roman" w:hAnsi="Times New Roman" w:cs="Times New Roman"/>
                <w:color w:val="000000"/>
              </w:rPr>
              <w:t xml:space="preserve"> </w:t>
            </w:r>
          </w:p>
        </w:tc>
        <w:tc>
          <w:tcPr>
            <w:tcW w:w="1701" w:type="dxa"/>
            <w:tcBorders>
              <w:top w:val="single" w:sz="2" w:space="0" w:color="auto"/>
              <w:left w:val="single" w:sz="2" w:space="0" w:color="auto"/>
              <w:bottom w:val="single" w:sz="4"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32 APSK</w:t>
            </w:r>
            <w:r w:rsidRPr="00D60EB0">
              <w:rPr>
                <w:rFonts w:ascii="Times New Roman" w:hAnsi="Times New Roman" w:cs="Times New Roman"/>
                <w:color w:val="000000"/>
              </w:rPr>
              <w:t xml:space="preserve"> </w:t>
            </w:r>
          </w:p>
        </w:tc>
        <w:tc>
          <w:tcPr>
            <w:tcW w:w="1701" w:type="dxa"/>
            <w:tcBorders>
              <w:top w:val="single" w:sz="2" w:space="0" w:color="auto"/>
              <w:left w:val="single" w:sz="2" w:space="0" w:color="auto"/>
              <w:bottom w:val="single" w:sz="4"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РВЦ</w:t>
            </w:r>
            <w:r w:rsidRPr="00D60EB0">
              <w:rPr>
                <w:rFonts w:ascii="Times New Roman" w:hAnsi="Times New Roman" w:cs="Times New Roman"/>
                <w:color w:val="000000"/>
              </w:rPr>
              <w:t xml:space="preserve"> </w:t>
            </w:r>
          </w:p>
        </w:tc>
        <w:tc>
          <w:tcPr>
            <w:tcW w:w="2409" w:type="dxa"/>
            <w:tcBorders>
              <w:top w:val="single" w:sz="2" w:space="0" w:color="auto"/>
              <w:left w:val="single" w:sz="2" w:space="0" w:color="auto"/>
              <w:bottom w:val="single" w:sz="4"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141095" cy="218440"/>
                  <wp:effectExtent l="19050" t="0" r="1905" b="0"/>
                  <wp:docPr id="507"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4"/>
                          <pic:cNvPicPr>
                            <a:picLocks noChangeAspect="1" noChangeArrowheads="1"/>
                          </pic:cNvPicPr>
                        </pic:nvPicPr>
                        <pic:blipFill>
                          <a:blip r:embed="rId325" cstate="print"/>
                          <a:srcRect/>
                          <a:stretch>
                            <a:fillRect/>
                          </a:stretch>
                        </pic:blipFill>
                        <pic:spPr bwMode="auto">
                          <a:xfrm>
                            <a:off x="0" y="0"/>
                            <a:ext cx="1141095" cy="218440"/>
                          </a:xfrm>
                          <a:prstGeom prst="rect">
                            <a:avLst/>
                          </a:prstGeom>
                          <a:noFill/>
                          <a:ln w="9525">
                            <a:noFill/>
                            <a:miter lim="800000"/>
                            <a:headEnd/>
                            <a:tailEnd/>
                          </a:ln>
                        </pic:spPr>
                      </pic:pic>
                    </a:graphicData>
                  </a:graphic>
                </wp:inline>
              </w:drawing>
            </w:r>
          </w:p>
        </w:tc>
        <w:tc>
          <w:tcPr>
            <w:tcW w:w="3229" w:type="dxa"/>
            <w:tcBorders>
              <w:top w:val="single" w:sz="2" w:space="0" w:color="auto"/>
              <w:left w:val="single" w:sz="2" w:space="0" w:color="auto"/>
              <w:bottom w:val="single" w:sz="4"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752475" cy="202565"/>
                  <wp:effectExtent l="19050" t="0" r="9525" b="0"/>
                  <wp:docPr id="508"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5"/>
                          <pic:cNvPicPr>
                            <a:picLocks noChangeAspect="1" noChangeArrowheads="1"/>
                          </pic:cNvPicPr>
                        </pic:nvPicPr>
                        <pic:blipFill>
                          <a:blip r:embed="rId320" cstate="print"/>
                          <a:srcRect/>
                          <a:stretch>
                            <a:fillRect/>
                          </a:stretch>
                        </pic:blipFill>
                        <pic:spPr bwMode="auto">
                          <a:xfrm>
                            <a:off x="0" y="0"/>
                            <a:ext cx="752475" cy="20256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226695" cy="161925"/>
                  <wp:effectExtent l="19050" t="0" r="1905" b="0"/>
                  <wp:docPr id="509"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6"/>
                          <pic:cNvPicPr>
                            <a:picLocks noChangeAspect="1" noChangeArrowheads="1"/>
                          </pic:cNvPicPr>
                        </pic:nvPicPr>
                        <pic:blipFill>
                          <a:blip r:embed="rId303" cstate="print"/>
                          <a:srcRect/>
                          <a:stretch>
                            <a:fillRect/>
                          </a:stretch>
                        </pic:blipFill>
                        <pic:spPr bwMode="auto">
                          <a:xfrm>
                            <a:off x="0" y="0"/>
                            <a:ext cx="226695" cy="161925"/>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при значении </w:t>
            </w:r>
            <w:r>
              <w:rPr>
                <w:rFonts w:ascii="Times New Roman" w:hAnsi="Times New Roman" w:cs="Times New Roman"/>
                <w:noProof/>
                <w:color w:val="000000"/>
                <w:position w:val="-6"/>
              </w:rPr>
              <w:drawing>
                <wp:inline distT="0" distB="0" distL="0" distR="0">
                  <wp:extent cx="356235" cy="177800"/>
                  <wp:effectExtent l="19050" t="0" r="5715" b="0"/>
                  <wp:docPr id="510"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7"/>
                          <pic:cNvPicPr>
                            <a:picLocks noChangeAspect="1" noChangeArrowheads="1"/>
                          </pic:cNvPicPr>
                        </pic:nvPicPr>
                        <pic:blipFill>
                          <a:blip r:embed="rId304" cstate="print"/>
                          <a:srcRect/>
                          <a:stretch>
                            <a:fillRect/>
                          </a:stretch>
                        </pic:blipFill>
                        <pic:spPr bwMode="auto">
                          <a:xfrm>
                            <a:off x="0" y="0"/>
                            <a:ext cx="356235" cy="177800"/>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66140" cy="226695"/>
                  <wp:effectExtent l="19050" t="0" r="0" b="0"/>
                  <wp:docPr id="511"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8"/>
                          <pic:cNvPicPr>
                            <a:picLocks noChangeAspect="1" noChangeArrowheads="1"/>
                          </pic:cNvPicPr>
                        </pic:nvPicPr>
                        <pic:blipFill>
                          <a:blip r:embed="rId290" cstate="print"/>
                          <a:srcRect/>
                          <a:stretch>
                            <a:fillRect/>
                          </a:stretch>
                        </pic:blipFill>
                        <pic:spPr bwMode="auto">
                          <a:xfrm>
                            <a:off x="0" y="0"/>
                            <a:ext cx="866140" cy="226695"/>
                          </a:xfrm>
                          <a:prstGeom prst="rect">
                            <a:avLst/>
                          </a:prstGeom>
                          <a:noFill/>
                          <a:ln w="9525">
                            <a:noFill/>
                            <a:miter lim="800000"/>
                            <a:headEnd/>
                            <a:tailEnd/>
                          </a:ln>
                        </pic:spPr>
                      </pic:pic>
                    </a:graphicData>
                  </a:graphic>
                </wp:inline>
              </w:drawing>
            </w:r>
            <w:r w:rsidR="00AE2A8B"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873760" cy="226695"/>
                  <wp:effectExtent l="19050" t="0" r="2540" b="0"/>
                  <wp:docPr id="512" name="Рисунок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9"/>
                          <pic:cNvPicPr>
                            <a:picLocks noChangeAspect="1" noChangeArrowheads="1"/>
                          </pic:cNvPicPr>
                        </pic:nvPicPr>
                        <pic:blipFill>
                          <a:blip r:embed="rId323"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760730" cy="226695"/>
                  <wp:effectExtent l="19050" t="0" r="1270" b="0"/>
                  <wp:docPr id="513"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
                          <pic:cNvPicPr>
                            <a:picLocks noChangeAspect="1" noChangeArrowheads="1"/>
                          </pic:cNvPicPr>
                        </pic:nvPicPr>
                        <pic:blipFill>
                          <a:blip r:embed="rId324" cstate="print"/>
                          <a:srcRect/>
                          <a:stretch>
                            <a:fillRect/>
                          </a:stretch>
                        </pic:blipFill>
                        <pic:spPr bwMode="auto">
                          <a:xfrm>
                            <a:off x="0" y="0"/>
                            <a:ext cx="760730" cy="226695"/>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bottom w:val="single" w:sz="4"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DMW</w:t>
            </w:r>
            <w:r w:rsidRPr="00D60EB0">
              <w:rPr>
                <w:rFonts w:ascii="Times New Roman" w:hAnsi="Times New Roman" w:cs="Times New Roman"/>
                <w:color w:val="000000"/>
              </w:rPr>
              <w:t xml:space="preserve"> система цифрового радиовещания</w:t>
            </w:r>
          </w:p>
        </w:tc>
      </w:tr>
    </w:tbl>
    <w:p w:rsidR="00855FB2" w:rsidRDefault="00855FB2" w:rsidP="00855FB2">
      <w:pPr>
        <w:jc w:val="both"/>
        <w:rPr>
          <w:rFonts w:ascii="Times New Roman" w:hAnsi="Times New Roman" w:cs="Times New Roman"/>
          <w:color w:val="000000"/>
          <w:sz w:val="24"/>
          <w:szCs w:val="24"/>
        </w:rPr>
      </w:pPr>
    </w:p>
    <w:p w:rsidR="00993310" w:rsidRPr="00D60EB0" w:rsidRDefault="00993310" w:rsidP="00855FB2">
      <w:pPr>
        <w:jc w:val="both"/>
        <w:rPr>
          <w:rFonts w:ascii="Times New Roman" w:hAnsi="Times New Roman" w:cs="Times New Roman"/>
          <w:color w:val="000000"/>
          <w:sz w:val="24"/>
          <w:szCs w:val="24"/>
        </w:rPr>
      </w:pPr>
    </w:p>
    <w:p w:rsidR="00855FB2" w:rsidRPr="00D60EB0" w:rsidRDefault="00855FB2" w:rsidP="00855FB2">
      <w:pPr>
        <w:keepNext/>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lastRenderedPageBreak/>
        <w:t>Таблица 4.</w:t>
      </w:r>
      <w:r w:rsidR="00AE2A8B" w:rsidRPr="00D60EB0">
        <w:rPr>
          <w:rFonts w:ascii="Times New Roman" w:hAnsi="Times New Roman" w:cs="Times New Roman"/>
          <w:color w:val="000000"/>
          <w:sz w:val="24"/>
          <w:szCs w:val="24"/>
        </w:rPr>
        <w:t>6</w:t>
      </w:r>
      <w:r w:rsidRPr="00D60EB0">
        <w:rPr>
          <w:rFonts w:ascii="Times New Roman" w:hAnsi="Times New Roman" w:cs="Times New Roman"/>
          <w:color w:val="000000"/>
          <w:sz w:val="24"/>
          <w:szCs w:val="24"/>
        </w:rPr>
        <w:t xml:space="preserve"> – Зависимость коэффициента </w:t>
      </w:r>
      <w:r w:rsidR="00DB53DD">
        <w:rPr>
          <w:rFonts w:ascii="Times New Roman" w:hAnsi="Times New Roman" w:cs="Times New Roman"/>
          <w:noProof/>
          <w:color w:val="000000"/>
          <w:position w:val="-12"/>
        </w:rPr>
        <w:drawing>
          <wp:inline distT="0" distB="0" distL="0" distR="0">
            <wp:extent cx="234950" cy="226695"/>
            <wp:effectExtent l="19050" t="0" r="0" b="0"/>
            <wp:docPr id="520"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7"/>
                    <pic:cNvPicPr>
                      <a:picLocks noChangeAspect="1" noChangeArrowheads="1"/>
                    </pic:cNvPicPr>
                  </pic:nvPicPr>
                  <pic:blipFill>
                    <a:blip r:embed="rId326" cstate="print"/>
                    <a:srcRect/>
                    <a:stretch>
                      <a:fillRect/>
                    </a:stretch>
                  </pic:blipFill>
                  <pic:spPr bwMode="auto">
                    <a:xfrm>
                      <a:off x="0" y="0"/>
                      <a:ext cx="234950" cy="226695"/>
                    </a:xfrm>
                    <a:prstGeom prst="rect">
                      <a:avLst/>
                    </a:prstGeom>
                    <a:noFill/>
                    <a:ln w="9525">
                      <a:noFill/>
                      <a:miter lim="800000"/>
                      <a:headEnd/>
                      <a:tailEnd/>
                    </a:ln>
                  </pic:spPr>
                </pic:pic>
              </a:graphicData>
            </a:graphic>
          </wp:inline>
        </w:drawing>
      </w:r>
      <w:r w:rsidR="00E93569" w:rsidRPr="00D60EB0">
        <w:rPr>
          <w:rFonts w:ascii="Times New Roman" w:hAnsi="Times New Roman" w:cs="Times New Roman"/>
          <w:color w:val="000000"/>
        </w:rPr>
        <w:t> (</w:t>
      </w:r>
      <w:r w:rsidR="00DB53DD">
        <w:rPr>
          <w:rFonts w:ascii="Times New Roman" w:hAnsi="Times New Roman" w:cs="Times New Roman"/>
          <w:noProof/>
          <w:color w:val="000000"/>
          <w:position w:val="-6"/>
        </w:rPr>
        <w:drawing>
          <wp:inline distT="0" distB="0" distL="0" distR="0">
            <wp:extent cx="145415" cy="145415"/>
            <wp:effectExtent l="19050" t="0" r="6985" b="0"/>
            <wp:docPr id="521"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8"/>
                    <pic:cNvPicPr>
                      <a:picLocks noChangeAspect="1" noChangeArrowheads="1"/>
                    </pic:cNvPicPr>
                  </pic:nvPicPr>
                  <pic:blipFill>
                    <a:blip r:embed="rId327" cstate="print"/>
                    <a:srcRect/>
                    <a:stretch>
                      <a:fillRect/>
                    </a:stretch>
                  </pic:blipFill>
                  <pic:spPr bwMode="auto">
                    <a:xfrm>
                      <a:off x="0" y="0"/>
                      <a:ext cx="145415" cy="145415"/>
                    </a:xfrm>
                    <a:prstGeom prst="rect">
                      <a:avLst/>
                    </a:prstGeom>
                    <a:noFill/>
                    <a:ln w="9525">
                      <a:noFill/>
                      <a:miter lim="800000"/>
                      <a:headEnd/>
                      <a:tailEnd/>
                    </a:ln>
                  </pic:spPr>
                </pic:pic>
              </a:graphicData>
            </a:graphic>
          </wp:inline>
        </w:drawing>
      </w:r>
      <w:r w:rsidR="00E93569" w:rsidRPr="00D60EB0">
        <w:rPr>
          <w:rFonts w:ascii="Times New Roman" w:hAnsi="Times New Roman" w:cs="Times New Roman"/>
          <w:color w:val="000000"/>
        </w:rPr>
        <w:t>)</w:t>
      </w:r>
      <w:r w:rsidRPr="00D60EB0">
        <w:rPr>
          <w:rFonts w:ascii="Times New Roman" w:hAnsi="Times New Roman" w:cs="Times New Roman"/>
          <w:color w:val="000000"/>
          <w:sz w:val="24"/>
          <w:szCs w:val="24"/>
        </w:rPr>
        <w:t xml:space="preserve"> для сигналов с использованием формообразующего импульс фильтра «корень из косинуса»</w:t>
      </w:r>
    </w:p>
    <w:tbl>
      <w:tblPr>
        <w:tblW w:w="14742" w:type="dxa"/>
        <w:tblInd w:w="45" w:type="dxa"/>
        <w:tblLayout w:type="fixed"/>
        <w:tblCellMar>
          <w:left w:w="45" w:type="dxa"/>
          <w:right w:w="45" w:type="dxa"/>
        </w:tblCellMar>
        <w:tblLook w:val="0000"/>
      </w:tblPr>
      <w:tblGrid>
        <w:gridCol w:w="1340"/>
        <w:gridCol w:w="1340"/>
        <w:gridCol w:w="1340"/>
        <w:gridCol w:w="1340"/>
        <w:gridCol w:w="1340"/>
        <w:gridCol w:w="1341"/>
        <w:gridCol w:w="1340"/>
        <w:gridCol w:w="1340"/>
        <w:gridCol w:w="1340"/>
        <w:gridCol w:w="1340"/>
        <w:gridCol w:w="1341"/>
      </w:tblGrid>
      <w:tr w:rsidR="00946691" w:rsidRPr="00D60EB0">
        <w:trPr>
          <w:trHeight w:val="20"/>
        </w:trPr>
        <w:tc>
          <w:tcPr>
            <w:tcW w:w="1340" w:type="dxa"/>
            <w:tcBorders>
              <w:top w:val="single" w:sz="2" w:space="0" w:color="auto"/>
              <w:left w:val="single" w:sz="2" w:space="0" w:color="auto"/>
              <w:bottom w:val="single" w:sz="2" w:space="0" w:color="auto"/>
              <w:right w:val="single" w:sz="2" w:space="0" w:color="auto"/>
            </w:tcBorders>
            <w:vAlign w:val="center"/>
          </w:tcPr>
          <w:p w:rsidR="00946691" w:rsidRPr="00D60EB0" w:rsidRDefault="004624BD" w:rsidP="004624BD">
            <w:pPr>
              <w:keepNext/>
              <w:ind w:left="360"/>
              <w:jc w:val="center"/>
              <w:rPr>
                <w:rFonts w:ascii="Times New Roman" w:hAnsi="Times New Roman" w:cs="Times New Roman"/>
                <w:color w:val="000000"/>
              </w:rPr>
            </w:pPr>
            <w:r w:rsidRPr="00D60EB0">
              <w:rPr>
                <w:rFonts w:ascii="Times New Roman" w:hAnsi="Times New Roman" w:cs="Times New Roman"/>
                <w:color w:val="000000"/>
              </w:rPr>
              <w:t>α</w:t>
            </w:r>
          </w:p>
        </w:tc>
        <w:tc>
          <w:tcPr>
            <w:tcW w:w="1340" w:type="dxa"/>
            <w:tcBorders>
              <w:top w:val="single" w:sz="2" w:space="0" w:color="auto"/>
              <w:left w:val="single" w:sz="2" w:space="0" w:color="auto"/>
              <w:bottom w:val="single" w:sz="2" w:space="0" w:color="auto"/>
              <w:right w:val="single" w:sz="2" w:space="0" w:color="auto"/>
            </w:tcBorders>
            <w:vAlign w:val="center"/>
          </w:tcPr>
          <w:p w:rsidR="00946691" w:rsidRPr="00D60EB0" w:rsidRDefault="00946691" w:rsidP="00855FB2">
            <w:pPr>
              <w:keepNext/>
              <w:ind w:left="360"/>
              <w:jc w:val="center"/>
              <w:rPr>
                <w:rFonts w:ascii="Times New Roman" w:hAnsi="Times New Roman" w:cs="Times New Roman"/>
                <w:color w:val="000000"/>
              </w:rPr>
            </w:pPr>
            <w:r w:rsidRPr="00D60EB0">
              <w:rPr>
                <w:rFonts w:ascii="Times New Roman" w:hAnsi="Times New Roman" w:cs="Times New Roman"/>
                <w:color w:val="000000"/>
              </w:rPr>
              <w:t>0,1</w:t>
            </w:r>
          </w:p>
        </w:tc>
        <w:tc>
          <w:tcPr>
            <w:tcW w:w="1340" w:type="dxa"/>
            <w:tcBorders>
              <w:top w:val="single" w:sz="2" w:space="0" w:color="auto"/>
              <w:left w:val="single" w:sz="2" w:space="0" w:color="auto"/>
              <w:bottom w:val="single" w:sz="2" w:space="0" w:color="auto"/>
              <w:right w:val="single" w:sz="2" w:space="0" w:color="auto"/>
            </w:tcBorders>
            <w:vAlign w:val="center"/>
          </w:tcPr>
          <w:p w:rsidR="00946691" w:rsidRPr="00D60EB0" w:rsidRDefault="00946691" w:rsidP="00855FB2">
            <w:pPr>
              <w:keepNext/>
              <w:jc w:val="center"/>
              <w:rPr>
                <w:rFonts w:ascii="Times New Roman" w:hAnsi="Times New Roman" w:cs="Times New Roman"/>
                <w:color w:val="000000"/>
              </w:rPr>
            </w:pPr>
            <w:r w:rsidRPr="00D60EB0">
              <w:rPr>
                <w:rFonts w:ascii="Times New Roman" w:hAnsi="Times New Roman" w:cs="Times New Roman"/>
                <w:color w:val="000000"/>
              </w:rPr>
              <w:t>0,2</w:t>
            </w:r>
          </w:p>
        </w:tc>
        <w:tc>
          <w:tcPr>
            <w:tcW w:w="1340" w:type="dxa"/>
            <w:tcBorders>
              <w:top w:val="single" w:sz="2" w:space="0" w:color="auto"/>
              <w:left w:val="single" w:sz="2" w:space="0" w:color="auto"/>
              <w:bottom w:val="single" w:sz="2" w:space="0" w:color="auto"/>
              <w:right w:val="single" w:sz="2" w:space="0" w:color="auto"/>
            </w:tcBorders>
            <w:vAlign w:val="center"/>
          </w:tcPr>
          <w:p w:rsidR="00946691" w:rsidRPr="00D60EB0" w:rsidRDefault="00946691" w:rsidP="00855FB2">
            <w:pPr>
              <w:keepNext/>
              <w:jc w:val="center"/>
              <w:rPr>
                <w:rFonts w:ascii="Times New Roman" w:hAnsi="Times New Roman" w:cs="Times New Roman"/>
                <w:color w:val="000000"/>
              </w:rPr>
            </w:pPr>
            <w:r w:rsidRPr="00D60EB0">
              <w:rPr>
                <w:rFonts w:ascii="Times New Roman" w:hAnsi="Times New Roman" w:cs="Times New Roman"/>
                <w:color w:val="000000"/>
              </w:rPr>
              <w:t>0,3</w:t>
            </w:r>
          </w:p>
        </w:tc>
        <w:tc>
          <w:tcPr>
            <w:tcW w:w="1340" w:type="dxa"/>
            <w:tcBorders>
              <w:top w:val="single" w:sz="2" w:space="0" w:color="auto"/>
              <w:left w:val="single" w:sz="2" w:space="0" w:color="auto"/>
              <w:bottom w:val="single" w:sz="2" w:space="0" w:color="auto"/>
              <w:right w:val="single" w:sz="2" w:space="0" w:color="auto"/>
            </w:tcBorders>
            <w:vAlign w:val="center"/>
          </w:tcPr>
          <w:p w:rsidR="00946691" w:rsidRPr="00D60EB0" w:rsidRDefault="00946691" w:rsidP="00855FB2">
            <w:pPr>
              <w:keepNext/>
              <w:jc w:val="center"/>
              <w:rPr>
                <w:rFonts w:ascii="Times New Roman" w:hAnsi="Times New Roman" w:cs="Times New Roman"/>
                <w:color w:val="000000"/>
              </w:rPr>
            </w:pPr>
            <w:r w:rsidRPr="00D60EB0">
              <w:rPr>
                <w:rFonts w:ascii="Times New Roman" w:hAnsi="Times New Roman" w:cs="Times New Roman"/>
                <w:color w:val="000000"/>
              </w:rPr>
              <w:t>0,4</w:t>
            </w:r>
          </w:p>
        </w:tc>
        <w:tc>
          <w:tcPr>
            <w:tcW w:w="1341" w:type="dxa"/>
            <w:tcBorders>
              <w:top w:val="single" w:sz="2" w:space="0" w:color="auto"/>
              <w:left w:val="single" w:sz="2" w:space="0" w:color="auto"/>
              <w:bottom w:val="single" w:sz="2" w:space="0" w:color="auto"/>
              <w:right w:val="single" w:sz="2" w:space="0" w:color="auto"/>
            </w:tcBorders>
            <w:vAlign w:val="center"/>
          </w:tcPr>
          <w:p w:rsidR="00946691" w:rsidRPr="00D60EB0" w:rsidRDefault="00946691" w:rsidP="00855FB2">
            <w:pPr>
              <w:keepNext/>
              <w:jc w:val="center"/>
              <w:rPr>
                <w:rFonts w:ascii="Times New Roman" w:hAnsi="Times New Roman" w:cs="Times New Roman"/>
                <w:color w:val="000000"/>
              </w:rPr>
            </w:pPr>
            <w:r w:rsidRPr="00D60EB0">
              <w:rPr>
                <w:rFonts w:ascii="Times New Roman" w:hAnsi="Times New Roman" w:cs="Times New Roman"/>
                <w:color w:val="000000"/>
              </w:rPr>
              <w:t>0,5</w:t>
            </w:r>
          </w:p>
        </w:tc>
        <w:tc>
          <w:tcPr>
            <w:tcW w:w="1340" w:type="dxa"/>
            <w:tcBorders>
              <w:top w:val="single" w:sz="2" w:space="0" w:color="auto"/>
              <w:left w:val="single" w:sz="2" w:space="0" w:color="auto"/>
              <w:bottom w:val="single" w:sz="2" w:space="0" w:color="auto"/>
              <w:right w:val="single" w:sz="2" w:space="0" w:color="auto"/>
            </w:tcBorders>
            <w:vAlign w:val="center"/>
          </w:tcPr>
          <w:p w:rsidR="00946691" w:rsidRPr="00D60EB0" w:rsidRDefault="00946691" w:rsidP="00855FB2">
            <w:pPr>
              <w:keepNext/>
              <w:jc w:val="center"/>
              <w:rPr>
                <w:rFonts w:ascii="Times New Roman" w:hAnsi="Times New Roman" w:cs="Times New Roman"/>
                <w:color w:val="000000"/>
              </w:rPr>
            </w:pPr>
            <w:r w:rsidRPr="00D60EB0">
              <w:rPr>
                <w:rFonts w:ascii="Times New Roman" w:hAnsi="Times New Roman" w:cs="Times New Roman"/>
                <w:color w:val="000000"/>
              </w:rPr>
              <w:t>0,6</w:t>
            </w:r>
          </w:p>
        </w:tc>
        <w:tc>
          <w:tcPr>
            <w:tcW w:w="1340" w:type="dxa"/>
            <w:tcBorders>
              <w:top w:val="single" w:sz="2" w:space="0" w:color="auto"/>
              <w:left w:val="single" w:sz="2" w:space="0" w:color="auto"/>
              <w:bottom w:val="single" w:sz="2" w:space="0" w:color="auto"/>
              <w:right w:val="single" w:sz="2" w:space="0" w:color="auto"/>
            </w:tcBorders>
            <w:vAlign w:val="center"/>
          </w:tcPr>
          <w:p w:rsidR="00946691" w:rsidRPr="00D60EB0" w:rsidRDefault="00946691" w:rsidP="00855FB2">
            <w:pPr>
              <w:keepNext/>
              <w:jc w:val="center"/>
              <w:rPr>
                <w:rFonts w:ascii="Times New Roman" w:hAnsi="Times New Roman" w:cs="Times New Roman"/>
                <w:color w:val="000000"/>
              </w:rPr>
            </w:pPr>
            <w:r w:rsidRPr="00D60EB0">
              <w:rPr>
                <w:rFonts w:ascii="Times New Roman" w:hAnsi="Times New Roman" w:cs="Times New Roman"/>
                <w:color w:val="000000"/>
              </w:rPr>
              <w:t>0,7</w:t>
            </w:r>
          </w:p>
        </w:tc>
        <w:tc>
          <w:tcPr>
            <w:tcW w:w="1340" w:type="dxa"/>
            <w:tcBorders>
              <w:top w:val="single" w:sz="2" w:space="0" w:color="auto"/>
              <w:left w:val="single" w:sz="2" w:space="0" w:color="auto"/>
              <w:bottom w:val="single" w:sz="2" w:space="0" w:color="auto"/>
              <w:right w:val="single" w:sz="2" w:space="0" w:color="auto"/>
            </w:tcBorders>
            <w:vAlign w:val="center"/>
          </w:tcPr>
          <w:p w:rsidR="00946691" w:rsidRPr="00D60EB0" w:rsidRDefault="00946691" w:rsidP="00855FB2">
            <w:pPr>
              <w:keepNext/>
              <w:jc w:val="center"/>
              <w:rPr>
                <w:rFonts w:ascii="Times New Roman" w:hAnsi="Times New Roman" w:cs="Times New Roman"/>
                <w:color w:val="000000"/>
              </w:rPr>
            </w:pPr>
            <w:r w:rsidRPr="00D60EB0">
              <w:rPr>
                <w:rFonts w:ascii="Times New Roman" w:hAnsi="Times New Roman" w:cs="Times New Roman"/>
                <w:color w:val="000000"/>
              </w:rPr>
              <w:t>0,8</w:t>
            </w:r>
          </w:p>
        </w:tc>
        <w:tc>
          <w:tcPr>
            <w:tcW w:w="1340" w:type="dxa"/>
            <w:tcBorders>
              <w:top w:val="single" w:sz="2" w:space="0" w:color="auto"/>
              <w:left w:val="single" w:sz="2" w:space="0" w:color="auto"/>
              <w:bottom w:val="single" w:sz="2" w:space="0" w:color="auto"/>
              <w:right w:val="single" w:sz="2" w:space="0" w:color="auto"/>
            </w:tcBorders>
            <w:vAlign w:val="center"/>
          </w:tcPr>
          <w:p w:rsidR="00946691" w:rsidRPr="00D60EB0" w:rsidRDefault="00946691" w:rsidP="00855FB2">
            <w:pPr>
              <w:keepNext/>
              <w:jc w:val="center"/>
              <w:rPr>
                <w:rFonts w:ascii="Times New Roman" w:hAnsi="Times New Roman" w:cs="Times New Roman"/>
                <w:color w:val="000000"/>
              </w:rPr>
            </w:pPr>
            <w:r w:rsidRPr="00D60EB0">
              <w:rPr>
                <w:rFonts w:ascii="Times New Roman" w:hAnsi="Times New Roman" w:cs="Times New Roman"/>
                <w:color w:val="000000"/>
              </w:rPr>
              <w:t>0,9</w:t>
            </w:r>
          </w:p>
        </w:tc>
        <w:tc>
          <w:tcPr>
            <w:tcW w:w="1341" w:type="dxa"/>
            <w:tcBorders>
              <w:top w:val="single" w:sz="2" w:space="0" w:color="auto"/>
              <w:left w:val="single" w:sz="2" w:space="0" w:color="auto"/>
              <w:bottom w:val="single" w:sz="2" w:space="0" w:color="auto"/>
              <w:right w:val="single" w:sz="2" w:space="0" w:color="auto"/>
            </w:tcBorders>
            <w:vAlign w:val="center"/>
          </w:tcPr>
          <w:p w:rsidR="00946691" w:rsidRPr="00D60EB0" w:rsidRDefault="00946691" w:rsidP="00855FB2">
            <w:pPr>
              <w:keepNext/>
              <w:jc w:val="center"/>
              <w:rPr>
                <w:rFonts w:ascii="Times New Roman" w:hAnsi="Times New Roman" w:cs="Times New Roman"/>
                <w:color w:val="000000"/>
              </w:rPr>
            </w:pPr>
            <w:r w:rsidRPr="00D60EB0">
              <w:rPr>
                <w:rFonts w:ascii="Times New Roman" w:hAnsi="Times New Roman" w:cs="Times New Roman"/>
                <w:color w:val="000000"/>
              </w:rPr>
              <w:t>1</w:t>
            </w:r>
          </w:p>
        </w:tc>
      </w:tr>
      <w:tr w:rsidR="00946691" w:rsidRPr="00D60EB0">
        <w:trPr>
          <w:trHeight w:val="20"/>
        </w:trPr>
        <w:tc>
          <w:tcPr>
            <w:tcW w:w="1340" w:type="dxa"/>
            <w:tcBorders>
              <w:top w:val="single" w:sz="2" w:space="0" w:color="auto"/>
              <w:left w:val="single" w:sz="2" w:space="0" w:color="auto"/>
              <w:bottom w:val="single" w:sz="2" w:space="0" w:color="auto"/>
              <w:right w:val="single" w:sz="2" w:space="0" w:color="auto"/>
            </w:tcBorders>
            <w:vAlign w:val="center"/>
          </w:tcPr>
          <w:p w:rsidR="00946691" w:rsidRPr="00D60EB0" w:rsidRDefault="00DB53DD" w:rsidP="00855FB2">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234950" cy="226695"/>
                  <wp:effectExtent l="19050" t="0" r="0" b="0"/>
                  <wp:docPr id="522"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9"/>
                          <pic:cNvPicPr>
                            <a:picLocks noChangeAspect="1" noChangeArrowheads="1"/>
                          </pic:cNvPicPr>
                        </pic:nvPicPr>
                        <pic:blipFill>
                          <a:blip r:embed="rId326" cstate="print"/>
                          <a:srcRect/>
                          <a:stretch>
                            <a:fillRect/>
                          </a:stretch>
                        </pic:blipFill>
                        <pic:spPr bwMode="auto">
                          <a:xfrm>
                            <a:off x="0" y="0"/>
                            <a:ext cx="234950" cy="226695"/>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w:t>
            </w:r>
            <w:r>
              <w:rPr>
                <w:rFonts w:ascii="Times New Roman" w:hAnsi="Times New Roman" w:cs="Times New Roman"/>
                <w:noProof/>
                <w:color w:val="000000"/>
                <w:position w:val="-6"/>
              </w:rPr>
              <w:drawing>
                <wp:inline distT="0" distB="0" distL="0" distR="0">
                  <wp:extent cx="145415" cy="145415"/>
                  <wp:effectExtent l="19050" t="0" r="6985" b="0"/>
                  <wp:docPr id="523"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0"/>
                          <pic:cNvPicPr>
                            <a:picLocks noChangeAspect="1" noChangeArrowheads="1"/>
                          </pic:cNvPicPr>
                        </pic:nvPicPr>
                        <pic:blipFill>
                          <a:blip r:embed="rId327" cstate="print"/>
                          <a:srcRect/>
                          <a:stretch>
                            <a:fillRect/>
                          </a:stretch>
                        </pic:blipFill>
                        <pic:spPr bwMode="auto">
                          <a:xfrm>
                            <a:off x="0" y="0"/>
                            <a:ext cx="145415" cy="145415"/>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w:t>
            </w:r>
          </w:p>
        </w:tc>
        <w:tc>
          <w:tcPr>
            <w:tcW w:w="1340" w:type="dxa"/>
            <w:tcBorders>
              <w:top w:val="single" w:sz="2" w:space="0" w:color="auto"/>
              <w:left w:val="single" w:sz="2" w:space="0" w:color="auto"/>
              <w:bottom w:val="single" w:sz="2" w:space="0" w:color="auto"/>
              <w:right w:val="single" w:sz="2" w:space="0" w:color="auto"/>
            </w:tcBorders>
            <w:vAlign w:val="center"/>
          </w:tcPr>
          <w:p w:rsidR="00946691" w:rsidRPr="00D60EB0" w:rsidRDefault="00946691" w:rsidP="00855FB2">
            <w:pPr>
              <w:jc w:val="center"/>
              <w:rPr>
                <w:rFonts w:ascii="Times New Roman" w:hAnsi="Times New Roman" w:cs="Times New Roman"/>
                <w:color w:val="000000"/>
              </w:rPr>
            </w:pPr>
            <w:r w:rsidRPr="00D60EB0">
              <w:rPr>
                <w:rFonts w:ascii="Times New Roman" w:hAnsi="Times New Roman" w:cs="Times New Roman"/>
                <w:color w:val="000000"/>
              </w:rPr>
              <w:t>0,51</w:t>
            </w:r>
          </w:p>
        </w:tc>
        <w:tc>
          <w:tcPr>
            <w:tcW w:w="1340" w:type="dxa"/>
            <w:tcBorders>
              <w:top w:val="single" w:sz="2" w:space="0" w:color="auto"/>
              <w:left w:val="single" w:sz="2" w:space="0" w:color="auto"/>
              <w:bottom w:val="single" w:sz="2" w:space="0" w:color="auto"/>
              <w:right w:val="single" w:sz="2" w:space="0" w:color="auto"/>
            </w:tcBorders>
            <w:vAlign w:val="center"/>
          </w:tcPr>
          <w:p w:rsidR="00946691" w:rsidRPr="00D60EB0" w:rsidRDefault="00946691" w:rsidP="00855FB2">
            <w:pPr>
              <w:jc w:val="center"/>
              <w:rPr>
                <w:rFonts w:ascii="Times New Roman" w:hAnsi="Times New Roman" w:cs="Times New Roman"/>
                <w:color w:val="000000"/>
              </w:rPr>
            </w:pPr>
            <w:r w:rsidRPr="00D60EB0">
              <w:rPr>
                <w:rFonts w:ascii="Times New Roman" w:hAnsi="Times New Roman" w:cs="Times New Roman"/>
                <w:color w:val="000000"/>
              </w:rPr>
              <w:t>0,537</w:t>
            </w:r>
          </w:p>
        </w:tc>
        <w:tc>
          <w:tcPr>
            <w:tcW w:w="1340" w:type="dxa"/>
            <w:tcBorders>
              <w:top w:val="single" w:sz="2" w:space="0" w:color="auto"/>
              <w:left w:val="single" w:sz="2" w:space="0" w:color="auto"/>
              <w:bottom w:val="single" w:sz="2" w:space="0" w:color="auto"/>
              <w:right w:val="single" w:sz="2" w:space="0" w:color="auto"/>
            </w:tcBorders>
            <w:vAlign w:val="center"/>
          </w:tcPr>
          <w:p w:rsidR="00946691" w:rsidRPr="00D60EB0" w:rsidRDefault="00946691" w:rsidP="00855FB2">
            <w:pPr>
              <w:jc w:val="center"/>
              <w:rPr>
                <w:rFonts w:ascii="Times New Roman" w:hAnsi="Times New Roman" w:cs="Times New Roman"/>
                <w:color w:val="000000"/>
              </w:rPr>
            </w:pPr>
            <w:r w:rsidRPr="00D60EB0">
              <w:rPr>
                <w:rFonts w:ascii="Times New Roman" w:hAnsi="Times New Roman" w:cs="Times New Roman"/>
                <w:color w:val="000000"/>
              </w:rPr>
              <w:t>0,567</w:t>
            </w:r>
          </w:p>
        </w:tc>
        <w:tc>
          <w:tcPr>
            <w:tcW w:w="1340" w:type="dxa"/>
            <w:tcBorders>
              <w:top w:val="single" w:sz="2" w:space="0" w:color="auto"/>
              <w:left w:val="single" w:sz="2" w:space="0" w:color="auto"/>
              <w:bottom w:val="single" w:sz="2" w:space="0" w:color="auto"/>
              <w:right w:val="single" w:sz="2" w:space="0" w:color="auto"/>
            </w:tcBorders>
            <w:vAlign w:val="center"/>
          </w:tcPr>
          <w:p w:rsidR="00946691" w:rsidRPr="00D60EB0" w:rsidRDefault="00946691" w:rsidP="00855FB2">
            <w:pPr>
              <w:jc w:val="center"/>
              <w:rPr>
                <w:rFonts w:ascii="Times New Roman" w:hAnsi="Times New Roman" w:cs="Times New Roman"/>
                <w:color w:val="000000"/>
              </w:rPr>
            </w:pPr>
            <w:r w:rsidRPr="00D60EB0">
              <w:rPr>
                <w:rFonts w:ascii="Times New Roman" w:hAnsi="Times New Roman" w:cs="Times New Roman"/>
                <w:color w:val="000000"/>
              </w:rPr>
              <w:t>0,6</w:t>
            </w:r>
          </w:p>
        </w:tc>
        <w:tc>
          <w:tcPr>
            <w:tcW w:w="1341" w:type="dxa"/>
            <w:tcBorders>
              <w:top w:val="single" w:sz="2" w:space="0" w:color="auto"/>
              <w:left w:val="single" w:sz="2" w:space="0" w:color="auto"/>
              <w:bottom w:val="single" w:sz="2" w:space="0" w:color="auto"/>
              <w:right w:val="single" w:sz="2" w:space="0" w:color="auto"/>
            </w:tcBorders>
            <w:vAlign w:val="center"/>
          </w:tcPr>
          <w:p w:rsidR="00946691" w:rsidRPr="00D60EB0" w:rsidRDefault="00946691" w:rsidP="00855FB2">
            <w:pPr>
              <w:jc w:val="center"/>
              <w:rPr>
                <w:rFonts w:ascii="Times New Roman" w:hAnsi="Times New Roman" w:cs="Times New Roman"/>
                <w:color w:val="000000"/>
              </w:rPr>
            </w:pPr>
            <w:r w:rsidRPr="00D60EB0">
              <w:rPr>
                <w:rFonts w:ascii="Times New Roman" w:hAnsi="Times New Roman" w:cs="Times New Roman"/>
                <w:color w:val="000000"/>
              </w:rPr>
              <w:t>0,634</w:t>
            </w:r>
          </w:p>
        </w:tc>
        <w:tc>
          <w:tcPr>
            <w:tcW w:w="1340" w:type="dxa"/>
            <w:tcBorders>
              <w:top w:val="single" w:sz="2" w:space="0" w:color="auto"/>
              <w:left w:val="single" w:sz="2" w:space="0" w:color="auto"/>
              <w:bottom w:val="single" w:sz="2" w:space="0" w:color="auto"/>
              <w:right w:val="single" w:sz="2" w:space="0" w:color="auto"/>
            </w:tcBorders>
            <w:vAlign w:val="center"/>
          </w:tcPr>
          <w:p w:rsidR="00946691" w:rsidRPr="00D60EB0" w:rsidRDefault="00946691" w:rsidP="00855FB2">
            <w:pPr>
              <w:jc w:val="center"/>
              <w:rPr>
                <w:rFonts w:ascii="Times New Roman" w:hAnsi="Times New Roman" w:cs="Times New Roman"/>
                <w:color w:val="000000"/>
              </w:rPr>
            </w:pPr>
            <w:r w:rsidRPr="00D60EB0">
              <w:rPr>
                <w:rFonts w:ascii="Times New Roman" w:hAnsi="Times New Roman" w:cs="Times New Roman"/>
                <w:color w:val="000000"/>
              </w:rPr>
              <w:t>0,669</w:t>
            </w:r>
          </w:p>
        </w:tc>
        <w:tc>
          <w:tcPr>
            <w:tcW w:w="1340" w:type="dxa"/>
            <w:tcBorders>
              <w:top w:val="single" w:sz="2" w:space="0" w:color="auto"/>
              <w:left w:val="single" w:sz="2" w:space="0" w:color="auto"/>
              <w:bottom w:val="single" w:sz="2" w:space="0" w:color="auto"/>
              <w:right w:val="single" w:sz="2" w:space="0" w:color="auto"/>
            </w:tcBorders>
            <w:vAlign w:val="center"/>
          </w:tcPr>
          <w:p w:rsidR="00946691" w:rsidRPr="00D60EB0" w:rsidRDefault="00946691" w:rsidP="00855FB2">
            <w:pPr>
              <w:jc w:val="center"/>
              <w:rPr>
                <w:rFonts w:ascii="Times New Roman" w:hAnsi="Times New Roman" w:cs="Times New Roman"/>
                <w:color w:val="000000"/>
              </w:rPr>
            </w:pPr>
            <w:r w:rsidRPr="00D60EB0">
              <w:rPr>
                <w:rFonts w:ascii="Times New Roman" w:hAnsi="Times New Roman" w:cs="Times New Roman"/>
                <w:color w:val="000000"/>
              </w:rPr>
              <w:t>0,705</w:t>
            </w:r>
          </w:p>
        </w:tc>
        <w:tc>
          <w:tcPr>
            <w:tcW w:w="1340" w:type="dxa"/>
            <w:tcBorders>
              <w:top w:val="single" w:sz="2" w:space="0" w:color="auto"/>
              <w:left w:val="single" w:sz="2" w:space="0" w:color="auto"/>
              <w:bottom w:val="single" w:sz="2" w:space="0" w:color="auto"/>
              <w:right w:val="single" w:sz="2" w:space="0" w:color="auto"/>
            </w:tcBorders>
            <w:vAlign w:val="center"/>
          </w:tcPr>
          <w:p w:rsidR="00946691" w:rsidRPr="00D60EB0" w:rsidRDefault="00946691" w:rsidP="00855FB2">
            <w:pPr>
              <w:jc w:val="center"/>
              <w:rPr>
                <w:rFonts w:ascii="Times New Roman" w:hAnsi="Times New Roman" w:cs="Times New Roman"/>
                <w:color w:val="000000"/>
              </w:rPr>
            </w:pPr>
            <w:r w:rsidRPr="00D60EB0">
              <w:rPr>
                <w:rFonts w:ascii="Times New Roman" w:hAnsi="Times New Roman" w:cs="Times New Roman"/>
                <w:color w:val="000000"/>
              </w:rPr>
              <w:t>0,742</w:t>
            </w:r>
          </w:p>
        </w:tc>
        <w:tc>
          <w:tcPr>
            <w:tcW w:w="1340" w:type="dxa"/>
            <w:tcBorders>
              <w:top w:val="single" w:sz="2" w:space="0" w:color="auto"/>
              <w:left w:val="single" w:sz="2" w:space="0" w:color="auto"/>
              <w:bottom w:val="single" w:sz="2" w:space="0" w:color="auto"/>
              <w:right w:val="single" w:sz="2" w:space="0" w:color="auto"/>
            </w:tcBorders>
            <w:vAlign w:val="center"/>
          </w:tcPr>
          <w:p w:rsidR="00946691" w:rsidRPr="00D60EB0" w:rsidRDefault="00946691" w:rsidP="00855FB2">
            <w:pPr>
              <w:jc w:val="center"/>
              <w:rPr>
                <w:rFonts w:ascii="Times New Roman" w:hAnsi="Times New Roman" w:cs="Times New Roman"/>
                <w:color w:val="000000"/>
              </w:rPr>
            </w:pPr>
            <w:r w:rsidRPr="00D60EB0">
              <w:rPr>
                <w:rFonts w:ascii="Times New Roman" w:hAnsi="Times New Roman" w:cs="Times New Roman"/>
                <w:color w:val="000000"/>
              </w:rPr>
              <w:t>0,779</w:t>
            </w:r>
          </w:p>
        </w:tc>
        <w:tc>
          <w:tcPr>
            <w:tcW w:w="1341" w:type="dxa"/>
            <w:tcBorders>
              <w:top w:val="single" w:sz="2" w:space="0" w:color="auto"/>
              <w:left w:val="single" w:sz="2" w:space="0" w:color="auto"/>
              <w:bottom w:val="single" w:sz="2" w:space="0" w:color="auto"/>
              <w:right w:val="single" w:sz="2" w:space="0" w:color="auto"/>
            </w:tcBorders>
            <w:vAlign w:val="center"/>
          </w:tcPr>
          <w:p w:rsidR="00946691" w:rsidRPr="00D60EB0" w:rsidRDefault="00946691" w:rsidP="00855FB2">
            <w:pPr>
              <w:jc w:val="center"/>
              <w:rPr>
                <w:rFonts w:ascii="Times New Roman" w:hAnsi="Times New Roman" w:cs="Times New Roman"/>
                <w:color w:val="000000"/>
              </w:rPr>
            </w:pPr>
            <w:r w:rsidRPr="00D60EB0">
              <w:rPr>
                <w:rFonts w:ascii="Times New Roman" w:hAnsi="Times New Roman" w:cs="Times New Roman"/>
                <w:color w:val="000000"/>
              </w:rPr>
              <w:t>0,816</w:t>
            </w:r>
          </w:p>
        </w:tc>
      </w:tr>
    </w:tbl>
    <w:p w:rsidR="00855FB2" w:rsidRPr="00D60EB0" w:rsidRDefault="00855FB2" w:rsidP="00855FB2">
      <w:pPr>
        <w:jc w:val="both"/>
        <w:rPr>
          <w:rFonts w:ascii="Times New Roman" w:hAnsi="Times New Roman" w:cs="Times New Roman"/>
          <w:color w:val="000000"/>
          <w:sz w:val="24"/>
          <w:szCs w:val="24"/>
        </w:rPr>
      </w:pPr>
    </w:p>
    <w:p w:rsidR="00855FB2" w:rsidRPr="00D60EB0" w:rsidRDefault="00855FB2" w:rsidP="00855FB2">
      <w:pPr>
        <w:jc w:val="both"/>
        <w:rPr>
          <w:rFonts w:ascii="Times New Roman" w:hAnsi="Times New Roman" w:cs="Times New Roman"/>
        </w:rPr>
      </w:pPr>
      <w:r w:rsidRPr="00D60EB0">
        <w:rPr>
          <w:rFonts w:ascii="Times New Roman" w:hAnsi="Times New Roman" w:cs="Times New Roman"/>
          <w:color w:val="000000"/>
          <w:sz w:val="24"/>
          <w:szCs w:val="24"/>
        </w:rPr>
        <w:t>Таблица 4.</w:t>
      </w:r>
      <w:r w:rsidR="00AE2A8B" w:rsidRPr="00D60EB0">
        <w:rPr>
          <w:rFonts w:ascii="Times New Roman" w:hAnsi="Times New Roman" w:cs="Times New Roman"/>
          <w:color w:val="000000"/>
          <w:sz w:val="24"/>
          <w:szCs w:val="24"/>
        </w:rPr>
        <w:t>7</w:t>
      </w:r>
      <w:r w:rsidRPr="00D60EB0">
        <w:rPr>
          <w:rFonts w:ascii="Times New Roman" w:hAnsi="Times New Roman" w:cs="Times New Roman"/>
          <w:color w:val="000000"/>
          <w:sz w:val="24"/>
          <w:szCs w:val="24"/>
        </w:rPr>
        <w:t xml:space="preserve"> – Формулы для расчета норм на ширину полосы радиочастот и внеполосные излучения для цифровых видов модуляции с частотной модуляцией</w:t>
      </w:r>
      <w:r w:rsidR="006D335A" w:rsidRPr="006D335A">
        <w:rPr>
          <w:rStyle w:val="ac"/>
          <w:rFonts w:ascii="Times New Roman" w:hAnsi="Times New Roman"/>
          <w:color w:val="000000"/>
          <w:lang w:val="ru-RU"/>
        </w:rPr>
        <w:footnoteReference w:customMarkFollows="1" w:id="3"/>
        <w:t>*</w:t>
      </w:r>
    </w:p>
    <w:tbl>
      <w:tblPr>
        <w:tblW w:w="14742" w:type="dxa"/>
        <w:tblInd w:w="45" w:type="dxa"/>
        <w:tblLayout w:type="fixed"/>
        <w:tblCellMar>
          <w:left w:w="45" w:type="dxa"/>
          <w:right w:w="45" w:type="dxa"/>
        </w:tblCellMar>
        <w:tblLook w:val="0000"/>
      </w:tblPr>
      <w:tblGrid>
        <w:gridCol w:w="2268"/>
        <w:gridCol w:w="1701"/>
        <w:gridCol w:w="1701"/>
        <w:gridCol w:w="2552"/>
        <w:gridCol w:w="3685"/>
        <w:gridCol w:w="2835"/>
      </w:tblGrid>
      <w:tr w:rsidR="00855FB2" w:rsidRPr="00D60EB0">
        <w:tc>
          <w:tcPr>
            <w:tcW w:w="2268" w:type="dxa"/>
            <w:vMerge w:val="restart"/>
            <w:tcBorders>
              <w:top w:val="single" w:sz="2" w:space="0" w:color="auto"/>
              <w:left w:val="single" w:sz="2" w:space="0" w:color="auto"/>
              <w:right w:val="single" w:sz="2" w:space="0" w:color="auto"/>
            </w:tcBorders>
            <w:vAlign w:val="center"/>
          </w:tcPr>
          <w:p w:rsidR="00855FB2" w:rsidRPr="00D60EB0" w:rsidRDefault="00855FB2" w:rsidP="00CD7038">
            <w:pPr>
              <w:jc w:val="center"/>
              <w:rPr>
                <w:rFonts w:ascii="Times New Roman" w:hAnsi="Times New Roman" w:cs="Times New Roman"/>
                <w:color w:val="000000"/>
              </w:rPr>
            </w:pPr>
            <w:r w:rsidRPr="00D60EB0">
              <w:rPr>
                <w:rFonts w:ascii="Times New Roman" w:hAnsi="Times New Roman" w:cs="Times New Roman"/>
                <w:color w:val="000000"/>
              </w:rPr>
              <w:t>Класс излучения</w:t>
            </w:r>
          </w:p>
        </w:tc>
        <w:tc>
          <w:tcPr>
            <w:tcW w:w="1701" w:type="dxa"/>
            <w:vMerge w:val="restart"/>
            <w:tcBorders>
              <w:top w:val="single" w:sz="2" w:space="0" w:color="auto"/>
              <w:left w:val="single" w:sz="2" w:space="0" w:color="auto"/>
              <w:right w:val="single" w:sz="2" w:space="0" w:color="auto"/>
            </w:tcBorders>
            <w:vAlign w:val="center"/>
          </w:tcPr>
          <w:p w:rsidR="00855FB2" w:rsidRPr="00D60EB0" w:rsidRDefault="00855FB2" w:rsidP="00CD7038">
            <w:pPr>
              <w:jc w:val="center"/>
              <w:rPr>
                <w:rFonts w:ascii="Times New Roman" w:hAnsi="Times New Roman" w:cs="Times New Roman"/>
                <w:color w:val="000000"/>
              </w:rPr>
            </w:pPr>
            <w:r w:rsidRPr="00D60EB0">
              <w:rPr>
                <w:rFonts w:ascii="Times New Roman" w:hAnsi="Times New Roman" w:cs="Times New Roman"/>
                <w:color w:val="000000"/>
              </w:rPr>
              <w:t>Тип модуляции</w:t>
            </w:r>
          </w:p>
        </w:tc>
        <w:tc>
          <w:tcPr>
            <w:tcW w:w="1701" w:type="dxa"/>
            <w:vMerge w:val="restart"/>
            <w:tcBorders>
              <w:top w:val="single" w:sz="2" w:space="0" w:color="auto"/>
              <w:left w:val="single" w:sz="2" w:space="0" w:color="auto"/>
              <w:right w:val="single" w:sz="2" w:space="0" w:color="auto"/>
            </w:tcBorders>
            <w:vAlign w:val="center"/>
          </w:tcPr>
          <w:p w:rsidR="00855FB2" w:rsidRPr="00D60EB0" w:rsidRDefault="00855FB2" w:rsidP="00CD7038">
            <w:pPr>
              <w:jc w:val="center"/>
              <w:rPr>
                <w:rFonts w:ascii="Times New Roman" w:hAnsi="Times New Roman" w:cs="Times New Roman"/>
                <w:color w:val="000000"/>
              </w:rPr>
            </w:pPr>
            <w:r w:rsidRPr="00D60EB0">
              <w:rPr>
                <w:rFonts w:ascii="Times New Roman" w:hAnsi="Times New Roman" w:cs="Times New Roman"/>
                <w:color w:val="000000"/>
              </w:rPr>
              <w:t>Дополнительные характеристики</w:t>
            </w:r>
          </w:p>
        </w:tc>
        <w:tc>
          <w:tcPr>
            <w:tcW w:w="6237" w:type="dxa"/>
            <w:gridSpan w:val="2"/>
            <w:tcBorders>
              <w:top w:val="single" w:sz="2" w:space="0" w:color="auto"/>
              <w:left w:val="single" w:sz="2" w:space="0" w:color="auto"/>
              <w:bottom w:val="single" w:sz="2" w:space="0" w:color="auto"/>
              <w:right w:val="single" w:sz="2" w:space="0" w:color="auto"/>
            </w:tcBorders>
            <w:vAlign w:val="center"/>
          </w:tcPr>
          <w:p w:rsidR="00855FB2" w:rsidRPr="00D60EB0" w:rsidRDefault="00855FB2" w:rsidP="00CD7038">
            <w:pPr>
              <w:jc w:val="center"/>
              <w:rPr>
                <w:rFonts w:ascii="Times New Roman" w:hAnsi="Times New Roman" w:cs="Times New Roman"/>
                <w:color w:val="000000"/>
              </w:rPr>
            </w:pPr>
            <w:r w:rsidRPr="00D60EB0">
              <w:rPr>
                <w:rFonts w:ascii="Times New Roman" w:hAnsi="Times New Roman" w:cs="Times New Roman"/>
                <w:color w:val="000000"/>
              </w:rPr>
              <w:t>Формулы для расчета</w:t>
            </w:r>
          </w:p>
        </w:tc>
        <w:tc>
          <w:tcPr>
            <w:tcW w:w="2835" w:type="dxa"/>
            <w:vMerge w:val="restart"/>
            <w:tcBorders>
              <w:top w:val="single" w:sz="2" w:space="0" w:color="auto"/>
              <w:left w:val="single" w:sz="2" w:space="0" w:color="auto"/>
              <w:right w:val="single" w:sz="2" w:space="0" w:color="auto"/>
            </w:tcBorders>
            <w:vAlign w:val="center"/>
          </w:tcPr>
          <w:p w:rsidR="00855FB2" w:rsidRPr="00D60EB0" w:rsidRDefault="00855FB2" w:rsidP="00CD7038">
            <w:pPr>
              <w:jc w:val="center"/>
              <w:rPr>
                <w:rFonts w:ascii="Times New Roman" w:hAnsi="Times New Roman" w:cs="Times New Roman"/>
                <w:color w:val="000000"/>
              </w:rPr>
            </w:pPr>
            <w:r w:rsidRPr="00D60EB0">
              <w:rPr>
                <w:rFonts w:ascii="Times New Roman" w:hAnsi="Times New Roman" w:cs="Times New Roman"/>
                <w:color w:val="000000"/>
              </w:rPr>
              <w:t>Примечание</w:t>
            </w:r>
          </w:p>
        </w:tc>
      </w:tr>
      <w:tr w:rsidR="00855FB2" w:rsidRPr="00D60EB0">
        <w:tc>
          <w:tcPr>
            <w:tcW w:w="2268" w:type="dxa"/>
            <w:vMerge/>
            <w:tcBorders>
              <w:left w:val="single" w:sz="2" w:space="0" w:color="auto"/>
              <w:bottom w:val="single" w:sz="2" w:space="0" w:color="auto"/>
              <w:right w:val="single" w:sz="2" w:space="0" w:color="auto"/>
            </w:tcBorders>
          </w:tcPr>
          <w:p w:rsidR="00855FB2" w:rsidRPr="00D60EB0" w:rsidRDefault="00855FB2" w:rsidP="00CD7038">
            <w:pPr>
              <w:jc w:val="center"/>
              <w:rPr>
                <w:rFonts w:ascii="Times New Roman" w:hAnsi="Times New Roman" w:cs="Times New Roman"/>
                <w:color w:val="000000"/>
              </w:rPr>
            </w:pPr>
          </w:p>
        </w:tc>
        <w:tc>
          <w:tcPr>
            <w:tcW w:w="1701" w:type="dxa"/>
            <w:vMerge/>
            <w:tcBorders>
              <w:left w:val="single" w:sz="2" w:space="0" w:color="auto"/>
              <w:bottom w:val="single" w:sz="2" w:space="0" w:color="auto"/>
              <w:right w:val="single" w:sz="2" w:space="0" w:color="auto"/>
            </w:tcBorders>
          </w:tcPr>
          <w:p w:rsidR="00855FB2" w:rsidRPr="00D60EB0" w:rsidRDefault="00855FB2" w:rsidP="00CD7038">
            <w:pPr>
              <w:jc w:val="center"/>
              <w:rPr>
                <w:rFonts w:ascii="Times New Roman" w:hAnsi="Times New Roman" w:cs="Times New Roman"/>
                <w:color w:val="000000"/>
              </w:rPr>
            </w:pPr>
          </w:p>
        </w:tc>
        <w:tc>
          <w:tcPr>
            <w:tcW w:w="1701" w:type="dxa"/>
            <w:vMerge/>
            <w:tcBorders>
              <w:left w:val="single" w:sz="2" w:space="0" w:color="auto"/>
              <w:bottom w:val="single" w:sz="2" w:space="0" w:color="auto"/>
              <w:right w:val="single" w:sz="2" w:space="0" w:color="auto"/>
            </w:tcBorders>
          </w:tcPr>
          <w:p w:rsidR="00855FB2" w:rsidRPr="00D60EB0" w:rsidRDefault="00855FB2" w:rsidP="00CD7038">
            <w:pPr>
              <w:jc w:val="center"/>
              <w:rPr>
                <w:rFonts w:ascii="Times New Roman" w:hAnsi="Times New Roman" w:cs="Times New Roman"/>
                <w:color w:val="000000"/>
              </w:rPr>
            </w:pPr>
          </w:p>
        </w:tc>
        <w:tc>
          <w:tcPr>
            <w:tcW w:w="2552" w:type="dxa"/>
            <w:tcBorders>
              <w:top w:val="single" w:sz="2" w:space="0" w:color="auto"/>
              <w:left w:val="single" w:sz="2" w:space="0" w:color="auto"/>
              <w:bottom w:val="single" w:sz="2" w:space="0" w:color="auto"/>
              <w:right w:val="single" w:sz="2" w:space="0" w:color="auto"/>
            </w:tcBorders>
          </w:tcPr>
          <w:p w:rsidR="00855FB2" w:rsidRPr="00D60EB0" w:rsidRDefault="00855FB2" w:rsidP="00CD7038">
            <w:pPr>
              <w:jc w:val="center"/>
              <w:rPr>
                <w:rFonts w:ascii="Times New Roman" w:hAnsi="Times New Roman" w:cs="Times New Roman"/>
                <w:color w:val="000000"/>
              </w:rPr>
            </w:pPr>
            <w:r w:rsidRPr="00D60EB0">
              <w:rPr>
                <w:rFonts w:ascii="Times New Roman" w:hAnsi="Times New Roman" w:cs="Times New Roman"/>
                <w:color w:val="000000"/>
              </w:rPr>
              <w:t xml:space="preserve">необходимой ширины полосы частот </w:t>
            </w:r>
          </w:p>
        </w:tc>
        <w:tc>
          <w:tcPr>
            <w:tcW w:w="3685" w:type="dxa"/>
            <w:tcBorders>
              <w:top w:val="single" w:sz="2" w:space="0" w:color="auto"/>
              <w:left w:val="single" w:sz="2" w:space="0" w:color="auto"/>
              <w:bottom w:val="single" w:sz="2" w:space="0" w:color="auto"/>
              <w:right w:val="single" w:sz="2" w:space="0" w:color="auto"/>
            </w:tcBorders>
          </w:tcPr>
          <w:p w:rsidR="00855FB2" w:rsidRPr="00D60EB0" w:rsidRDefault="00855FB2" w:rsidP="00CD7038">
            <w:pPr>
              <w:jc w:val="center"/>
              <w:rPr>
                <w:rFonts w:ascii="Times New Roman" w:hAnsi="Times New Roman" w:cs="Times New Roman"/>
                <w:color w:val="000000"/>
              </w:rPr>
            </w:pPr>
            <w:r w:rsidRPr="00D60EB0">
              <w:rPr>
                <w:rFonts w:ascii="Times New Roman" w:hAnsi="Times New Roman" w:cs="Times New Roman"/>
                <w:color w:val="000000"/>
              </w:rPr>
              <w:t>контрольной ширины полосы частот и внеполосных излучений</w:t>
            </w:r>
          </w:p>
        </w:tc>
        <w:tc>
          <w:tcPr>
            <w:tcW w:w="2835" w:type="dxa"/>
            <w:vMerge/>
            <w:tcBorders>
              <w:left w:val="single" w:sz="2" w:space="0" w:color="auto"/>
              <w:bottom w:val="single" w:sz="2" w:space="0" w:color="auto"/>
              <w:right w:val="single" w:sz="2" w:space="0" w:color="auto"/>
            </w:tcBorders>
          </w:tcPr>
          <w:p w:rsidR="00855FB2" w:rsidRPr="00D60EB0" w:rsidRDefault="00855FB2" w:rsidP="00CD7038">
            <w:pPr>
              <w:jc w:val="center"/>
              <w:rPr>
                <w:rFonts w:ascii="Times New Roman" w:hAnsi="Times New Roman" w:cs="Times New Roman"/>
                <w:color w:val="000000"/>
              </w:rPr>
            </w:pPr>
          </w:p>
        </w:tc>
      </w:tr>
      <w:tr w:rsidR="00946691" w:rsidRPr="00D60EB0">
        <w:tc>
          <w:tcPr>
            <w:tcW w:w="2268" w:type="dxa"/>
            <w:tcBorders>
              <w:top w:val="single" w:sz="2" w:space="0" w:color="auto"/>
              <w:left w:val="single" w:sz="2" w:space="0" w:color="auto"/>
              <w:bottom w:val="nil"/>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Частотная одно</w:t>
            </w:r>
            <w:r w:rsidR="00647A7C" w:rsidRPr="00D60EB0">
              <w:rPr>
                <w:rFonts w:ascii="Times New Roman" w:hAnsi="Times New Roman" w:cs="Times New Roman"/>
                <w:color w:val="000000"/>
              </w:rPr>
              <w:t>канальная телеграфия и мани</w:t>
            </w:r>
            <w:r w:rsidRPr="00D60EB0">
              <w:rPr>
                <w:rFonts w:ascii="Times New Roman" w:hAnsi="Times New Roman" w:cs="Times New Roman"/>
                <w:color w:val="000000"/>
              </w:rPr>
              <w:t>пуля</w:t>
            </w:r>
            <w:r w:rsidR="00647A7C" w:rsidRPr="00D60EB0">
              <w:rPr>
                <w:rFonts w:ascii="Times New Roman" w:hAnsi="Times New Roman" w:cs="Times New Roman"/>
                <w:color w:val="000000"/>
              </w:rPr>
              <w:t>ция при передаче цифровой инфор</w:t>
            </w:r>
            <w:r w:rsidRPr="00D60EB0">
              <w:rPr>
                <w:rFonts w:ascii="Times New Roman" w:hAnsi="Times New Roman" w:cs="Times New Roman"/>
                <w:color w:val="000000"/>
              </w:rPr>
              <w:t>мации</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F1B, F1E,</w:t>
            </w:r>
            <w:r w:rsidR="00E34624" w:rsidRPr="00D60EB0">
              <w:rPr>
                <w:rFonts w:ascii="Times New Roman" w:hAnsi="Times New Roman" w:cs="Times New Roman"/>
                <w:b/>
                <w:bCs/>
                <w:color w:val="000000"/>
              </w:rPr>
              <w:t xml:space="preserve"> </w:t>
            </w:r>
            <w:r w:rsidRPr="00D60EB0">
              <w:rPr>
                <w:rFonts w:ascii="Times New Roman" w:hAnsi="Times New Roman" w:cs="Times New Roman"/>
                <w:b/>
                <w:bCs/>
                <w:color w:val="000000"/>
              </w:rPr>
              <w:t>F1D,</w:t>
            </w:r>
            <w:r w:rsidR="00E34624" w:rsidRPr="00D60EB0">
              <w:rPr>
                <w:rFonts w:ascii="Times New Roman" w:hAnsi="Times New Roman" w:cs="Times New Roman"/>
                <w:b/>
                <w:bCs/>
                <w:color w:val="000000"/>
              </w:rPr>
              <w:t xml:space="preserve"> </w:t>
            </w:r>
            <w:r w:rsidRPr="00D60EB0">
              <w:rPr>
                <w:rFonts w:ascii="Times New Roman" w:hAnsi="Times New Roman" w:cs="Times New Roman"/>
                <w:b/>
                <w:bCs/>
                <w:color w:val="000000"/>
              </w:rPr>
              <w:t>F1W, F7B, F7D,</w:t>
            </w:r>
            <w:r w:rsidR="00E34624" w:rsidRPr="00D60EB0">
              <w:rPr>
                <w:rFonts w:ascii="Times New Roman" w:hAnsi="Times New Roman" w:cs="Times New Roman"/>
                <w:b/>
                <w:bCs/>
                <w:color w:val="000000"/>
              </w:rPr>
              <w:t xml:space="preserve"> </w:t>
            </w:r>
            <w:r w:rsidRPr="00D60EB0">
              <w:rPr>
                <w:rFonts w:ascii="Times New Roman" w:hAnsi="Times New Roman" w:cs="Times New Roman"/>
                <w:b/>
                <w:bCs/>
                <w:color w:val="000000"/>
              </w:rPr>
              <w:t>F7E, F7W</w:t>
            </w:r>
          </w:p>
        </w:tc>
        <w:tc>
          <w:tcPr>
            <w:tcW w:w="1701" w:type="dxa"/>
            <w:tcBorders>
              <w:top w:val="single" w:sz="2" w:space="0" w:color="auto"/>
              <w:left w:val="single" w:sz="2" w:space="0" w:color="auto"/>
              <w:bottom w:val="nil"/>
              <w:right w:val="single" w:sz="2" w:space="0" w:color="auto"/>
            </w:tcBorders>
          </w:tcPr>
          <w:p w:rsidR="00946691" w:rsidRPr="00D60EB0" w:rsidRDefault="00946691" w:rsidP="00946691">
            <w:pPr>
              <w:rPr>
                <w:rFonts w:ascii="Times New Roman" w:hAnsi="Times New Roman" w:cs="Times New Roman"/>
                <w:color w:val="000000"/>
              </w:rPr>
            </w:pPr>
          </w:p>
        </w:tc>
        <w:tc>
          <w:tcPr>
            <w:tcW w:w="1701" w:type="dxa"/>
            <w:tcBorders>
              <w:top w:val="single" w:sz="2" w:space="0" w:color="auto"/>
              <w:left w:val="single" w:sz="2" w:space="0" w:color="auto"/>
              <w:bottom w:val="nil"/>
              <w:right w:val="single" w:sz="2" w:space="0" w:color="auto"/>
            </w:tcBorders>
          </w:tcPr>
          <w:p w:rsidR="00946691" w:rsidRPr="00D60EB0" w:rsidRDefault="00946691" w:rsidP="00946691">
            <w:pPr>
              <w:rPr>
                <w:rFonts w:ascii="Times New Roman" w:hAnsi="Times New Roman" w:cs="Times New Roman"/>
                <w:color w:val="000000"/>
              </w:rPr>
            </w:pPr>
          </w:p>
        </w:tc>
        <w:tc>
          <w:tcPr>
            <w:tcW w:w="2552" w:type="dxa"/>
            <w:tcBorders>
              <w:top w:val="single" w:sz="2" w:space="0" w:color="auto"/>
              <w:left w:val="single" w:sz="2" w:space="0" w:color="auto"/>
              <w:bottom w:val="nil"/>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946785" cy="226695"/>
                  <wp:effectExtent l="19050" t="0" r="5715" b="0"/>
                  <wp:docPr id="524"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1"/>
                          <pic:cNvPicPr>
                            <a:picLocks noChangeAspect="1" noChangeArrowheads="1"/>
                          </pic:cNvPicPr>
                        </pic:nvPicPr>
                        <pic:blipFill>
                          <a:blip r:embed="rId328"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для </w:t>
            </w:r>
            <w:r>
              <w:rPr>
                <w:rFonts w:ascii="Times New Roman" w:hAnsi="Times New Roman" w:cs="Times New Roman"/>
                <w:noProof/>
                <w:color w:val="000000"/>
                <w:position w:val="-7"/>
              </w:rPr>
              <w:drawing>
                <wp:inline distT="0" distB="0" distL="0" distR="0">
                  <wp:extent cx="866140" cy="194310"/>
                  <wp:effectExtent l="19050" t="0" r="0" b="0"/>
                  <wp:docPr id="525"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2"/>
                          <pic:cNvPicPr>
                            <a:picLocks noChangeAspect="1" noChangeArrowheads="1"/>
                          </pic:cNvPicPr>
                        </pic:nvPicPr>
                        <pic:blipFill>
                          <a:blip r:embed="rId155" cstate="print"/>
                          <a:srcRect/>
                          <a:stretch>
                            <a:fillRect/>
                          </a:stretch>
                        </pic:blipFill>
                        <pic:spPr bwMode="auto">
                          <a:xfrm>
                            <a:off x="0" y="0"/>
                            <a:ext cx="866140" cy="194310"/>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1116965" cy="194310"/>
                  <wp:effectExtent l="19050" t="0" r="6985" b="0"/>
                  <wp:docPr id="526"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3"/>
                          <pic:cNvPicPr>
                            <a:picLocks noChangeAspect="1" noChangeArrowheads="1"/>
                          </pic:cNvPicPr>
                        </pic:nvPicPr>
                        <pic:blipFill>
                          <a:blip r:embed="rId329" cstate="print"/>
                          <a:srcRect/>
                          <a:stretch>
                            <a:fillRect/>
                          </a:stretch>
                        </pic:blipFill>
                        <pic:spPr bwMode="auto">
                          <a:xfrm>
                            <a:off x="0" y="0"/>
                            <a:ext cx="1116965" cy="194310"/>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для </w:t>
            </w:r>
            <w:r>
              <w:rPr>
                <w:rFonts w:ascii="Times New Roman" w:hAnsi="Times New Roman" w:cs="Times New Roman"/>
                <w:noProof/>
                <w:color w:val="000000"/>
                <w:position w:val="-7"/>
              </w:rPr>
              <w:drawing>
                <wp:inline distT="0" distB="0" distL="0" distR="0">
                  <wp:extent cx="849630" cy="194310"/>
                  <wp:effectExtent l="19050" t="0" r="7620" b="0"/>
                  <wp:docPr id="527"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4"/>
                          <pic:cNvPicPr>
                            <a:picLocks noChangeAspect="1" noChangeArrowheads="1"/>
                          </pic:cNvPicPr>
                        </pic:nvPicPr>
                        <pic:blipFill>
                          <a:blip r:embed="rId157" cstate="print"/>
                          <a:srcRect/>
                          <a:stretch>
                            <a:fillRect/>
                          </a:stretch>
                        </pic:blipFill>
                        <pic:spPr bwMode="auto">
                          <a:xfrm>
                            <a:off x="0" y="0"/>
                            <a:ext cx="849630" cy="194310"/>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1132840" cy="194310"/>
                  <wp:effectExtent l="19050" t="0" r="0" b="0"/>
                  <wp:docPr id="528"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5"/>
                          <pic:cNvPicPr>
                            <a:picLocks noChangeAspect="1" noChangeArrowheads="1"/>
                          </pic:cNvPicPr>
                        </pic:nvPicPr>
                        <pic:blipFill>
                          <a:blip r:embed="rId330" cstate="print"/>
                          <a:srcRect/>
                          <a:stretch>
                            <a:fillRect/>
                          </a:stretch>
                        </pic:blipFill>
                        <pic:spPr bwMode="auto">
                          <a:xfrm>
                            <a:off x="0" y="0"/>
                            <a:ext cx="1132840" cy="194310"/>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для </w:t>
            </w:r>
            <w:r>
              <w:rPr>
                <w:rFonts w:ascii="Times New Roman" w:hAnsi="Times New Roman" w:cs="Times New Roman"/>
                <w:noProof/>
                <w:color w:val="000000"/>
                <w:position w:val="-10"/>
              </w:rPr>
              <w:drawing>
                <wp:inline distT="0" distB="0" distL="0" distR="0">
                  <wp:extent cx="849630" cy="202565"/>
                  <wp:effectExtent l="19050" t="0" r="7620" b="0"/>
                  <wp:docPr id="529"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6"/>
                          <pic:cNvPicPr>
                            <a:picLocks noChangeAspect="1" noChangeArrowheads="1"/>
                          </pic:cNvPicPr>
                        </pic:nvPicPr>
                        <pic:blipFill>
                          <a:blip r:embed="rId174" cstate="print"/>
                          <a:srcRect/>
                          <a:stretch>
                            <a:fillRect/>
                          </a:stretch>
                        </pic:blipFill>
                        <pic:spPr bwMode="auto">
                          <a:xfrm>
                            <a:off x="0" y="0"/>
                            <a:ext cx="849630" cy="202565"/>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bottom w:val="nil"/>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1448435" cy="259080"/>
                  <wp:effectExtent l="19050" t="0" r="0" b="0"/>
                  <wp:docPr id="530"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7"/>
                          <pic:cNvPicPr>
                            <a:picLocks noChangeAspect="1" noChangeArrowheads="1"/>
                          </pic:cNvPicPr>
                        </pic:nvPicPr>
                        <pic:blipFill>
                          <a:blip r:embed="rId331" cstate="print"/>
                          <a:srcRect/>
                          <a:stretch>
                            <a:fillRect/>
                          </a:stretch>
                        </pic:blipFill>
                        <pic:spPr bwMode="auto">
                          <a:xfrm>
                            <a:off x="0" y="0"/>
                            <a:ext cx="1448435" cy="259080"/>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893570" cy="267335"/>
                  <wp:effectExtent l="19050" t="0" r="0" b="0"/>
                  <wp:docPr id="531"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8"/>
                          <pic:cNvPicPr>
                            <a:picLocks noChangeAspect="1" noChangeArrowheads="1"/>
                          </pic:cNvPicPr>
                        </pic:nvPicPr>
                        <pic:blipFill>
                          <a:blip r:embed="rId161" cstate="print"/>
                          <a:srcRect/>
                          <a:stretch>
                            <a:fillRect/>
                          </a:stretch>
                        </pic:blipFill>
                        <pic:spPr bwMode="auto">
                          <a:xfrm>
                            <a:off x="0" y="0"/>
                            <a:ext cx="1893570" cy="26733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626235" cy="267335"/>
                  <wp:effectExtent l="19050" t="0" r="0" b="0"/>
                  <wp:docPr id="532"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9"/>
                          <pic:cNvPicPr>
                            <a:picLocks noChangeAspect="1" noChangeArrowheads="1"/>
                          </pic:cNvPicPr>
                        </pic:nvPicPr>
                        <pic:blipFill>
                          <a:blip r:embed="rId162" cstate="print"/>
                          <a:srcRect/>
                          <a:stretch>
                            <a:fillRect/>
                          </a:stretch>
                        </pic:blipFill>
                        <pic:spPr bwMode="auto">
                          <a:xfrm>
                            <a:off x="0" y="0"/>
                            <a:ext cx="1626235" cy="26733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723390" cy="267335"/>
                  <wp:effectExtent l="19050" t="0" r="0" b="0"/>
                  <wp:docPr id="533"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0"/>
                          <pic:cNvPicPr>
                            <a:picLocks noChangeAspect="1" noChangeArrowheads="1"/>
                          </pic:cNvPicPr>
                        </pic:nvPicPr>
                        <pic:blipFill>
                          <a:blip r:embed="rId163" cstate="print"/>
                          <a:srcRect/>
                          <a:stretch>
                            <a:fillRect/>
                          </a:stretch>
                        </pic:blipFill>
                        <pic:spPr bwMode="auto">
                          <a:xfrm>
                            <a:off x="0" y="0"/>
                            <a:ext cx="1723390" cy="267335"/>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w:t>
            </w:r>
          </w:p>
        </w:tc>
        <w:tc>
          <w:tcPr>
            <w:tcW w:w="2835" w:type="dxa"/>
            <w:tcBorders>
              <w:top w:val="single" w:sz="2" w:space="0" w:color="auto"/>
              <w:left w:val="single" w:sz="2" w:space="0" w:color="auto"/>
              <w:bottom w:val="nil"/>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695960" cy="177800"/>
                  <wp:effectExtent l="19050" t="0" r="8890" b="0"/>
                  <wp:docPr id="534" name="Рисунок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1"/>
                          <pic:cNvPicPr>
                            <a:picLocks noChangeAspect="1" noChangeArrowheads="1"/>
                          </pic:cNvPicPr>
                        </pic:nvPicPr>
                        <pic:blipFill>
                          <a:blip r:embed="rId332" cstate="print"/>
                          <a:srcRect/>
                          <a:stretch>
                            <a:fillRect/>
                          </a:stretch>
                        </pic:blipFill>
                        <pic:spPr bwMode="auto">
                          <a:xfrm>
                            <a:off x="0" y="0"/>
                            <a:ext cx="695960" cy="177800"/>
                          </a:xfrm>
                          <a:prstGeom prst="rect">
                            <a:avLst/>
                          </a:prstGeom>
                          <a:noFill/>
                          <a:ln w="9525">
                            <a:noFill/>
                            <a:miter lim="800000"/>
                            <a:headEnd/>
                            <a:tailEnd/>
                          </a:ln>
                        </pic:spPr>
                      </pic:pic>
                    </a:graphicData>
                  </a:graphic>
                </wp:inline>
              </w:drawing>
            </w:r>
          </w:p>
        </w:tc>
      </w:tr>
      <w:tr w:rsidR="00946691" w:rsidRPr="00D60EB0">
        <w:tc>
          <w:tcPr>
            <w:tcW w:w="2268" w:type="dxa"/>
            <w:tcBorders>
              <w:top w:val="single" w:sz="2" w:space="0" w:color="auto"/>
              <w:left w:val="single" w:sz="2" w:space="0" w:color="auto"/>
              <w:bottom w:val="nil"/>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F1WD-,</w:t>
            </w:r>
            <w:r w:rsidRPr="00D60EB0">
              <w:rPr>
                <w:rFonts w:ascii="Times New Roman" w:hAnsi="Times New Roman" w:cs="Times New Roman"/>
                <w:color w:val="000000"/>
              </w:rPr>
              <w:t xml:space="preserve"> </w:t>
            </w:r>
            <w:r w:rsidRPr="00D60EB0">
              <w:rPr>
                <w:rFonts w:ascii="Times New Roman" w:hAnsi="Times New Roman" w:cs="Times New Roman"/>
                <w:b/>
                <w:bCs/>
                <w:color w:val="000000"/>
              </w:rPr>
              <w:t>F7DD-, F7WD-</w:t>
            </w:r>
            <w:r w:rsidRPr="00D60EB0">
              <w:rPr>
                <w:rFonts w:ascii="Times New Roman" w:hAnsi="Times New Roman" w:cs="Times New Roman"/>
                <w:color w:val="000000"/>
              </w:rPr>
              <w:t xml:space="preserve"> </w:t>
            </w:r>
          </w:p>
        </w:tc>
        <w:tc>
          <w:tcPr>
            <w:tcW w:w="1701" w:type="dxa"/>
            <w:tcBorders>
              <w:top w:val="single" w:sz="2" w:space="0" w:color="auto"/>
              <w:left w:val="single" w:sz="2" w:space="0" w:color="auto"/>
              <w:bottom w:val="nil"/>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CPFSK</w:t>
            </w:r>
            <w:r w:rsidRPr="00D60EB0">
              <w:rPr>
                <w:rFonts w:ascii="Times New Roman" w:hAnsi="Times New Roman" w:cs="Times New Roman"/>
                <w:color w:val="000000"/>
              </w:rPr>
              <w:t xml:space="preserve"> </w:t>
            </w:r>
          </w:p>
        </w:tc>
        <w:tc>
          <w:tcPr>
            <w:tcW w:w="1701" w:type="dxa"/>
            <w:tcBorders>
              <w:top w:val="single" w:sz="2" w:space="0" w:color="auto"/>
              <w:left w:val="single" w:sz="2" w:space="0" w:color="auto"/>
              <w:bottom w:val="nil"/>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CDMA</w:t>
            </w:r>
            <w:r w:rsidRPr="00D60EB0">
              <w:rPr>
                <w:rFonts w:ascii="Times New Roman" w:hAnsi="Times New Roman" w:cs="Times New Roman"/>
                <w:color w:val="000000"/>
              </w:rPr>
              <w:t xml:space="preserve"> </w:t>
            </w:r>
          </w:p>
        </w:tc>
        <w:tc>
          <w:tcPr>
            <w:tcW w:w="2552" w:type="dxa"/>
            <w:tcBorders>
              <w:top w:val="single" w:sz="2" w:space="0" w:color="auto"/>
              <w:left w:val="single" w:sz="2" w:space="0" w:color="auto"/>
              <w:bottom w:val="nil"/>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205865" cy="194310"/>
                  <wp:effectExtent l="19050" t="0" r="0" b="0"/>
                  <wp:docPr id="535"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2"/>
                          <pic:cNvPicPr>
                            <a:picLocks noChangeAspect="1" noChangeArrowheads="1"/>
                          </pic:cNvPicPr>
                        </pic:nvPicPr>
                        <pic:blipFill>
                          <a:blip r:embed="rId333" cstate="print"/>
                          <a:srcRect/>
                          <a:stretch>
                            <a:fillRect/>
                          </a:stretch>
                        </pic:blipFill>
                        <pic:spPr bwMode="auto">
                          <a:xfrm>
                            <a:off x="0" y="0"/>
                            <a:ext cx="1205865" cy="194310"/>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bottom w:val="nil"/>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736600" cy="194310"/>
                  <wp:effectExtent l="19050" t="0" r="6350" b="0"/>
                  <wp:docPr id="536"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3"/>
                          <pic:cNvPicPr>
                            <a:picLocks noChangeAspect="1" noChangeArrowheads="1"/>
                          </pic:cNvPicPr>
                        </pic:nvPicPr>
                        <pic:blipFill>
                          <a:blip r:embed="rId31" cstate="print"/>
                          <a:srcRect/>
                          <a:stretch>
                            <a:fillRect/>
                          </a:stretch>
                        </pic:blipFill>
                        <pic:spPr bwMode="auto">
                          <a:xfrm>
                            <a:off x="0" y="0"/>
                            <a:ext cx="736600" cy="194310"/>
                          </a:xfrm>
                          <a:prstGeom prst="rect">
                            <a:avLst/>
                          </a:prstGeom>
                          <a:noFill/>
                          <a:ln w="9525">
                            <a:noFill/>
                            <a:miter lim="800000"/>
                            <a:headEnd/>
                            <a:tailEnd/>
                          </a:ln>
                        </pic:spPr>
                      </pic:pic>
                    </a:graphicData>
                  </a:graphic>
                </wp:inline>
              </w:drawing>
            </w:r>
            <w:r w:rsidR="00AE2A8B" w:rsidRPr="00D60EB0">
              <w:rPr>
                <w:rFonts w:ascii="Times New Roman" w:hAnsi="Times New Roman" w:cs="Times New Roman"/>
                <w:color w:val="000000"/>
                <w:position w:val="-7"/>
              </w:rPr>
              <w:t xml:space="preserve">, </w:t>
            </w:r>
            <w:r w:rsidR="00946691" w:rsidRPr="00D60EB0">
              <w:rPr>
                <w:rFonts w:ascii="Times New Roman" w:hAnsi="Times New Roman" w:cs="Times New Roman"/>
                <w:color w:val="000000"/>
              </w:rPr>
              <w:t xml:space="preserve"> </w:t>
            </w:r>
            <w:r>
              <w:rPr>
                <w:rFonts w:ascii="Times New Roman" w:hAnsi="Times New Roman" w:cs="Times New Roman"/>
                <w:noProof/>
                <w:color w:val="000000"/>
                <w:position w:val="-12"/>
              </w:rPr>
              <w:drawing>
                <wp:inline distT="0" distB="0" distL="0" distR="0">
                  <wp:extent cx="873760" cy="226695"/>
                  <wp:effectExtent l="19050" t="0" r="2540" b="0"/>
                  <wp:docPr id="537"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4"/>
                          <pic:cNvPicPr>
                            <a:picLocks noChangeAspect="1" noChangeArrowheads="1"/>
                          </pic:cNvPicPr>
                        </pic:nvPicPr>
                        <pic:blipFill>
                          <a:blip r:embed="rId334"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66140" cy="226695"/>
                  <wp:effectExtent l="19050" t="0" r="0" b="0"/>
                  <wp:docPr id="538"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5"/>
                          <pic:cNvPicPr>
                            <a:picLocks noChangeAspect="1" noChangeArrowheads="1"/>
                          </pic:cNvPicPr>
                        </pic:nvPicPr>
                        <pic:blipFill>
                          <a:blip r:embed="rId33" cstate="print"/>
                          <a:srcRect/>
                          <a:stretch>
                            <a:fillRect/>
                          </a:stretch>
                        </pic:blipFill>
                        <pic:spPr bwMode="auto">
                          <a:xfrm>
                            <a:off x="0" y="0"/>
                            <a:ext cx="866140" cy="226695"/>
                          </a:xfrm>
                          <a:prstGeom prst="rect">
                            <a:avLst/>
                          </a:prstGeom>
                          <a:noFill/>
                          <a:ln w="9525">
                            <a:noFill/>
                            <a:miter lim="800000"/>
                            <a:headEnd/>
                            <a:tailEnd/>
                          </a:ln>
                        </pic:spPr>
                      </pic:pic>
                    </a:graphicData>
                  </a:graphic>
                </wp:inline>
              </w:drawing>
            </w:r>
            <w:r w:rsidR="00AE2A8B"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882015" cy="226695"/>
                  <wp:effectExtent l="19050" t="0" r="0" b="0"/>
                  <wp:docPr id="539"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6"/>
                          <pic:cNvPicPr>
                            <a:picLocks noChangeAspect="1" noChangeArrowheads="1"/>
                          </pic:cNvPicPr>
                        </pic:nvPicPr>
                        <pic:blipFill>
                          <a:blip r:embed="rId335" cstate="print"/>
                          <a:srcRect/>
                          <a:stretch>
                            <a:fillRect/>
                          </a:stretch>
                        </pic:blipFill>
                        <pic:spPr bwMode="auto">
                          <a:xfrm>
                            <a:off x="0" y="0"/>
                            <a:ext cx="882015" cy="226695"/>
                          </a:xfrm>
                          <a:prstGeom prst="rect">
                            <a:avLst/>
                          </a:prstGeom>
                          <a:noFill/>
                          <a:ln w="9525">
                            <a:noFill/>
                            <a:miter lim="800000"/>
                            <a:headEnd/>
                            <a:tailEnd/>
                          </a:ln>
                        </pic:spPr>
                      </pic:pic>
                    </a:graphicData>
                  </a:graphic>
                </wp:inline>
              </w:drawing>
            </w:r>
          </w:p>
        </w:tc>
        <w:tc>
          <w:tcPr>
            <w:tcW w:w="2835" w:type="dxa"/>
            <w:tcBorders>
              <w:top w:val="single" w:sz="2" w:space="0" w:color="auto"/>
              <w:left w:val="single" w:sz="2" w:space="0" w:color="auto"/>
              <w:bottom w:val="nil"/>
              <w:right w:val="single" w:sz="2" w:space="0" w:color="auto"/>
            </w:tcBorders>
          </w:tcPr>
          <w:p w:rsidR="00946691" w:rsidRPr="00D60EB0" w:rsidRDefault="00946691" w:rsidP="00946691">
            <w:pPr>
              <w:rPr>
                <w:rFonts w:ascii="Times New Roman" w:hAnsi="Times New Roman" w:cs="Times New Roman"/>
                <w:color w:val="000000"/>
              </w:rPr>
            </w:pPr>
          </w:p>
        </w:tc>
      </w:tr>
      <w:tr w:rsidR="00946691" w:rsidRPr="00D60EB0">
        <w:tc>
          <w:tcPr>
            <w:tcW w:w="2268" w:type="dxa"/>
            <w:tcBorders>
              <w:top w:val="single" w:sz="2" w:space="0" w:color="auto"/>
              <w:left w:val="single" w:sz="2" w:space="0" w:color="auto"/>
              <w:bottom w:val="single" w:sz="2" w:space="0" w:color="auto"/>
              <w:right w:val="single" w:sz="2" w:space="0" w:color="auto"/>
            </w:tcBorders>
          </w:tcPr>
          <w:p w:rsidR="00946691" w:rsidRPr="00D60EB0" w:rsidRDefault="00647A7C" w:rsidP="00946691">
            <w:pPr>
              <w:jc w:val="center"/>
              <w:rPr>
                <w:rFonts w:ascii="Times New Roman" w:hAnsi="Times New Roman" w:cs="Times New Roman"/>
                <w:color w:val="000000"/>
              </w:rPr>
            </w:pPr>
            <w:r w:rsidRPr="00D60EB0">
              <w:rPr>
                <w:rFonts w:ascii="Times New Roman" w:hAnsi="Times New Roman" w:cs="Times New Roman"/>
                <w:color w:val="000000"/>
              </w:rPr>
              <w:t>Частотная модуляция, много</w:t>
            </w:r>
            <w:r w:rsidR="00946691" w:rsidRPr="00D60EB0">
              <w:rPr>
                <w:rFonts w:ascii="Times New Roman" w:hAnsi="Times New Roman" w:cs="Times New Roman"/>
                <w:color w:val="000000"/>
              </w:rPr>
              <w:t>канальная передача</w:t>
            </w:r>
          </w:p>
          <w:p w:rsidR="00946691" w:rsidRPr="00D60EB0" w:rsidRDefault="00946691" w:rsidP="00946691">
            <w:pPr>
              <w:jc w:val="center"/>
              <w:rPr>
                <w:rFonts w:ascii="Times New Roman" w:hAnsi="Times New Roman" w:cs="Times New Roman"/>
                <w:b/>
                <w:bCs/>
                <w:color w:val="000000"/>
              </w:rPr>
            </w:pPr>
            <w:r w:rsidRPr="00D60EB0">
              <w:rPr>
                <w:rFonts w:ascii="Times New Roman" w:hAnsi="Times New Roman" w:cs="Times New Roman"/>
                <w:b/>
                <w:bCs/>
                <w:color w:val="000000"/>
              </w:rPr>
              <w:t xml:space="preserve">F7D, F7W </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F7DD, F7WD</w:t>
            </w:r>
          </w:p>
        </w:tc>
        <w:tc>
          <w:tcPr>
            <w:tcW w:w="1701"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Частотная манипуляция с Гауссовым фильтром </w:t>
            </w:r>
          </w:p>
        </w:tc>
        <w:tc>
          <w:tcPr>
            <w:tcW w:w="1701"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GMSK</w:t>
            </w:r>
            <w:r w:rsidRPr="00D60EB0">
              <w:rPr>
                <w:rFonts w:ascii="Times New Roman" w:hAnsi="Times New Roman" w:cs="Times New Roman"/>
                <w:color w:val="000000"/>
              </w:rPr>
              <w:t xml:space="preserve"> </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 (несущей)</w:t>
            </w:r>
          </w:p>
        </w:tc>
        <w:tc>
          <w:tcPr>
            <w:tcW w:w="2552" w:type="dxa"/>
            <w:tcBorders>
              <w:top w:val="single" w:sz="2" w:space="0" w:color="auto"/>
              <w:left w:val="single" w:sz="2" w:space="0" w:color="auto"/>
              <w:bottom w:val="single" w:sz="2" w:space="0" w:color="auto"/>
              <w:right w:val="single" w:sz="2" w:space="0" w:color="auto"/>
            </w:tcBorders>
          </w:tcPr>
          <w:p w:rsidR="0027207C" w:rsidRPr="00D60EB0" w:rsidRDefault="0027207C" w:rsidP="0027207C">
            <w:pPr>
              <w:jc w:val="both"/>
              <w:rPr>
                <w:rFonts w:ascii="Times New Roman" w:hAnsi="Times New Roman" w:cs="Times New Roman"/>
                <w:color w:val="000000"/>
                <w:spacing w:val="-8"/>
                <w:sz w:val="24"/>
                <w:szCs w:val="24"/>
                <w:lang w:val="en-US"/>
              </w:rPr>
            </w:pPr>
            <w:r w:rsidRPr="00D60EB0">
              <w:rPr>
                <w:rFonts w:ascii="Times New Roman" w:hAnsi="Times New Roman" w:cs="Times New Roman"/>
                <w:color w:val="000000"/>
                <w:spacing w:val="-8"/>
                <w:sz w:val="24"/>
                <w:szCs w:val="24"/>
                <w:lang w:val="en-US"/>
              </w:rPr>
              <w:t>B</w:t>
            </w:r>
            <w:r w:rsidRPr="00D60EB0">
              <w:rPr>
                <w:rFonts w:ascii="Times New Roman" w:hAnsi="Times New Roman" w:cs="Times New Roman"/>
                <w:color w:val="000000"/>
                <w:spacing w:val="-8"/>
                <w:sz w:val="24"/>
                <w:szCs w:val="24"/>
                <w:vertAlign w:val="subscript"/>
              </w:rPr>
              <w:t>н</w:t>
            </w:r>
            <w:r w:rsidRPr="00D60EB0">
              <w:rPr>
                <w:rFonts w:ascii="Times New Roman" w:hAnsi="Times New Roman" w:cs="Times New Roman"/>
                <w:color w:val="000000"/>
                <w:spacing w:val="-8"/>
                <w:sz w:val="24"/>
                <w:szCs w:val="24"/>
                <w:lang w:val="en-US"/>
              </w:rPr>
              <w:t xml:space="preserve"> =R/log</w:t>
            </w:r>
            <w:r w:rsidRPr="00D60EB0">
              <w:rPr>
                <w:rFonts w:ascii="Times New Roman" w:hAnsi="Times New Roman" w:cs="Times New Roman"/>
                <w:color w:val="000000"/>
                <w:spacing w:val="-8"/>
                <w:sz w:val="24"/>
                <w:szCs w:val="24"/>
                <w:vertAlign w:val="subscript"/>
                <w:lang w:val="en-US"/>
              </w:rPr>
              <w:t>2</w:t>
            </w:r>
            <w:r w:rsidRPr="00D60EB0">
              <w:rPr>
                <w:rFonts w:ascii="Times New Roman" w:hAnsi="Times New Roman" w:cs="Times New Roman"/>
                <w:color w:val="000000"/>
                <w:spacing w:val="-8"/>
                <w:sz w:val="24"/>
                <w:szCs w:val="24"/>
                <w:lang w:val="en-US"/>
              </w:rPr>
              <w:t xml:space="preserve"> S + 2 DK</w:t>
            </w:r>
          </w:p>
          <w:p w:rsidR="0027207C" w:rsidRPr="00D60EB0" w:rsidRDefault="0027207C" w:rsidP="0027207C">
            <w:pPr>
              <w:jc w:val="both"/>
              <w:rPr>
                <w:rFonts w:ascii="Times New Roman" w:hAnsi="Times New Roman" w:cs="Times New Roman"/>
                <w:color w:val="000000"/>
                <w:spacing w:val="-8"/>
                <w:sz w:val="24"/>
                <w:szCs w:val="24"/>
                <w:lang w:val="en-US"/>
              </w:rPr>
            </w:pPr>
            <w:r w:rsidRPr="00D60EB0">
              <w:rPr>
                <w:rFonts w:ascii="Times New Roman" w:hAnsi="Times New Roman" w:cs="Times New Roman"/>
                <w:color w:val="000000"/>
                <w:spacing w:val="-8"/>
                <w:sz w:val="24"/>
                <w:szCs w:val="24"/>
                <w:lang w:val="en-US"/>
              </w:rPr>
              <w:t>S=2</w:t>
            </w:r>
          </w:p>
          <w:p w:rsidR="0027207C" w:rsidRPr="00D60EB0" w:rsidRDefault="0027207C" w:rsidP="0027207C">
            <w:pPr>
              <w:jc w:val="both"/>
              <w:rPr>
                <w:rFonts w:ascii="Times New Roman" w:hAnsi="Times New Roman" w:cs="Times New Roman"/>
                <w:color w:val="000000"/>
                <w:spacing w:val="-8"/>
                <w:sz w:val="24"/>
                <w:szCs w:val="24"/>
              </w:rPr>
            </w:pPr>
            <w:r w:rsidRPr="00D60EB0">
              <w:rPr>
                <w:rFonts w:ascii="Times New Roman" w:hAnsi="Times New Roman" w:cs="Times New Roman"/>
                <w:color w:val="000000"/>
                <w:spacing w:val="-8"/>
                <w:sz w:val="24"/>
                <w:szCs w:val="24"/>
              </w:rPr>
              <w:t>D=0,25R</w:t>
            </w:r>
          </w:p>
          <w:p w:rsidR="0027207C" w:rsidRPr="00D60EB0" w:rsidRDefault="0027207C" w:rsidP="0027207C">
            <w:pPr>
              <w:jc w:val="both"/>
              <w:rPr>
                <w:rFonts w:ascii="Times New Roman" w:hAnsi="Times New Roman" w:cs="Times New Roman"/>
                <w:color w:val="000000"/>
                <w:spacing w:val="-8"/>
                <w:sz w:val="24"/>
                <w:szCs w:val="24"/>
              </w:rPr>
            </w:pPr>
            <w:r w:rsidRPr="00D60EB0">
              <w:rPr>
                <w:rFonts w:ascii="Times New Roman" w:hAnsi="Times New Roman" w:cs="Times New Roman"/>
                <w:color w:val="000000"/>
                <w:spacing w:val="-8"/>
                <w:sz w:val="24"/>
                <w:szCs w:val="24"/>
              </w:rPr>
              <w:t>для охвата спектра 99% К=-0,28</w:t>
            </w:r>
          </w:p>
          <w:p w:rsidR="0027207C" w:rsidRPr="00D60EB0" w:rsidRDefault="0027207C" w:rsidP="0027207C">
            <w:pPr>
              <w:jc w:val="center"/>
              <w:rPr>
                <w:rFonts w:ascii="Times New Roman" w:hAnsi="Times New Roman" w:cs="Times New Roman"/>
                <w:color w:val="000000"/>
              </w:rPr>
            </w:pPr>
            <w:r w:rsidRPr="00D60EB0">
              <w:rPr>
                <w:rFonts w:ascii="Times New Roman" w:hAnsi="Times New Roman" w:cs="Times New Roman"/>
                <w:color w:val="000000"/>
                <w:spacing w:val="-8"/>
                <w:sz w:val="24"/>
                <w:szCs w:val="24"/>
              </w:rPr>
              <w:t>для охвата спектра 99,9% К=0,18</w:t>
            </w:r>
          </w:p>
        </w:tc>
        <w:tc>
          <w:tcPr>
            <w:tcW w:w="3685"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82015" cy="226695"/>
                  <wp:effectExtent l="19050" t="0" r="0" b="0"/>
                  <wp:docPr id="540"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7"/>
                          <pic:cNvPicPr>
                            <a:picLocks noChangeAspect="1" noChangeArrowheads="1"/>
                          </pic:cNvPicPr>
                        </pic:nvPicPr>
                        <pic:blipFill>
                          <a:blip r:embed="rId336" cstate="print"/>
                          <a:srcRect/>
                          <a:stretch>
                            <a:fillRect/>
                          </a:stretch>
                        </pic:blipFill>
                        <pic:spPr bwMode="auto">
                          <a:xfrm>
                            <a:off x="0" y="0"/>
                            <a:ext cx="882015" cy="226695"/>
                          </a:xfrm>
                          <a:prstGeom prst="rect">
                            <a:avLst/>
                          </a:prstGeom>
                          <a:noFill/>
                          <a:ln w="9525">
                            <a:noFill/>
                            <a:miter lim="800000"/>
                            <a:headEnd/>
                            <a:tailEnd/>
                          </a:ln>
                        </pic:spPr>
                      </pic:pic>
                    </a:graphicData>
                  </a:graphic>
                </wp:inline>
              </w:drawing>
            </w:r>
            <w:r w:rsidR="00AE2A8B"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873760" cy="226695"/>
                  <wp:effectExtent l="19050" t="0" r="2540" b="0"/>
                  <wp:docPr id="541"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8"/>
                          <pic:cNvPicPr>
                            <a:picLocks noChangeAspect="1" noChangeArrowheads="1"/>
                          </pic:cNvPicPr>
                        </pic:nvPicPr>
                        <pic:blipFill>
                          <a:blip r:embed="rId122"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73760" cy="226695"/>
                  <wp:effectExtent l="19050" t="0" r="2540" b="0"/>
                  <wp:docPr id="542"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9"/>
                          <pic:cNvPicPr>
                            <a:picLocks noChangeAspect="1" noChangeArrowheads="1"/>
                          </pic:cNvPicPr>
                        </pic:nvPicPr>
                        <pic:blipFill>
                          <a:blip r:embed="rId337"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r w:rsidR="00AE2A8B"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873760" cy="226695"/>
                  <wp:effectExtent l="19050" t="0" r="2540" b="0"/>
                  <wp:docPr id="543"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0"/>
                          <pic:cNvPicPr>
                            <a:picLocks noChangeAspect="1" noChangeArrowheads="1"/>
                          </pic:cNvPicPr>
                        </pic:nvPicPr>
                        <pic:blipFill>
                          <a:blip r:embed="rId338"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w:t>
            </w:r>
          </w:p>
        </w:tc>
        <w:tc>
          <w:tcPr>
            <w:tcW w:w="283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p>
        </w:tc>
      </w:tr>
      <w:tr w:rsidR="00946691" w:rsidRPr="00D60EB0">
        <w:tc>
          <w:tcPr>
            <w:tcW w:w="2268"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b/>
                <w:bCs/>
                <w:color w:val="000000"/>
                <w:lang w:val="en-US"/>
              </w:rPr>
            </w:pPr>
            <w:r w:rsidRPr="00D60EB0">
              <w:rPr>
                <w:rFonts w:ascii="Times New Roman" w:hAnsi="Times New Roman" w:cs="Times New Roman"/>
                <w:b/>
                <w:bCs/>
                <w:color w:val="000000"/>
                <w:lang w:val="en-US"/>
              </w:rPr>
              <w:t>F9D, F9E, F9W</w:t>
            </w:r>
          </w:p>
          <w:p w:rsidR="00946691" w:rsidRPr="00D60EB0" w:rsidRDefault="00946691" w:rsidP="00946691">
            <w:pPr>
              <w:jc w:val="center"/>
              <w:rPr>
                <w:rFonts w:ascii="Times New Roman" w:hAnsi="Times New Roman" w:cs="Times New Roman"/>
                <w:b/>
                <w:bCs/>
                <w:color w:val="000000"/>
                <w:lang w:val="en-US"/>
              </w:rPr>
            </w:pPr>
            <w:r w:rsidRPr="00D60EB0">
              <w:rPr>
                <w:rFonts w:ascii="Times New Roman" w:hAnsi="Times New Roman" w:cs="Times New Roman"/>
                <w:b/>
                <w:bCs/>
                <w:color w:val="000000"/>
                <w:lang w:val="en-US"/>
              </w:rPr>
              <w:t>(</w:t>
            </w:r>
            <w:r w:rsidR="00286822" w:rsidRPr="00D60EB0">
              <w:rPr>
                <w:rFonts w:ascii="Times New Roman" w:hAnsi="Times New Roman" w:cs="Times New Roman"/>
                <w:b/>
                <w:bCs/>
                <w:color w:val="000000"/>
                <w:lang w:val="en-US"/>
              </w:rPr>
              <w:t xml:space="preserve">G8W, </w:t>
            </w:r>
            <w:r w:rsidRPr="00D60EB0">
              <w:rPr>
                <w:rFonts w:ascii="Times New Roman" w:hAnsi="Times New Roman" w:cs="Times New Roman"/>
                <w:b/>
                <w:bCs/>
                <w:color w:val="000000"/>
                <w:lang w:val="en-US"/>
              </w:rPr>
              <w:t xml:space="preserve">G9D, G9E, G9W) </w:t>
            </w:r>
          </w:p>
        </w:tc>
        <w:tc>
          <w:tcPr>
            <w:tcW w:w="1701"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lang w:val="en-US"/>
              </w:rPr>
            </w:pPr>
          </w:p>
        </w:tc>
        <w:tc>
          <w:tcPr>
            <w:tcW w:w="1701"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FMSK</w:t>
            </w:r>
          </w:p>
          <w:p w:rsidR="00946691" w:rsidRPr="00D60EB0" w:rsidRDefault="00647A7C" w:rsidP="00946691">
            <w:pPr>
              <w:jc w:val="center"/>
              <w:rPr>
                <w:rFonts w:ascii="Times New Roman" w:hAnsi="Times New Roman" w:cs="Times New Roman"/>
                <w:color w:val="000000"/>
              </w:rPr>
            </w:pPr>
            <w:r w:rsidRPr="00D60EB0">
              <w:rPr>
                <w:rFonts w:ascii="Times New Roman" w:hAnsi="Times New Roman" w:cs="Times New Roman"/>
                <w:color w:val="000000"/>
              </w:rPr>
              <w:t>(подне</w:t>
            </w:r>
            <w:r w:rsidR="00946691" w:rsidRPr="00D60EB0">
              <w:rPr>
                <w:rFonts w:ascii="Times New Roman" w:hAnsi="Times New Roman" w:cs="Times New Roman"/>
                <w:color w:val="000000"/>
              </w:rPr>
              <w:t>сущей)</w:t>
            </w:r>
          </w:p>
        </w:tc>
        <w:tc>
          <w:tcPr>
            <w:tcW w:w="2552"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736600" cy="226695"/>
                  <wp:effectExtent l="19050" t="0" r="6350" b="0"/>
                  <wp:docPr id="544"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1"/>
                          <pic:cNvPicPr>
                            <a:picLocks noChangeAspect="1" noChangeArrowheads="1"/>
                          </pic:cNvPicPr>
                        </pic:nvPicPr>
                        <pic:blipFill>
                          <a:blip r:embed="rId339" cstate="print"/>
                          <a:srcRect/>
                          <a:stretch>
                            <a:fillRect/>
                          </a:stretch>
                        </pic:blipFill>
                        <pic:spPr bwMode="auto">
                          <a:xfrm>
                            <a:off x="0" y="0"/>
                            <a:ext cx="73660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259080" cy="226695"/>
                  <wp:effectExtent l="19050" t="0" r="7620" b="0"/>
                  <wp:docPr id="545"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2"/>
                          <pic:cNvPicPr>
                            <a:picLocks noChangeAspect="1" noChangeArrowheads="1"/>
                          </pic:cNvPicPr>
                        </pic:nvPicPr>
                        <pic:blipFill>
                          <a:blip r:embed="rId340" cstate="print"/>
                          <a:srcRect/>
                          <a:stretch>
                            <a:fillRect/>
                          </a:stretch>
                        </pic:blipFill>
                        <pic:spPr bwMode="auto">
                          <a:xfrm>
                            <a:off x="0" y="0"/>
                            <a:ext cx="259080" cy="226695"/>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(ВТ) - </w:t>
            </w:r>
            <w:r w:rsidR="00AE2A8B" w:rsidRPr="00D60EB0">
              <w:rPr>
                <w:rFonts w:ascii="Times New Roman" w:hAnsi="Times New Roman" w:cs="Times New Roman"/>
                <w:color w:val="000000"/>
              </w:rPr>
              <w:t>в таблице 4.8</w:t>
            </w:r>
            <w:r w:rsidR="00946691" w:rsidRPr="00D60EB0">
              <w:rPr>
                <w:rFonts w:ascii="Times New Roman" w:hAnsi="Times New Roman" w:cs="Times New Roman"/>
                <w:color w:val="000000"/>
              </w:rPr>
              <w:t xml:space="preserve"> </w:t>
            </w:r>
          </w:p>
          <w:p w:rsidR="00A65F18" w:rsidRPr="00D60EB0" w:rsidRDefault="00A65F18" w:rsidP="00A65F18">
            <w:pPr>
              <w:ind w:left="-43" w:right="-153"/>
              <w:jc w:val="center"/>
              <w:rPr>
                <w:rFonts w:ascii="Times New Roman" w:hAnsi="Times New Roman" w:cs="Times New Roman"/>
                <w:color w:val="000000"/>
              </w:rPr>
            </w:pPr>
            <w:r w:rsidRPr="00D60EB0">
              <w:rPr>
                <w:rFonts w:ascii="Times New Roman" w:hAnsi="Times New Roman" w:cs="Times New Roman"/>
                <w:color w:val="000000"/>
                <w:position w:val="-10"/>
              </w:rPr>
              <w:object w:dxaOrig="2200" w:dyaOrig="340">
                <v:shape id="_x0000_i1030" type="#_x0000_t75" style="width:96.3pt;height:15.3pt" o:ole="">
                  <v:imagedata r:id="rId341" o:title=""/>
                </v:shape>
                <o:OLEObject Type="Embed" ProgID="Equation.3" ShapeID="_x0000_i1030" DrawAspect="Content" ObjectID="_1433069314" r:id="rId342"/>
              </w:objec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при </w:t>
            </w:r>
            <w:r w:rsidR="00DB53DD">
              <w:rPr>
                <w:rFonts w:ascii="Times New Roman" w:hAnsi="Times New Roman" w:cs="Times New Roman"/>
                <w:noProof/>
                <w:color w:val="000000"/>
                <w:position w:val="-7"/>
              </w:rPr>
              <w:drawing>
                <wp:inline distT="0" distB="0" distL="0" distR="0">
                  <wp:extent cx="866140" cy="194310"/>
                  <wp:effectExtent l="19050" t="0" r="0" b="0"/>
                  <wp:docPr id="547"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4"/>
                          <pic:cNvPicPr>
                            <a:picLocks noChangeAspect="1" noChangeArrowheads="1"/>
                          </pic:cNvPicPr>
                        </pic:nvPicPr>
                        <pic:blipFill>
                          <a:blip r:embed="rId343" cstate="print"/>
                          <a:srcRect/>
                          <a:stretch>
                            <a:fillRect/>
                          </a:stretch>
                        </pic:blipFill>
                        <pic:spPr bwMode="auto">
                          <a:xfrm>
                            <a:off x="0" y="0"/>
                            <a:ext cx="866140" cy="194310"/>
                          </a:xfrm>
                          <a:prstGeom prst="rect">
                            <a:avLst/>
                          </a:prstGeom>
                          <a:noFill/>
                          <a:ln w="9525">
                            <a:noFill/>
                            <a:miter lim="800000"/>
                            <a:headEnd/>
                            <a:tailEnd/>
                          </a:ln>
                        </pic:spPr>
                      </pic:pic>
                    </a:graphicData>
                  </a:graphic>
                </wp:inline>
              </w:drawing>
            </w:r>
          </w:p>
        </w:tc>
        <w:tc>
          <w:tcPr>
            <w:tcW w:w="3685"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962660" cy="202565"/>
                  <wp:effectExtent l="19050" t="0" r="8890" b="0"/>
                  <wp:docPr id="548"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5"/>
                          <pic:cNvPicPr>
                            <a:picLocks noChangeAspect="1" noChangeArrowheads="1"/>
                          </pic:cNvPicPr>
                        </pic:nvPicPr>
                        <pic:blipFill>
                          <a:blip r:embed="rId344" cstate="print"/>
                          <a:srcRect/>
                          <a:stretch>
                            <a:fillRect/>
                          </a:stretch>
                        </pic:blipFill>
                        <pic:spPr bwMode="auto">
                          <a:xfrm>
                            <a:off x="0" y="0"/>
                            <a:ext cx="962660" cy="202565"/>
                          </a:xfrm>
                          <a:prstGeom prst="rect">
                            <a:avLst/>
                          </a:prstGeom>
                          <a:noFill/>
                          <a:ln w="9525">
                            <a:noFill/>
                            <a:miter lim="800000"/>
                            <a:headEnd/>
                            <a:tailEnd/>
                          </a:ln>
                        </pic:spPr>
                      </pic:pic>
                    </a:graphicData>
                  </a:graphic>
                </wp:inline>
              </w:drawing>
            </w:r>
            <w:r w:rsidR="00AE2A8B" w:rsidRPr="00D60EB0">
              <w:rPr>
                <w:rFonts w:ascii="Times New Roman" w:hAnsi="Times New Roman" w:cs="Times New Roman"/>
                <w:color w:val="000000"/>
                <w:position w:val="-10"/>
              </w:rPr>
              <w:t xml:space="preserve">, </w:t>
            </w:r>
            <w:r>
              <w:rPr>
                <w:rFonts w:ascii="Times New Roman" w:hAnsi="Times New Roman" w:cs="Times New Roman"/>
                <w:noProof/>
                <w:color w:val="000000"/>
                <w:position w:val="-12"/>
              </w:rPr>
              <w:drawing>
                <wp:inline distT="0" distB="0" distL="0" distR="0">
                  <wp:extent cx="873760" cy="226695"/>
                  <wp:effectExtent l="19050" t="0" r="2540" b="0"/>
                  <wp:docPr id="549"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6"/>
                          <pic:cNvPicPr>
                            <a:picLocks noChangeAspect="1" noChangeArrowheads="1"/>
                          </pic:cNvPicPr>
                        </pic:nvPicPr>
                        <pic:blipFill>
                          <a:blip r:embed="rId122"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73760" cy="226695"/>
                  <wp:effectExtent l="19050" t="0" r="2540" b="0"/>
                  <wp:docPr id="550"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7"/>
                          <pic:cNvPicPr>
                            <a:picLocks noChangeAspect="1" noChangeArrowheads="1"/>
                          </pic:cNvPicPr>
                        </pic:nvPicPr>
                        <pic:blipFill>
                          <a:blip r:embed="rId337"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r w:rsidR="00AE2A8B" w:rsidRPr="00D60EB0">
              <w:rPr>
                <w:rFonts w:ascii="Times New Roman" w:hAnsi="Times New Roman" w:cs="Times New Roman"/>
                <w:color w:val="000000"/>
                <w:position w:val="-12"/>
              </w:rPr>
              <w:t xml:space="preserve">, </w:t>
            </w:r>
            <w:r>
              <w:rPr>
                <w:rFonts w:ascii="Times New Roman" w:hAnsi="Times New Roman" w:cs="Times New Roman"/>
                <w:noProof/>
                <w:color w:val="000000"/>
              </w:rPr>
              <w:drawing>
                <wp:inline distT="0" distB="0" distL="0" distR="0">
                  <wp:extent cx="873760" cy="226695"/>
                  <wp:effectExtent l="19050" t="0" r="2540" b="0"/>
                  <wp:docPr id="551" name="Рисунок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8"/>
                          <pic:cNvPicPr>
                            <a:picLocks noChangeAspect="1" noChangeArrowheads="1"/>
                          </pic:cNvPicPr>
                        </pic:nvPicPr>
                        <pic:blipFill>
                          <a:blip r:embed="rId338"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w:t>
            </w:r>
          </w:p>
        </w:tc>
        <w:tc>
          <w:tcPr>
            <w:tcW w:w="283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Вторая формула </w:t>
            </w:r>
            <w:r w:rsidR="00DB53DD">
              <w:rPr>
                <w:rFonts w:ascii="Times New Roman" w:hAnsi="Times New Roman" w:cs="Times New Roman"/>
                <w:noProof/>
                <w:color w:val="000000"/>
                <w:position w:val="-4"/>
              </w:rPr>
              <w:drawing>
                <wp:inline distT="0" distB="0" distL="0" distR="0">
                  <wp:extent cx="234950" cy="153670"/>
                  <wp:effectExtent l="19050" t="0" r="0" b="0"/>
                  <wp:docPr id="552"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9"/>
                          <pic:cNvPicPr>
                            <a:picLocks noChangeAspect="1" noChangeArrowheads="1"/>
                          </pic:cNvPicPr>
                        </pic:nvPicPr>
                        <pic:blipFill>
                          <a:blip r:embed="rId21" cstate="print"/>
                          <a:srcRect/>
                          <a:stretch>
                            <a:fillRect/>
                          </a:stretch>
                        </pic:blipFill>
                        <pic:spPr bwMode="auto">
                          <a:xfrm>
                            <a:off x="0" y="0"/>
                            <a:ext cx="234950" cy="15367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для систем частотно-фазовой модуляции </w:t>
            </w:r>
          </w:p>
        </w:tc>
      </w:tr>
    </w:tbl>
    <w:p w:rsidR="00855FB2" w:rsidRPr="00D60EB0" w:rsidRDefault="00AE2A8B" w:rsidP="00AE2A8B">
      <w:pPr>
        <w:keepNext/>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lastRenderedPageBreak/>
        <w:t>Таблица 4.8</w:t>
      </w:r>
      <w:r w:rsidR="00DC4154" w:rsidRPr="00D60EB0">
        <w:rPr>
          <w:rFonts w:ascii="Times New Roman" w:hAnsi="Times New Roman" w:cs="Times New Roman"/>
          <w:color w:val="000000"/>
          <w:sz w:val="24"/>
          <w:szCs w:val="24"/>
        </w:rPr>
        <w:t xml:space="preserve"> - Зависимость коэффициента </w:t>
      </w:r>
      <w:r w:rsidR="00DB53DD">
        <w:rPr>
          <w:rFonts w:ascii="Times New Roman" w:hAnsi="Times New Roman" w:cs="Times New Roman"/>
          <w:noProof/>
          <w:color w:val="000000"/>
          <w:position w:val="-12"/>
        </w:rPr>
        <w:drawing>
          <wp:inline distT="0" distB="0" distL="0" distR="0">
            <wp:extent cx="259080" cy="226695"/>
            <wp:effectExtent l="19050" t="0" r="7620" b="0"/>
            <wp:docPr id="559" name="Рисунок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6"/>
                    <pic:cNvPicPr>
                      <a:picLocks noChangeAspect="1" noChangeArrowheads="1"/>
                    </pic:cNvPicPr>
                  </pic:nvPicPr>
                  <pic:blipFill>
                    <a:blip r:embed="rId345" cstate="print"/>
                    <a:srcRect/>
                    <a:stretch>
                      <a:fillRect/>
                    </a:stretch>
                  </pic:blipFill>
                  <pic:spPr bwMode="auto">
                    <a:xfrm>
                      <a:off x="0" y="0"/>
                      <a:ext cx="259080" cy="226695"/>
                    </a:xfrm>
                    <a:prstGeom prst="rect">
                      <a:avLst/>
                    </a:prstGeom>
                    <a:noFill/>
                    <a:ln w="9525">
                      <a:noFill/>
                      <a:miter lim="800000"/>
                      <a:headEnd/>
                      <a:tailEnd/>
                    </a:ln>
                  </pic:spPr>
                </pic:pic>
              </a:graphicData>
            </a:graphic>
          </wp:inline>
        </w:drawing>
      </w:r>
      <w:r w:rsidR="002E1D9A" w:rsidRPr="00D60EB0">
        <w:rPr>
          <w:rFonts w:ascii="Times New Roman" w:hAnsi="Times New Roman" w:cs="Times New Roman"/>
          <w:color w:val="000000"/>
        </w:rPr>
        <w:t xml:space="preserve"> (ВТ)</w:t>
      </w:r>
    </w:p>
    <w:tbl>
      <w:tblPr>
        <w:tblW w:w="14742" w:type="dxa"/>
        <w:tblInd w:w="45" w:type="dxa"/>
        <w:tblLayout w:type="fixed"/>
        <w:tblCellMar>
          <w:left w:w="45" w:type="dxa"/>
          <w:right w:w="45" w:type="dxa"/>
        </w:tblCellMar>
        <w:tblLook w:val="0000"/>
      </w:tblPr>
      <w:tblGrid>
        <w:gridCol w:w="2268"/>
        <w:gridCol w:w="1255"/>
        <w:gridCol w:w="21"/>
        <w:gridCol w:w="1235"/>
        <w:gridCol w:w="1255"/>
        <w:gridCol w:w="1256"/>
        <w:gridCol w:w="1255"/>
        <w:gridCol w:w="1256"/>
        <w:gridCol w:w="1256"/>
        <w:gridCol w:w="3685"/>
      </w:tblGrid>
      <w:tr w:rsidR="00DC4154" w:rsidRPr="00D60EB0">
        <w:tc>
          <w:tcPr>
            <w:tcW w:w="2268" w:type="dxa"/>
            <w:tcBorders>
              <w:top w:val="single" w:sz="2" w:space="0" w:color="auto"/>
              <w:left w:val="single" w:sz="2" w:space="0" w:color="auto"/>
              <w:bottom w:val="single" w:sz="2" w:space="0" w:color="auto"/>
              <w:right w:val="single" w:sz="2" w:space="0" w:color="auto"/>
            </w:tcBorders>
          </w:tcPr>
          <w:p w:rsidR="00DC4154" w:rsidRPr="00D60EB0" w:rsidRDefault="00DC4154" w:rsidP="00AE2A8B">
            <w:pPr>
              <w:keepNext/>
              <w:jc w:val="center"/>
              <w:rPr>
                <w:rFonts w:ascii="Times New Roman" w:hAnsi="Times New Roman" w:cs="Times New Roman"/>
                <w:color w:val="000000"/>
              </w:rPr>
            </w:pPr>
            <w:r w:rsidRPr="00D60EB0">
              <w:rPr>
                <w:rFonts w:ascii="Times New Roman" w:hAnsi="Times New Roman" w:cs="Times New Roman"/>
                <w:color w:val="000000"/>
              </w:rPr>
              <w:t xml:space="preserve">ВТ </w:t>
            </w:r>
          </w:p>
        </w:tc>
        <w:tc>
          <w:tcPr>
            <w:tcW w:w="1255" w:type="dxa"/>
            <w:tcBorders>
              <w:top w:val="single" w:sz="2" w:space="0" w:color="auto"/>
              <w:left w:val="single" w:sz="2" w:space="0" w:color="auto"/>
              <w:bottom w:val="single" w:sz="2" w:space="0" w:color="auto"/>
              <w:right w:val="single" w:sz="2" w:space="0" w:color="auto"/>
            </w:tcBorders>
          </w:tcPr>
          <w:p w:rsidR="00DC4154" w:rsidRPr="00D60EB0" w:rsidRDefault="00DB53DD" w:rsidP="00AE2A8B">
            <w:pPr>
              <w:keepNext/>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53670" cy="121285"/>
                  <wp:effectExtent l="19050" t="0" r="0" b="0"/>
                  <wp:docPr id="560" name="Рисунок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7"/>
                          <pic:cNvPicPr>
                            <a:picLocks noChangeAspect="1" noChangeArrowheads="1"/>
                          </pic:cNvPicPr>
                        </pic:nvPicPr>
                        <pic:blipFill>
                          <a:blip r:embed="rId346" cstate="print"/>
                          <a:srcRect/>
                          <a:stretch>
                            <a:fillRect/>
                          </a:stretch>
                        </pic:blipFill>
                        <pic:spPr bwMode="auto">
                          <a:xfrm>
                            <a:off x="0" y="0"/>
                            <a:ext cx="153670" cy="121285"/>
                          </a:xfrm>
                          <a:prstGeom prst="rect">
                            <a:avLst/>
                          </a:prstGeom>
                          <a:noFill/>
                          <a:ln w="9525">
                            <a:noFill/>
                            <a:miter lim="800000"/>
                            <a:headEnd/>
                            <a:tailEnd/>
                          </a:ln>
                        </pic:spPr>
                      </pic:pic>
                    </a:graphicData>
                  </a:graphic>
                </wp:inline>
              </w:drawing>
            </w:r>
          </w:p>
        </w:tc>
        <w:tc>
          <w:tcPr>
            <w:tcW w:w="1256" w:type="dxa"/>
            <w:gridSpan w:val="2"/>
            <w:tcBorders>
              <w:top w:val="single" w:sz="2" w:space="0" w:color="auto"/>
              <w:left w:val="single" w:sz="2" w:space="0" w:color="auto"/>
              <w:bottom w:val="single" w:sz="2" w:space="0" w:color="auto"/>
              <w:right w:val="single" w:sz="2" w:space="0" w:color="auto"/>
            </w:tcBorders>
          </w:tcPr>
          <w:p w:rsidR="00DC4154" w:rsidRPr="00D60EB0" w:rsidRDefault="00DC4154" w:rsidP="00AE2A8B">
            <w:pPr>
              <w:keepNext/>
              <w:jc w:val="center"/>
              <w:rPr>
                <w:rFonts w:ascii="Times New Roman" w:hAnsi="Times New Roman" w:cs="Times New Roman"/>
                <w:color w:val="000000"/>
              </w:rPr>
            </w:pPr>
            <w:r w:rsidRPr="00D60EB0">
              <w:rPr>
                <w:rFonts w:ascii="Times New Roman" w:hAnsi="Times New Roman" w:cs="Times New Roman"/>
                <w:bCs/>
                <w:color w:val="000000"/>
              </w:rPr>
              <w:t>1</w:t>
            </w:r>
            <w:r w:rsidRPr="00D60EB0">
              <w:rPr>
                <w:rFonts w:ascii="Times New Roman" w:hAnsi="Times New Roman" w:cs="Times New Roman"/>
                <w:color w:val="000000"/>
              </w:rPr>
              <w:t xml:space="preserve"> </w:t>
            </w:r>
          </w:p>
        </w:tc>
        <w:tc>
          <w:tcPr>
            <w:tcW w:w="1255" w:type="dxa"/>
            <w:tcBorders>
              <w:top w:val="single" w:sz="2" w:space="0" w:color="auto"/>
              <w:left w:val="single" w:sz="2" w:space="0" w:color="auto"/>
              <w:bottom w:val="single" w:sz="2" w:space="0" w:color="auto"/>
              <w:right w:val="single" w:sz="2" w:space="0" w:color="auto"/>
            </w:tcBorders>
          </w:tcPr>
          <w:p w:rsidR="00DC4154" w:rsidRPr="00D60EB0" w:rsidRDefault="00DC4154" w:rsidP="00AE2A8B">
            <w:pPr>
              <w:keepNext/>
              <w:jc w:val="center"/>
              <w:rPr>
                <w:rFonts w:ascii="Times New Roman" w:hAnsi="Times New Roman" w:cs="Times New Roman"/>
                <w:color w:val="000000"/>
              </w:rPr>
            </w:pPr>
            <w:r w:rsidRPr="00D60EB0">
              <w:rPr>
                <w:rFonts w:ascii="Times New Roman" w:hAnsi="Times New Roman" w:cs="Times New Roman"/>
                <w:bCs/>
                <w:color w:val="000000"/>
              </w:rPr>
              <w:t>0,7</w:t>
            </w:r>
            <w:r w:rsidRPr="00D60EB0">
              <w:rPr>
                <w:rFonts w:ascii="Times New Roman" w:hAnsi="Times New Roman" w:cs="Times New Roman"/>
                <w:color w:val="000000"/>
              </w:rPr>
              <w:t xml:space="preserve"> </w:t>
            </w:r>
          </w:p>
        </w:tc>
        <w:tc>
          <w:tcPr>
            <w:tcW w:w="1256" w:type="dxa"/>
            <w:tcBorders>
              <w:top w:val="single" w:sz="2" w:space="0" w:color="auto"/>
              <w:left w:val="single" w:sz="2" w:space="0" w:color="auto"/>
              <w:bottom w:val="single" w:sz="2" w:space="0" w:color="auto"/>
              <w:right w:val="single" w:sz="2" w:space="0" w:color="auto"/>
            </w:tcBorders>
          </w:tcPr>
          <w:p w:rsidR="00DC4154" w:rsidRPr="00D60EB0" w:rsidRDefault="00DC4154" w:rsidP="00AE2A8B">
            <w:pPr>
              <w:keepNext/>
              <w:jc w:val="center"/>
              <w:rPr>
                <w:rFonts w:ascii="Times New Roman" w:hAnsi="Times New Roman" w:cs="Times New Roman"/>
                <w:color w:val="000000"/>
              </w:rPr>
            </w:pPr>
            <w:r w:rsidRPr="00D60EB0">
              <w:rPr>
                <w:rFonts w:ascii="Times New Roman" w:hAnsi="Times New Roman" w:cs="Times New Roman"/>
                <w:bCs/>
                <w:color w:val="000000"/>
              </w:rPr>
              <w:t>0,5</w:t>
            </w:r>
            <w:r w:rsidRPr="00D60EB0">
              <w:rPr>
                <w:rFonts w:ascii="Times New Roman" w:hAnsi="Times New Roman" w:cs="Times New Roman"/>
                <w:color w:val="000000"/>
              </w:rPr>
              <w:t xml:space="preserve"> </w:t>
            </w:r>
          </w:p>
        </w:tc>
        <w:tc>
          <w:tcPr>
            <w:tcW w:w="1255" w:type="dxa"/>
            <w:tcBorders>
              <w:top w:val="single" w:sz="2" w:space="0" w:color="auto"/>
              <w:left w:val="single" w:sz="2" w:space="0" w:color="auto"/>
              <w:bottom w:val="single" w:sz="2" w:space="0" w:color="auto"/>
              <w:right w:val="single" w:sz="2" w:space="0" w:color="auto"/>
            </w:tcBorders>
          </w:tcPr>
          <w:p w:rsidR="00DC4154" w:rsidRPr="00D60EB0" w:rsidRDefault="00DC4154" w:rsidP="00AE2A8B">
            <w:pPr>
              <w:keepNext/>
              <w:jc w:val="center"/>
              <w:rPr>
                <w:rFonts w:ascii="Times New Roman" w:hAnsi="Times New Roman" w:cs="Times New Roman"/>
                <w:color w:val="000000"/>
              </w:rPr>
            </w:pPr>
            <w:r w:rsidRPr="00D60EB0">
              <w:rPr>
                <w:rFonts w:ascii="Times New Roman" w:hAnsi="Times New Roman" w:cs="Times New Roman"/>
                <w:bCs/>
                <w:color w:val="000000"/>
              </w:rPr>
              <w:t>0,3</w:t>
            </w:r>
            <w:r w:rsidRPr="00D60EB0">
              <w:rPr>
                <w:rFonts w:ascii="Times New Roman" w:hAnsi="Times New Roman" w:cs="Times New Roman"/>
                <w:color w:val="000000"/>
              </w:rPr>
              <w:t xml:space="preserve"> </w:t>
            </w:r>
          </w:p>
        </w:tc>
        <w:tc>
          <w:tcPr>
            <w:tcW w:w="1256" w:type="dxa"/>
            <w:tcBorders>
              <w:top w:val="single" w:sz="2" w:space="0" w:color="auto"/>
              <w:left w:val="single" w:sz="2" w:space="0" w:color="auto"/>
              <w:bottom w:val="single" w:sz="2" w:space="0" w:color="auto"/>
              <w:right w:val="single" w:sz="2" w:space="0" w:color="auto"/>
            </w:tcBorders>
          </w:tcPr>
          <w:p w:rsidR="00DC4154" w:rsidRPr="00D60EB0" w:rsidRDefault="00DC4154" w:rsidP="00AE2A8B">
            <w:pPr>
              <w:keepNext/>
              <w:jc w:val="center"/>
              <w:rPr>
                <w:rFonts w:ascii="Times New Roman" w:hAnsi="Times New Roman" w:cs="Times New Roman"/>
                <w:color w:val="000000"/>
              </w:rPr>
            </w:pPr>
            <w:r w:rsidRPr="00D60EB0">
              <w:rPr>
                <w:rFonts w:ascii="Times New Roman" w:hAnsi="Times New Roman" w:cs="Times New Roman"/>
                <w:bCs/>
                <w:color w:val="000000"/>
              </w:rPr>
              <w:t>0,25</w:t>
            </w:r>
            <w:r w:rsidRPr="00D60EB0">
              <w:rPr>
                <w:rFonts w:ascii="Times New Roman" w:hAnsi="Times New Roman" w:cs="Times New Roman"/>
                <w:color w:val="000000"/>
              </w:rPr>
              <w:t xml:space="preserve"> </w:t>
            </w:r>
          </w:p>
        </w:tc>
        <w:tc>
          <w:tcPr>
            <w:tcW w:w="1256" w:type="dxa"/>
            <w:tcBorders>
              <w:top w:val="single" w:sz="2" w:space="0" w:color="auto"/>
              <w:left w:val="single" w:sz="2" w:space="0" w:color="auto"/>
              <w:bottom w:val="single" w:sz="2" w:space="0" w:color="auto"/>
              <w:right w:val="single" w:sz="2" w:space="0" w:color="auto"/>
            </w:tcBorders>
          </w:tcPr>
          <w:p w:rsidR="00DC4154" w:rsidRPr="00D60EB0" w:rsidRDefault="00DC4154" w:rsidP="00AE2A8B">
            <w:pPr>
              <w:keepNext/>
              <w:jc w:val="center"/>
              <w:rPr>
                <w:rFonts w:ascii="Times New Roman" w:hAnsi="Times New Roman" w:cs="Times New Roman"/>
                <w:color w:val="000000"/>
              </w:rPr>
            </w:pPr>
            <w:r w:rsidRPr="00D60EB0">
              <w:rPr>
                <w:rFonts w:ascii="Times New Roman" w:hAnsi="Times New Roman" w:cs="Times New Roman"/>
                <w:bCs/>
                <w:color w:val="000000"/>
              </w:rPr>
              <w:t>0,15</w:t>
            </w:r>
            <w:r w:rsidRPr="00D60EB0">
              <w:rPr>
                <w:rFonts w:ascii="Times New Roman" w:hAnsi="Times New Roman" w:cs="Times New Roman"/>
                <w:color w:val="000000"/>
              </w:rPr>
              <w:t xml:space="preserve"> </w:t>
            </w:r>
          </w:p>
        </w:tc>
        <w:tc>
          <w:tcPr>
            <w:tcW w:w="3685" w:type="dxa"/>
            <w:tcBorders>
              <w:top w:val="single" w:sz="2" w:space="0" w:color="auto"/>
              <w:left w:val="single" w:sz="2" w:space="0" w:color="auto"/>
              <w:bottom w:val="single" w:sz="2" w:space="0" w:color="auto"/>
              <w:right w:val="single" w:sz="2" w:space="0" w:color="auto"/>
            </w:tcBorders>
          </w:tcPr>
          <w:p w:rsidR="00DC4154" w:rsidRPr="00D60EB0" w:rsidRDefault="00DC4154" w:rsidP="00AE2A8B">
            <w:pPr>
              <w:keepNext/>
              <w:jc w:val="center"/>
              <w:rPr>
                <w:rFonts w:ascii="Times New Roman" w:hAnsi="Times New Roman" w:cs="Times New Roman"/>
                <w:color w:val="000000"/>
              </w:rPr>
            </w:pPr>
            <w:r w:rsidRPr="00D60EB0">
              <w:rPr>
                <w:rFonts w:ascii="Times New Roman" w:hAnsi="Times New Roman" w:cs="Times New Roman"/>
                <w:color w:val="000000"/>
              </w:rPr>
              <w:t>Примечания</w:t>
            </w:r>
          </w:p>
        </w:tc>
      </w:tr>
      <w:tr w:rsidR="00DC4154" w:rsidRPr="00D60EB0">
        <w:tc>
          <w:tcPr>
            <w:tcW w:w="2268" w:type="dxa"/>
            <w:tcBorders>
              <w:top w:val="single" w:sz="2" w:space="0" w:color="auto"/>
              <w:left w:val="single" w:sz="2" w:space="0" w:color="auto"/>
              <w:bottom w:val="nil"/>
              <w:right w:val="single" w:sz="2" w:space="0" w:color="auto"/>
            </w:tcBorders>
            <w:vAlign w:val="center"/>
          </w:tcPr>
          <w:p w:rsidR="00DC4154" w:rsidRPr="00D60EB0" w:rsidRDefault="00DB53DD" w:rsidP="00FB15B2">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259080" cy="226695"/>
                  <wp:effectExtent l="19050" t="0" r="7620" b="0"/>
                  <wp:docPr id="561" name="Рисунок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8"/>
                          <pic:cNvPicPr>
                            <a:picLocks noChangeAspect="1" noChangeArrowheads="1"/>
                          </pic:cNvPicPr>
                        </pic:nvPicPr>
                        <pic:blipFill>
                          <a:blip r:embed="rId345" cstate="print"/>
                          <a:srcRect/>
                          <a:stretch>
                            <a:fillRect/>
                          </a:stretch>
                        </pic:blipFill>
                        <pic:spPr bwMode="auto">
                          <a:xfrm>
                            <a:off x="0" y="0"/>
                            <a:ext cx="259080" cy="226695"/>
                          </a:xfrm>
                          <a:prstGeom prst="rect">
                            <a:avLst/>
                          </a:prstGeom>
                          <a:noFill/>
                          <a:ln w="9525">
                            <a:noFill/>
                            <a:miter lim="800000"/>
                            <a:headEnd/>
                            <a:tailEnd/>
                          </a:ln>
                        </pic:spPr>
                      </pic:pic>
                    </a:graphicData>
                  </a:graphic>
                </wp:inline>
              </w:drawing>
            </w:r>
            <w:r w:rsidR="00DC4154" w:rsidRPr="00D60EB0">
              <w:rPr>
                <w:rFonts w:ascii="Times New Roman" w:hAnsi="Times New Roman" w:cs="Times New Roman"/>
                <w:color w:val="000000"/>
              </w:rPr>
              <w:t xml:space="preserve"> (ВТ)</w:t>
            </w:r>
          </w:p>
        </w:tc>
        <w:tc>
          <w:tcPr>
            <w:tcW w:w="1255"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bCs/>
                <w:color w:val="000000"/>
              </w:rPr>
              <w:t>1,28</w:t>
            </w:r>
          </w:p>
        </w:tc>
        <w:tc>
          <w:tcPr>
            <w:tcW w:w="1256" w:type="dxa"/>
            <w:gridSpan w:val="2"/>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bCs/>
                <w:color w:val="000000"/>
              </w:rPr>
              <w:t>1,14</w:t>
            </w:r>
          </w:p>
        </w:tc>
        <w:tc>
          <w:tcPr>
            <w:tcW w:w="1255"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bCs/>
                <w:color w:val="000000"/>
              </w:rPr>
              <w:t>1,1</w:t>
            </w:r>
          </w:p>
        </w:tc>
        <w:tc>
          <w:tcPr>
            <w:tcW w:w="1256"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bCs/>
                <w:color w:val="000000"/>
              </w:rPr>
              <w:t>1,07</w:t>
            </w:r>
          </w:p>
        </w:tc>
        <w:tc>
          <w:tcPr>
            <w:tcW w:w="1255"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bCs/>
                <w:color w:val="000000"/>
              </w:rPr>
              <w:t>0,93</w:t>
            </w:r>
          </w:p>
        </w:tc>
        <w:tc>
          <w:tcPr>
            <w:tcW w:w="1256"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bCs/>
                <w:color w:val="000000"/>
              </w:rPr>
              <w:t>0,86</w:t>
            </w:r>
          </w:p>
        </w:tc>
        <w:tc>
          <w:tcPr>
            <w:tcW w:w="1256"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bCs/>
                <w:color w:val="000000"/>
              </w:rPr>
              <w:t>0,70</w:t>
            </w:r>
          </w:p>
        </w:tc>
        <w:tc>
          <w:tcPr>
            <w:tcW w:w="3685"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bCs/>
                <w:color w:val="000000"/>
              </w:rPr>
              <w:t>средняя</w:t>
            </w:r>
          </w:p>
        </w:tc>
      </w:tr>
      <w:tr w:rsidR="00DC4154" w:rsidRPr="00D60EB0">
        <w:tc>
          <w:tcPr>
            <w:tcW w:w="2268" w:type="dxa"/>
            <w:tcBorders>
              <w:top w:val="nil"/>
              <w:left w:val="single" w:sz="2" w:space="0" w:color="auto"/>
              <w:bottom w:val="nil"/>
              <w:right w:val="single" w:sz="2" w:space="0" w:color="auto"/>
            </w:tcBorders>
            <w:vAlign w:val="center"/>
          </w:tcPr>
          <w:p w:rsidR="00DC4154" w:rsidRPr="00D60EB0" w:rsidRDefault="00DC4154" w:rsidP="00FB15B2">
            <w:pPr>
              <w:jc w:val="center"/>
              <w:rPr>
                <w:rFonts w:ascii="Times New Roman" w:hAnsi="Times New Roman" w:cs="Times New Roman"/>
                <w:color w:val="000000"/>
              </w:rPr>
            </w:pPr>
          </w:p>
        </w:tc>
        <w:tc>
          <w:tcPr>
            <w:tcW w:w="1255"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bCs/>
                <w:color w:val="000000"/>
              </w:rPr>
              <w:t>0,94</w:t>
            </w:r>
          </w:p>
        </w:tc>
        <w:tc>
          <w:tcPr>
            <w:tcW w:w="1256" w:type="dxa"/>
            <w:gridSpan w:val="2"/>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p>
        </w:tc>
        <w:tc>
          <w:tcPr>
            <w:tcW w:w="1255"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p>
        </w:tc>
        <w:tc>
          <w:tcPr>
            <w:tcW w:w="1256"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bCs/>
                <w:color w:val="000000"/>
              </w:rPr>
              <w:t>0,80</w:t>
            </w:r>
          </w:p>
        </w:tc>
        <w:tc>
          <w:tcPr>
            <w:tcW w:w="1255"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bCs/>
                <w:color w:val="000000"/>
              </w:rPr>
              <w:t>0,70</w:t>
            </w:r>
          </w:p>
        </w:tc>
        <w:tc>
          <w:tcPr>
            <w:tcW w:w="1256"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bCs/>
                <w:color w:val="000000"/>
              </w:rPr>
              <w:t>0,67</w:t>
            </w:r>
          </w:p>
        </w:tc>
        <w:tc>
          <w:tcPr>
            <w:tcW w:w="1256"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bCs/>
                <w:color w:val="000000"/>
              </w:rPr>
              <w:t>0,53</w:t>
            </w:r>
          </w:p>
        </w:tc>
        <w:tc>
          <w:tcPr>
            <w:tcW w:w="3685"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color w:val="000000"/>
              </w:rPr>
              <w:t>охват полосы 95%</w:t>
            </w:r>
          </w:p>
        </w:tc>
      </w:tr>
      <w:tr w:rsidR="00DC4154" w:rsidRPr="00D60EB0">
        <w:tc>
          <w:tcPr>
            <w:tcW w:w="2268" w:type="dxa"/>
            <w:tcBorders>
              <w:top w:val="nil"/>
              <w:left w:val="single" w:sz="2" w:space="0" w:color="auto"/>
              <w:bottom w:val="nil"/>
              <w:right w:val="single" w:sz="2" w:space="0" w:color="auto"/>
            </w:tcBorders>
            <w:vAlign w:val="center"/>
          </w:tcPr>
          <w:p w:rsidR="00DC4154" w:rsidRPr="00D60EB0" w:rsidRDefault="00DC4154" w:rsidP="00FB15B2">
            <w:pPr>
              <w:jc w:val="center"/>
              <w:rPr>
                <w:rFonts w:ascii="Times New Roman" w:hAnsi="Times New Roman" w:cs="Times New Roman"/>
                <w:color w:val="000000"/>
              </w:rPr>
            </w:pPr>
          </w:p>
        </w:tc>
        <w:tc>
          <w:tcPr>
            <w:tcW w:w="1255"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bCs/>
                <w:color w:val="000000"/>
              </w:rPr>
              <w:t>1,28</w:t>
            </w:r>
          </w:p>
        </w:tc>
        <w:tc>
          <w:tcPr>
            <w:tcW w:w="1256" w:type="dxa"/>
            <w:gridSpan w:val="2"/>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p>
        </w:tc>
        <w:tc>
          <w:tcPr>
            <w:tcW w:w="1255"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p>
        </w:tc>
        <w:tc>
          <w:tcPr>
            <w:tcW w:w="1256"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bCs/>
                <w:color w:val="000000"/>
              </w:rPr>
              <w:t>1,03</w:t>
            </w:r>
          </w:p>
        </w:tc>
        <w:tc>
          <w:tcPr>
            <w:tcW w:w="1255"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bCs/>
                <w:color w:val="000000"/>
              </w:rPr>
              <w:t>0,91</w:t>
            </w:r>
          </w:p>
        </w:tc>
        <w:tc>
          <w:tcPr>
            <w:tcW w:w="1256"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bCs/>
                <w:color w:val="000000"/>
              </w:rPr>
              <w:t>0,86</w:t>
            </w:r>
          </w:p>
        </w:tc>
        <w:tc>
          <w:tcPr>
            <w:tcW w:w="1256"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bCs/>
                <w:color w:val="000000"/>
              </w:rPr>
              <w:t>0,70</w:t>
            </w:r>
          </w:p>
        </w:tc>
        <w:tc>
          <w:tcPr>
            <w:tcW w:w="3685"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color w:val="000000"/>
              </w:rPr>
              <w:t>охват полосы 99%</w:t>
            </w:r>
          </w:p>
        </w:tc>
      </w:tr>
      <w:tr w:rsidR="00DC4154" w:rsidRPr="00D60EB0">
        <w:tc>
          <w:tcPr>
            <w:tcW w:w="2268" w:type="dxa"/>
            <w:tcBorders>
              <w:top w:val="nil"/>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p>
        </w:tc>
        <w:tc>
          <w:tcPr>
            <w:tcW w:w="1255"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bCs/>
                <w:color w:val="000000"/>
              </w:rPr>
              <w:t>2,81</w:t>
            </w:r>
          </w:p>
        </w:tc>
        <w:tc>
          <w:tcPr>
            <w:tcW w:w="1256" w:type="dxa"/>
            <w:gridSpan w:val="2"/>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p>
        </w:tc>
        <w:tc>
          <w:tcPr>
            <w:tcW w:w="1255"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p>
        </w:tc>
        <w:tc>
          <w:tcPr>
            <w:tcW w:w="1256"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bCs/>
                <w:color w:val="000000"/>
              </w:rPr>
              <w:t>1,20</w:t>
            </w:r>
          </w:p>
        </w:tc>
        <w:tc>
          <w:tcPr>
            <w:tcW w:w="1255"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bCs/>
                <w:color w:val="000000"/>
              </w:rPr>
              <w:t>1,06</w:t>
            </w:r>
          </w:p>
        </w:tc>
        <w:tc>
          <w:tcPr>
            <w:tcW w:w="1256"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bCs/>
                <w:color w:val="000000"/>
              </w:rPr>
              <w:t>1,00</w:t>
            </w:r>
          </w:p>
        </w:tc>
        <w:tc>
          <w:tcPr>
            <w:tcW w:w="1256"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bCs/>
                <w:color w:val="000000"/>
              </w:rPr>
              <w:t>0,83</w:t>
            </w:r>
          </w:p>
        </w:tc>
        <w:tc>
          <w:tcPr>
            <w:tcW w:w="3685"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color w:val="000000"/>
              </w:rPr>
              <w:t>охват полосы 99,8%</w:t>
            </w:r>
          </w:p>
        </w:tc>
      </w:tr>
      <w:tr w:rsidR="00DC4154" w:rsidRPr="00D60EB0">
        <w:tc>
          <w:tcPr>
            <w:tcW w:w="2268"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color w:val="000000"/>
              </w:rPr>
              <w:t>Примеры систем</w:t>
            </w:r>
          </w:p>
        </w:tc>
        <w:tc>
          <w:tcPr>
            <w:tcW w:w="1255"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p>
        </w:tc>
        <w:tc>
          <w:tcPr>
            <w:tcW w:w="1256" w:type="dxa"/>
            <w:gridSpan w:val="2"/>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p>
        </w:tc>
        <w:tc>
          <w:tcPr>
            <w:tcW w:w="1255"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p>
        </w:tc>
        <w:tc>
          <w:tcPr>
            <w:tcW w:w="1256"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bCs/>
                <w:color w:val="000000"/>
              </w:rPr>
              <w:t>DECT</w:t>
            </w:r>
          </w:p>
        </w:tc>
        <w:tc>
          <w:tcPr>
            <w:tcW w:w="1255"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bCs/>
                <w:color w:val="000000"/>
              </w:rPr>
              <w:t>GSM, DCS, PCS</w:t>
            </w:r>
          </w:p>
        </w:tc>
        <w:tc>
          <w:tcPr>
            <w:tcW w:w="1256" w:type="dxa"/>
            <w:tcBorders>
              <w:top w:val="single" w:sz="2" w:space="0" w:color="auto"/>
              <w:left w:val="single" w:sz="2" w:space="0" w:color="auto"/>
              <w:bottom w:val="single" w:sz="2" w:space="0" w:color="auto"/>
              <w:right w:val="single" w:sz="2" w:space="0" w:color="auto"/>
            </w:tcBorders>
            <w:vAlign w:val="center"/>
          </w:tcPr>
          <w:p w:rsidR="00DC4154" w:rsidRPr="005D156E" w:rsidRDefault="00DC4154" w:rsidP="005D156E">
            <w:pPr>
              <w:pStyle w:val="Heading"/>
              <w:jc w:val="center"/>
              <w:rPr>
                <w:rFonts w:ascii="Times New Roman" w:hAnsi="Times New Roman" w:cs="Times New Roman"/>
                <w:b w:val="0"/>
                <w:caps/>
                <w:color w:val="000000"/>
              </w:rPr>
            </w:pPr>
            <w:r w:rsidRPr="005D156E">
              <w:rPr>
                <w:rFonts w:ascii="Times New Roman" w:hAnsi="Times New Roman" w:cs="Times New Roman"/>
                <w:b w:val="0"/>
                <w:bCs w:val="0"/>
                <w:caps/>
                <w:color w:val="000000"/>
              </w:rPr>
              <w:t>Tetra</w:t>
            </w:r>
          </w:p>
        </w:tc>
        <w:tc>
          <w:tcPr>
            <w:tcW w:w="1256"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p>
        </w:tc>
        <w:tc>
          <w:tcPr>
            <w:tcW w:w="3685"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p>
        </w:tc>
      </w:tr>
      <w:tr w:rsidR="00DC4154" w:rsidRPr="00D60EB0">
        <w:tc>
          <w:tcPr>
            <w:tcW w:w="2268" w:type="dxa"/>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color w:val="000000"/>
              </w:rPr>
              <w:t>Тип модуляции</w:t>
            </w:r>
          </w:p>
        </w:tc>
        <w:tc>
          <w:tcPr>
            <w:tcW w:w="1276" w:type="dxa"/>
            <w:gridSpan w:val="2"/>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bCs/>
                <w:color w:val="000000"/>
              </w:rPr>
              <w:t>MSK</w:t>
            </w:r>
          </w:p>
        </w:tc>
        <w:tc>
          <w:tcPr>
            <w:tcW w:w="11198" w:type="dxa"/>
            <w:gridSpan w:val="7"/>
            <w:tcBorders>
              <w:top w:val="single" w:sz="2" w:space="0" w:color="auto"/>
              <w:left w:val="single" w:sz="2" w:space="0" w:color="auto"/>
              <w:bottom w:val="single" w:sz="2" w:space="0" w:color="auto"/>
              <w:right w:val="single" w:sz="2" w:space="0" w:color="auto"/>
            </w:tcBorders>
            <w:vAlign w:val="center"/>
          </w:tcPr>
          <w:p w:rsidR="00DC4154" w:rsidRPr="00D60EB0" w:rsidRDefault="00DC4154" w:rsidP="00FB15B2">
            <w:pPr>
              <w:jc w:val="center"/>
              <w:rPr>
                <w:rFonts w:ascii="Times New Roman" w:hAnsi="Times New Roman" w:cs="Times New Roman"/>
                <w:color w:val="000000"/>
              </w:rPr>
            </w:pPr>
            <w:r w:rsidRPr="00D60EB0">
              <w:rPr>
                <w:rFonts w:ascii="Times New Roman" w:hAnsi="Times New Roman" w:cs="Times New Roman"/>
                <w:bCs/>
                <w:color w:val="000000"/>
              </w:rPr>
              <w:t>GMSK</w:t>
            </w:r>
          </w:p>
        </w:tc>
      </w:tr>
    </w:tbl>
    <w:p w:rsidR="00DC4154" w:rsidRPr="00D60EB0" w:rsidRDefault="00DC4154" w:rsidP="00855FB2">
      <w:pPr>
        <w:jc w:val="both"/>
        <w:rPr>
          <w:rFonts w:ascii="Times New Roman" w:hAnsi="Times New Roman" w:cs="Times New Roman"/>
          <w:color w:val="000000"/>
          <w:sz w:val="24"/>
          <w:szCs w:val="24"/>
        </w:rPr>
      </w:pPr>
    </w:p>
    <w:p w:rsidR="00855FB2" w:rsidRPr="00D60EB0" w:rsidRDefault="00855FB2" w:rsidP="00855FB2">
      <w:pPr>
        <w:jc w:val="both"/>
        <w:rPr>
          <w:rFonts w:ascii="Times New Roman" w:hAnsi="Times New Roman" w:cs="Times New Roman"/>
        </w:rPr>
      </w:pPr>
      <w:r w:rsidRPr="00D60EB0">
        <w:rPr>
          <w:rFonts w:ascii="Times New Roman" w:hAnsi="Times New Roman" w:cs="Times New Roman"/>
          <w:color w:val="000000"/>
          <w:sz w:val="24"/>
          <w:szCs w:val="24"/>
        </w:rPr>
        <w:t>Таблица 4.</w:t>
      </w:r>
      <w:r w:rsidR="00AE2A8B" w:rsidRPr="00D60EB0">
        <w:rPr>
          <w:rFonts w:ascii="Times New Roman" w:hAnsi="Times New Roman" w:cs="Times New Roman"/>
          <w:color w:val="000000"/>
          <w:sz w:val="24"/>
          <w:szCs w:val="24"/>
        </w:rPr>
        <w:t>9</w:t>
      </w:r>
      <w:r w:rsidRPr="00D60EB0">
        <w:rPr>
          <w:rFonts w:ascii="Times New Roman" w:hAnsi="Times New Roman" w:cs="Times New Roman"/>
          <w:color w:val="000000"/>
          <w:sz w:val="24"/>
          <w:szCs w:val="24"/>
        </w:rPr>
        <w:t xml:space="preserve"> – Формулы для расчета норм на ширину полосы радиочастот и внеполосные излучения для цифровых видов модуляции с фазовой модуляцией</w:t>
      </w:r>
    </w:p>
    <w:tbl>
      <w:tblPr>
        <w:tblW w:w="14742" w:type="dxa"/>
        <w:tblInd w:w="45" w:type="dxa"/>
        <w:tblLayout w:type="fixed"/>
        <w:tblCellMar>
          <w:left w:w="45" w:type="dxa"/>
          <w:right w:w="45" w:type="dxa"/>
        </w:tblCellMar>
        <w:tblLook w:val="0000"/>
      </w:tblPr>
      <w:tblGrid>
        <w:gridCol w:w="2268"/>
        <w:gridCol w:w="1701"/>
        <w:gridCol w:w="1843"/>
        <w:gridCol w:w="2835"/>
        <w:gridCol w:w="3827"/>
        <w:gridCol w:w="2268"/>
      </w:tblGrid>
      <w:tr w:rsidR="00855FB2" w:rsidRPr="00D60EB0">
        <w:tc>
          <w:tcPr>
            <w:tcW w:w="2268" w:type="dxa"/>
            <w:vMerge w:val="restart"/>
            <w:tcBorders>
              <w:top w:val="single" w:sz="2" w:space="0" w:color="auto"/>
              <w:left w:val="single" w:sz="2" w:space="0" w:color="auto"/>
              <w:right w:val="single" w:sz="2" w:space="0" w:color="auto"/>
            </w:tcBorders>
            <w:vAlign w:val="center"/>
          </w:tcPr>
          <w:p w:rsidR="00855FB2" w:rsidRPr="00D60EB0" w:rsidRDefault="00855FB2" w:rsidP="00CD7038">
            <w:pPr>
              <w:jc w:val="center"/>
              <w:rPr>
                <w:rFonts w:ascii="Times New Roman" w:hAnsi="Times New Roman" w:cs="Times New Roman"/>
                <w:color w:val="000000"/>
              </w:rPr>
            </w:pPr>
            <w:r w:rsidRPr="00D60EB0">
              <w:rPr>
                <w:rFonts w:ascii="Times New Roman" w:hAnsi="Times New Roman" w:cs="Times New Roman"/>
                <w:color w:val="000000"/>
              </w:rPr>
              <w:t>Класс излучения</w:t>
            </w:r>
          </w:p>
        </w:tc>
        <w:tc>
          <w:tcPr>
            <w:tcW w:w="1701" w:type="dxa"/>
            <w:vMerge w:val="restart"/>
            <w:tcBorders>
              <w:top w:val="single" w:sz="2" w:space="0" w:color="auto"/>
              <w:left w:val="single" w:sz="2" w:space="0" w:color="auto"/>
              <w:right w:val="single" w:sz="2" w:space="0" w:color="auto"/>
            </w:tcBorders>
            <w:vAlign w:val="center"/>
          </w:tcPr>
          <w:p w:rsidR="00855FB2" w:rsidRPr="00D60EB0" w:rsidRDefault="00855FB2" w:rsidP="00CD7038">
            <w:pPr>
              <w:jc w:val="center"/>
              <w:rPr>
                <w:rFonts w:ascii="Times New Roman" w:hAnsi="Times New Roman" w:cs="Times New Roman"/>
                <w:color w:val="000000"/>
              </w:rPr>
            </w:pPr>
            <w:r w:rsidRPr="00D60EB0">
              <w:rPr>
                <w:rFonts w:ascii="Times New Roman" w:hAnsi="Times New Roman" w:cs="Times New Roman"/>
                <w:color w:val="000000"/>
              </w:rPr>
              <w:t>Тип мо</w:t>
            </w:r>
            <w:r w:rsidR="00FB15B2" w:rsidRPr="00D60EB0">
              <w:rPr>
                <w:rFonts w:ascii="Times New Roman" w:hAnsi="Times New Roman" w:cs="Times New Roman"/>
                <w:color w:val="000000"/>
              </w:rPr>
              <w:t>ду</w:t>
            </w:r>
            <w:r w:rsidRPr="00D60EB0">
              <w:rPr>
                <w:rFonts w:ascii="Times New Roman" w:hAnsi="Times New Roman" w:cs="Times New Roman"/>
                <w:color w:val="000000"/>
              </w:rPr>
              <w:t>ляции</w:t>
            </w:r>
          </w:p>
        </w:tc>
        <w:tc>
          <w:tcPr>
            <w:tcW w:w="1843" w:type="dxa"/>
            <w:vMerge w:val="restart"/>
            <w:tcBorders>
              <w:top w:val="single" w:sz="2" w:space="0" w:color="auto"/>
              <w:left w:val="single" w:sz="2" w:space="0" w:color="auto"/>
              <w:right w:val="single" w:sz="2" w:space="0" w:color="auto"/>
            </w:tcBorders>
            <w:vAlign w:val="center"/>
          </w:tcPr>
          <w:p w:rsidR="00855FB2" w:rsidRPr="00D60EB0" w:rsidRDefault="00FB15B2" w:rsidP="00CD7038">
            <w:pPr>
              <w:jc w:val="center"/>
              <w:rPr>
                <w:rFonts w:ascii="Times New Roman" w:hAnsi="Times New Roman" w:cs="Times New Roman"/>
                <w:color w:val="000000"/>
              </w:rPr>
            </w:pPr>
            <w:r w:rsidRPr="00D60EB0">
              <w:rPr>
                <w:rFonts w:ascii="Times New Roman" w:hAnsi="Times New Roman" w:cs="Times New Roman"/>
                <w:color w:val="000000"/>
              </w:rPr>
              <w:t>Допол</w:t>
            </w:r>
            <w:r w:rsidR="00855FB2" w:rsidRPr="00D60EB0">
              <w:rPr>
                <w:rFonts w:ascii="Times New Roman" w:hAnsi="Times New Roman" w:cs="Times New Roman"/>
                <w:color w:val="000000"/>
              </w:rPr>
              <w:t>нитель</w:t>
            </w:r>
            <w:r w:rsidRPr="00D60EB0">
              <w:rPr>
                <w:rFonts w:ascii="Times New Roman" w:hAnsi="Times New Roman" w:cs="Times New Roman"/>
                <w:color w:val="000000"/>
              </w:rPr>
              <w:t>ные характе</w:t>
            </w:r>
            <w:r w:rsidR="00855FB2" w:rsidRPr="00D60EB0">
              <w:rPr>
                <w:rFonts w:ascii="Times New Roman" w:hAnsi="Times New Roman" w:cs="Times New Roman"/>
                <w:color w:val="000000"/>
              </w:rPr>
              <w:t>ристики</w:t>
            </w:r>
          </w:p>
        </w:tc>
        <w:tc>
          <w:tcPr>
            <w:tcW w:w="6662" w:type="dxa"/>
            <w:gridSpan w:val="2"/>
            <w:tcBorders>
              <w:top w:val="single" w:sz="2" w:space="0" w:color="auto"/>
              <w:left w:val="single" w:sz="2" w:space="0" w:color="auto"/>
              <w:bottom w:val="single" w:sz="2" w:space="0" w:color="auto"/>
              <w:right w:val="single" w:sz="2" w:space="0" w:color="auto"/>
            </w:tcBorders>
            <w:vAlign w:val="center"/>
          </w:tcPr>
          <w:p w:rsidR="00855FB2" w:rsidRPr="00D60EB0" w:rsidRDefault="00855FB2" w:rsidP="00CD7038">
            <w:pPr>
              <w:jc w:val="center"/>
              <w:rPr>
                <w:rFonts w:ascii="Times New Roman" w:hAnsi="Times New Roman" w:cs="Times New Roman"/>
                <w:color w:val="000000"/>
              </w:rPr>
            </w:pPr>
            <w:r w:rsidRPr="00D60EB0">
              <w:rPr>
                <w:rFonts w:ascii="Times New Roman" w:hAnsi="Times New Roman" w:cs="Times New Roman"/>
                <w:color w:val="000000"/>
              </w:rPr>
              <w:t>Формулы для расчета</w:t>
            </w:r>
          </w:p>
        </w:tc>
        <w:tc>
          <w:tcPr>
            <w:tcW w:w="2268" w:type="dxa"/>
            <w:vMerge w:val="restart"/>
            <w:tcBorders>
              <w:top w:val="single" w:sz="2" w:space="0" w:color="auto"/>
              <w:left w:val="single" w:sz="2" w:space="0" w:color="auto"/>
              <w:right w:val="single" w:sz="2" w:space="0" w:color="auto"/>
            </w:tcBorders>
            <w:vAlign w:val="center"/>
          </w:tcPr>
          <w:p w:rsidR="00855FB2" w:rsidRPr="00D60EB0" w:rsidRDefault="00855FB2" w:rsidP="00CD7038">
            <w:pPr>
              <w:jc w:val="center"/>
              <w:rPr>
                <w:rFonts w:ascii="Times New Roman" w:hAnsi="Times New Roman" w:cs="Times New Roman"/>
                <w:color w:val="000000"/>
              </w:rPr>
            </w:pPr>
            <w:r w:rsidRPr="00D60EB0">
              <w:rPr>
                <w:rFonts w:ascii="Times New Roman" w:hAnsi="Times New Roman" w:cs="Times New Roman"/>
                <w:color w:val="000000"/>
              </w:rPr>
              <w:t>Примечание</w:t>
            </w:r>
          </w:p>
        </w:tc>
      </w:tr>
      <w:tr w:rsidR="00855FB2" w:rsidRPr="00D60EB0">
        <w:tc>
          <w:tcPr>
            <w:tcW w:w="2268" w:type="dxa"/>
            <w:vMerge/>
            <w:tcBorders>
              <w:left w:val="single" w:sz="2" w:space="0" w:color="auto"/>
              <w:bottom w:val="single" w:sz="2" w:space="0" w:color="auto"/>
              <w:right w:val="single" w:sz="2" w:space="0" w:color="auto"/>
            </w:tcBorders>
          </w:tcPr>
          <w:p w:rsidR="00855FB2" w:rsidRPr="00D60EB0" w:rsidRDefault="00855FB2" w:rsidP="00CD7038">
            <w:pPr>
              <w:jc w:val="center"/>
              <w:rPr>
                <w:rFonts w:ascii="Times New Roman" w:hAnsi="Times New Roman" w:cs="Times New Roman"/>
                <w:color w:val="000000"/>
              </w:rPr>
            </w:pPr>
          </w:p>
        </w:tc>
        <w:tc>
          <w:tcPr>
            <w:tcW w:w="1701" w:type="dxa"/>
            <w:vMerge/>
            <w:tcBorders>
              <w:left w:val="single" w:sz="2" w:space="0" w:color="auto"/>
              <w:bottom w:val="single" w:sz="2" w:space="0" w:color="auto"/>
              <w:right w:val="single" w:sz="2" w:space="0" w:color="auto"/>
            </w:tcBorders>
          </w:tcPr>
          <w:p w:rsidR="00855FB2" w:rsidRPr="00D60EB0" w:rsidRDefault="00855FB2" w:rsidP="00CD7038">
            <w:pPr>
              <w:jc w:val="center"/>
              <w:rPr>
                <w:rFonts w:ascii="Times New Roman" w:hAnsi="Times New Roman" w:cs="Times New Roman"/>
                <w:color w:val="000000"/>
              </w:rPr>
            </w:pPr>
          </w:p>
        </w:tc>
        <w:tc>
          <w:tcPr>
            <w:tcW w:w="1843" w:type="dxa"/>
            <w:vMerge/>
            <w:tcBorders>
              <w:left w:val="single" w:sz="2" w:space="0" w:color="auto"/>
              <w:bottom w:val="single" w:sz="2" w:space="0" w:color="auto"/>
              <w:right w:val="single" w:sz="2" w:space="0" w:color="auto"/>
            </w:tcBorders>
          </w:tcPr>
          <w:p w:rsidR="00855FB2" w:rsidRPr="00D60EB0" w:rsidRDefault="00855FB2" w:rsidP="00CD7038">
            <w:pPr>
              <w:jc w:val="center"/>
              <w:rPr>
                <w:rFonts w:ascii="Times New Roman" w:hAnsi="Times New Roman" w:cs="Times New Roman"/>
                <w:color w:val="000000"/>
              </w:rPr>
            </w:pPr>
          </w:p>
        </w:tc>
        <w:tc>
          <w:tcPr>
            <w:tcW w:w="2835" w:type="dxa"/>
            <w:tcBorders>
              <w:top w:val="single" w:sz="2" w:space="0" w:color="auto"/>
              <w:left w:val="single" w:sz="2" w:space="0" w:color="auto"/>
              <w:bottom w:val="single" w:sz="2" w:space="0" w:color="auto"/>
              <w:right w:val="single" w:sz="2" w:space="0" w:color="auto"/>
            </w:tcBorders>
          </w:tcPr>
          <w:p w:rsidR="00855FB2" w:rsidRPr="00D60EB0" w:rsidRDefault="00855FB2" w:rsidP="00CD7038">
            <w:pPr>
              <w:jc w:val="center"/>
              <w:rPr>
                <w:rFonts w:ascii="Times New Roman" w:hAnsi="Times New Roman" w:cs="Times New Roman"/>
                <w:color w:val="000000"/>
              </w:rPr>
            </w:pPr>
            <w:r w:rsidRPr="00D60EB0">
              <w:rPr>
                <w:rFonts w:ascii="Times New Roman" w:hAnsi="Times New Roman" w:cs="Times New Roman"/>
                <w:color w:val="000000"/>
              </w:rPr>
              <w:t xml:space="preserve">необходимой ширины полосы частот </w:t>
            </w:r>
          </w:p>
        </w:tc>
        <w:tc>
          <w:tcPr>
            <w:tcW w:w="3827" w:type="dxa"/>
            <w:tcBorders>
              <w:top w:val="single" w:sz="2" w:space="0" w:color="auto"/>
              <w:left w:val="single" w:sz="2" w:space="0" w:color="auto"/>
              <w:bottom w:val="single" w:sz="2" w:space="0" w:color="auto"/>
              <w:right w:val="single" w:sz="2" w:space="0" w:color="auto"/>
            </w:tcBorders>
          </w:tcPr>
          <w:p w:rsidR="00855FB2" w:rsidRPr="00D60EB0" w:rsidRDefault="00855FB2" w:rsidP="00CD7038">
            <w:pPr>
              <w:jc w:val="center"/>
              <w:rPr>
                <w:rFonts w:ascii="Times New Roman" w:hAnsi="Times New Roman" w:cs="Times New Roman"/>
                <w:color w:val="000000"/>
              </w:rPr>
            </w:pPr>
            <w:r w:rsidRPr="00D60EB0">
              <w:rPr>
                <w:rFonts w:ascii="Times New Roman" w:hAnsi="Times New Roman" w:cs="Times New Roman"/>
                <w:color w:val="000000"/>
              </w:rPr>
              <w:t xml:space="preserve">контрольной ширины полосы частот </w:t>
            </w:r>
          </w:p>
          <w:p w:rsidR="00855FB2" w:rsidRPr="00D60EB0" w:rsidRDefault="00855FB2" w:rsidP="00CD7038">
            <w:pPr>
              <w:jc w:val="center"/>
              <w:rPr>
                <w:rFonts w:ascii="Times New Roman" w:hAnsi="Times New Roman" w:cs="Times New Roman"/>
                <w:color w:val="000000"/>
              </w:rPr>
            </w:pPr>
            <w:r w:rsidRPr="00D60EB0">
              <w:rPr>
                <w:rFonts w:ascii="Times New Roman" w:hAnsi="Times New Roman" w:cs="Times New Roman"/>
                <w:color w:val="000000"/>
              </w:rPr>
              <w:t>и внеполосных излучений</w:t>
            </w:r>
          </w:p>
        </w:tc>
        <w:tc>
          <w:tcPr>
            <w:tcW w:w="2268" w:type="dxa"/>
            <w:vMerge/>
            <w:tcBorders>
              <w:left w:val="single" w:sz="2" w:space="0" w:color="auto"/>
              <w:bottom w:val="single" w:sz="2" w:space="0" w:color="auto"/>
              <w:right w:val="single" w:sz="2" w:space="0" w:color="auto"/>
            </w:tcBorders>
          </w:tcPr>
          <w:p w:rsidR="00855FB2" w:rsidRPr="00D60EB0" w:rsidRDefault="00855FB2" w:rsidP="00CD7038">
            <w:pPr>
              <w:jc w:val="center"/>
              <w:rPr>
                <w:rFonts w:ascii="Times New Roman" w:hAnsi="Times New Roman" w:cs="Times New Roman"/>
                <w:color w:val="000000"/>
              </w:rPr>
            </w:pPr>
          </w:p>
        </w:tc>
      </w:tr>
      <w:tr w:rsidR="00946691" w:rsidRPr="00D60EB0">
        <w:tc>
          <w:tcPr>
            <w:tcW w:w="2268" w:type="dxa"/>
            <w:tcBorders>
              <w:top w:val="single" w:sz="2" w:space="0" w:color="auto"/>
              <w:left w:val="single" w:sz="2" w:space="0" w:color="auto"/>
              <w:bottom w:val="single" w:sz="2" w:space="0" w:color="auto"/>
              <w:right w:val="single" w:sz="2" w:space="0" w:color="auto"/>
            </w:tcBorders>
          </w:tcPr>
          <w:p w:rsidR="00946691" w:rsidRPr="00D60EB0" w:rsidRDefault="00FB15B2" w:rsidP="00946691">
            <w:pPr>
              <w:jc w:val="center"/>
              <w:rPr>
                <w:rFonts w:ascii="Times New Roman" w:hAnsi="Times New Roman" w:cs="Times New Roman"/>
                <w:color w:val="000000"/>
              </w:rPr>
            </w:pPr>
            <w:r w:rsidRPr="00D60EB0">
              <w:rPr>
                <w:rFonts w:ascii="Times New Roman" w:hAnsi="Times New Roman" w:cs="Times New Roman"/>
                <w:color w:val="000000"/>
              </w:rPr>
              <w:t>Одно</w:t>
            </w:r>
            <w:r w:rsidR="00946691" w:rsidRPr="00D60EB0">
              <w:rPr>
                <w:rFonts w:ascii="Times New Roman" w:hAnsi="Times New Roman" w:cs="Times New Roman"/>
                <w:color w:val="000000"/>
              </w:rPr>
              <w:t>к</w:t>
            </w:r>
            <w:r w:rsidRPr="00D60EB0">
              <w:rPr>
                <w:rFonts w:ascii="Times New Roman" w:hAnsi="Times New Roman" w:cs="Times New Roman"/>
                <w:color w:val="000000"/>
              </w:rPr>
              <w:t>анальная передача, фазовая мани</w:t>
            </w:r>
            <w:r w:rsidR="00946691" w:rsidRPr="00D60EB0">
              <w:rPr>
                <w:rFonts w:ascii="Times New Roman" w:hAnsi="Times New Roman" w:cs="Times New Roman"/>
                <w:color w:val="000000"/>
              </w:rPr>
              <w:t>пуляция</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G1D,G1E, G1F, G1W</w:t>
            </w:r>
          </w:p>
          <w:p w:rsidR="00946691" w:rsidRPr="00D60EB0" w:rsidRDefault="00946691" w:rsidP="00946691">
            <w:pPr>
              <w:jc w:val="center"/>
              <w:rPr>
                <w:rFonts w:ascii="Times New Roman" w:hAnsi="Times New Roman" w:cs="Times New Roman"/>
                <w:color w:val="000000"/>
              </w:rPr>
            </w:pPr>
          </w:p>
        </w:tc>
        <w:tc>
          <w:tcPr>
            <w:tcW w:w="1701"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c>
          <w:tcPr>
            <w:tcW w:w="1843"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Пределы значени</w:t>
            </w:r>
            <w:r w:rsidR="00FB15B2" w:rsidRPr="00D60EB0">
              <w:rPr>
                <w:rFonts w:ascii="Times New Roman" w:hAnsi="Times New Roman" w:cs="Times New Roman"/>
                <w:color w:val="000000"/>
              </w:rPr>
              <w:t>й коэффи</w:t>
            </w:r>
            <w:r w:rsidRPr="00D60EB0">
              <w:rPr>
                <w:rFonts w:ascii="Times New Roman" w:hAnsi="Times New Roman" w:cs="Times New Roman"/>
                <w:color w:val="000000"/>
              </w:rPr>
              <w:t xml:space="preserve">циента </w:t>
            </w:r>
            <w:r w:rsidR="00DB53DD">
              <w:rPr>
                <w:rFonts w:ascii="Times New Roman" w:hAnsi="Times New Roman" w:cs="Times New Roman"/>
                <w:noProof/>
                <w:color w:val="000000"/>
              </w:rPr>
              <w:drawing>
                <wp:inline distT="0" distB="0" distL="0" distR="0">
                  <wp:extent cx="121285" cy="129540"/>
                  <wp:effectExtent l="19050" t="0" r="0" b="0"/>
                  <wp:docPr id="562" name="Рисунок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9"/>
                          <pic:cNvPicPr>
                            <a:picLocks noChangeAspect="1" noChangeArrowheads="1"/>
                          </pic:cNvPicPr>
                        </pic:nvPicPr>
                        <pic:blipFill>
                          <a:blip r:embed="rId347" cstate="print"/>
                          <a:srcRect/>
                          <a:stretch>
                            <a:fillRect/>
                          </a:stretch>
                        </pic:blipFill>
                        <pic:spPr bwMode="auto">
                          <a:xfrm>
                            <a:off x="0" y="0"/>
                            <a:ext cx="121285" cy="129540"/>
                          </a:xfrm>
                          <a:prstGeom prst="rect">
                            <a:avLst/>
                          </a:prstGeom>
                          <a:noFill/>
                          <a:ln w="9525">
                            <a:noFill/>
                            <a:miter lim="800000"/>
                            <a:headEnd/>
                            <a:tailEnd/>
                          </a:ln>
                        </pic:spPr>
                      </pic:pic>
                    </a:graphicData>
                  </a:graphic>
                </wp:inline>
              </w:drawing>
            </w:r>
          </w:p>
          <w:p w:rsidR="00946691" w:rsidRPr="00D60EB0" w:rsidRDefault="00FB15B2" w:rsidP="00946691">
            <w:pPr>
              <w:jc w:val="center"/>
              <w:rPr>
                <w:rFonts w:ascii="Times New Roman" w:hAnsi="Times New Roman" w:cs="Times New Roman"/>
                <w:color w:val="000000"/>
              </w:rPr>
            </w:pPr>
            <w:r w:rsidRPr="00D60EB0">
              <w:rPr>
                <w:rFonts w:ascii="Times New Roman" w:hAnsi="Times New Roman" w:cs="Times New Roman"/>
                <w:color w:val="000000"/>
              </w:rPr>
              <w:t>определяются применяемым методом модуля</w:t>
            </w:r>
            <w:r w:rsidR="00946691" w:rsidRPr="00D60EB0">
              <w:rPr>
                <w:rFonts w:ascii="Times New Roman" w:hAnsi="Times New Roman" w:cs="Times New Roman"/>
                <w:color w:val="000000"/>
              </w:rPr>
              <w:t>ции сигнала</w:t>
            </w:r>
          </w:p>
        </w:tc>
        <w:tc>
          <w:tcPr>
            <w:tcW w:w="2835"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1035685" cy="218440"/>
                  <wp:effectExtent l="19050" t="0" r="0" b="0"/>
                  <wp:docPr id="563" name="Рисунок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0"/>
                          <pic:cNvPicPr>
                            <a:picLocks noChangeAspect="1" noChangeArrowheads="1"/>
                          </pic:cNvPicPr>
                        </pic:nvPicPr>
                        <pic:blipFill>
                          <a:blip r:embed="rId348" cstate="print"/>
                          <a:srcRect/>
                          <a:stretch>
                            <a:fillRect/>
                          </a:stretch>
                        </pic:blipFill>
                        <pic:spPr bwMode="auto">
                          <a:xfrm>
                            <a:off x="0" y="0"/>
                            <a:ext cx="1035685" cy="218440"/>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где </w:t>
            </w:r>
            <w:r w:rsidR="00DB53DD">
              <w:rPr>
                <w:rFonts w:ascii="Times New Roman" w:hAnsi="Times New Roman" w:cs="Times New Roman"/>
                <w:noProof/>
                <w:color w:val="000000"/>
                <w:position w:val="-4"/>
              </w:rPr>
              <w:drawing>
                <wp:inline distT="0" distB="0" distL="0" distR="0">
                  <wp:extent cx="161925" cy="161925"/>
                  <wp:effectExtent l="19050" t="0" r="9525" b="0"/>
                  <wp:docPr id="564"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1"/>
                          <pic:cNvPicPr>
                            <a:picLocks noChangeAspect="1" noChangeArrowheads="1"/>
                          </pic:cNvPicPr>
                        </pic:nvPicPr>
                        <pic:blipFill>
                          <a:blip r:embed="rId299"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 скорость передачи, бит/с,</w:t>
            </w:r>
            <w:r w:rsidR="00E34624" w:rsidRPr="00D60EB0">
              <w:rPr>
                <w:rFonts w:ascii="Times New Roman" w:hAnsi="Times New Roman" w:cs="Times New Roman"/>
                <w:color w:val="000000"/>
              </w:rPr>
              <w:t xml:space="preserve"> </w:t>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21285" cy="129540"/>
                  <wp:effectExtent l="19050" t="0" r="0" b="0"/>
                  <wp:docPr id="565" name="Рисунок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2"/>
                          <pic:cNvPicPr>
                            <a:picLocks noChangeAspect="1" noChangeArrowheads="1"/>
                          </pic:cNvPicPr>
                        </pic:nvPicPr>
                        <pic:blipFill>
                          <a:blip r:embed="rId347" cstate="print"/>
                          <a:srcRect/>
                          <a:stretch>
                            <a:fillRect/>
                          </a:stretch>
                        </pic:blipFill>
                        <pic:spPr bwMode="auto">
                          <a:xfrm>
                            <a:off x="0" y="0"/>
                            <a:ext cx="121285" cy="129540"/>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 коэффициент, </w:t>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6"/>
              </w:rPr>
              <w:drawing>
                <wp:inline distT="0" distB="0" distL="0" distR="0">
                  <wp:extent cx="121285" cy="177800"/>
                  <wp:effectExtent l="19050" t="0" r="0" b="0"/>
                  <wp:docPr id="566" name="Рисунок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3"/>
                          <pic:cNvPicPr>
                            <a:picLocks noChangeAspect="1" noChangeArrowheads="1"/>
                          </pic:cNvPicPr>
                        </pic:nvPicPr>
                        <pic:blipFill>
                          <a:blip r:embed="rId300" cstate="print"/>
                          <a:srcRect/>
                          <a:stretch>
                            <a:fillRect/>
                          </a:stretch>
                        </pic:blipFill>
                        <pic:spPr bwMode="auto">
                          <a:xfrm>
                            <a:off x="0" y="0"/>
                            <a:ext cx="121285" cy="177800"/>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 позиционность ФМ </w:t>
            </w:r>
          </w:p>
        </w:tc>
        <w:tc>
          <w:tcPr>
            <w:tcW w:w="3827"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752475" cy="202565"/>
                  <wp:effectExtent l="19050" t="0" r="9525" b="0"/>
                  <wp:docPr id="567" name="Рисунок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
                          <pic:cNvPicPr>
                            <a:picLocks noChangeAspect="1" noChangeArrowheads="1"/>
                          </pic:cNvPicPr>
                        </pic:nvPicPr>
                        <pic:blipFill>
                          <a:blip r:embed="rId349" cstate="print"/>
                          <a:srcRect/>
                          <a:stretch>
                            <a:fillRect/>
                          </a:stretch>
                        </pic:blipFill>
                        <pic:spPr bwMode="auto">
                          <a:xfrm>
                            <a:off x="0" y="0"/>
                            <a:ext cx="752475" cy="20256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6"/>
              </w:rPr>
              <w:drawing>
                <wp:inline distT="0" distB="0" distL="0" distR="0">
                  <wp:extent cx="1141095" cy="170180"/>
                  <wp:effectExtent l="19050" t="0" r="1905" b="0"/>
                  <wp:docPr id="568" name="Рисунок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5"/>
                          <pic:cNvPicPr>
                            <a:picLocks noChangeAspect="1" noChangeArrowheads="1"/>
                          </pic:cNvPicPr>
                        </pic:nvPicPr>
                        <pic:blipFill>
                          <a:blip r:embed="rId350" cstate="print"/>
                          <a:srcRect/>
                          <a:stretch>
                            <a:fillRect/>
                          </a:stretch>
                        </pic:blipFill>
                        <pic:spPr bwMode="auto">
                          <a:xfrm>
                            <a:off x="0" y="0"/>
                            <a:ext cx="1141095" cy="170180"/>
                          </a:xfrm>
                          <a:prstGeom prst="rect">
                            <a:avLst/>
                          </a:prstGeom>
                          <a:noFill/>
                          <a:ln w="9525">
                            <a:noFill/>
                            <a:miter lim="800000"/>
                            <a:headEnd/>
                            <a:tailEnd/>
                          </a:ln>
                        </pic:spPr>
                      </pic:pic>
                    </a:graphicData>
                  </a:graphic>
                </wp:inline>
              </w:drawing>
            </w:r>
            <w:r w:rsidR="00EF469F">
              <w:rPr>
                <w:rStyle w:val="ac"/>
                <w:rFonts w:ascii="Times New Roman" w:hAnsi="Times New Roman"/>
                <w:color w:val="000000"/>
              </w:rPr>
              <w:footnoteReference w:customMarkFollows="1" w:id="4"/>
              <w:t>*</w:t>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22655" cy="226695"/>
                  <wp:effectExtent l="19050" t="0" r="0" b="0"/>
                  <wp:docPr id="569"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6"/>
                          <pic:cNvPicPr>
                            <a:picLocks noChangeAspect="1" noChangeArrowheads="1"/>
                          </pic:cNvPicPr>
                        </pic:nvPicPr>
                        <pic:blipFill>
                          <a:blip r:embed="rId285" cstate="print"/>
                          <a:srcRect/>
                          <a:stretch>
                            <a:fillRect/>
                          </a:stretch>
                        </pic:blipFill>
                        <pic:spPr bwMode="auto">
                          <a:xfrm>
                            <a:off x="0" y="0"/>
                            <a:ext cx="922655" cy="226695"/>
                          </a:xfrm>
                          <a:prstGeom prst="rect">
                            <a:avLst/>
                          </a:prstGeom>
                          <a:noFill/>
                          <a:ln w="9525">
                            <a:noFill/>
                            <a:miter lim="800000"/>
                            <a:headEnd/>
                            <a:tailEnd/>
                          </a:ln>
                        </pic:spPr>
                      </pic:pic>
                    </a:graphicData>
                  </a:graphic>
                </wp:inline>
              </w:drawing>
            </w:r>
            <w:r w:rsidR="00AE24ED"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955040" cy="226695"/>
                  <wp:effectExtent l="19050" t="0" r="0" b="0"/>
                  <wp:docPr id="570" name="Рисунок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7"/>
                          <pic:cNvPicPr>
                            <a:picLocks noChangeAspect="1" noChangeArrowheads="1"/>
                          </pic:cNvPicPr>
                        </pic:nvPicPr>
                        <pic:blipFill>
                          <a:blip r:embed="rId351" cstate="print"/>
                          <a:srcRect/>
                          <a:stretch>
                            <a:fillRect/>
                          </a:stretch>
                        </pic:blipFill>
                        <pic:spPr bwMode="auto">
                          <a:xfrm>
                            <a:off x="0" y="0"/>
                            <a:ext cx="95504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82015" cy="226695"/>
                  <wp:effectExtent l="19050" t="0" r="0" b="0"/>
                  <wp:docPr id="571" name="Рисунок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8"/>
                          <pic:cNvPicPr>
                            <a:picLocks noChangeAspect="1" noChangeArrowheads="1"/>
                          </pic:cNvPicPr>
                        </pic:nvPicPr>
                        <pic:blipFill>
                          <a:blip r:embed="rId287" cstate="print"/>
                          <a:srcRect/>
                          <a:stretch>
                            <a:fillRect/>
                          </a:stretch>
                        </pic:blipFill>
                        <pic:spPr bwMode="auto">
                          <a:xfrm>
                            <a:off x="0" y="0"/>
                            <a:ext cx="882015" cy="226695"/>
                          </a:xfrm>
                          <a:prstGeom prst="rect">
                            <a:avLst/>
                          </a:prstGeom>
                          <a:noFill/>
                          <a:ln w="9525">
                            <a:noFill/>
                            <a:miter lim="800000"/>
                            <a:headEnd/>
                            <a:tailEnd/>
                          </a:ln>
                        </pic:spPr>
                      </pic:pic>
                    </a:graphicData>
                  </a:graphic>
                </wp:inline>
              </w:drawing>
            </w:r>
          </w:p>
        </w:tc>
        <w:tc>
          <w:tcPr>
            <w:tcW w:w="2268"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4&lt;</w:t>
            </w:r>
            <w:r w:rsidR="00DB53DD">
              <w:rPr>
                <w:rFonts w:ascii="Times New Roman" w:hAnsi="Times New Roman" w:cs="Times New Roman"/>
                <w:noProof/>
                <w:color w:val="000000"/>
              </w:rPr>
              <w:drawing>
                <wp:inline distT="0" distB="0" distL="0" distR="0">
                  <wp:extent cx="121285" cy="129540"/>
                  <wp:effectExtent l="19050" t="0" r="0" b="0"/>
                  <wp:docPr id="572" name="Рисунок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9"/>
                          <pic:cNvPicPr>
                            <a:picLocks noChangeAspect="1" noChangeArrowheads="1"/>
                          </pic:cNvPicPr>
                        </pic:nvPicPr>
                        <pic:blipFill>
                          <a:blip r:embed="rId347" cstate="print"/>
                          <a:srcRect/>
                          <a:stretch>
                            <a:fillRect/>
                          </a:stretch>
                        </pic:blipFill>
                        <pic:spPr bwMode="auto">
                          <a:xfrm>
                            <a:off x="0" y="0"/>
                            <a:ext cx="121285" cy="12954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&lt;20 </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для </w:t>
            </w:r>
            <w:r w:rsidRPr="00D60EB0">
              <w:rPr>
                <w:rFonts w:ascii="Times New Roman" w:hAnsi="Times New Roman" w:cs="Times New Roman"/>
                <w:b/>
                <w:bCs/>
                <w:color w:val="000000"/>
              </w:rPr>
              <w:t>BPSK</w:t>
            </w:r>
            <w:r w:rsidRPr="00D60EB0">
              <w:rPr>
                <w:rFonts w:ascii="Times New Roman" w:hAnsi="Times New Roman" w:cs="Times New Roman"/>
                <w:color w:val="000000"/>
              </w:rPr>
              <w:t xml:space="preserve"> без фильтрации;</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1,5&lt;</w:t>
            </w:r>
            <w:r w:rsidR="00DB53DD">
              <w:rPr>
                <w:rFonts w:ascii="Times New Roman" w:hAnsi="Times New Roman" w:cs="Times New Roman"/>
                <w:noProof/>
                <w:color w:val="000000"/>
              </w:rPr>
              <w:drawing>
                <wp:inline distT="0" distB="0" distL="0" distR="0">
                  <wp:extent cx="121285" cy="129540"/>
                  <wp:effectExtent l="19050" t="0" r="0" b="0"/>
                  <wp:docPr id="573" name="Рисунок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0"/>
                          <pic:cNvPicPr>
                            <a:picLocks noChangeAspect="1" noChangeArrowheads="1"/>
                          </pic:cNvPicPr>
                        </pic:nvPicPr>
                        <pic:blipFill>
                          <a:blip r:embed="rId347" cstate="print"/>
                          <a:srcRect/>
                          <a:stretch>
                            <a:fillRect/>
                          </a:stretch>
                        </pic:blipFill>
                        <pic:spPr bwMode="auto">
                          <a:xfrm>
                            <a:off x="0" y="0"/>
                            <a:ext cx="121285" cy="12954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&lt;4 </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для </w:t>
            </w:r>
            <w:r w:rsidRPr="00D60EB0">
              <w:rPr>
                <w:rFonts w:ascii="Times New Roman" w:hAnsi="Times New Roman" w:cs="Times New Roman"/>
                <w:b/>
                <w:bCs/>
                <w:color w:val="000000"/>
              </w:rPr>
              <w:t>BPSK</w:t>
            </w:r>
            <w:r w:rsidRPr="00D60EB0">
              <w:rPr>
                <w:rFonts w:ascii="Times New Roman" w:hAnsi="Times New Roman" w:cs="Times New Roman"/>
                <w:color w:val="000000"/>
              </w:rPr>
              <w:t xml:space="preserve"> с фильтрацией </w:t>
            </w:r>
          </w:p>
        </w:tc>
      </w:tr>
      <w:tr w:rsidR="0068767C" w:rsidRPr="00D60EB0">
        <w:tc>
          <w:tcPr>
            <w:tcW w:w="2268" w:type="dxa"/>
            <w:vMerge w:val="restart"/>
            <w:tcBorders>
              <w:top w:val="single" w:sz="2" w:space="0" w:color="auto"/>
              <w:left w:val="single" w:sz="2" w:space="0" w:color="auto"/>
              <w:right w:val="single" w:sz="2" w:space="0" w:color="auto"/>
            </w:tcBorders>
          </w:tcPr>
          <w:p w:rsidR="0068767C" w:rsidRPr="00D60EB0" w:rsidRDefault="00FB15B2" w:rsidP="00946691">
            <w:pPr>
              <w:jc w:val="center"/>
              <w:rPr>
                <w:rFonts w:ascii="Times New Roman" w:hAnsi="Times New Roman" w:cs="Times New Roman"/>
                <w:color w:val="000000"/>
              </w:rPr>
            </w:pPr>
            <w:r w:rsidRPr="00D60EB0">
              <w:rPr>
                <w:rFonts w:ascii="Times New Roman" w:hAnsi="Times New Roman" w:cs="Times New Roman"/>
                <w:color w:val="000000"/>
              </w:rPr>
              <w:t>Одно</w:t>
            </w:r>
            <w:r w:rsidR="0068767C" w:rsidRPr="00D60EB0">
              <w:rPr>
                <w:rFonts w:ascii="Times New Roman" w:hAnsi="Times New Roman" w:cs="Times New Roman"/>
                <w:color w:val="000000"/>
              </w:rPr>
              <w:t>канальная передача, фазовая модуляция</w:t>
            </w:r>
          </w:p>
          <w:p w:rsidR="0068767C" w:rsidRPr="00D60EB0" w:rsidRDefault="0068767C" w:rsidP="00946691">
            <w:pPr>
              <w:jc w:val="center"/>
              <w:rPr>
                <w:rFonts w:ascii="Times New Roman" w:hAnsi="Times New Roman" w:cs="Times New Roman"/>
                <w:color w:val="000000"/>
              </w:rPr>
            </w:pPr>
            <w:r w:rsidRPr="00D60EB0">
              <w:rPr>
                <w:rFonts w:ascii="Times New Roman" w:hAnsi="Times New Roman" w:cs="Times New Roman"/>
                <w:b/>
                <w:bCs/>
                <w:color w:val="000000"/>
              </w:rPr>
              <w:t>G1E</w:t>
            </w:r>
          </w:p>
        </w:tc>
        <w:tc>
          <w:tcPr>
            <w:tcW w:w="1701" w:type="dxa"/>
            <w:tcBorders>
              <w:top w:val="single" w:sz="2" w:space="0" w:color="auto"/>
              <w:left w:val="single" w:sz="2" w:space="0" w:color="auto"/>
              <w:bottom w:val="nil"/>
              <w:right w:val="single" w:sz="2" w:space="0" w:color="auto"/>
            </w:tcBorders>
          </w:tcPr>
          <w:p w:rsidR="0068767C" w:rsidRPr="00D60EB0" w:rsidRDefault="00DB53DD" w:rsidP="00946691">
            <w:pPr>
              <w:jc w:val="center"/>
              <w:rPr>
                <w:rFonts w:ascii="Times New Roman" w:hAnsi="Times New Roman" w:cs="Times New Roman"/>
                <w:b/>
                <w:bCs/>
                <w:color w:val="000000"/>
              </w:rPr>
            </w:pPr>
            <w:r>
              <w:rPr>
                <w:rFonts w:ascii="Times New Roman" w:hAnsi="Times New Roman" w:cs="Times New Roman"/>
                <w:noProof/>
                <w:color w:val="000000"/>
              </w:rPr>
              <w:drawing>
                <wp:inline distT="0" distB="0" distL="0" distR="0">
                  <wp:extent cx="210185" cy="145415"/>
                  <wp:effectExtent l="19050" t="0" r="0" b="0"/>
                  <wp:docPr id="574" name="Рисунок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1"/>
                          <pic:cNvPicPr>
                            <a:picLocks noChangeAspect="1" noChangeArrowheads="1"/>
                          </pic:cNvPicPr>
                        </pic:nvPicPr>
                        <pic:blipFill>
                          <a:blip r:embed="rId352" cstate="print"/>
                          <a:srcRect/>
                          <a:stretch>
                            <a:fillRect/>
                          </a:stretch>
                        </pic:blipFill>
                        <pic:spPr bwMode="auto">
                          <a:xfrm>
                            <a:off x="0" y="0"/>
                            <a:ext cx="210185" cy="145415"/>
                          </a:xfrm>
                          <a:prstGeom prst="rect">
                            <a:avLst/>
                          </a:prstGeom>
                          <a:noFill/>
                          <a:ln w="9525">
                            <a:noFill/>
                            <a:miter lim="800000"/>
                            <a:headEnd/>
                            <a:tailEnd/>
                          </a:ln>
                        </pic:spPr>
                      </pic:pic>
                    </a:graphicData>
                  </a:graphic>
                </wp:inline>
              </w:drawing>
            </w:r>
            <w:r w:rsidR="0068767C" w:rsidRPr="00D60EB0">
              <w:rPr>
                <w:rFonts w:ascii="Times New Roman" w:hAnsi="Times New Roman" w:cs="Times New Roman"/>
                <w:b/>
                <w:bCs/>
                <w:color w:val="000000"/>
              </w:rPr>
              <w:t>QPSK,</w:t>
            </w:r>
          </w:p>
          <w:p w:rsidR="0068767C" w:rsidRPr="00D60EB0" w:rsidRDefault="00DB53DD" w:rsidP="00946691">
            <w:pPr>
              <w:jc w:val="center"/>
              <w:rPr>
                <w:rFonts w:ascii="Times New Roman" w:hAnsi="Times New Roman" w:cs="Times New Roman"/>
                <w:color w:val="000000"/>
              </w:rPr>
            </w:pPr>
            <w:r>
              <w:rPr>
                <w:rFonts w:ascii="Times New Roman" w:hAnsi="Times New Roman" w:cs="Times New Roman"/>
                <w:b/>
                <w:noProof/>
                <w:color w:val="000000"/>
              </w:rPr>
              <w:drawing>
                <wp:inline distT="0" distB="0" distL="0" distR="0">
                  <wp:extent cx="210185" cy="145415"/>
                  <wp:effectExtent l="19050" t="0" r="0" b="0"/>
                  <wp:docPr id="575" name="Рисунок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2"/>
                          <pic:cNvPicPr>
                            <a:picLocks noChangeAspect="1" noChangeArrowheads="1"/>
                          </pic:cNvPicPr>
                        </pic:nvPicPr>
                        <pic:blipFill>
                          <a:blip r:embed="rId352" cstate="print"/>
                          <a:srcRect/>
                          <a:stretch>
                            <a:fillRect/>
                          </a:stretch>
                        </pic:blipFill>
                        <pic:spPr bwMode="auto">
                          <a:xfrm>
                            <a:off x="0" y="0"/>
                            <a:ext cx="210185" cy="145415"/>
                          </a:xfrm>
                          <a:prstGeom prst="rect">
                            <a:avLst/>
                          </a:prstGeom>
                          <a:noFill/>
                          <a:ln w="9525">
                            <a:noFill/>
                            <a:miter lim="800000"/>
                            <a:headEnd/>
                            <a:tailEnd/>
                          </a:ln>
                        </pic:spPr>
                      </pic:pic>
                    </a:graphicData>
                  </a:graphic>
                </wp:inline>
              </w:drawing>
            </w:r>
            <w:r w:rsidR="0068767C" w:rsidRPr="00D60EB0">
              <w:rPr>
                <w:rFonts w:ascii="Times New Roman" w:hAnsi="Times New Roman" w:cs="Times New Roman"/>
                <w:b/>
                <w:bCs/>
                <w:color w:val="000000"/>
              </w:rPr>
              <w:t>DQPSK</w:t>
            </w:r>
            <w:r w:rsidR="0068767C" w:rsidRPr="00D60EB0">
              <w:rPr>
                <w:rFonts w:ascii="Times New Roman" w:hAnsi="Times New Roman" w:cs="Times New Roman"/>
                <w:color w:val="000000"/>
              </w:rPr>
              <w:t xml:space="preserve"> </w:t>
            </w:r>
          </w:p>
        </w:tc>
        <w:tc>
          <w:tcPr>
            <w:tcW w:w="1843" w:type="dxa"/>
            <w:tcBorders>
              <w:top w:val="single" w:sz="2" w:space="0" w:color="auto"/>
              <w:left w:val="single" w:sz="2" w:space="0" w:color="auto"/>
              <w:bottom w:val="nil"/>
              <w:right w:val="single" w:sz="2" w:space="0" w:color="auto"/>
            </w:tcBorders>
          </w:tcPr>
          <w:p w:rsidR="0068767C" w:rsidRPr="00D60EB0" w:rsidRDefault="0068767C" w:rsidP="00946691">
            <w:pPr>
              <w:jc w:val="center"/>
              <w:rPr>
                <w:rFonts w:ascii="Times New Roman" w:hAnsi="Times New Roman" w:cs="Times New Roman"/>
                <w:color w:val="000000"/>
              </w:rPr>
            </w:pPr>
            <w:r w:rsidRPr="00D60EB0">
              <w:rPr>
                <w:rFonts w:ascii="Times New Roman" w:hAnsi="Times New Roman" w:cs="Times New Roman"/>
                <w:b/>
                <w:bCs/>
                <w:color w:val="000000"/>
              </w:rPr>
              <w:t>ТDМА, FDMA</w:t>
            </w:r>
            <w:r w:rsidRPr="00D60EB0">
              <w:rPr>
                <w:rFonts w:ascii="Times New Roman" w:hAnsi="Times New Roman" w:cs="Times New Roman"/>
                <w:color w:val="000000"/>
              </w:rPr>
              <w:t>;</w:t>
            </w:r>
          </w:p>
          <w:p w:rsidR="0068767C" w:rsidRPr="00D60EB0" w:rsidRDefault="00127F8D" w:rsidP="00946691">
            <w:pPr>
              <w:jc w:val="center"/>
              <w:rPr>
                <w:rFonts w:ascii="Times New Roman" w:hAnsi="Times New Roman" w:cs="Times New Roman"/>
                <w:color w:val="000000"/>
              </w:rPr>
            </w:pPr>
            <w:r w:rsidRPr="00D60EB0">
              <w:rPr>
                <w:rFonts w:ascii="Times New Roman" w:hAnsi="Times New Roman" w:cs="Times New Roman"/>
                <w:color w:val="000000"/>
              </w:rPr>
              <w:t>фильтр "припод</w:t>
            </w:r>
            <w:r w:rsidR="0068767C" w:rsidRPr="00D60EB0">
              <w:rPr>
                <w:rFonts w:ascii="Times New Roman" w:hAnsi="Times New Roman" w:cs="Times New Roman"/>
                <w:color w:val="000000"/>
              </w:rPr>
              <w:t>нятый косинус"</w:t>
            </w:r>
          </w:p>
        </w:tc>
        <w:tc>
          <w:tcPr>
            <w:tcW w:w="2835" w:type="dxa"/>
            <w:tcBorders>
              <w:top w:val="single" w:sz="2" w:space="0" w:color="auto"/>
              <w:left w:val="single" w:sz="2" w:space="0" w:color="auto"/>
              <w:bottom w:val="nil"/>
              <w:right w:val="single" w:sz="2" w:space="0" w:color="auto"/>
            </w:tcBorders>
          </w:tcPr>
          <w:p w:rsidR="0068767C"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695960" cy="234950"/>
                  <wp:effectExtent l="19050" t="0" r="8890" b="0"/>
                  <wp:docPr id="576"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3"/>
                          <pic:cNvPicPr>
                            <a:picLocks noChangeAspect="1" noChangeArrowheads="1"/>
                          </pic:cNvPicPr>
                        </pic:nvPicPr>
                        <pic:blipFill>
                          <a:blip r:embed="rId353" cstate="print"/>
                          <a:srcRect/>
                          <a:stretch>
                            <a:fillRect/>
                          </a:stretch>
                        </pic:blipFill>
                        <pic:spPr bwMode="auto">
                          <a:xfrm>
                            <a:off x="0" y="0"/>
                            <a:ext cx="695960" cy="234950"/>
                          </a:xfrm>
                          <a:prstGeom prst="rect">
                            <a:avLst/>
                          </a:prstGeom>
                          <a:noFill/>
                          <a:ln w="9525">
                            <a:noFill/>
                            <a:miter lim="800000"/>
                            <a:headEnd/>
                            <a:tailEnd/>
                          </a:ln>
                        </pic:spPr>
                      </pic:pic>
                    </a:graphicData>
                  </a:graphic>
                </wp:inline>
              </w:drawing>
            </w:r>
          </w:p>
          <w:p w:rsidR="0068767C"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3"/>
              </w:rPr>
              <w:drawing>
                <wp:inline distT="0" distB="0" distL="0" distR="0">
                  <wp:extent cx="801370" cy="234950"/>
                  <wp:effectExtent l="19050" t="0" r="0" b="0"/>
                  <wp:docPr id="577"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4"/>
                          <pic:cNvPicPr>
                            <a:picLocks noChangeAspect="1" noChangeArrowheads="1"/>
                          </pic:cNvPicPr>
                        </pic:nvPicPr>
                        <pic:blipFill>
                          <a:blip r:embed="rId354" cstate="print"/>
                          <a:srcRect/>
                          <a:stretch>
                            <a:fillRect/>
                          </a:stretch>
                        </pic:blipFill>
                        <pic:spPr bwMode="auto">
                          <a:xfrm>
                            <a:off x="0" y="0"/>
                            <a:ext cx="801370" cy="234950"/>
                          </a:xfrm>
                          <a:prstGeom prst="rect">
                            <a:avLst/>
                          </a:prstGeom>
                          <a:noFill/>
                          <a:ln w="9525">
                            <a:noFill/>
                            <a:miter lim="800000"/>
                            <a:headEnd/>
                            <a:tailEnd/>
                          </a:ln>
                        </pic:spPr>
                      </pic:pic>
                    </a:graphicData>
                  </a:graphic>
                </wp:inline>
              </w:drawing>
            </w:r>
            <w:r w:rsidR="0068767C" w:rsidRPr="00D60EB0">
              <w:rPr>
                <w:rFonts w:ascii="Times New Roman" w:hAnsi="Times New Roman" w:cs="Times New Roman"/>
                <w:color w:val="000000"/>
              </w:rPr>
              <w:t>:</w:t>
            </w:r>
          </w:p>
        </w:tc>
        <w:tc>
          <w:tcPr>
            <w:tcW w:w="3827" w:type="dxa"/>
            <w:tcBorders>
              <w:top w:val="single" w:sz="2" w:space="0" w:color="auto"/>
              <w:left w:val="single" w:sz="2" w:space="0" w:color="auto"/>
              <w:bottom w:val="nil"/>
              <w:right w:val="single" w:sz="2" w:space="0" w:color="auto"/>
            </w:tcBorders>
          </w:tcPr>
          <w:p w:rsidR="0068767C"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825500" cy="202565"/>
                  <wp:effectExtent l="19050" t="0" r="0" b="0"/>
                  <wp:docPr id="578" name="Рисунок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5"/>
                          <pic:cNvPicPr>
                            <a:picLocks noChangeAspect="1" noChangeArrowheads="1"/>
                          </pic:cNvPicPr>
                        </pic:nvPicPr>
                        <pic:blipFill>
                          <a:blip r:embed="rId355" cstate="print"/>
                          <a:srcRect/>
                          <a:stretch>
                            <a:fillRect/>
                          </a:stretch>
                        </pic:blipFill>
                        <pic:spPr bwMode="auto">
                          <a:xfrm>
                            <a:off x="0" y="0"/>
                            <a:ext cx="825500" cy="202565"/>
                          </a:xfrm>
                          <a:prstGeom prst="rect">
                            <a:avLst/>
                          </a:prstGeom>
                          <a:noFill/>
                          <a:ln w="9525">
                            <a:noFill/>
                            <a:miter lim="800000"/>
                            <a:headEnd/>
                            <a:tailEnd/>
                          </a:ln>
                        </pic:spPr>
                      </pic:pic>
                    </a:graphicData>
                  </a:graphic>
                </wp:inline>
              </w:drawing>
            </w:r>
            <w:r w:rsidR="00AE24ED" w:rsidRPr="00D60EB0">
              <w:rPr>
                <w:rFonts w:ascii="Times New Roman" w:hAnsi="Times New Roman" w:cs="Times New Roman"/>
                <w:color w:val="000000"/>
                <w:position w:val="-10"/>
              </w:rPr>
              <w:t xml:space="preserve">, </w:t>
            </w:r>
            <w:r>
              <w:rPr>
                <w:rFonts w:ascii="Times New Roman" w:hAnsi="Times New Roman" w:cs="Times New Roman"/>
                <w:noProof/>
                <w:color w:val="000000"/>
                <w:position w:val="-12"/>
              </w:rPr>
              <w:drawing>
                <wp:inline distT="0" distB="0" distL="0" distR="0">
                  <wp:extent cx="841375" cy="226695"/>
                  <wp:effectExtent l="19050" t="0" r="0" b="0"/>
                  <wp:docPr id="579" name="Рисунок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6"/>
                          <pic:cNvPicPr>
                            <a:picLocks noChangeAspect="1" noChangeArrowheads="1"/>
                          </pic:cNvPicPr>
                        </pic:nvPicPr>
                        <pic:blipFill>
                          <a:blip r:embed="rId261" cstate="print"/>
                          <a:srcRect/>
                          <a:stretch>
                            <a:fillRect/>
                          </a:stretch>
                        </pic:blipFill>
                        <pic:spPr bwMode="auto">
                          <a:xfrm>
                            <a:off x="0" y="0"/>
                            <a:ext cx="841375" cy="226695"/>
                          </a:xfrm>
                          <a:prstGeom prst="rect">
                            <a:avLst/>
                          </a:prstGeom>
                          <a:noFill/>
                          <a:ln w="9525">
                            <a:noFill/>
                            <a:miter lim="800000"/>
                            <a:headEnd/>
                            <a:tailEnd/>
                          </a:ln>
                        </pic:spPr>
                      </pic:pic>
                    </a:graphicData>
                  </a:graphic>
                </wp:inline>
              </w:drawing>
            </w:r>
          </w:p>
          <w:p w:rsidR="0068767C"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768985" cy="226695"/>
                  <wp:effectExtent l="19050" t="0" r="0" b="0"/>
                  <wp:docPr id="580"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7"/>
                          <pic:cNvPicPr>
                            <a:picLocks noChangeAspect="1" noChangeArrowheads="1"/>
                          </pic:cNvPicPr>
                        </pic:nvPicPr>
                        <pic:blipFill>
                          <a:blip r:embed="rId356" cstate="print"/>
                          <a:srcRect/>
                          <a:stretch>
                            <a:fillRect/>
                          </a:stretch>
                        </pic:blipFill>
                        <pic:spPr bwMode="auto">
                          <a:xfrm>
                            <a:off x="0" y="0"/>
                            <a:ext cx="768985" cy="226695"/>
                          </a:xfrm>
                          <a:prstGeom prst="rect">
                            <a:avLst/>
                          </a:prstGeom>
                          <a:noFill/>
                          <a:ln w="9525">
                            <a:noFill/>
                            <a:miter lim="800000"/>
                            <a:headEnd/>
                            <a:tailEnd/>
                          </a:ln>
                        </pic:spPr>
                      </pic:pic>
                    </a:graphicData>
                  </a:graphic>
                </wp:inline>
              </w:drawing>
            </w:r>
            <w:r w:rsidR="00AE24ED"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760730" cy="226695"/>
                  <wp:effectExtent l="19050" t="0" r="1270" b="0"/>
                  <wp:docPr id="581"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8"/>
                          <pic:cNvPicPr>
                            <a:picLocks noChangeAspect="1" noChangeArrowheads="1"/>
                          </pic:cNvPicPr>
                        </pic:nvPicPr>
                        <pic:blipFill>
                          <a:blip r:embed="rId357" cstate="print"/>
                          <a:srcRect/>
                          <a:stretch>
                            <a:fillRect/>
                          </a:stretch>
                        </pic:blipFill>
                        <pic:spPr bwMode="auto">
                          <a:xfrm>
                            <a:off x="0" y="0"/>
                            <a:ext cx="760730" cy="226695"/>
                          </a:xfrm>
                          <a:prstGeom prst="rect">
                            <a:avLst/>
                          </a:prstGeom>
                          <a:noFill/>
                          <a:ln w="9525">
                            <a:noFill/>
                            <a:miter lim="800000"/>
                            <a:headEnd/>
                            <a:tailEnd/>
                          </a:ln>
                        </pic:spPr>
                      </pic:pic>
                    </a:graphicData>
                  </a:graphic>
                </wp:inline>
              </w:drawing>
            </w:r>
          </w:p>
        </w:tc>
        <w:tc>
          <w:tcPr>
            <w:tcW w:w="2268" w:type="dxa"/>
            <w:tcBorders>
              <w:top w:val="single" w:sz="2" w:space="0" w:color="auto"/>
              <w:left w:val="single" w:sz="2" w:space="0" w:color="auto"/>
              <w:bottom w:val="nil"/>
              <w:right w:val="single" w:sz="2" w:space="0" w:color="auto"/>
            </w:tcBorders>
          </w:tcPr>
          <w:p w:rsidR="0068767C" w:rsidRPr="00D60EB0" w:rsidRDefault="0068767C" w:rsidP="00946691">
            <w:pPr>
              <w:rPr>
                <w:rFonts w:ascii="Times New Roman" w:hAnsi="Times New Roman" w:cs="Times New Roman"/>
                <w:color w:val="000000"/>
              </w:rPr>
            </w:pPr>
          </w:p>
        </w:tc>
      </w:tr>
      <w:tr w:rsidR="0068767C" w:rsidRPr="00D60EB0" w:rsidTr="006D335A">
        <w:tc>
          <w:tcPr>
            <w:tcW w:w="2268" w:type="dxa"/>
            <w:vMerge/>
            <w:tcBorders>
              <w:left w:val="single" w:sz="2" w:space="0" w:color="auto"/>
              <w:bottom w:val="single" w:sz="2" w:space="0" w:color="auto"/>
              <w:right w:val="single" w:sz="2" w:space="0" w:color="auto"/>
            </w:tcBorders>
          </w:tcPr>
          <w:p w:rsidR="0068767C" w:rsidRPr="00D60EB0" w:rsidRDefault="0068767C" w:rsidP="00946691">
            <w:pPr>
              <w:rPr>
                <w:rFonts w:ascii="Times New Roman" w:hAnsi="Times New Roman" w:cs="Times New Roman"/>
                <w:color w:val="000000"/>
              </w:rPr>
            </w:pPr>
          </w:p>
        </w:tc>
        <w:tc>
          <w:tcPr>
            <w:tcW w:w="1701" w:type="dxa"/>
            <w:tcBorders>
              <w:top w:val="single" w:sz="2" w:space="0" w:color="auto"/>
              <w:left w:val="single" w:sz="2" w:space="0" w:color="auto"/>
              <w:bottom w:val="single" w:sz="2" w:space="0" w:color="auto"/>
              <w:right w:val="single" w:sz="2" w:space="0" w:color="auto"/>
            </w:tcBorders>
          </w:tcPr>
          <w:p w:rsidR="0068767C" w:rsidRPr="00D60EB0" w:rsidRDefault="0068767C" w:rsidP="00946691">
            <w:pPr>
              <w:jc w:val="center"/>
              <w:rPr>
                <w:rFonts w:ascii="Times New Roman" w:hAnsi="Times New Roman" w:cs="Times New Roman"/>
                <w:color w:val="000000"/>
              </w:rPr>
            </w:pPr>
            <w:r w:rsidRPr="00D60EB0">
              <w:rPr>
                <w:rFonts w:ascii="Times New Roman" w:hAnsi="Times New Roman" w:cs="Times New Roman"/>
                <w:b/>
                <w:bCs/>
                <w:color w:val="000000"/>
              </w:rPr>
              <w:t>QPSK</w:t>
            </w:r>
            <w:r w:rsidRPr="00D60EB0">
              <w:rPr>
                <w:rFonts w:ascii="Times New Roman" w:hAnsi="Times New Roman" w:cs="Times New Roman"/>
                <w:color w:val="000000"/>
              </w:rPr>
              <w:t xml:space="preserve"> </w:t>
            </w:r>
          </w:p>
        </w:tc>
        <w:tc>
          <w:tcPr>
            <w:tcW w:w="1843" w:type="dxa"/>
            <w:tcBorders>
              <w:top w:val="single" w:sz="2" w:space="0" w:color="auto"/>
              <w:left w:val="single" w:sz="2" w:space="0" w:color="auto"/>
              <w:bottom w:val="single" w:sz="2" w:space="0" w:color="auto"/>
              <w:right w:val="single" w:sz="2" w:space="0" w:color="auto"/>
            </w:tcBorders>
          </w:tcPr>
          <w:p w:rsidR="0068767C" w:rsidRPr="00D60EB0" w:rsidRDefault="0068767C" w:rsidP="00946691">
            <w:pPr>
              <w:jc w:val="center"/>
              <w:rPr>
                <w:rFonts w:ascii="Times New Roman" w:hAnsi="Times New Roman" w:cs="Times New Roman"/>
                <w:color w:val="000000"/>
              </w:rPr>
            </w:pPr>
            <w:r w:rsidRPr="00D60EB0">
              <w:rPr>
                <w:rFonts w:ascii="Times New Roman" w:hAnsi="Times New Roman" w:cs="Times New Roman"/>
                <w:b/>
                <w:bCs/>
                <w:color w:val="000000"/>
              </w:rPr>
              <w:t>TDMA, FDMA</w:t>
            </w:r>
            <w:r w:rsidRPr="00D60EB0">
              <w:rPr>
                <w:rFonts w:ascii="Times New Roman" w:hAnsi="Times New Roman" w:cs="Times New Roman"/>
                <w:color w:val="000000"/>
              </w:rPr>
              <w:t xml:space="preserve"> </w:t>
            </w:r>
          </w:p>
        </w:tc>
        <w:tc>
          <w:tcPr>
            <w:tcW w:w="2835" w:type="dxa"/>
            <w:tcBorders>
              <w:top w:val="single" w:sz="2" w:space="0" w:color="auto"/>
              <w:left w:val="single" w:sz="2" w:space="0" w:color="auto"/>
              <w:bottom w:val="single" w:sz="2" w:space="0" w:color="auto"/>
              <w:right w:val="single" w:sz="2" w:space="0" w:color="auto"/>
            </w:tcBorders>
          </w:tcPr>
          <w:p w:rsidR="0068767C"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607060" cy="161925"/>
                  <wp:effectExtent l="19050" t="0" r="2540" b="0"/>
                  <wp:docPr id="582"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9"/>
                          <pic:cNvPicPr>
                            <a:picLocks noChangeAspect="1" noChangeArrowheads="1"/>
                          </pic:cNvPicPr>
                        </pic:nvPicPr>
                        <pic:blipFill>
                          <a:blip r:embed="rId313" cstate="print"/>
                          <a:srcRect/>
                          <a:stretch>
                            <a:fillRect/>
                          </a:stretch>
                        </pic:blipFill>
                        <pic:spPr bwMode="auto">
                          <a:xfrm>
                            <a:off x="0" y="0"/>
                            <a:ext cx="607060" cy="161925"/>
                          </a:xfrm>
                          <a:prstGeom prst="rect">
                            <a:avLst/>
                          </a:prstGeom>
                          <a:noFill/>
                          <a:ln w="9525">
                            <a:noFill/>
                            <a:miter lim="800000"/>
                            <a:headEnd/>
                            <a:tailEnd/>
                          </a:ln>
                        </pic:spPr>
                      </pic:pic>
                    </a:graphicData>
                  </a:graphic>
                </wp:inline>
              </w:drawing>
            </w:r>
            <w:r w:rsidR="0068767C" w:rsidRPr="00D60EB0">
              <w:rPr>
                <w:rFonts w:ascii="Times New Roman" w:hAnsi="Times New Roman" w:cs="Times New Roman"/>
                <w:color w:val="000000"/>
              </w:rPr>
              <w:t xml:space="preserve"> </w:t>
            </w:r>
          </w:p>
          <w:p w:rsidR="0068767C"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793115" cy="202565"/>
                  <wp:effectExtent l="19050" t="0" r="6985" b="0"/>
                  <wp:docPr id="583"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0"/>
                          <pic:cNvPicPr>
                            <a:picLocks noChangeAspect="1" noChangeArrowheads="1"/>
                          </pic:cNvPicPr>
                        </pic:nvPicPr>
                        <pic:blipFill>
                          <a:blip r:embed="rId358" cstate="print"/>
                          <a:srcRect/>
                          <a:stretch>
                            <a:fillRect/>
                          </a:stretch>
                        </pic:blipFill>
                        <pic:spPr bwMode="auto">
                          <a:xfrm>
                            <a:off x="0" y="0"/>
                            <a:ext cx="793115" cy="202565"/>
                          </a:xfrm>
                          <a:prstGeom prst="rect">
                            <a:avLst/>
                          </a:prstGeom>
                          <a:noFill/>
                          <a:ln w="9525">
                            <a:noFill/>
                            <a:miter lim="800000"/>
                            <a:headEnd/>
                            <a:tailEnd/>
                          </a:ln>
                        </pic:spPr>
                      </pic:pic>
                    </a:graphicData>
                  </a:graphic>
                </wp:inline>
              </w:drawing>
            </w:r>
          </w:p>
        </w:tc>
        <w:tc>
          <w:tcPr>
            <w:tcW w:w="3827" w:type="dxa"/>
            <w:tcBorders>
              <w:top w:val="single" w:sz="2" w:space="0" w:color="auto"/>
              <w:left w:val="single" w:sz="2" w:space="0" w:color="auto"/>
              <w:bottom w:val="single" w:sz="2" w:space="0" w:color="auto"/>
              <w:right w:val="single" w:sz="2" w:space="0" w:color="auto"/>
            </w:tcBorders>
          </w:tcPr>
          <w:p w:rsidR="0068767C"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752475" cy="202565"/>
                  <wp:effectExtent l="19050" t="0" r="9525" b="0"/>
                  <wp:docPr id="584"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1"/>
                          <pic:cNvPicPr>
                            <a:picLocks noChangeAspect="1" noChangeArrowheads="1"/>
                          </pic:cNvPicPr>
                        </pic:nvPicPr>
                        <pic:blipFill>
                          <a:blip r:embed="rId320" cstate="print"/>
                          <a:srcRect/>
                          <a:stretch>
                            <a:fillRect/>
                          </a:stretch>
                        </pic:blipFill>
                        <pic:spPr bwMode="auto">
                          <a:xfrm>
                            <a:off x="0" y="0"/>
                            <a:ext cx="752475" cy="202565"/>
                          </a:xfrm>
                          <a:prstGeom prst="rect">
                            <a:avLst/>
                          </a:prstGeom>
                          <a:noFill/>
                          <a:ln w="9525">
                            <a:noFill/>
                            <a:miter lim="800000"/>
                            <a:headEnd/>
                            <a:tailEnd/>
                          </a:ln>
                        </pic:spPr>
                      </pic:pic>
                    </a:graphicData>
                  </a:graphic>
                </wp:inline>
              </w:drawing>
            </w:r>
            <w:r w:rsidR="00AE24ED" w:rsidRPr="00D60EB0">
              <w:rPr>
                <w:rFonts w:ascii="Times New Roman" w:hAnsi="Times New Roman" w:cs="Times New Roman"/>
                <w:color w:val="000000"/>
                <w:position w:val="-10"/>
              </w:rPr>
              <w:t xml:space="preserve">, </w:t>
            </w:r>
            <w:r>
              <w:rPr>
                <w:rFonts w:ascii="Times New Roman" w:hAnsi="Times New Roman" w:cs="Times New Roman"/>
                <w:noProof/>
                <w:color w:val="000000"/>
                <w:position w:val="-12"/>
              </w:rPr>
              <w:drawing>
                <wp:inline distT="0" distB="0" distL="0" distR="0">
                  <wp:extent cx="922655" cy="226695"/>
                  <wp:effectExtent l="19050" t="0" r="0" b="0"/>
                  <wp:docPr id="585" name="Рисунок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2"/>
                          <pic:cNvPicPr>
                            <a:picLocks noChangeAspect="1" noChangeArrowheads="1"/>
                          </pic:cNvPicPr>
                        </pic:nvPicPr>
                        <pic:blipFill>
                          <a:blip r:embed="rId316" cstate="print"/>
                          <a:srcRect/>
                          <a:stretch>
                            <a:fillRect/>
                          </a:stretch>
                        </pic:blipFill>
                        <pic:spPr bwMode="auto">
                          <a:xfrm>
                            <a:off x="0" y="0"/>
                            <a:ext cx="922655" cy="226695"/>
                          </a:xfrm>
                          <a:prstGeom prst="rect">
                            <a:avLst/>
                          </a:prstGeom>
                          <a:noFill/>
                          <a:ln w="9525">
                            <a:noFill/>
                            <a:miter lim="800000"/>
                            <a:headEnd/>
                            <a:tailEnd/>
                          </a:ln>
                        </pic:spPr>
                      </pic:pic>
                    </a:graphicData>
                  </a:graphic>
                </wp:inline>
              </w:drawing>
            </w:r>
          </w:p>
          <w:p w:rsidR="0068767C"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46785" cy="226695"/>
                  <wp:effectExtent l="19050" t="0" r="5715" b="0"/>
                  <wp:docPr id="586"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3"/>
                          <pic:cNvPicPr>
                            <a:picLocks noChangeAspect="1" noChangeArrowheads="1"/>
                          </pic:cNvPicPr>
                        </pic:nvPicPr>
                        <pic:blipFill>
                          <a:blip r:embed="rId317"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r w:rsidR="00AE24ED"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955040" cy="226695"/>
                  <wp:effectExtent l="19050" t="0" r="0" b="0"/>
                  <wp:docPr id="587" name="Рисунок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4"/>
                          <pic:cNvPicPr>
                            <a:picLocks noChangeAspect="1" noChangeArrowheads="1"/>
                          </pic:cNvPicPr>
                        </pic:nvPicPr>
                        <pic:blipFill>
                          <a:blip r:embed="rId318" cstate="print"/>
                          <a:srcRect/>
                          <a:stretch>
                            <a:fillRect/>
                          </a:stretch>
                        </pic:blipFill>
                        <pic:spPr bwMode="auto">
                          <a:xfrm>
                            <a:off x="0" y="0"/>
                            <a:ext cx="955040" cy="226695"/>
                          </a:xfrm>
                          <a:prstGeom prst="rect">
                            <a:avLst/>
                          </a:prstGeom>
                          <a:noFill/>
                          <a:ln w="9525">
                            <a:noFill/>
                            <a:miter lim="800000"/>
                            <a:headEnd/>
                            <a:tailEnd/>
                          </a:ln>
                        </pic:spPr>
                      </pic:pic>
                    </a:graphicData>
                  </a:graphic>
                </wp:inline>
              </w:drawing>
            </w:r>
          </w:p>
        </w:tc>
        <w:tc>
          <w:tcPr>
            <w:tcW w:w="2268" w:type="dxa"/>
            <w:tcBorders>
              <w:top w:val="single" w:sz="2" w:space="0" w:color="auto"/>
              <w:left w:val="single" w:sz="2" w:space="0" w:color="auto"/>
              <w:bottom w:val="single" w:sz="2" w:space="0" w:color="auto"/>
              <w:right w:val="single" w:sz="2" w:space="0" w:color="auto"/>
            </w:tcBorders>
          </w:tcPr>
          <w:p w:rsidR="0068767C" w:rsidRPr="00D60EB0" w:rsidRDefault="0068767C" w:rsidP="00946691">
            <w:pPr>
              <w:rPr>
                <w:rFonts w:ascii="Times New Roman" w:hAnsi="Times New Roman" w:cs="Times New Roman"/>
                <w:color w:val="000000"/>
              </w:rPr>
            </w:pPr>
          </w:p>
        </w:tc>
      </w:tr>
      <w:tr w:rsidR="00FB15B2" w:rsidRPr="00D60EB0" w:rsidTr="006D335A">
        <w:tc>
          <w:tcPr>
            <w:tcW w:w="2268" w:type="dxa"/>
            <w:tcBorders>
              <w:top w:val="single" w:sz="2" w:space="0" w:color="auto"/>
              <w:left w:val="single" w:sz="2" w:space="0" w:color="auto"/>
              <w:bottom w:val="single" w:sz="2" w:space="0" w:color="auto"/>
              <w:right w:val="single" w:sz="2" w:space="0" w:color="auto"/>
            </w:tcBorders>
          </w:tcPr>
          <w:p w:rsidR="00FB15B2" w:rsidRPr="00D60EB0" w:rsidRDefault="00FB15B2" w:rsidP="00946691">
            <w:pPr>
              <w:jc w:val="center"/>
              <w:rPr>
                <w:rFonts w:ascii="Times New Roman" w:hAnsi="Times New Roman" w:cs="Times New Roman"/>
                <w:color w:val="000000"/>
              </w:rPr>
            </w:pPr>
            <w:r w:rsidRPr="00D60EB0">
              <w:rPr>
                <w:rFonts w:ascii="Times New Roman" w:hAnsi="Times New Roman" w:cs="Times New Roman"/>
                <w:color w:val="000000"/>
              </w:rPr>
              <w:t xml:space="preserve">Относительная фазовая манипуляция поднесущих частот </w:t>
            </w:r>
          </w:p>
          <w:p w:rsidR="00FB15B2" w:rsidRPr="00D60EB0" w:rsidRDefault="00FB15B2" w:rsidP="00946691">
            <w:pPr>
              <w:pStyle w:val="Heading"/>
              <w:jc w:val="center"/>
              <w:rPr>
                <w:rFonts w:ascii="Times New Roman" w:hAnsi="Times New Roman" w:cs="Times New Roman"/>
                <w:color w:val="000000"/>
              </w:rPr>
            </w:pPr>
            <w:r w:rsidRPr="00D60EB0">
              <w:rPr>
                <w:rFonts w:ascii="Times New Roman" w:hAnsi="Times New Roman" w:cs="Times New Roman"/>
                <w:bCs w:val="0"/>
                <w:color w:val="000000"/>
              </w:rPr>
              <w:t>G2B, G2D,</w:t>
            </w:r>
            <w:r w:rsidR="00AE24ED" w:rsidRPr="00D60EB0">
              <w:rPr>
                <w:rFonts w:ascii="Times New Roman" w:hAnsi="Times New Roman" w:cs="Times New Roman"/>
                <w:bCs w:val="0"/>
                <w:color w:val="000000"/>
              </w:rPr>
              <w:t xml:space="preserve"> </w:t>
            </w:r>
            <w:r w:rsidRPr="00D60EB0">
              <w:rPr>
                <w:rFonts w:ascii="Times New Roman" w:hAnsi="Times New Roman" w:cs="Times New Roman"/>
                <w:bCs w:val="0"/>
                <w:color w:val="000000"/>
                <w:lang w:val="en-US"/>
              </w:rPr>
              <w:t>G</w:t>
            </w:r>
            <w:r w:rsidRPr="00D60EB0">
              <w:rPr>
                <w:rFonts w:ascii="Times New Roman" w:hAnsi="Times New Roman" w:cs="Times New Roman"/>
                <w:bCs w:val="0"/>
                <w:color w:val="000000"/>
              </w:rPr>
              <w:t>2</w:t>
            </w:r>
            <w:r w:rsidRPr="00D60EB0">
              <w:rPr>
                <w:rFonts w:ascii="Times New Roman" w:hAnsi="Times New Roman" w:cs="Times New Roman"/>
                <w:bCs w:val="0"/>
                <w:color w:val="000000"/>
                <w:lang w:val="en-US"/>
              </w:rPr>
              <w:t>W</w:t>
            </w:r>
          </w:p>
        </w:tc>
        <w:tc>
          <w:tcPr>
            <w:tcW w:w="1701" w:type="dxa"/>
            <w:tcBorders>
              <w:top w:val="single" w:sz="2" w:space="0" w:color="auto"/>
              <w:left w:val="single" w:sz="2" w:space="0" w:color="auto"/>
              <w:bottom w:val="single" w:sz="2" w:space="0" w:color="auto"/>
              <w:right w:val="single" w:sz="2" w:space="0" w:color="auto"/>
            </w:tcBorders>
          </w:tcPr>
          <w:p w:rsidR="00FB15B2" w:rsidRPr="00D60EB0" w:rsidRDefault="00FB15B2" w:rsidP="00946691">
            <w:pPr>
              <w:rPr>
                <w:rFonts w:ascii="Times New Roman" w:hAnsi="Times New Roman" w:cs="Times New Roman"/>
                <w:color w:val="000000"/>
              </w:rPr>
            </w:pPr>
          </w:p>
        </w:tc>
        <w:tc>
          <w:tcPr>
            <w:tcW w:w="1843" w:type="dxa"/>
            <w:tcBorders>
              <w:top w:val="single" w:sz="2" w:space="0" w:color="auto"/>
              <w:left w:val="single" w:sz="2" w:space="0" w:color="auto"/>
              <w:bottom w:val="single" w:sz="2" w:space="0" w:color="auto"/>
              <w:right w:val="single" w:sz="2" w:space="0" w:color="auto"/>
            </w:tcBorders>
          </w:tcPr>
          <w:p w:rsidR="00FB15B2" w:rsidRPr="00D60EB0" w:rsidRDefault="00FB15B2" w:rsidP="00946691">
            <w:pPr>
              <w:rPr>
                <w:rFonts w:ascii="Times New Roman" w:hAnsi="Times New Roman" w:cs="Times New Roman"/>
                <w:color w:val="000000"/>
              </w:rPr>
            </w:pPr>
          </w:p>
        </w:tc>
        <w:tc>
          <w:tcPr>
            <w:tcW w:w="2835" w:type="dxa"/>
            <w:tcBorders>
              <w:top w:val="single" w:sz="2" w:space="0" w:color="auto"/>
              <w:left w:val="single" w:sz="2" w:space="0" w:color="auto"/>
              <w:bottom w:val="single" w:sz="2" w:space="0" w:color="auto"/>
              <w:right w:val="single" w:sz="2" w:space="0" w:color="auto"/>
            </w:tcBorders>
          </w:tcPr>
          <w:p w:rsidR="00FB15B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448435" cy="202565"/>
                  <wp:effectExtent l="19050" t="0" r="0" b="0"/>
                  <wp:docPr id="588" name="Рисунок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5"/>
                          <pic:cNvPicPr>
                            <a:picLocks noChangeAspect="1" noChangeArrowheads="1"/>
                          </pic:cNvPicPr>
                        </pic:nvPicPr>
                        <pic:blipFill>
                          <a:blip r:embed="rId359" cstate="print"/>
                          <a:srcRect/>
                          <a:stretch>
                            <a:fillRect/>
                          </a:stretch>
                        </pic:blipFill>
                        <pic:spPr bwMode="auto">
                          <a:xfrm>
                            <a:off x="0" y="0"/>
                            <a:ext cx="1448435" cy="202565"/>
                          </a:xfrm>
                          <a:prstGeom prst="rect">
                            <a:avLst/>
                          </a:prstGeom>
                          <a:noFill/>
                          <a:ln w="9525">
                            <a:noFill/>
                            <a:miter lim="800000"/>
                            <a:headEnd/>
                            <a:tailEnd/>
                          </a:ln>
                        </pic:spPr>
                      </pic:pic>
                    </a:graphicData>
                  </a:graphic>
                </wp:inline>
              </w:drawing>
            </w:r>
          </w:p>
        </w:tc>
        <w:tc>
          <w:tcPr>
            <w:tcW w:w="3827" w:type="dxa"/>
            <w:tcBorders>
              <w:top w:val="single" w:sz="2" w:space="0" w:color="auto"/>
              <w:left w:val="single" w:sz="2" w:space="0" w:color="auto"/>
              <w:bottom w:val="single" w:sz="2" w:space="0" w:color="auto"/>
              <w:right w:val="single" w:sz="2" w:space="0" w:color="auto"/>
            </w:tcBorders>
          </w:tcPr>
          <w:p w:rsidR="00FB15B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245870" cy="177800"/>
                  <wp:effectExtent l="19050" t="0" r="0" b="0"/>
                  <wp:docPr id="589" name="Рисунок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6"/>
                          <pic:cNvPicPr>
                            <a:picLocks noChangeAspect="1" noChangeArrowheads="1"/>
                          </pic:cNvPicPr>
                        </pic:nvPicPr>
                        <pic:blipFill>
                          <a:blip r:embed="rId360" cstate="print"/>
                          <a:srcRect/>
                          <a:stretch>
                            <a:fillRect/>
                          </a:stretch>
                        </pic:blipFill>
                        <pic:spPr bwMode="auto">
                          <a:xfrm>
                            <a:off x="0" y="0"/>
                            <a:ext cx="1245870" cy="177800"/>
                          </a:xfrm>
                          <a:prstGeom prst="rect">
                            <a:avLst/>
                          </a:prstGeom>
                          <a:noFill/>
                          <a:ln w="9525">
                            <a:noFill/>
                            <a:miter lim="800000"/>
                            <a:headEnd/>
                            <a:tailEnd/>
                          </a:ln>
                        </pic:spPr>
                      </pic:pic>
                    </a:graphicData>
                  </a:graphic>
                </wp:inline>
              </w:drawing>
            </w:r>
          </w:p>
          <w:p w:rsidR="00FB15B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359535" cy="170180"/>
                  <wp:effectExtent l="19050" t="0" r="0" b="0"/>
                  <wp:docPr id="590" name="Рисунок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7"/>
                          <pic:cNvPicPr>
                            <a:picLocks noChangeAspect="1" noChangeArrowheads="1"/>
                          </pic:cNvPicPr>
                        </pic:nvPicPr>
                        <pic:blipFill>
                          <a:blip r:embed="rId361" cstate="print"/>
                          <a:srcRect/>
                          <a:stretch>
                            <a:fillRect/>
                          </a:stretch>
                        </pic:blipFill>
                        <pic:spPr bwMode="auto">
                          <a:xfrm>
                            <a:off x="0" y="0"/>
                            <a:ext cx="1359535" cy="170180"/>
                          </a:xfrm>
                          <a:prstGeom prst="rect">
                            <a:avLst/>
                          </a:prstGeom>
                          <a:noFill/>
                          <a:ln w="9525">
                            <a:noFill/>
                            <a:miter lim="800000"/>
                            <a:headEnd/>
                            <a:tailEnd/>
                          </a:ln>
                        </pic:spPr>
                      </pic:pic>
                    </a:graphicData>
                  </a:graphic>
                </wp:inline>
              </w:drawing>
            </w:r>
          </w:p>
          <w:p w:rsidR="00FB15B2" w:rsidRPr="00D60EB0" w:rsidRDefault="00DB53DD" w:rsidP="00AE24ED">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294765" cy="170180"/>
                  <wp:effectExtent l="19050" t="0" r="635" b="0"/>
                  <wp:docPr id="591" name="Рисунок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8"/>
                          <pic:cNvPicPr>
                            <a:picLocks noChangeAspect="1" noChangeArrowheads="1"/>
                          </pic:cNvPicPr>
                        </pic:nvPicPr>
                        <pic:blipFill>
                          <a:blip r:embed="rId362" cstate="print"/>
                          <a:srcRect/>
                          <a:stretch>
                            <a:fillRect/>
                          </a:stretch>
                        </pic:blipFill>
                        <pic:spPr bwMode="auto">
                          <a:xfrm>
                            <a:off x="0" y="0"/>
                            <a:ext cx="1294765" cy="170180"/>
                          </a:xfrm>
                          <a:prstGeom prst="rect">
                            <a:avLst/>
                          </a:prstGeom>
                          <a:noFill/>
                          <a:ln w="9525">
                            <a:noFill/>
                            <a:miter lim="800000"/>
                            <a:headEnd/>
                            <a:tailEnd/>
                          </a:ln>
                        </pic:spPr>
                      </pic:pic>
                    </a:graphicData>
                  </a:graphic>
                </wp:inline>
              </w:drawing>
            </w:r>
          </w:p>
        </w:tc>
        <w:tc>
          <w:tcPr>
            <w:tcW w:w="2268" w:type="dxa"/>
            <w:tcBorders>
              <w:top w:val="single" w:sz="2" w:space="0" w:color="auto"/>
              <w:left w:val="single" w:sz="2" w:space="0" w:color="auto"/>
              <w:bottom w:val="single" w:sz="2" w:space="0" w:color="auto"/>
              <w:right w:val="single" w:sz="2" w:space="0" w:color="auto"/>
            </w:tcBorders>
          </w:tcPr>
          <w:p w:rsidR="00FB15B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226695" cy="161925"/>
                  <wp:effectExtent l="19050" t="0" r="1905" b="0"/>
                  <wp:docPr id="592"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9"/>
                          <pic:cNvPicPr>
                            <a:picLocks noChangeAspect="1" noChangeArrowheads="1"/>
                          </pic:cNvPicPr>
                        </pic:nvPicPr>
                        <pic:blipFill>
                          <a:blip r:embed="rId169" cstate="print"/>
                          <a:srcRect/>
                          <a:stretch>
                            <a:fillRect/>
                          </a:stretch>
                        </pic:blipFill>
                        <pic:spPr bwMode="auto">
                          <a:xfrm>
                            <a:off x="0" y="0"/>
                            <a:ext cx="226695" cy="161925"/>
                          </a:xfrm>
                          <a:prstGeom prst="rect">
                            <a:avLst/>
                          </a:prstGeom>
                          <a:noFill/>
                          <a:ln w="9525">
                            <a:noFill/>
                            <a:miter lim="800000"/>
                            <a:headEnd/>
                            <a:tailEnd/>
                          </a:ln>
                        </pic:spPr>
                      </pic:pic>
                    </a:graphicData>
                  </a:graphic>
                </wp:inline>
              </w:drawing>
            </w:r>
            <w:r w:rsidR="00FB15B2" w:rsidRPr="00D60EB0">
              <w:rPr>
                <w:rFonts w:ascii="Times New Roman" w:hAnsi="Times New Roman" w:cs="Times New Roman"/>
                <w:color w:val="000000"/>
              </w:rPr>
              <w:t xml:space="preserve"> - разнос поднесущих </w:t>
            </w:r>
          </w:p>
          <w:p w:rsidR="00FB15B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6"/>
              </w:rPr>
              <w:drawing>
                <wp:inline distT="0" distB="0" distL="0" distR="0">
                  <wp:extent cx="234950" cy="177800"/>
                  <wp:effectExtent l="19050" t="0" r="0" b="0"/>
                  <wp:docPr id="593" name="Рисунок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0"/>
                          <pic:cNvPicPr>
                            <a:picLocks noChangeAspect="1" noChangeArrowheads="1"/>
                          </pic:cNvPicPr>
                        </pic:nvPicPr>
                        <pic:blipFill>
                          <a:blip r:embed="rId363" cstate="print"/>
                          <a:srcRect/>
                          <a:stretch>
                            <a:fillRect/>
                          </a:stretch>
                        </pic:blipFill>
                        <pic:spPr bwMode="auto">
                          <a:xfrm>
                            <a:off x="0" y="0"/>
                            <a:ext cx="234950" cy="177800"/>
                          </a:xfrm>
                          <a:prstGeom prst="rect">
                            <a:avLst/>
                          </a:prstGeom>
                          <a:noFill/>
                          <a:ln w="9525">
                            <a:noFill/>
                            <a:miter lim="800000"/>
                            <a:headEnd/>
                            <a:tailEnd/>
                          </a:ln>
                        </pic:spPr>
                      </pic:pic>
                    </a:graphicData>
                  </a:graphic>
                </wp:inline>
              </w:drawing>
            </w:r>
            <w:r w:rsidR="00FB15B2" w:rsidRPr="00D60EB0">
              <w:rPr>
                <w:rFonts w:ascii="Times New Roman" w:hAnsi="Times New Roman" w:cs="Times New Roman"/>
                <w:color w:val="000000"/>
              </w:rPr>
              <w:t xml:space="preserve"> - число поднесущих </w:t>
            </w:r>
          </w:p>
        </w:tc>
      </w:tr>
    </w:tbl>
    <w:p w:rsidR="00AE24ED" w:rsidRPr="00D60EB0" w:rsidRDefault="00AE24ED"/>
    <w:p w:rsidR="00AE24ED" w:rsidRPr="00D60EB0" w:rsidRDefault="00AE24ED" w:rsidP="00AE24ED">
      <w:pPr>
        <w:keepNext/>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lastRenderedPageBreak/>
        <w:t>Продолжение таблицы 4.9</w:t>
      </w:r>
    </w:p>
    <w:tbl>
      <w:tblPr>
        <w:tblW w:w="14852" w:type="dxa"/>
        <w:tblInd w:w="45" w:type="dxa"/>
        <w:tblLayout w:type="fixed"/>
        <w:tblCellMar>
          <w:left w:w="45" w:type="dxa"/>
          <w:right w:w="45" w:type="dxa"/>
        </w:tblCellMar>
        <w:tblLook w:val="0000"/>
      </w:tblPr>
      <w:tblGrid>
        <w:gridCol w:w="2268"/>
        <w:gridCol w:w="1701"/>
        <w:gridCol w:w="1843"/>
        <w:gridCol w:w="2835"/>
        <w:gridCol w:w="3827"/>
        <w:gridCol w:w="2268"/>
        <w:gridCol w:w="110"/>
      </w:tblGrid>
      <w:tr w:rsidR="00AE24ED" w:rsidRPr="00D60EB0">
        <w:trPr>
          <w:gridAfter w:val="1"/>
          <w:wAfter w:w="110" w:type="dxa"/>
        </w:trPr>
        <w:tc>
          <w:tcPr>
            <w:tcW w:w="2268" w:type="dxa"/>
            <w:vMerge w:val="restart"/>
            <w:tcBorders>
              <w:top w:val="single" w:sz="2" w:space="0" w:color="auto"/>
              <w:left w:val="single" w:sz="2" w:space="0" w:color="auto"/>
              <w:right w:val="single" w:sz="2" w:space="0" w:color="auto"/>
            </w:tcBorders>
            <w:vAlign w:val="center"/>
          </w:tcPr>
          <w:p w:rsidR="00AE24ED" w:rsidRPr="00D60EB0" w:rsidRDefault="00AE24ED" w:rsidP="00AE24ED">
            <w:pPr>
              <w:keepNext/>
              <w:jc w:val="center"/>
              <w:rPr>
                <w:rFonts w:ascii="Times New Roman" w:hAnsi="Times New Roman" w:cs="Times New Roman"/>
                <w:color w:val="000000"/>
              </w:rPr>
            </w:pPr>
            <w:r w:rsidRPr="00D60EB0">
              <w:rPr>
                <w:rFonts w:ascii="Times New Roman" w:hAnsi="Times New Roman" w:cs="Times New Roman"/>
                <w:color w:val="000000"/>
              </w:rPr>
              <w:t>Класс излучения</w:t>
            </w:r>
          </w:p>
        </w:tc>
        <w:tc>
          <w:tcPr>
            <w:tcW w:w="1701" w:type="dxa"/>
            <w:vMerge w:val="restart"/>
            <w:tcBorders>
              <w:top w:val="single" w:sz="2" w:space="0" w:color="auto"/>
              <w:left w:val="single" w:sz="2" w:space="0" w:color="auto"/>
              <w:right w:val="single" w:sz="2" w:space="0" w:color="auto"/>
            </w:tcBorders>
            <w:vAlign w:val="center"/>
          </w:tcPr>
          <w:p w:rsidR="00AE24ED" w:rsidRPr="00D60EB0" w:rsidRDefault="00AE24ED" w:rsidP="00AE24ED">
            <w:pPr>
              <w:keepNext/>
              <w:jc w:val="center"/>
              <w:rPr>
                <w:rFonts w:ascii="Times New Roman" w:hAnsi="Times New Roman" w:cs="Times New Roman"/>
                <w:color w:val="000000"/>
              </w:rPr>
            </w:pPr>
            <w:r w:rsidRPr="00D60EB0">
              <w:rPr>
                <w:rFonts w:ascii="Times New Roman" w:hAnsi="Times New Roman" w:cs="Times New Roman"/>
                <w:color w:val="000000"/>
              </w:rPr>
              <w:t>Тип модуляции</w:t>
            </w:r>
          </w:p>
        </w:tc>
        <w:tc>
          <w:tcPr>
            <w:tcW w:w="1843" w:type="dxa"/>
            <w:vMerge w:val="restart"/>
            <w:tcBorders>
              <w:top w:val="single" w:sz="2" w:space="0" w:color="auto"/>
              <w:left w:val="single" w:sz="2" w:space="0" w:color="auto"/>
              <w:right w:val="single" w:sz="2" w:space="0" w:color="auto"/>
            </w:tcBorders>
            <w:vAlign w:val="center"/>
          </w:tcPr>
          <w:p w:rsidR="00AE24ED" w:rsidRPr="00D60EB0" w:rsidRDefault="00AE24ED" w:rsidP="00AE24ED">
            <w:pPr>
              <w:keepNext/>
              <w:jc w:val="center"/>
              <w:rPr>
                <w:rFonts w:ascii="Times New Roman" w:hAnsi="Times New Roman" w:cs="Times New Roman"/>
                <w:color w:val="000000"/>
              </w:rPr>
            </w:pPr>
            <w:r w:rsidRPr="00D60EB0">
              <w:rPr>
                <w:rFonts w:ascii="Times New Roman" w:hAnsi="Times New Roman" w:cs="Times New Roman"/>
                <w:color w:val="000000"/>
              </w:rPr>
              <w:t>Дополнительные характеристики</w:t>
            </w:r>
          </w:p>
        </w:tc>
        <w:tc>
          <w:tcPr>
            <w:tcW w:w="6662" w:type="dxa"/>
            <w:gridSpan w:val="2"/>
            <w:tcBorders>
              <w:top w:val="single" w:sz="2" w:space="0" w:color="auto"/>
              <w:left w:val="single" w:sz="2" w:space="0" w:color="auto"/>
              <w:bottom w:val="single" w:sz="2" w:space="0" w:color="auto"/>
              <w:right w:val="single" w:sz="2" w:space="0" w:color="auto"/>
            </w:tcBorders>
            <w:vAlign w:val="center"/>
          </w:tcPr>
          <w:p w:rsidR="00AE24ED" w:rsidRPr="00D60EB0" w:rsidRDefault="00AE24ED" w:rsidP="00AE24ED">
            <w:pPr>
              <w:keepNext/>
              <w:jc w:val="center"/>
              <w:rPr>
                <w:rFonts w:ascii="Times New Roman" w:hAnsi="Times New Roman" w:cs="Times New Roman"/>
                <w:color w:val="000000"/>
              </w:rPr>
            </w:pPr>
            <w:r w:rsidRPr="00D60EB0">
              <w:rPr>
                <w:rFonts w:ascii="Times New Roman" w:hAnsi="Times New Roman" w:cs="Times New Roman"/>
                <w:color w:val="000000"/>
              </w:rPr>
              <w:t>Формулы для расчета</w:t>
            </w:r>
          </w:p>
        </w:tc>
        <w:tc>
          <w:tcPr>
            <w:tcW w:w="2268" w:type="dxa"/>
            <w:vMerge w:val="restart"/>
            <w:tcBorders>
              <w:top w:val="single" w:sz="2" w:space="0" w:color="auto"/>
              <w:left w:val="single" w:sz="2" w:space="0" w:color="auto"/>
              <w:right w:val="single" w:sz="2" w:space="0" w:color="auto"/>
            </w:tcBorders>
            <w:vAlign w:val="center"/>
          </w:tcPr>
          <w:p w:rsidR="00AE24ED" w:rsidRPr="00D60EB0" w:rsidRDefault="00AE24ED" w:rsidP="00AE24ED">
            <w:pPr>
              <w:keepNext/>
              <w:jc w:val="center"/>
              <w:rPr>
                <w:rFonts w:ascii="Times New Roman" w:hAnsi="Times New Roman" w:cs="Times New Roman"/>
                <w:color w:val="000000"/>
              </w:rPr>
            </w:pPr>
            <w:r w:rsidRPr="00D60EB0">
              <w:rPr>
                <w:rFonts w:ascii="Times New Roman" w:hAnsi="Times New Roman" w:cs="Times New Roman"/>
                <w:color w:val="000000"/>
              </w:rPr>
              <w:t>Примечание</w:t>
            </w:r>
          </w:p>
        </w:tc>
      </w:tr>
      <w:tr w:rsidR="00AE24ED" w:rsidRPr="00D60EB0">
        <w:trPr>
          <w:gridAfter w:val="1"/>
          <w:wAfter w:w="110" w:type="dxa"/>
        </w:trPr>
        <w:tc>
          <w:tcPr>
            <w:tcW w:w="2268" w:type="dxa"/>
            <w:vMerge/>
            <w:tcBorders>
              <w:left w:val="single" w:sz="2" w:space="0" w:color="auto"/>
              <w:bottom w:val="single" w:sz="2" w:space="0" w:color="auto"/>
              <w:right w:val="single" w:sz="2" w:space="0" w:color="auto"/>
            </w:tcBorders>
          </w:tcPr>
          <w:p w:rsidR="00AE24ED" w:rsidRPr="00D60EB0" w:rsidRDefault="00AE24ED" w:rsidP="00AE24ED">
            <w:pPr>
              <w:keepNext/>
              <w:jc w:val="center"/>
              <w:rPr>
                <w:rFonts w:ascii="Times New Roman" w:hAnsi="Times New Roman" w:cs="Times New Roman"/>
                <w:color w:val="000000"/>
              </w:rPr>
            </w:pPr>
          </w:p>
        </w:tc>
        <w:tc>
          <w:tcPr>
            <w:tcW w:w="1701" w:type="dxa"/>
            <w:vMerge/>
            <w:tcBorders>
              <w:left w:val="single" w:sz="2" w:space="0" w:color="auto"/>
              <w:bottom w:val="single" w:sz="2" w:space="0" w:color="auto"/>
              <w:right w:val="single" w:sz="2" w:space="0" w:color="auto"/>
            </w:tcBorders>
          </w:tcPr>
          <w:p w:rsidR="00AE24ED" w:rsidRPr="00D60EB0" w:rsidRDefault="00AE24ED" w:rsidP="00AE24ED">
            <w:pPr>
              <w:keepNext/>
              <w:jc w:val="center"/>
              <w:rPr>
                <w:rFonts w:ascii="Times New Roman" w:hAnsi="Times New Roman" w:cs="Times New Roman"/>
                <w:color w:val="000000"/>
              </w:rPr>
            </w:pPr>
          </w:p>
        </w:tc>
        <w:tc>
          <w:tcPr>
            <w:tcW w:w="1843" w:type="dxa"/>
            <w:vMerge/>
            <w:tcBorders>
              <w:left w:val="single" w:sz="2" w:space="0" w:color="auto"/>
              <w:bottom w:val="single" w:sz="2" w:space="0" w:color="auto"/>
              <w:right w:val="single" w:sz="2" w:space="0" w:color="auto"/>
            </w:tcBorders>
          </w:tcPr>
          <w:p w:rsidR="00AE24ED" w:rsidRPr="00D60EB0" w:rsidRDefault="00AE24ED" w:rsidP="00AE24ED">
            <w:pPr>
              <w:keepNext/>
              <w:jc w:val="center"/>
              <w:rPr>
                <w:rFonts w:ascii="Times New Roman" w:hAnsi="Times New Roman" w:cs="Times New Roman"/>
                <w:color w:val="000000"/>
              </w:rPr>
            </w:pPr>
          </w:p>
        </w:tc>
        <w:tc>
          <w:tcPr>
            <w:tcW w:w="2835" w:type="dxa"/>
            <w:tcBorders>
              <w:top w:val="single" w:sz="2" w:space="0" w:color="auto"/>
              <w:left w:val="single" w:sz="2" w:space="0" w:color="auto"/>
              <w:bottom w:val="single" w:sz="2" w:space="0" w:color="auto"/>
              <w:right w:val="single" w:sz="2" w:space="0" w:color="auto"/>
            </w:tcBorders>
          </w:tcPr>
          <w:p w:rsidR="00AE24ED" w:rsidRPr="00D60EB0" w:rsidRDefault="00AE24ED" w:rsidP="00AE24ED">
            <w:pPr>
              <w:keepNext/>
              <w:jc w:val="center"/>
              <w:rPr>
                <w:rFonts w:ascii="Times New Roman" w:hAnsi="Times New Roman" w:cs="Times New Roman"/>
                <w:color w:val="000000"/>
              </w:rPr>
            </w:pPr>
            <w:r w:rsidRPr="00D60EB0">
              <w:rPr>
                <w:rFonts w:ascii="Times New Roman" w:hAnsi="Times New Roman" w:cs="Times New Roman"/>
                <w:color w:val="000000"/>
              </w:rPr>
              <w:t xml:space="preserve">необходимой ширины полосы частот </w:t>
            </w:r>
          </w:p>
        </w:tc>
        <w:tc>
          <w:tcPr>
            <w:tcW w:w="3827" w:type="dxa"/>
            <w:tcBorders>
              <w:top w:val="single" w:sz="2" w:space="0" w:color="auto"/>
              <w:left w:val="single" w:sz="2" w:space="0" w:color="auto"/>
              <w:bottom w:val="single" w:sz="2" w:space="0" w:color="auto"/>
              <w:right w:val="single" w:sz="2" w:space="0" w:color="auto"/>
            </w:tcBorders>
          </w:tcPr>
          <w:p w:rsidR="00AE24ED" w:rsidRPr="00D60EB0" w:rsidRDefault="00AE24ED" w:rsidP="00AE24ED">
            <w:pPr>
              <w:keepNext/>
              <w:jc w:val="center"/>
              <w:rPr>
                <w:rFonts w:ascii="Times New Roman" w:hAnsi="Times New Roman" w:cs="Times New Roman"/>
                <w:color w:val="000000"/>
              </w:rPr>
            </w:pPr>
            <w:r w:rsidRPr="00D60EB0">
              <w:rPr>
                <w:rFonts w:ascii="Times New Roman" w:hAnsi="Times New Roman" w:cs="Times New Roman"/>
                <w:color w:val="000000"/>
              </w:rPr>
              <w:t xml:space="preserve">контрольной ширины полосы частот </w:t>
            </w:r>
          </w:p>
          <w:p w:rsidR="00AE24ED" w:rsidRPr="00D60EB0" w:rsidRDefault="00AE24ED" w:rsidP="00AE24ED">
            <w:pPr>
              <w:keepNext/>
              <w:jc w:val="center"/>
              <w:rPr>
                <w:rFonts w:ascii="Times New Roman" w:hAnsi="Times New Roman" w:cs="Times New Roman"/>
                <w:color w:val="000000"/>
              </w:rPr>
            </w:pPr>
            <w:r w:rsidRPr="00D60EB0">
              <w:rPr>
                <w:rFonts w:ascii="Times New Roman" w:hAnsi="Times New Roman" w:cs="Times New Roman"/>
                <w:color w:val="000000"/>
              </w:rPr>
              <w:t>и внеполосных излучений</w:t>
            </w:r>
          </w:p>
        </w:tc>
        <w:tc>
          <w:tcPr>
            <w:tcW w:w="2268" w:type="dxa"/>
            <w:vMerge/>
            <w:tcBorders>
              <w:left w:val="single" w:sz="2" w:space="0" w:color="auto"/>
              <w:bottom w:val="single" w:sz="2" w:space="0" w:color="auto"/>
              <w:right w:val="single" w:sz="2" w:space="0" w:color="auto"/>
            </w:tcBorders>
          </w:tcPr>
          <w:p w:rsidR="00AE24ED" w:rsidRPr="00D60EB0" w:rsidRDefault="00AE24ED" w:rsidP="00AE24ED">
            <w:pPr>
              <w:keepNext/>
              <w:jc w:val="center"/>
              <w:rPr>
                <w:rFonts w:ascii="Times New Roman" w:hAnsi="Times New Roman" w:cs="Times New Roman"/>
                <w:color w:val="000000"/>
              </w:rPr>
            </w:pPr>
          </w:p>
        </w:tc>
      </w:tr>
      <w:tr w:rsidR="0068767C" w:rsidRPr="00D60EB0">
        <w:tc>
          <w:tcPr>
            <w:tcW w:w="2268" w:type="dxa"/>
            <w:vMerge w:val="restart"/>
            <w:tcBorders>
              <w:top w:val="single" w:sz="2" w:space="0" w:color="auto"/>
              <w:left w:val="single" w:sz="2" w:space="0" w:color="auto"/>
              <w:right w:val="single" w:sz="2" w:space="0" w:color="auto"/>
            </w:tcBorders>
          </w:tcPr>
          <w:p w:rsidR="004624BD" w:rsidRPr="00D60EB0" w:rsidRDefault="00FB15B2" w:rsidP="00AE24ED">
            <w:pPr>
              <w:keepNext/>
              <w:jc w:val="center"/>
              <w:rPr>
                <w:rFonts w:ascii="Times New Roman" w:hAnsi="Times New Roman" w:cs="Times New Roman"/>
                <w:color w:val="000000"/>
              </w:rPr>
            </w:pPr>
            <w:r w:rsidRPr="00D60EB0">
              <w:rPr>
                <w:rFonts w:ascii="Times New Roman" w:hAnsi="Times New Roman" w:cs="Times New Roman"/>
                <w:color w:val="000000"/>
              </w:rPr>
              <w:t>Многока</w:t>
            </w:r>
            <w:r w:rsidR="0068767C" w:rsidRPr="00D60EB0">
              <w:rPr>
                <w:rFonts w:ascii="Times New Roman" w:hAnsi="Times New Roman" w:cs="Times New Roman"/>
                <w:color w:val="000000"/>
              </w:rPr>
              <w:t xml:space="preserve">нальная передача </w:t>
            </w:r>
          </w:p>
          <w:p w:rsidR="00286822" w:rsidRPr="00EF469F" w:rsidRDefault="0068767C" w:rsidP="00EF469F">
            <w:pPr>
              <w:keepNext/>
              <w:jc w:val="center"/>
              <w:rPr>
                <w:rFonts w:ascii="Times New Roman" w:hAnsi="Times New Roman" w:cs="Times New Roman"/>
                <w:color w:val="000000"/>
                <w:lang w:val="en-US"/>
              </w:rPr>
            </w:pPr>
            <w:r w:rsidRPr="00D60EB0">
              <w:rPr>
                <w:rFonts w:ascii="Times New Roman" w:hAnsi="Times New Roman" w:cs="Times New Roman"/>
                <w:b/>
                <w:bCs/>
                <w:color w:val="000000"/>
                <w:lang w:val="en-US"/>
              </w:rPr>
              <w:t>G</w:t>
            </w:r>
            <w:r w:rsidRPr="00EF469F">
              <w:rPr>
                <w:rFonts w:ascii="Times New Roman" w:hAnsi="Times New Roman" w:cs="Times New Roman"/>
                <w:b/>
                <w:bCs/>
                <w:color w:val="000000"/>
                <w:lang w:val="en-US"/>
              </w:rPr>
              <w:t>7</w:t>
            </w:r>
            <w:r w:rsidRPr="00D60EB0">
              <w:rPr>
                <w:rFonts w:ascii="Times New Roman" w:hAnsi="Times New Roman" w:cs="Times New Roman"/>
                <w:b/>
                <w:bCs/>
                <w:color w:val="000000"/>
                <w:lang w:val="en-US"/>
              </w:rPr>
              <w:t>B</w:t>
            </w:r>
            <w:r w:rsidRPr="00EF469F">
              <w:rPr>
                <w:rFonts w:ascii="Times New Roman" w:hAnsi="Times New Roman" w:cs="Times New Roman"/>
                <w:b/>
                <w:bCs/>
                <w:color w:val="000000"/>
                <w:lang w:val="en-US"/>
              </w:rPr>
              <w:t xml:space="preserve">, </w:t>
            </w:r>
            <w:r w:rsidRPr="00D60EB0">
              <w:rPr>
                <w:rFonts w:ascii="Times New Roman" w:hAnsi="Times New Roman" w:cs="Times New Roman"/>
                <w:b/>
                <w:bCs/>
                <w:color w:val="000000"/>
                <w:lang w:val="en-US"/>
              </w:rPr>
              <w:t>G</w:t>
            </w:r>
            <w:r w:rsidRPr="00EF469F">
              <w:rPr>
                <w:rFonts w:ascii="Times New Roman" w:hAnsi="Times New Roman" w:cs="Times New Roman"/>
                <w:b/>
                <w:bCs/>
                <w:color w:val="000000"/>
                <w:lang w:val="en-US"/>
              </w:rPr>
              <w:t>7</w:t>
            </w:r>
            <w:r w:rsidRPr="00D60EB0">
              <w:rPr>
                <w:rFonts w:ascii="Times New Roman" w:hAnsi="Times New Roman" w:cs="Times New Roman"/>
                <w:b/>
                <w:bCs/>
                <w:color w:val="000000"/>
                <w:lang w:val="en-US"/>
              </w:rPr>
              <w:t>D</w:t>
            </w:r>
            <w:r w:rsidRPr="00EF469F">
              <w:rPr>
                <w:rFonts w:ascii="Times New Roman" w:hAnsi="Times New Roman" w:cs="Times New Roman"/>
                <w:b/>
                <w:bCs/>
                <w:color w:val="000000"/>
                <w:lang w:val="en-US"/>
              </w:rPr>
              <w:t xml:space="preserve">, </w:t>
            </w:r>
            <w:r w:rsidR="004624BD" w:rsidRPr="00EF469F">
              <w:rPr>
                <w:rFonts w:ascii="Times New Roman" w:hAnsi="Times New Roman" w:cs="Times New Roman"/>
                <w:b/>
                <w:bCs/>
                <w:color w:val="000000"/>
                <w:lang w:val="en-US"/>
              </w:rPr>
              <w:br/>
            </w:r>
            <w:r w:rsidRPr="00D60EB0">
              <w:rPr>
                <w:rFonts w:ascii="Times New Roman" w:hAnsi="Times New Roman" w:cs="Times New Roman"/>
                <w:b/>
                <w:bCs/>
                <w:color w:val="000000"/>
                <w:lang w:val="en-US"/>
              </w:rPr>
              <w:t>G</w:t>
            </w:r>
            <w:r w:rsidRPr="00EF469F">
              <w:rPr>
                <w:rFonts w:ascii="Times New Roman" w:hAnsi="Times New Roman" w:cs="Times New Roman"/>
                <w:b/>
                <w:bCs/>
                <w:color w:val="000000"/>
                <w:lang w:val="en-US"/>
              </w:rPr>
              <w:t>7</w:t>
            </w:r>
            <w:r w:rsidRPr="00D60EB0">
              <w:rPr>
                <w:rFonts w:ascii="Times New Roman" w:hAnsi="Times New Roman" w:cs="Times New Roman"/>
                <w:b/>
                <w:bCs/>
                <w:color w:val="000000"/>
                <w:lang w:val="en-US"/>
              </w:rPr>
              <w:t>E</w:t>
            </w:r>
            <w:r w:rsidRPr="00EF469F">
              <w:rPr>
                <w:rFonts w:ascii="Times New Roman" w:hAnsi="Times New Roman" w:cs="Times New Roman"/>
                <w:b/>
                <w:bCs/>
                <w:color w:val="000000"/>
                <w:lang w:val="en-US"/>
              </w:rPr>
              <w:t xml:space="preserve">, </w:t>
            </w:r>
            <w:r w:rsidRPr="00D60EB0">
              <w:rPr>
                <w:rFonts w:ascii="Times New Roman" w:hAnsi="Times New Roman" w:cs="Times New Roman"/>
                <w:b/>
                <w:bCs/>
                <w:color w:val="000000"/>
                <w:lang w:val="en-US"/>
              </w:rPr>
              <w:t>G</w:t>
            </w:r>
            <w:r w:rsidRPr="00EF469F">
              <w:rPr>
                <w:rFonts w:ascii="Times New Roman" w:hAnsi="Times New Roman" w:cs="Times New Roman"/>
                <w:b/>
                <w:bCs/>
                <w:color w:val="000000"/>
                <w:lang w:val="en-US"/>
              </w:rPr>
              <w:t>7</w:t>
            </w:r>
            <w:r w:rsidRPr="00D60EB0">
              <w:rPr>
                <w:rFonts w:ascii="Times New Roman" w:hAnsi="Times New Roman" w:cs="Times New Roman"/>
                <w:b/>
                <w:bCs/>
                <w:color w:val="000000"/>
                <w:lang w:val="en-US"/>
              </w:rPr>
              <w:t>F</w:t>
            </w:r>
            <w:r w:rsidR="00EF469F">
              <w:rPr>
                <w:rStyle w:val="ac"/>
                <w:rFonts w:ascii="Times New Roman" w:hAnsi="Times New Roman"/>
                <w:b w:val="0"/>
                <w:bCs/>
                <w:color w:val="000000"/>
              </w:rPr>
              <w:footnoteReference w:customMarkFollows="1" w:id="5"/>
              <w:t>*</w:t>
            </w:r>
            <w:r w:rsidRPr="00EF469F">
              <w:rPr>
                <w:rFonts w:ascii="Times New Roman" w:hAnsi="Times New Roman" w:cs="Times New Roman"/>
                <w:b/>
                <w:bCs/>
                <w:color w:val="000000"/>
                <w:lang w:val="en-US"/>
              </w:rPr>
              <w:t xml:space="preserve">, </w:t>
            </w:r>
            <w:r w:rsidR="004624BD" w:rsidRPr="00EF469F">
              <w:rPr>
                <w:rFonts w:ascii="Times New Roman" w:hAnsi="Times New Roman" w:cs="Times New Roman"/>
                <w:b/>
                <w:bCs/>
                <w:color w:val="000000"/>
                <w:lang w:val="en-US"/>
              </w:rPr>
              <w:br/>
            </w:r>
            <w:r w:rsidRPr="00D60EB0">
              <w:rPr>
                <w:rFonts w:ascii="Times New Roman" w:hAnsi="Times New Roman" w:cs="Times New Roman"/>
                <w:b/>
                <w:bCs/>
                <w:color w:val="000000"/>
                <w:lang w:val="en-US"/>
              </w:rPr>
              <w:t>G</w:t>
            </w:r>
            <w:r w:rsidRPr="00EF469F">
              <w:rPr>
                <w:rFonts w:ascii="Times New Roman" w:hAnsi="Times New Roman" w:cs="Times New Roman"/>
                <w:b/>
                <w:bCs/>
                <w:color w:val="000000"/>
                <w:lang w:val="en-US"/>
              </w:rPr>
              <w:t>7</w:t>
            </w:r>
            <w:r w:rsidRPr="00D60EB0">
              <w:rPr>
                <w:rFonts w:ascii="Times New Roman" w:hAnsi="Times New Roman" w:cs="Times New Roman"/>
                <w:b/>
                <w:bCs/>
                <w:color w:val="000000"/>
                <w:lang w:val="en-US"/>
              </w:rPr>
              <w:t>W</w:t>
            </w:r>
            <w:r w:rsidR="00286822" w:rsidRPr="00EF469F">
              <w:rPr>
                <w:rFonts w:ascii="Times New Roman" w:hAnsi="Times New Roman" w:cs="Times New Roman"/>
                <w:b/>
                <w:color w:val="000000"/>
                <w:lang w:val="en-US"/>
              </w:rPr>
              <w:t>,</w:t>
            </w:r>
            <w:r w:rsidR="004624BD" w:rsidRPr="00EF469F">
              <w:rPr>
                <w:rFonts w:ascii="Times New Roman" w:hAnsi="Times New Roman" w:cs="Times New Roman"/>
                <w:b/>
                <w:color w:val="000000"/>
                <w:lang w:val="en-US"/>
              </w:rPr>
              <w:t xml:space="preserve"> </w:t>
            </w:r>
            <w:r w:rsidR="00286822" w:rsidRPr="00D60EB0">
              <w:rPr>
                <w:rFonts w:ascii="Times New Roman" w:hAnsi="Times New Roman" w:cs="Times New Roman"/>
                <w:b/>
                <w:lang w:val="en-US"/>
              </w:rPr>
              <w:t>G</w:t>
            </w:r>
            <w:r w:rsidR="00286822" w:rsidRPr="00EF469F">
              <w:rPr>
                <w:rFonts w:ascii="Times New Roman" w:hAnsi="Times New Roman" w:cs="Times New Roman"/>
                <w:b/>
                <w:lang w:val="en-US"/>
              </w:rPr>
              <w:t>7</w:t>
            </w:r>
            <w:r w:rsidR="00286822" w:rsidRPr="00D60EB0">
              <w:rPr>
                <w:rFonts w:ascii="Times New Roman" w:hAnsi="Times New Roman" w:cs="Times New Roman"/>
                <w:b/>
                <w:lang w:val="en-US"/>
              </w:rPr>
              <w:t>X</w:t>
            </w:r>
          </w:p>
        </w:tc>
        <w:tc>
          <w:tcPr>
            <w:tcW w:w="1701" w:type="dxa"/>
            <w:tcBorders>
              <w:top w:val="single" w:sz="2" w:space="0" w:color="auto"/>
              <w:left w:val="single" w:sz="2" w:space="0" w:color="auto"/>
              <w:bottom w:val="single" w:sz="2" w:space="0" w:color="auto"/>
              <w:right w:val="single" w:sz="2" w:space="0" w:color="auto"/>
            </w:tcBorders>
          </w:tcPr>
          <w:p w:rsidR="0068767C" w:rsidRPr="00D60EB0" w:rsidRDefault="0068767C" w:rsidP="00AE24ED">
            <w:pPr>
              <w:keepNext/>
              <w:jc w:val="center"/>
              <w:rPr>
                <w:rFonts w:ascii="Times New Roman" w:hAnsi="Times New Roman" w:cs="Times New Roman"/>
                <w:color w:val="000000"/>
              </w:rPr>
            </w:pPr>
            <w:r w:rsidRPr="00D60EB0">
              <w:rPr>
                <w:rFonts w:ascii="Times New Roman" w:hAnsi="Times New Roman" w:cs="Times New Roman"/>
                <w:b/>
                <w:bCs/>
                <w:color w:val="000000"/>
              </w:rPr>
              <w:t>MPSK</w:t>
            </w:r>
          </w:p>
          <w:p w:rsidR="0068767C" w:rsidRPr="00D60EB0" w:rsidRDefault="0068767C" w:rsidP="00AE24ED">
            <w:pPr>
              <w:keepNext/>
              <w:jc w:val="center"/>
              <w:rPr>
                <w:rFonts w:ascii="Times New Roman" w:hAnsi="Times New Roman" w:cs="Times New Roman"/>
                <w:color w:val="000000"/>
              </w:rPr>
            </w:pPr>
            <w:r w:rsidRPr="00D60EB0">
              <w:rPr>
                <w:rFonts w:ascii="Times New Roman" w:hAnsi="Times New Roman" w:cs="Times New Roman"/>
                <w:color w:val="000000"/>
              </w:rPr>
              <w:t>(М =8, 16)</w:t>
            </w:r>
          </w:p>
        </w:tc>
        <w:tc>
          <w:tcPr>
            <w:tcW w:w="1843" w:type="dxa"/>
            <w:tcBorders>
              <w:top w:val="single" w:sz="2" w:space="0" w:color="auto"/>
              <w:left w:val="single" w:sz="2" w:space="0" w:color="auto"/>
              <w:bottom w:val="single" w:sz="2" w:space="0" w:color="auto"/>
              <w:right w:val="single" w:sz="2" w:space="0" w:color="auto"/>
            </w:tcBorders>
          </w:tcPr>
          <w:p w:rsidR="0068767C" w:rsidRPr="00D60EB0" w:rsidRDefault="0068767C" w:rsidP="00AE24ED">
            <w:pPr>
              <w:keepNext/>
              <w:rPr>
                <w:rFonts w:ascii="Times New Roman" w:hAnsi="Times New Roman" w:cs="Times New Roman"/>
                <w:color w:val="000000"/>
              </w:rPr>
            </w:pPr>
          </w:p>
        </w:tc>
        <w:tc>
          <w:tcPr>
            <w:tcW w:w="2835" w:type="dxa"/>
            <w:tcBorders>
              <w:top w:val="single" w:sz="2" w:space="0" w:color="auto"/>
              <w:left w:val="single" w:sz="2" w:space="0" w:color="auto"/>
              <w:bottom w:val="single" w:sz="2" w:space="0" w:color="auto"/>
              <w:right w:val="single" w:sz="2" w:space="0" w:color="auto"/>
            </w:tcBorders>
          </w:tcPr>
          <w:p w:rsidR="0068767C" w:rsidRPr="00D60EB0" w:rsidRDefault="00DB53DD" w:rsidP="00AE24ED">
            <w:pPr>
              <w:keepNext/>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068070" cy="218440"/>
                  <wp:effectExtent l="19050" t="0" r="0" b="0"/>
                  <wp:docPr id="594" name="Рисунок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1"/>
                          <pic:cNvPicPr>
                            <a:picLocks noChangeAspect="1" noChangeArrowheads="1"/>
                          </pic:cNvPicPr>
                        </pic:nvPicPr>
                        <pic:blipFill>
                          <a:blip r:embed="rId319" cstate="print"/>
                          <a:srcRect/>
                          <a:stretch>
                            <a:fillRect/>
                          </a:stretch>
                        </pic:blipFill>
                        <pic:spPr bwMode="auto">
                          <a:xfrm>
                            <a:off x="0" y="0"/>
                            <a:ext cx="1068070" cy="218440"/>
                          </a:xfrm>
                          <a:prstGeom prst="rect">
                            <a:avLst/>
                          </a:prstGeom>
                          <a:noFill/>
                          <a:ln w="9525">
                            <a:noFill/>
                            <a:miter lim="800000"/>
                            <a:headEnd/>
                            <a:tailEnd/>
                          </a:ln>
                        </pic:spPr>
                      </pic:pic>
                    </a:graphicData>
                  </a:graphic>
                </wp:inline>
              </w:drawing>
            </w:r>
          </w:p>
        </w:tc>
        <w:tc>
          <w:tcPr>
            <w:tcW w:w="3827" w:type="dxa"/>
            <w:tcBorders>
              <w:top w:val="single" w:sz="2" w:space="0" w:color="auto"/>
              <w:left w:val="single" w:sz="2" w:space="0" w:color="auto"/>
              <w:bottom w:val="single" w:sz="2" w:space="0" w:color="auto"/>
              <w:right w:val="single" w:sz="2" w:space="0" w:color="auto"/>
            </w:tcBorders>
          </w:tcPr>
          <w:p w:rsidR="0068767C" w:rsidRPr="00D60EB0" w:rsidRDefault="00DB53DD" w:rsidP="00AE24ED">
            <w:pPr>
              <w:keepNext/>
              <w:jc w:val="center"/>
              <w:rPr>
                <w:rFonts w:ascii="Times New Roman" w:hAnsi="Times New Roman" w:cs="Times New Roman"/>
                <w:color w:val="000000"/>
              </w:rPr>
            </w:pPr>
            <w:r>
              <w:rPr>
                <w:rFonts w:ascii="Times New Roman" w:hAnsi="Times New Roman" w:cs="Times New Roman"/>
                <w:noProof/>
                <w:color w:val="000000"/>
                <w:position w:val="-9"/>
              </w:rPr>
              <w:drawing>
                <wp:inline distT="0" distB="0" distL="0" distR="0">
                  <wp:extent cx="720090" cy="177800"/>
                  <wp:effectExtent l="19050" t="0" r="3810" b="0"/>
                  <wp:docPr id="595" name="Рисунок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2"/>
                          <pic:cNvPicPr>
                            <a:picLocks noChangeAspect="1" noChangeArrowheads="1"/>
                          </pic:cNvPicPr>
                        </pic:nvPicPr>
                        <pic:blipFill>
                          <a:blip r:embed="rId364" cstate="print"/>
                          <a:srcRect/>
                          <a:stretch>
                            <a:fillRect/>
                          </a:stretch>
                        </pic:blipFill>
                        <pic:spPr bwMode="auto">
                          <a:xfrm>
                            <a:off x="0" y="0"/>
                            <a:ext cx="720090" cy="177800"/>
                          </a:xfrm>
                          <a:prstGeom prst="rect">
                            <a:avLst/>
                          </a:prstGeom>
                          <a:noFill/>
                          <a:ln w="9525">
                            <a:noFill/>
                            <a:miter lim="800000"/>
                            <a:headEnd/>
                            <a:tailEnd/>
                          </a:ln>
                        </pic:spPr>
                      </pic:pic>
                    </a:graphicData>
                  </a:graphic>
                </wp:inline>
              </w:drawing>
            </w:r>
            <w:r w:rsidR="00EF469F">
              <w:rPr>
                <w:rStyle w:val="ac"/>
                <w:rFonts w:ascii="Times New Roman" w:hAnsi="Times New Roman"/>
                <w:color w:val="000000"/>
              </w:rPr>
              <w:footnoteReference w:customMarkFollows="1" w:id="6"/>
              <w:t>**</w:t>
            </w:r>
            <w:r w:rsidR="00AE24ED" w:rsidRPr="00D60EB0">
              <w:rPr>
                <w:rFonts w:ascii="Times New Roman" w:hAnsi="Times New Roman" w:cs="Times New Roman"/>
                <w:color w:val="000000"/>
              </w:rPr>
              <w:t xml:space="preserve">, </w:t>
            </w:r>
            <w:r>
              <w:rPr>
                <w:rFonts w:ascii="Times New Roman" w:hAnsi="Times New Roman" w:cs="Times New Roman"/>
                <w:noProof/>
                <w:color w:val="000000"/>
                <w:position w:val="-12"/>
              </w:rPr>
              <w:drawing>
                <wp:inline distT="0" distB="0" distL="0" distR="0">
                  <wp:extent cx="922655" cy="226695"/>
                  <wp:effectExtent l="19050" t="0" r="0" b="0"/>
                  <wp:docPr id="596" name="Рисунок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3"/>
                          <pic:cNvPicPr>
                            <a:picLocks noChangeAspect="1" noChangeArrowheads="1"/>
                          </pic:cNvPicPr>
                        </pic:nvPicPr>
                        <pic:blipFill>
                          <a:blip r:embed="rId316" cstate="print"/>
                          <a:srcRect/>
                          <a:stretch>
                            <a:fillRect/>
                          </a:stretch>
                        </pic:blipFill>
                        <pic:spPr bwMode="auto">
                          <a:xfrm>
                            <a:off x="0" y="0"/>
                            <a:ext cx="922655" cy="226695"/>
                          </a:xfrm>
                          <a:prstGeom prst="rect">
                            <a:avLst/>
                          </a:prstGeom>
                          <a:noFill/>
                          <a:ln w="9525">
                            <a:noFill/>
                            <a:miter lim="800000"/>
                            <a:headEnd/>
                            <a:tailEnd/>
                          </a:ln>
                        </pic:spPr>
                      </pic:pic>
                    </a:graphicData>
                  </a:graphic>
                </wp:inline>
              </w:drawing>
            </w:r>
          </w:p>
          <w:p w:rsidR="0068767C" w:rsidRPr="00D60EB0" w:rsidRDefault="00DB53DD" w:rsidP="00AE24ED">
            <w:pPr>
              <w:keepNext/>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46785" cy="226695"/>
                  <wp:effectExtent l="19050" t="0" r="5715" b="0"/>
                  <wp:docPr id="597" name="Рисунок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4"/>
                          <pic:cNvPicPr>
                            <a:picLocks noChangeAspect="1" noChangeArrowheads="1"/>
                          </pic:cNvPicPr>
                        </pic:nvPicPr>
                        <pic:blipFill>
                          <a:blip r:embed="rId317"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r w:rsidR="00AE24ED"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955040" cy="226695"/>
                  <wp:effectExtent l="19050" t="0" r="0" b="0"/>
                  <wp:docPr id="598" name="Рисунок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5"/>
                          <pic:cNvPicPr>
                            <a:picLocks noChangeAspect="1" noChangeArrowheads="1"/>
                          </pic:cNvPicPr>
                        </pic:nvPicPr>
                        <pic:blipFill>
                          <a:blip r:embed="rId318" cstate="print"/>
                          <a:srcRect/>
                          <a:stretch>
                            <a:fillRect/>
                          </a:stretch>
                        </pic:blipFill>
                        <pic:spPr bwMode="auto">
                          <a:xfrm>
                            <a:off x="0" y="0"/>
                            <a:ext cx="955040" cy="226695"/>
                          </a:xfrm>
                          <a:prstGeom prst="rect">
                            <a:avLst/>
                          </a:prstGeom>
                          <a:noFill/>
                          <a:ln w="9525">
                            <a:noFill/>
                            <a:miter lim="800000"/>
                            <a:headEnd/>
                            <a:tailEnd/>
                          </a:ln>
                        </pic:spPr>
                      </pic:pic>
                    </a:graphicData>
                  </a:graphic>
                </wp:inline>
              </w:drawing>
            </w:r>
          </w:p>
        </w:tc>
        <w:tc>
          <w:tcPr>
            <w:tcW w:w="2378" w:type="dxa"/>
            <w:gridSpan w:val="2"/>
            <w:tcBorders>
              <w:top w:val="single" w:sz="2" w:space="0" w:color="auto"/>
              <w:left w:val="single" w:sz="2" w:space="0" w:color="auto"/>
              <w:bottom w:val="nil"/>
              <w:right w:val="single" w:sz="2" w:space="0" w:color="auto"/>
            </w:tcBorders>
          </w:tcPr>
          <w:p w:rsidR="0068767C" w:rsidRPr="00D60EB0" w:rsidRDefault="0068767C" w:rsidP="00AE24ED">
            <w:pPr>
              <w:keepNext/>
              <w:jc w:val="center"/>
              <w:rPr>
                <w:rFonts w:ascii="Times New Roman" w:hAnsi="Times New Roman" w:cs="Times New Roman"/>
                <w:color w:val="000000"/>
              </w:rPr>
            </w:pPr>
            <w:r w:rsidRPr="00D60EB0">
              <w:rPr>
                <w:rFonts w:ascii="Times New Roman" w:hAnsi="Times New Roman" w:cs="Times New Roman"/>
                <w:color w:val="000000"/>
              </w:rPr>
              <w:t xml:space="preserve">Если избыточность </w:t>
            </w:r>
            <w:r w:rsidR="00DB53DD">
              <w:rPr>
                <w:rFonts w:ascii="Times New Roman" w:hAnsi="Times New Roman" w:cs="Times New Roman"/>
                <w:noProof/>
                <w:color w:val="000000"/>
                <w:position w:val="-10"/>
              </w:rPr>
              <w:drawing>
                <wp:inline distT="0" distB="0" distL="0" distR="0">
                  <wp:extent cx="153670" cy="161925"/>
                  <wp:effectExtent l="19050" t="0" r="0" b="0"/>
                  <wp:docPr id="599" name="Рисунок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6"/>
                          <pic:cNvPicPr>
                            <a:picLocks noChangeAspect="1" noChangeArrowheads="1"/>
                          </pic:cNvPicPr>
                        </pic:nvPicPr>
                        <pic:blipFill>
                          <a:blip r:embed="rId311" cstate="print"/>
                          <a:srcRect/>
                          <a:stretch>
                            <a:fillRect/>
                          </a:stretch>
                        </pic:blipFill>
                        <pic:spPr bwMode="auto">
                          <a:xfrm>
                            <a:off x="0" y="0"/>
                            <a:ext cx="153670" cy="161925"/>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указывается в %%,</w:t>
            </w:r>
          </w:p>
          <w:p w:rsidR="0068767C" w:rsidRPr="00D60EB0" w:rsidRDefault="00DB53DD" w:rsidP="00AE24ED">
            <w:pPr>
              <w:keepNext/>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825500" cy="177800"/>
                  <wp:effectExtent l="19050" t="0" r="0" b="0"/>
                  <wp:docPr id="600" name="Рисунок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7"/>
                          <pic:cNvPicPr>
                            <a:picLocks noChangeAspect="1" noChangeArrowheads="1"/>
                          </pic:cNvPicPr>
                        </pic:nvPicPr>
                        <pic:blipFill>
                          <a:blip r:embed="rId365" cstate="print"/>
                          <a:srcRect/>
                          <a:stretch>
                            <a:fillRect/>
                          </a:stretch>
                        </pic:blipFill>
                        <pic:spPr bwMode="auto">
                          <a:xfrm>
                            <a:off x="0" y="0"/>
                            <a:ext cx="825500" cy="177800"/>
                          </a:xfrm>
                          <a:prstGeom prst="rect">
                            <a:avLst/>
                          </a:prstGeom>
                          <a:noFill/>
                          <a:ln w="9525">
                            <a:noFill/>
                            <a:miter lim="800000"/>
                            <a:headEnd/>
                            <a:tailEnd/>
                          </a:ln>
                        </pic:spPr>
                      </pic:pic>
                    </a:graphicData>
                  </a:graphic>
                </wp:inline>
              </w:drawing>
            </w:r>
            <w:r w:rsidR="0068767C" w:rsidRPr="00D60EB0">
              <w:rPr>
                <w:rFonts w:ascii="Times New Roman" w:hAnsi="Times New Roman" w:cs="Times New Roman"/>
                <w:color w:val="000000"/>
              </w:rPr>
              <w:t xml:space="preserve"> </w:t>
            </w:r>
          </w:p>
        </w:tc>
      </w:tr>
      <w:tr w:rsidR="0068767C" w:rsidRPr="00D60EB0">
        <w:tc>
          <w:tcPr>
            <w:tcW w:w="2268" w:type="dxa"/>
            <w:vMerge/>
            <w:tcBorders>
              <w:left w:val="single" w:sz="2" w:space="0" w:color="auto"/>
              <w:bottom w:val="nil"/>
              <w:right w:val="single" w:sz="2" w:space="0" w:color="auto"/>
            </w:tcBorders>
          </w:tcPr>
          <w:p w:rsidR="0068767C" w:rsidRPr="00D60EB0" w:rsidRDefault="0068767C" w:rsidP="00AE24ED">
            <w:pPr>
              <w:keepNext/>
              <w:rPr>
                <w:rFonts w:ascii="Times New Roman" w:hAnsi="Times New Roman" w:cs="Times New Roman"/>
                <w:color w:val="000000"/>
              </w:rPr>
            </w:pPr>
          </w:p>
        </w:tc>
        <w:tc>
          <w:tcPr>
            <w:tcW w:w="1701" w:type="dxa"/>
            <w:tcBorders>
              <w:top w:val="single" w:sz="2" w:space="0" w:color="auto"/>
              <w:left w:val="single" w:sz="2" w:space="0" w:color="auto"/>
              <w:bottom w:val="single" w:sz="2" w:space="0" w:color="auto"/>
              <w:right w:val="single" w:sz="2" w:space="0" w:color="auto"/>
            </w:tcBorders>
          </w:tcPr>
          <w:p w:rsidR="0068767C" w:rsidRPr="00D60EB0" w:rsidRDefault="0068767C" w:rsidP="005D156E">
            <w:pPr>
              <w:keepNext/>
              <w:jc w:val="center"/>
              <w:rPr>
                <w:rFonts w:ascii="Times New Roman" w:hAnsi="Times New Roman" w:cs="Times New Roman"/>
                <w:color w:val="000000"/>
              </w:rPr>
            </w:pPr>
            <w:r w:rsidRPr="00D60EB0">
              <w:rPr>
                <w:rFonts w:ascii="Times New Roman" w:hAnsi="Times New Roman" w:cs="Times New Roman"/>
                <w:b/>
                <w:bCs/>
                <w:color w:val="000000"/>
              </w:rPr>
              <w:t xml:space="preserve">M-QAM, </w:t>
            </w:r>
            <w:r w:rsidR="00FB15B2" w:rsidRPr="00D60EB0">
              <w:rPr>
                <w:rFonts w:ascii="Times New Roman" w:hAnsi="Times New Roman" w:cs="Times New Roman"/>
                <w:b/>
                <w:bCs/>
                <w:color w:val="000000"/>
              </w:rPr>
              <w:br/>
            </w:r>
            <w:r w:rsidRPr="00D60EB0">
              <w:rPr>
                <w:rFonts w:ascii="Times New Roman" w:hAnsi="Times New Roman" w:cs="Times New Roman"/>
                <w:b/>
                <w:bCs/>
                <w:color w:val="000000"/>
              </w:rPr>
              <w:t>MPSK</w:t>
            </w:r>
            <w:r w:rsidR="00FB15B2" w:rsidRPr="00D60EB0">
              <w:rPr>
                <w:rFonts w:ascii="Times New Roman" w:hAnsi="Times New Roman" w:cs="Times New Roman"/>
                <w:color w:val="000000"/>
              </w:rPr>
              <w:t>, кодирование с исправ</w:t>
            </w:r>
            <w:r w:rsidRPr="00D60EB0">
              <w:rPr>
                <w:rFonts w:ascii="Times New Roman" w:hAnsi="Times New Roman" w:cs="Times New Roman"/>
                <w:color w:val="000000"/>
              </w:rPr>
              <w:t>лением ошибок</w:t>
            </w:r>
          </w:p>
        </w:tc>
        <w:tc>
          <w:tcPr>
            <w:tcW w:w="1843" w:type="dxa"/>
            <w:tcBorders>
              <w:top w:val="single" w:sz="2" w:space="0" w:color="auto"/>
              <w:left w:val="single" w:sz="2" w:space="0" w:color="auto"/>
              <w:bottom w:val="single" w:sz="2" w:space="0" w:color="auto"/>
              <w:right w:val="single" w:sz="2" w:space="0" w:color="auto"/>
            </w:tcBorders>
          </w:tcPr>
          <w:p w:rsidR="0068767C" w:rsidRPr="00D60EB0" w:rsidRDefault="0068767C" w:rsidP="00AE24ED">
            <w:pPr>
              <w:keepNext/>
              <w:rPr>
                <w:rFonts w:ascii="Times New Roman" w:hAnsi="Times New Roman" w:cs="Times New Roman"/>
                <w:color w:val="000000"/>
              </w:rPr>
            </w:pPr>
          </w:p>
        </w:tc>
        <w:tc>
          <w:tcPr>
            <w:tcW w:w="2835" w:type="dxa"/>
            <w:tcBorders>
              <w:top w:val="single" w:sz="2" w:space="0" w:color="auto"/>
              <w:left w:val="single" w:sz="2" w:space="0" w:color="auto"/>
              <w:bottom w:val="single" w:sz="2" w:space="0" w:color="auto"/>
              <w:right w:val="single" w:sz="2" w:space="0" w:color="auto"/>
            </w:tcBorders>
          </w:tcPr>
          <w:p w:rsidR="0068767C" w:rsidRPr="00D60EB0" w:rsidRDefault="00DB53DD" w:rsidP="00AE24ED">
            <w:pPr>
              <w:keepNext/>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108710" cy="218440"/>
                  <wp:effectExtent l="19050" t="0" r="0" b="0"/>
                  <wp:docPr id="601" name="Рисунок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8"/>
                          <pic:cNvPicPr>
                            <a:picLocks noChangeAspect="1" noChangeArrowheads="1"/>
                          </pic:cNvPicPr>
                        </pic:nvPicPr>
                        <pic:blipFill>
                          <a:blip r:embed="rId366" cstate="print"/>
                          <a:srcRect/>
                          <a:stretch>
                            <a:fillRect/>
                          </a:stretch>
                        </pic:blipFill>
                        <pic:spPr bwMode="auto">
                          <a:xfrm>
                            <a:off x="0" y="0"/>
                            <a:ext cx="1108710" cy="218440"/>
                          </a:xfrm>
                          <a:prstGeom prst="rect">
                            <a:avLst/>
                          </a:prstGeom>
                          <a:noFill/>
                          <a:ln w="9525">
                            <a:noFill/>
                            <a:miter lim="800000"/>
                            <a:headEnd/>
                            <a:tailEnd/>
                          </a:ln>
                        </pic:spPr>
                      </pic:pic>
                    </a:graphicData>
                  </a:graphic>
                </wp:inline>
              </w:drawing>
            </w:r>
          </w:p>
          <w:p w:rsidR="0068767C" w:rsidRPr="00D60EB0" w:rsidRDefault="00DB53DD" w:rsidP="00AE24ED">
            <w:pPr>
              <w:keepNext/>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234950" cy="161925"/>
                  <wp:effectExtent l="19050" t="0" r="0" b="0"/>
                  <wp:docPr id="602" name="Рисунок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9"/>
                          <pic:cNvPicPr>
                            <a:picLocks noChangeAspect="1" noChangeArrowheads="1"/>
                          </pic:cNvPicPr>
                        </pic:nvPicPr>
                        <pic:blipFill>
                          <a:blip r:embed="rId367" cstate="print"/>
                          <a:srcRect/>
                          <a:stretch>
                            <a:fillRect/>
                          </a:stretch>
                        </pic:blipFill>
                        <pic:spPr bwMode="auto">
                          <a:xfrm>
                            <a:off x="0" y="0"/>
                            <a:ext cx="234950" cy="161925"/>
                          </a:xfrm>
                          <a:prstGeom prst="rect">
                            <a:avLst/>
                          </a:prstGeom>
                          <a:noFill/>
                          <a:ln w="9525">
                            <a:noFill/>
                            <a:miter lim="800000"/>
                            <a:headEnd/>
                            <a:tailEnd/>
                          </a:ln>
                        </pic:spPr>
                      </pic:pic>
                    </a:graphicData>
                  </a:graphic>
                </wp:inline>
              </w:drawing>
            </w:r>
            <w:r w:rsidR="0068767C" w:rsidRPr="00D60EB0">
              <w:rPr>
                <w:rFonts w:ascii="Times New Roman" w:hAnsi="Times New Roman" w:cs="Times New Roman"/>
                <w:color w:val="000000"/>
              </w:rPr>
              <w:t xml:space="preserve"> - коэффициент избыточности кодирования при исправлении ошибок </w:t>
            </w:r>
          </w:p>
        </w:tc>
        <w:tc>
          <w:tcPr>
            <w:tcW w:w="3827" w:type="dxa"/>
            <w:tcBorders>
              <w:top w:val="single" w:sz="2" w:space="0" w:color="auto"/>
              <w:left w:val="single" w:sz="2" w:space="0" w:color="auto"/>
              <w:bottom w:val="single" w:sz="2" w:space="0" w:color="auto"/>
              <w:right w:val="single" w:sz="2" w:space="0" w:color="auto"/>
            </w:tcBorders>
          </w:tcPr>
          <w:p w:rsidR="0068767C" w:rsidRPr="00D60EB0" w:rsidRDefault="00DB53DD" w:rsidP="00AE24ED">
            <w:pPr>
              <w:keepNext/>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768985" cy="202565"/>
                  <wp:effectExtent l="19050" t="0" r="0" b="0"/>
                  <wp:docPr id="603" name="Рисунок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0"/>
                          <pic:cNvPicPr>
                            <a:picLocks noChangeAspect="1" noChangeArrowheads="1"/>
                          </pic:cNvPicPr>
                        </pic:nvPicPr>
                        <pic:blipFill>
                          <a:blip r:embed="rId368" cstate="print"/>
                          <a:srcRect/>
                          <a:stretch>
                            <a:fillRect/>
                          </a:stretch>
                        </pic:blipFill>
                        <pic:spPr bwMode="auto">
                          <a:xfrm>
                            <a:off x="0" y="0"/>
                            <a:ext cx="768985" cy="202565"/>
                          </a:xfrm>
                          <a:prstGeom prst="rect">
                            <a:avLst/>
                          </a:prstGeom>
                          <a:noFill/>
                          <a:ln w="9525">
                            <a:noFill/>
                            <a:miter lim="800000"/>
                            <a:headEnd/>
                            <a:tailEnd/>
                          </a:ln>
                        </pic:spPr>
                      </pic:pic>
                    </a:graphicData>
                  </a:graphic>
                </wp:inline>
              </w:drawing>
            </w:r>
            <w:r w:rsidR="00AE24ED" w:rsidRPr="00D60EB0">
              <w:rPr>
                <w:rFonts w:ascii="Times New Roman" w:hAnsi="Times New Roman" w:cs="Times New Roman"/>
                <w:color w:val="000000"/>
                <w:position w:val="-10"/>
              </w:rPr>
              <w:t xml:space="preserve">, </w:t>
            </w:r>
            <w:r>
              <w:rPr>
                <w:rFonts w:ascii="Times New Roman" w:hAnsi="Times New Roman" w:cs="Times New Roman"/>
                <w:noProof/>
                <w:color w:val="000000"/>
                <w:position w:val="-12"/>
              </w:rPr>
              <w:drawing>
                <wp:inline distT="0" distB="0" distL="0" distR="0">
                  <wp:extent cx="866140" cy="226695"/>
                  <wp:effectExtent l="19050" t="0" r="0" b="0"/>
                  <wp:docPr id="604" name="Рисунок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1"/>
                          <pic:cNvPicPr>
                            <a:picLocks noChangeAspect="1" noChangeArrowheads="1"/>
                          </pic:cNvPicPr>
                        </pic:nvPicPr>
                        <pic:blipFill>
                          <a:blip r:embed="rId369" cstate="print"/>
                          <a:srcRect/>
                          <a:stretch>
                            <a:fillRect/>
                          </a:stretch>
                        </pic:blipFill>
                        <pic:spPr bwMode="auto">
                          <a:xfrm>
                            <a:off x="0" y="0"/>
                            <a:ext cx="866140" cy="226695"/>
                          </a:xfrm>
                          <a:prstGeom prst="rect">
                            <a:avLst/>
                          </a:prstGeom>
                          <a:noFill/>
                          <a:ln w="9525">
                            <a:noFill/>
                            <a:miter lim="800000"/>
                            <a:headEnd/>
                            <a:tailEnd/>
                          </a:ln>
                        </pic:spPr>
                      </pic:pic>
                    </a:graphicData>
                  </a:graphic>
                </wp:inline>
              </w:drawing>
            </w:r>
          </w:p>
          <w:p w:rsidR="0068767C" w:rsidRPr="00D60EB0" w:rsidRDefault="00DB53DD" w:rsidP="00AE24ED">
            <w:pPr>
              <w:keepNext/>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173480" cy="226695"/>
                  <wp:effectExtent l="19050" t="0" r="7620" b="0"/>
                  <wp:docPr id="605" name="Рисунок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2"/>
                          <pic:cNvPicPr>
                            <a:picLocks noChangeAspect="1" noChangeArrowheads="1"/>
                          </pic:cNvPicPr>
                        </pic:nvPicPr>
                        <pic:blipFill>
                          <a:blip r:embed="rId370" cstate="print"/>
                          <a:srcRect/>
                          <a:stretch>
                            <a:fillRect/>
                          </a:stretch>
                        </pic:blipFill>
                        <pic:spPr bwMode="auto">
                          <a:xfrm>
                            <a:off x="0" y="0"/>
                            <a:ext cx="1173480" cy="226695"/>
                          </a:xfrm>
                          <a:prstGeom prst="rect">
                            <a:avLst/>
                          </a:prstGeom>
                          <a:noFill/>
                          <a:ln w="9525">
                            <a:noFill/>
                            <a:miter lim="800000"/>
                            <a:headEnd/>
                            <a:tailEnd/>
                          </a:ln>
                        </pic:spPr>
                      </pic:pic>
                    </a:graphicData>
                  </a:graphic>
                </wp:inline>
              </w:drawing>
            </w:r>
            <w:r w:rsidR="00AE24ED"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1108710" cy="226695"/>
                  <wp:effectExtent l="19050" t="0" r="0" b="0"/>
                  <wp:docPr id="606" name="Рисунок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3"/>
                          <pic:cNvPicPr>
                            <a:picLocks noChangeAspect="1" noChangeArrowheads="1"/>
                          </pic:cNvPicPr>
                        </pic:nvPicPr>
                        <pic:blipFill>
                          <a:blip r:embed="rId371" cstate="print"/>
                          <a:srcRect/>
                          <a:stretch>
                            <a:fillRect/>
                          </a:stretch>
                        </pic:blipFill>
                        <pic:spPr bwMode="auto">
                          <a:xfrm>
                            <a:off x="0" y="0"/>
                            <a:ext cx="1108710" cy="226695"/>
                          </a:xfrm>
                          <a:prstGeom prst="rect">
                            <a:avLst/>
                          </a:prstGeom>
                          <a:noFill/>
                          <a:ln w="9525">
                            <a:noFill/>
                            <a:miter lim="800000"/>
                            <a:headEnd/>
                            <a:tailEnd/>
                          </a:ln>
                        </pic:spPr>
                      </pic:pic>
                    </a:graphicData>
                  </a:graphic>
                </wp:inline>
              </w:drawing>
            </w:r>
          </w:p>
        </w:tc>
        <w:tc>
          <w:tcPr>
            <w:tcW w:w="2378" w:type="dxa"/>
            <w:gridSpan w:val="2"/>
            <w:tcBorders>
              <w:top w:val="nil"/>
              <w:left w:val="single" w:sz="2" w:space="0" w:color="auto"/>
              <w:bottom w:val="single" w:sz="2" w:space="0" w:color="auto"/>
              <w:right w:val="single" w:sz="2" w:space="0" w:color="auto"/>
            </w:tcBorders>
          </w:tcPr>
          <w:p w:rsidR="0068767C" w:rsidRPr="00D60EB0" w:rsidRDefault="0068767C" w:rsidP="00AE24ED">
            <w:pPr>
              <w:keepNext/>
              <w:rPr>
                <w:rFonts w:ascii="Times New Roman" w:hAnsi="Times New Roman" w:cs="Times New Roman"/>
                <w:color w:val="000000"/>
              </w:rPr>
            </w:pPr>
          </w:p>
        </w:tc>
      </w:tr>
      <w:tr w:rsidR="0068767C" w:rsidRPr="00D60EB0">
        <w:tc>
          <w:tcPr>
            <w:tcW w:w="2268" w:type="dxa"/>
            <w:vMerge w:val="restart"/>
            <w:tcBorders>
              <w:top w:val="single" w:sz="2" w:space="0" w:color="auto"/>
              <w:left w:val="single" w:sz="2" w:space="0" w:color="auto"/>
              <w:right w:val="single" w:sz="2" w:space="0" w:color="auto"/>
            </w:tcBorders>
          </w:tcPr>
          <w:p w:rsidR="0068767C" w:rsidRPr="00D60EB0" w:rsidRDefault="0068767C" w:rsidP="00946691">
            <w:pPr>
              <w:jc w:val="center"/>
              <w:rPr>
                <w:rFonts w:ascii="Times New Roman" w:hAnsi="Times New Roman" w:cs="Times New Roman"/>
                <w:color w:val="000000"/>
              </w:rPr>
            </w:pPr>
            <w:r w:rsidRPr="00D60EB0">
              <w:rPr>
                <w:rFonts w:ascii="Times New Roman" w:hAnsi="Times New Roman" w:cs="Times New Roman"/>
                <w:b/>
                <w:bCs/>
                <w:color w:val="000000"/>
              </w:rPr>
              <w:t>G7D, G7E, G7F*, G7W</w:t>
            </w:r>
            <w:r w:rsidRPr="00D60EB0">
              <w:rPr>
                <w:rFonts w:ascii="Times New Roman" w:hAnsi="Times New Roman" w:cs="Times New Roman"/>
                <w:color w:val="000000"/>
              </w:rPr>
              <w:t xml:space="preserve"> </w:t>
            </w:r>
          </w:p>
        </w:tc>
        <w:tc>
          <w:tcPr>
            <w:tcW w:w="1701" w:type="dxa"/>
            <w:tcBorders>
              <w:top w:val="single" w:sz="2" w:space="0" w:color="auto"/>
              <w:left w:val="single" w:sz="2" w:space="0" w:color="auto"/>
              <w:bottom w:val="single" w:sz="2" w:space="0" w:color="auto"/>
              <w:right w:val="single" w:sz="2" w:space="0" w:color="auto"/>
            </w:tcBorders>
          </w:tcPr>
          <w:p w:rsidR="0068767C" w:rsidRPr="00D60EB0" w:rsidRDefault="0068767C" w:rsidP="00946691">
            <w:pPr>
              <w:jc w:val="center"/>
              <w:rPr>
                <w:rFonts w:ascii="Times New Roman" w:hAnsi="Times New Roman" w:cs="Times New Roman"/>
                <w:color w:val="000000"/>
              </w:rPr>
            </w:pPr>
            <w:r w:rsidRPr="00D60EB0">
              <w:rPr>
                <w:rFonts w:ascii="Times New Roman" w:hAnsi="Times New Roman" w:cs="Times New Roman"/>
                <w:b/>
                <w:bCs/>
                <w:color w:val="000000"/>
              </w:rPr>
              <w:t>BPSK</w:t>
            </w:r>
            <w:r w:rsidRPr="00D60EB0">
              <w:rPr>
                <w:rFonts w:ascii="Times New Roman" w:hAnsi="Times New Roman" w:cs="Times New Roman"/>
                <w:color w:val="000000"/>
              </w:rPr>
              <w:t xml:space="preserve"> с фильтрацией </w:t>
            </w:r>
          </w:p>
          <w:p w:rsidR="0068767C" w:rsidRPr="00D60EB0" w:rsidRDefault="0068767C" w:rsidP="00946691">
            <w:pPr>
              <w:jc w:val="center"/>
              <w:rPr>
                <w:rFonts w:ascii="Times New Roman" w:hAnsi="Times New Roman" w:cs="Times New Roman"/>
                <w:color w:val="000000"/>
              </w:rPr>
            </w:pPr>
            <w:r w:rsidRPr="00D60EB0">
              <w:rPr>
                <w:rFonts w:ascii="Times New Roman" w:hAnsi="Times New Roman" w:cs="Times New Roman"/>
                <w:b/>
                <w:bCs/>
                <w:color w:val="000000"/>
              </w:rPr>
              <w:t>BPSK</w:t>
            </w:r>
            <w:r w:rsidRPr="00D60EB0">
              <w:rPr>
                <w:rFonts w:ascii="Times New Roman" w:hAnsi="Times New Roman" w:cs="Times New Roman"/>
                <w:color w:val="000000"/>
              </w:rPr>
              <w:t xml:space="preserve"> без фильтрации </w:t>
            </w:r>
          </w:p>
        </w:tc>
        <w:tc>
          <w:tcPr>
            <w:tcW w:w="1843" w:type="dxa"/>
            <w:tcBorders>
              <w:top w:val="single" w:sz="2" w:space="0" w:color="auto"/>
              <w:left w:val="single" w:sz="2" w:space="0" w:color="auto"/>
              <w:bottom w:val="single" w:sz="2" w:space="0" w:color="auto"/>
              <w:right w:val="single" w:sz="2" w:space="0" w:color="auto"/>
            </w:tcBorders>
          </w:tcPr>
          <w:p w:rsidR="0068767C" w:rsidRPr="00D60EB0" w:rsidRDefault="0068767C" w:rsidP="00946691">
            <w:pPr>
              <w:rPr>
                <w:rFonts w:ascii="Times New Roman" w:hAnsi="Times New Roman" w:cs="Times New Roman"/>
                <w:color w:val="000000"/>
              </w:rPr>
            </w:pPr>
          </w:p>
        </w:tc>
        <w:tc>
          <w:tcPr>
            <w:tcW w:w="2835" w:type="dxa"/>
            <w:tcBorders>
              <w:top w:val="single" w:sz="2" w:space="0" w:color="auto"/>
              <w:left w:val="single" w:sz="2" w:space="0" w:color="auto"/>
              <w:bottom w:val="single" w:sz="2" w:space="0" w:color="auto"/>
              <w:right w:val="single" w:sz="2" w:space="0" w:color="auto"/>
            </w:tcBorders>
          </w:tcPr>
          <w:p w:rsidR="0068767C"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622935" cy="153670"/>
                  <wp:effectExtent l="19050" t="0" r="5715" b="0"/>
                  <wp:docPr id="607" name="Рисунок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4"/>
                          <pic:cNvPicPr>
                            <a:picLocks noChangeAspect="1" noChangeArrowheads="1"/>
                          </pic:cNvPicPr>
                        </pic:nvPicPr>
                        <pic:blipFill>
                          <a:blip r:embed="rId372" cstate="print"/>
                          <a:srcRect/>
                          <a:stretch>
                            <a:fillRect/>
                          </a:stretch>
                        </pic:blipFill>
                        <pic:spPr bwMode="auto">
                          <a:xfrm>
                            <a:off x="0" y="0"/>
                            <a:ext cx="622935" cy="153670"/>
                          </a:xfrm>
                          <a:prstGeom prst="rect">
                            <a:avLst/>
                          </a:prstGeom>
                          <a:noFill/>
                          <a:ln w="9525">
                            <a:noFill/>
                            <a:miter lim="800000"/>
                            <a:headEnd/>
                            <a:tailEnd/>
                          </a:ln>
                        </pic:spPr>
                      </pic:pic>
                    </a:graphicData>
                  </a:graphic>
                </wp:inline>
              </w:drawing>
            </w:r>
            <w:r w:rsidR="00AE24ED" w:rsidRPr="00D60EB0">
              <w:rPr>
                <w:rFonts w:ascii="Times New Roman" w:hAnsi="Times New Roman" w:cs="Times New Roman"/>
                <w:color w:val="000000"/>
                <w:position w:val="-4"/>
              </w:rPr>
              <w:t>,</w:t>
            </w:r>
            <w:r w:rsidR="0068767C" w:rsidRPr="00D60EB0">
              <w:rPr>
                <w:rFonts w:ascii="Times New Roman" w:hAnsi="Times New Roman" w:cs="Times New Roman"/>
                <w:color w:val="000000"/>
              </w:rPr>
              <w:t xml:space="preserve"> </w:t>
            </w:r>
            <w:r>
              <w:rPr>
                <w:rFonts w:ascii="Times New Roman" w:hAnsi="Times New Roman" w:cs="Times New Roman"/>
                <w:noProof/>
                <w:color w:val="000000"/>
              </w:rPr>
              <w:drawing>
                <wp:inline distT="0" distB="0" distL="0" distR="0">
                  <wp:extent cx="793115" cy="202565"/>
                  <wp:effectExtent l="19050" t="0" r="6985" b="0"/>
                  <wp:docPr id="608" name="Рисунок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5"/>
                          <pic:cNvPicPr>
                            <a:picLocks noChangeAspect="1" noChangeArrowheads="1"/>
                          </pic:cNvPicPr>
                        </pic:nvPicPr>
                        <pic:blipFill>
                          <a:blip r:embed="rId358" cstate="print"/>
                          <a:srcRect/>
                          <a:stretch>
                            <a:fillRect/>
                          </a:stretch>
                        </pic:blipFill>
                        <pic:spPr bwMode="auto">
                          <a:xfrm>
                            <a:off x="0" y="0"/>
                            <a:ext cx="793115" cy="202565"/>
                          </a:xfrm>
                          <a:prstGeom prst="rect">
                            <a:avLst/>
                          </a:prstGeom>
                          <a:noFill/>
                          <a:ln w="9525">
                            <a:noFill/>
                            <a:miter lim="800000"/>
                            <a:headEnd/>
                            <a:tailEnd/>
                          </a:ln>
                        </pic:spPr>
                      </pic:pic>
                    </a:graphicData>
                  </a:graphic>
                </wp:inline>
              </w:drawing>
            </w:r>
          </w:p>
          <w:p w:rsidR="0068767C"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607060" cy="161925"/>
                  <wp:effectExtent l="19050" t="0" r="2540" b="0"/>
                  <wp:docPr id="609" name="Рисунок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6"/>
                          <pic:cNvPicPr>
                            <a:picLocks noChangeAspect="1" noChangeArrowheads="1"/>
                          </pic:cNvPicPr>
                        </pic:nvPicPr>
                        <pic:blipFill>
                          <a:blip r:embed="rId313" cstate="print"/>
                          <a:srcRect/>
                          <a:stretch>
                            <a:fillRect/>
                          </a:stretch>
                        </pic:blipFill>
                        <pic:spPr bwMode="auto">
                          <a:xfrm>
                            <a:off x="0" y="0"/>
                            <a:ext cx="607060" cy="161925"/>
                          </a:xfrm>
                          <a:prstGeom prst="rect">
                            <a:avLst/>
                          </a:prstGeom>
                          <a:noFill/>
                          <a:ln w="9525">
                            <a:noFill/>
                            <a:miter lim="800000"/>
                            <a:headEnd/>
                            <a:tailEnd/>
                          </a:ln>
                        </pic:spPr>
                      </pic:pic>
                    </a:graphicData>
                  </a:graphic>
                </wp:inline>
              </w:drawing>
            </w:r>
          </w:p>
          <w:p w:rsidR="0068767C" w:rsidRPr="00D60EB0" w:rsidRDefault="0068767C" w:rsidP="00946691">
            <w:pPr>
              <w:jc w:val="center"/>
              <w:rPr>
                <w:rFonts w:ascii="Times New Roman" w:hAnsi="Times New Roman" w:cs="Times New Roman"/>
                <w:color w:val="000000"/>
              </w:rPr>
            </w:pPr>
            <w:r w:rsidRPr="00D60EB0">
              <w:rPr>
                <w:rFonts w:ascii="Times New Roman" w:hAnsi="Times New Roman" w:cs="Times New Roman"/>
                <w:color w:val="000000"/>
              </w:rPr>
              <w:t xml:space="preserve"> </w:t>
            </w:r>
            <w:r w:rsidR="00DB53DD">
              <w:rPr>
                <w:rFonts w:ascii="Times New Roman" w:hAnsi="Times New Roman" w:cs="Times New Roman"/>
                <w:noProof/>
                <w:color w:val="000000"/>
              </w:rPr>
              <w:drawing>
                <wp:inline distT="0" distB="0" distL="0" distR="0">
                  <wp:extent cx="1456690" cy="202565"/>
                  <wp:effectExtent l="19050" t="0" r="0" b="0"/>
                  <wp:docPr id="610" name="Рисунок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7"/>
                          <pic:cNvPicPr>
                            <a:picLocks noChangeAspect="1" noChangeArrowheads="1"/>
                          </pic:cNvPicPr>
                        </pic:nvPicPr>
                        <pic:blipFill>
                          <a:blip r:embed="rId373" cstate="print"/>
                          <a:srcRect/>
                          <a:stretch>
                            <a:fillRect/>
                          </a:stretch>
                        </pic:blipFill>
                        <pic:spPr bwMode="auto">
                          <a:xfrm>
                            <a:off x="0" y="0"/>
                            <a:ext cx="1456690" cy="202565"/>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w:t>
            </w:r>
          </w:p>
        </w:tc>
        <w:tc>
          <w:tcPr>
            <w:tcW w:w="3827" w:type="dxa"/>
            <w:tcBorders>
              <w:top w:val="single" w:sz="2" w:space="0" w:color="auto"/>
              <w:left w:val="single" w:sz="2" w:space="0" w:color="auto"/>
              <w:bottom w:val="single" w:sz="2" w:space="0" w:color="auto"/>
              <w:right w:val="single" w:sz="2" w:space="0" w:color="auto"/>
            </w:tcBorders>
          </w:tcPr>
          <w:p w:rsidR="0068767C"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768985" cy="202565"/>
                  <wp:effectExtent l="19050" t="0" r="0" b="0"/>
                  <wp:docPr id="611" name="Рисунок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8"/>
                          <pic:cNvPicPr>
                            <a:picLocks noChangeAspect="1" noChangeArrowheads="1"/>
                          </pic:cNvPicPr>
                        </pic:nvPicPr>
                        <pic:blipFill>
                          <a:blip r:embed="rId368" cstate="print"/>
                          <a:srcRect/>
                          <a:stretch>
                            <a:fillRect/>
                          </a:stretch>
                        </pic:blipFill>
                        <pic:spPr bwMode="auto">
                          <a:xfrm>
                            <a:off x="0" y="0"/>
                            <a:ext cx="768985" cy="202565"/>
                          </a:xfrm>
                          <a:prstGeom prst="rect">
                            <a:avLst/>
                          </a:prstGeom>
                          <a:noFill/>
                          <a:ln w="9525">
                            <a:noFill/>
                            <a:miter lim="800000"/>
                            <a:headEnd/>
                            <a:tailEnd/>
                          </a:ln>
                        </pic:spPr>
                      </pic:pic>
                    </a:graphicData>
                  </a:graphic>
                </wp:inline>
              </w:drawing>
            </w:r>
            <w:r w:rsidR="00AE24ED" w:rsidRPr="00D60EB0">
              <w:rPr>
                <w:rFonts w:ascii="Times New Roman" w:hAnsi="Times New Roman" w:cs="Times New Roman"/>
                <w:color w:val="000000"/>
                <w:position w:val="-10"/>
              </w:rPr>
              <w:t xml:space="preserve">, </w:t>
            </w:r>
            <w:r>
              <w:rPr>
                <w:rFonts w:ascii="Times New Roman" w:hAnsi="Times New Roman" w:cs="Times New Roman"/>
                <w:noProof/>
                <w:color w:val="000000"/>
                <w:position w:val="-12"/>
              </w:rPr>
              <w:drawing>
                <wp:inline distT="0" distB="0" distL="0" distR="0">
                  <wp:extent cx="882015" cy="226695"/>
                  <wp:effectExtent l="19050" t="0" r="0" b="0"/>
                  <wp:docPr id="612" name="Рисунок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9"/>
                          <pic:cNvPicPr>
                            <a:picLocks noChangeAspect="1" noChangeArrowheads="1"/>
                          </pic:cNvPicPr>
                        </pic:nvPicPr>
                        <pic:blipFill>
                          <a:blip r:embed="rId374" cstate="print"/>
                          <a:srcRect/>
                          <a:stretch>
                            <a:fillRect/>
                          </a:stretch>
                        </pic:blipFill>
                        <pic:spPr bwMode="auto">
                          <a:xfrm>
                            <a:off x="0" y="0"/>
                            <a:ext cx="882015" cy="226695"/>
                          </a:xfrm>
                          <a:prstGeom prst="rect">
                            <a:avLst/>
                          </a:prstGeom>
                          <a:noFill/>
                          <a:ln w="9525">
                            <a:noFill/>
                            <a:miter lim="800000"/>
                            <a:headEnd/>
                            <a:tailEnd/>
                          </a:ln>
                        </pic:spPr>
                      </pic:pic>
                    </a:graphicData>
                  </a:graphic>
                </wp:inline>
              </w:drawing>
            </w:r>
          </w:p>
          <w:p w:rsidR="0068767C"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82015" cy="226695"/>
                  <wp:effectExtent l="19050" t="0" r="0" b="0"/>
                  <wp:docPr id="613" name="Рисунок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0"/>
                          <pic:cNvPicPr>
                            <a:picLocks noChangeAspect="1" noChangeArrowheads="1"/>
                          </pic:cNvPicPr>
                        </pic:nvPicPr>
                        <pic:blipFill>
                          <a:blip r:embed="rId375" cstate="print"/>
                          <a:srcRect/>
                          <a:stretch>
                            <a:fillRect/>
                          </a:stretch>
                        </pic:blipFill>
                        <pic:spPr bwMode="auto">
                          <a:xfrm>
                            <a:off x="0" y="0"/>
                            <a:ext cx="882015" cy="226695"/>
                          </a:xfrm>
                          <a:prstGeom prst="rect">
                            <a:avLst/>
                          </a:prstGeom>
                          <a:noFill/>
                          <a:ln w="9525">
                            <a:noFill/>
                            <a:miter lim="800000"/>
                            <a:headEnd/>
                            <a:tailEnd/>
                          </a:ln>
                        </pic:spPr>
                      </pic:pic>
                    </a:graphicData>
                  </a:graphic>
                </wp:inline>
              </w:drawing>
            </w:r>
            <w:r w:rsidR="00AE24ED"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873760" cy="226695"/>
                  <wp:effectExtent l="19050" t="0" r="2540" b="0"/>
                  <wp:docPr id="614" name="Рисунок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1"/>
                          <pic:cNvPicPr>
                            <a:picLocks noChangeAspect="1" noChangeArrowheads="1"/>
                          </pic:cNvPicPr>
                        </pic:nvPicPr>
                        <pic:blipFill>
                          <a:blip r:embed="rId376"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p>
        </w:tc>
        <w:tc>
          <w:tcPr>
            <w:tcW w:w="2378" w:type="dxa"/>
            <w:gridSpan w:val="2"/>
            <w:tcBorders>
              <w:top w:val="single" w:sz="2" w:space="0" w:color="auto"/>
              <w:left w:val="single" w:sz="2" w:space="0" w:color="auto"/>
              <w:bottom w:val="single" w:sz="2" w:space="0" w:color="auto"/>
              <w:right w:val="single" w:sz="2" w:space="0" w:color="auto"/>
            </w:tcBorders>
          </w:tcPr>
          <w:p w:rsidR="0068767C" w:rsidRPr="00D60EB0" w:rsidRDefault="0068767C" w:rsidP="00946691">
            <w:pPr>
              <w:rPr>
                <w:rFonts w:ascii="Times New Roman" w:hAnsi="Times New Roman" w:cs="Times New Roman"/>
                <w:color w:val="000000"/>
              </w:rPr>
            </w:pPr>
          </w:p>
        </w:tc>
      </w:tr>
      <w:tr w:rsidR="0068767C" w:rsidRPr="00D60EB0">
        <w:tc>
          <w:tcPr>
            <w:tcW w:w="2268" w:type="dxa"/>
            <w:vMerge/>
            <w:tcBorders>
              <w:left w:val="single" w:sz="2" w:space="0" w:color="auto"/>
              <w:bottom w:val="single" w:sz="2" w:space="0" w:color="auto"/>
              <w:right w:val="single" w:sz="2" w:space="0" w:color="auto"/>
            </w:tcBorders>
          </w:tcPr>
          <w:p w:rsidR="0068767C" w:rsidRPr="00D60EB0" w:rsidRDefault="0068767C" w:rsidP="00946691">
            <w:pPr>
              <w:rPr>
                <w:rFonts w:ascii="Times New Roman" w:hAnsi="Times New Roman" w:cs="Times New Roman"/>
                <w:color w:val="000000"/>
              </w:rPr>
            </w:pPr>
          </w:p>
        </w:tc>
        <w:tc>
          <w:tcPr>
            <w:tcW w:w="1701" w:type="dxa"/>
            <w:tcBorders>
              <w:top w:val="single" w:sz="2" w:space="0" w:color="auto"/>
              <w:left w:val="single" w:sz="2" w:space="0" w:color="auto"/>
              <w:bottom w:val="single" w:sz="2" w:space="0" w:color="auto"/>
              <w:right w:val="single" w:sz="2" w:space="0" w:color="auto"/>
            </w:tcBorders>
          </w:tcPr>
          <w:p w:rsidR="0068767C" w:rsidRPr="00D60EB0" w:rsidRDefault="00DB53DD" w:rsidP="00946691">
            <w:pPr>
              <w:jc w:val="center"/>
              <w:rPr>
                <w:rFonts w:ascii="Times New Roman" w:hAnsi="Times New Roman" w:cs="Times New Roman"/>
                <w:b/>
                <w:bCs/>
                <w:color w:val="000000"/>
              </w:rPr>
            </w:pPr>
            <w:r>
              <w:rPr>
                <w:rFonts w:ascii="Times New Roman" w:hAnsi="Times New Roman" w:cs="Times New Roman"/>
                <w:noProof/>
                <w:color w:val="000000"/>
              </w:rPr>
              <w:drawing>
                <wp:inline distT="0" distB="0" distL="0" distR="0">
                  <wp:extent cx="210185" cy="145415"/>
                  <wp:effectExtent l="19050" t="0" r="0" b="0"/>
                  <wp:docPr id="615" name="Рисунок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2"/>
                          <pic:cNvPicPr>
                            <a:picLocks noChangeAspect="1" noChangeArrowheads="1"/>
                          </pic:cNvPicPr>
                        </pic:nvPicPr>
                        <pic:blipFill>
                          <a:blip r:embed="rId352" cstate="print"/>
                          <a:srcRect/>
                          <a:stretch>
                            <a:fillRect/>
                          </a:stretch>
                        </pic:blipFill>
                        <pic:spPr bwMode="auto">
                          <a:xfrm>
                            <a:off x="0" y="0"/>
                            <a:ext cx="210185" cy="145415"/>
                          </a:xfrm>
                          <a:prstGeom prst="rect">
                            <a:avLst/>
                          </a:prstGeom>
                          <a:noFill/>
                          <a:ln w="9525">
                            <a:noFill/>
                            <a:miter lim="800000"/>
                            <a:headEnd/>
                            <a:tailEnd/>
                          </a:ln>
                        </pic:spPr>
                      </pic:pic>
                    </a:graphicData>
                  </a:graphic>
                </wp:inline>
              </w:drawing>
            </w:r>
            <w:r w:rsidR="0068767C" w:rsidRPr="00D60EB0">
              <w:rPr>
                <w:rFonts w:ascii="Times New Roman" w:hAnsi="Times New Roman" w:cs="Times New Roman"/>
                <w:b/>
                <w:bCs/>
                <w:color w:val="000000"/>
              </w:rPr>
              <w:t>QPSK,</w:t>
            </w:r>
          </w:p>
          <w:p w:rsidR="0068767C" w:rsidRPr="00D60EB0" w:rsidRDefault="00DB53DD" w:rsidP="00946691">
            <w:pPr>
              <w:jc w:val="center"/>
              <w:rPr>
                <w:rFonts w:ascii="Times New Roman" w:hAnsi="Times New Roman" w:cs="Times New Roman"/>
                <w:color w:val="000000"/>
              </w:rPr>
            </w:pPr>
            <w:r>
              <w:rPr>
                <w:rFonts w:ascii="Times New Roman" w:hAnsi="Times New Roman" w:cs="Times New Roman"/>
                <w:b/>
                <w:noProof/>
                <w:color w:val="000000"/>
              </w:rPr>
              <w:drawing>
                <wp:inline distT="0" distB="0" distL="0" distR="0">
                  <wp:extent cx="210185" cy="145415"/>
                  <wp:effectExtent l="19050" t="0" r="0" b="0"/>
                  <wp:docPr id="616" name="Рисунок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3"/>
                          <pic:cNvPicPr>
                            <a:picLocks noChangeAspect="1" noChangeArrowheads="1"/>
                          </pic:cNvPicPr>
                        </pic:nvPicPr>
                        <pic:blipFill>
                          <a:blip r:embed="rId352" cstate="print"/>
                          <a:srcRect/>
                          <a:stretch>
                            <a:fillRect/>
                          </a:stretch>
                        </pic:blipFill>
                        <pic:spPr bwMode="auto">
                          <a:xfrm>
                            <a:off x="0" y="0"/>
                            <a:ext cx="210185" cy="145415"/>
                          </a:xfrm>
                          <a:prstGeom prst="rect">
                            <a:avLst/>
                          </a:prstGeom>
                          <a:noFill/>
                          <a:ln w="9525">
                            <a:noFill/>
                            <a:miter lim="800000"/>
                            <a:headEnd/>
                            <a:tailEnd/>
                          </a:ln>
                        </pic:spPr>
                      </pic:pic>
                    </a:graphicData>
                  </a:graphic>
                </wp:inline>
              </w:drawing>
            </w:r>
            <w:r w:rsidR="0068767C" w:rsidRPr="00D60EB0">
              <w:rPr>
                <w:rFonts w:ascii="Times New Roman" w:hAnsi="Times New Roman" w:cs="Times New Roman"/>
                <w:b/>
                <w:bCs/>
                <w:color w:val="000000"/>
              </w:rPr>
              <w:t>DQPSK</w:t>
            </w:r>
            <w:r w:rsidR="0068767C" w:rsidRPr="00D60EB0">
              <w:rPr>
                <w:rFonts w:ascii="Times New Roman" w:hAnsi="Times New Roman" w:cs="Times New Roman"/>
                <w:color w:val="000000"/>
              </w:rPr>
              <w:t xml:space="preserve"> </w:t>
            </w:r>
          </w:p>
        </w:tc>
        <w:tc>
          <w:tcPr>
            <w:tcW w:w="1843" w:type="dxa"/>
            <w:tcBorders>
              <w:top w:val="single" w:sz="2" w:space="0" w:color="auto"/>
              <w:left w:val="single" w:sz="2" w:space="0" w:color="auto"/>
              <w:bottom w:val="single" w:sz="2" w:space="0" w:color="auto"/>
              <w:right w:val="single" w:sz="2" w:space="0" w:color="auto"/>
            </w:tcBorders>
          </w:tcPr>
          <w:p w:rsidR="0068767C" w:rsidRPr="00D60EB0" w:rsidRDefault="0068767C" w:rsidP="00946691">
            <w:pPr>
              <w:jc w:val="center"/>
              <w:rPr>
                <w:rFonts w:ascii="Times New Roman" w:hAnsi="Times New Roman" w:cs="Times New Roman"/>
                <w:color w:val="000000"/>
              </w:rPr>
            </w:pPr>
            <w:r w:rsidRPr="00D60EB0">
              <w:rPr>
                <w:rFonts w:ascii="Times New Roman" w:hAnsi="Times New Roman" w:cs="Times New Roman"/>
                <w:b/>
                <w:bCs/>
                <w:color w:val="000000"/>
              </w:rPr>
              <w:t>ТDМА, FDMA</w:t>
            </w:r>
            <w:r w:rsidR="00FB15B2" w:rsidRPr="00D60EB0">
              <w:rPr>
                <w:rFonts w:ascii="Times New Roman" w:hAnsi="Times New Roman" w:cs="Times New Roman"/>
                <w:color w:val="000000"/>
              </w:rPr>
              <w:t xml:space="preserve"> фильтр "припод</w:t>
            </w:r>
            <w:r w:rsidRPr="00D60EB0">
              <w:rPr>
                <w:rFonts w:ascii="Times New Roman" w:hAnsi="Times New Roman" w:cs="Times New Roman"/>
                <w:color w:val="000000"/>
              </w:rPr>
              <w:t>нятый косинус"</w:t>
            </w:r>
          </w:p>
        </w:tc>
        <w:tc>
          <w:tcPr>
            <w:tcW w:w="2835" w:type="dxa"/>
            <w:tcBorders>
              <w:top w:val="single" w:sz="2" w:space="0" w:color="auto"/>
              <w:left w:val="single" w:sz="2" w:space="0" w:color="auto"/>
              <w:bottom w:val="single" w:sz="2" w:space="0" w:color="auto"/>
              <w:right w:val="single" w:sz="2" w:space="0" w:color="auto"/>
            </w:tcBorders>
          </w:tcPr>
          <w:p w:rsidR="0068767C"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695960" cy="234950"/>
                  <wp:effectExtent l="19050" t="0" r="8890" b="0"/>
                  <wp:docPr id="617" name="Рисунок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4"/>
                          <pic:cNvPicPr>
                            <a:picLocks noChangeAspect="1" noChangeArrowheads="1"/>
                          </pic:cNvPicPr>
                        </pic:nvPicPr>
                        <pic:blipFill>
                          <a:blip r:embed="rId353" cstate="print"/>
                          <a:srcRect/>
                          <a:stretch>
                            <a:fillRect/>
                          </a:stretch>
                        </pic:blipFill>
                        <pic:spPr bwMode="auto">
                          <a:xfrm>
                            <a:off x="0" y="0"/>
                            <a:ext cx="695960" cy="234950"/>
                          </a:xfrm>
                          <a:prstGeom prst="rect">
                            <a:avLst/>
                          </a:prstGeom>
                          <a:noFill/>
                          <a:ln w="9525">
                            <a:noFill/>
                            <a:miter lim="800000"/>
                            <a:headEnd/>
                            <a:tailEnd/>
                          </a:ln>
                        </pic:spPr>
                      </pic:pic>
                    </a:graphicData>
                  </a:graphic>
                </wp:inline>
              </w:drawing>
            </w:r>
          </w:p>
          <w:p w:rsidR="0068767C"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3"/>
              </w:rPr>
              <w:drawing>
                <wp:inline distT="0" distB="0" distL="0" distR="0">
                  <wp:extent cx="801370" cy="234950"/>
                  <wp:effectExtent l="19050" t="0" r="0" b="0"/>
                  <wp:docPr id="618" name="Рисунок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5"/>
                          <pic:cNvPicPr>
                            <a:picLocks noChangeAspect="1" noChangeArrowheads="1"/>
                          </pic:cNvPicPr>
                        </pic:nvPicPr>
                        <pic:blipFill>
                          <a:blip r:embed="rId354" cstate="print"/>
                          <a:srcRect/>
                          <a:stretch>
                            <a:fillRect/>
                          </a:stretch>
                        </pic:blipFill>
                        <pic:spPr bwMode="auto">
                          <a:xfrm>
                            <a:off x="0" y="0"/>
                            <a:ext cx="801370" cy="234950"/>
                          </a:xfrm>
                          <a:prstGeom prst="rect">
                            <a:avLst/>
                          </a:prstGeom>
                          <a:noFill/>
                          <a:ln w="9525">
                            <a:noFill/>
                            <a:miter lim="800000"/>
                            <a:headEnd/>
                            <a:tailEnd/>
                          </a:ln>
                        </pic:spPr>
                      </pic:pic>
                    </a:graphicData>
                  </a:graphic>
                </wp:inline>
              </w:drawing>
            </w:r>
          </w:p>
        </w:tc>
        <w:tc>
          <w:tcPr>
            <w:tcW w:w="3827" w:type="dxa"/>
            <w:tcBorders>
              <w:top w:val="single" w:sz="2" w:space="0" w:color="auto"/>
              <w:left w:val="single" w:sz="2" w:space="0" w:color="auto"/>
              <w:bottom w:val="single" w:sz="2" w:space="0" w:color="auto"/>
              <w:right w:val="single" w:sz="2" w:space="0" w:color="auto"/>
            </w:tcBorders>
          </w:tcPr>
          <w:p w:rsidR="0068767C"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849630" cy="202565"/>
                  <wp:effectExtent l="19050" t="0" r="7620" b="0"/>
                  <wp:docPr id="619" name="Рисунок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6"/>
                          <pic:cNvPicPr>
                            <a:picLocks noChangeAspect="1" noChangeArrowheads="1"/>
                          </pic:cNvPicPr>
                        </pic:nvPicPr>
                        <pic:blipFill>
                          <a:blip r:embed="rId377" cstate="print"/>
                          <a:srcRect/>
                          <a:stretch>
                            <a:fillRect/>
                          </a:stretch>
                        </pic:blipFill>
                        <pic:spPr bwMode="auto">
                          <a:xfrm>
                            <a:off x="0" y="0"/>
                            <a:ext cx="849630" cy="202565"/>
                          </a:xfrm>
                          <a:prstGeom prst="rect">
                            <a:avLst/>
                          </a:prstGeom>
                          <a:noFill/>
                          <a:ln w="9525">
                            <a:noFill/>
                            <a:miter lim="800000"/>
                            <a:headEnd/>
                            <a:tailEnd/>
                          </a:ln>
                        </pic:spPr>
                      </pic:pic>
                    </a:graphicData>
                  </a:graphic>
                </wp:inline>
              </w:drawing>
            </w:r>
            <w:r w:rsidR="00AE24ED" w:rsidRPr="00D60EB0">
              <w:rPr>
                <w:rFonts w:ascii="Times New Roman" w:hAnsi="Times New Roman" w:cs="Times New Roman"/>
                <w:color w:val="000000"/>
                <w:position w:val="-10"/>
              </w:rPr>
              <w:t xml:space="preserve">, </w:t>
            </w:r>
            <w:r>
              <w:rPr>
                <w:rFonts w:ascii="Times New Roman" w:hAnsi="Times New Roman" w:cs="Times New Roman"/>
                <w:noProof/>
                <w:color w:val="000000"/>
              </w:rPr>
              <w:drawing>
                <wp:inline distT="0" distB="0" distL="0" distR="0">
                  <wp:extent cx="817245" cy="177800"/>
                  <wp:effectExtent l="19050" t="0" r="1905" b="0"/>
                  <wp:docPr id="620" name="Рисунок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7"/>
                          <pic:cNvPicPr>
                            <a:picLocks noChangeAspect="1" noChangeArrowheads="1"/>
                          </pic:cNvPicPr>
                        </pic:nvPicPr>
                        <pic:blipFill>
                          <a:blip r:embed="rId378" cstate="print"/>
                          <a:srcRect/>
                          <a:stretch>
                            <a:fillRect/>
                          </a:stretch>
                        </pic:blipFill>
                        <pic:spPr bwMode="auto">
                          <a:xfrm>
                            <a:off x="0" y="0"/>
                            <a:ext cx="817245" cy="177800"/>
                          </a:xfrm>
                          <a:prstGeom prst="rect">
                            <a:avLst/>
                          </a:prstGeom>
                          <a:noFill/>
                          <a:ln w="9525">
                            <a:noFill/>
                            <a:miter lim="800000"/>
                            <a:headEnd/>
                            <a:tailEnd/>
                          </a:ln>
                        </pic:spPr>
                      </pic:pic>
                    </a:graphicData>
                  </a:graphic>
                </wp:inline>
              </w:drawing>
            </w:r>
          </w:p>
          <w:p w:rsidR="0068767C"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768985" cy="226695"/>
                  <wp:effectExtent l="19050" t="0" r="0" b="0"/>
                  <wp:docPr id="621" name="Рисунок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8"/>
                          <pic:cNvPicPr>
                            <a:picLocks noChangeAspect="1" noChangeArrowheads="1"/>
                          </pic:cNvPicPr>
                        </pic:nvPicPr>
                        <pic:blipFill>
                          <a:blip r:embed="rId356" cstate="print"/>
                          <a:srcRect/>
                          <a:stretch>
                            <a:fillRect/>
                          </a:stretch>
                        </pic:blipFill>
                        <pic:spPr bwMode="auto">
                          <a:xfrm>
                            <a:off x="0" y="0"/>
                            <a:ext cx="768985" cy="226695"/>
                          </a:xfrm>
                          <a:prstGeom prst="rect">
                            <a:avLst/>
                          </a:prstGeom>
                          <a:noFill/>
                          <a:ln w="9525">
                            <a:noFill/>
                            <a:miter lim="800000"/>
                            <a:headEnd/>
                            <a:tailEnd/>
                          </a:ln>
                        </pic:spPr>
                      </pic:pic>
                    </a:graphicData>
                  </a:graphic>
                </wp:inline>
              </w:drawing>
            </w:r>
            <w:r w:rsidR="00AE24ED"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760730" cy="226695"/>
                  <wp:effectExtent l="19050" t="0" r="1270" b="0"/>
                  <wp:docPr id="622" name="Рисунок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9"/>
                          <pic:cNvPicPr>
                            <a:picLocks noChangeAspect="1" noChangeArrowheads="1"/>
                          </pic:cNvPicPr>
                        </pic:nvPicPr>
                        <pic:blipFill>
                          <a:blip r:embed="rId357" cstate="print"/>
                          <a:srcRect/>
                          <a:stretch>
                            <a:fillRect/>
                          </a:stretch>
                        </pic:blipFill>
                        <pic:spPr bwMode="auto">
                          <a:xfrm>
                            <a:off x="0" y="0"/>
                            <a:ext cx="760730" cy="226695"/>
                          </a:xfrm>
                          <a:prstGeom prst="rect">
                            <a:avLst/>
                          </a:prstGeom>
                          <a:noFill/>
                          <a:ln w="9525">
                            <a:noFill/>
                            <a:miter lim="800000"/>
                            <a:headEnd/>
                            <a:tailEnd/>
                          </a:ln>
                        </pic:spPr>
                      </pic:pic>
                    </a:graphicData>
                  </a:graphic>
                </wp:inline>
              </w:drawing>
            </w:r>
          </w:p>
        </w:tc>
        <w:tc>
          <w:tcPr>
            <w:tcW w:w="2378" w:type="dxa"/>
            <w:gridSpan w:val="2"/>
            <w:tcBorders>
              <w:top w:val="nil"/>
              <w:left w:val="single" w:sz="2" w:space="0" w:color="auto"/>
              <w:bottom w:val="single" w:sz="2" w:space="0" w:color="auto"/>
              <w:right w:val="single" w:sz="2" w:space="0" w:color="auto"/>
            </w:tcBorders>
          </w:tcPr>
          <w:p w:rsidR="0068767C" w:rsidRPr="00D60EB0" w:rsidRDefault="0068767C" w:rsidP="00946691">
            <w:pPr>
              <w:rPr>
                <w:rFonts w:ascii="Times New Roman" w:hAnsi="Times New Roman" w:cs="Times New Roman"/>
                <w:color w:val="000000"/>
              </w:rPr>
            </w:pPr>
          </w:p>
        </w:tc>
      </w:tr>
      <w:tr w:rsidR="00946691" w:rsidRPr="00D60EB0">
        <w:tc>
          <w:tcPr>
            <w:tcW w:w="2268"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G9D</w:t>
            </w:r>
            <w:r w:rsidRPr="00D60EB0">
              <w:rPr>
                <w:rFonts w:ascii="Times New Roman" w:hAnsi="Times New Roman" w:cs="Times New Roman"/>
                <w:color w:val="000000"/>
              </w:rPr>
              <w:t xml:space="preserve"> </w:t>
            </w:r>
          </w:p>
        </w:tc>
        <w:tc>
          <w:tcPr>
            <w:tcW w:w="1701"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b/>
                <w:bCs/>
                <w:color w:val="000000"/>
              </w:rPr>
            </w:pPr>
            <w:r w:rsidRPr="00D60EB0">
              <w:rPr>
                <w:rFonts w:ascii="Times New Roman" w:hAnsi="Times New Roman" w:cs="Times New Roman"/>
                <w:b/>
                <w:bCs/>
                <w:color w:val="000000"/>
              </w:rPr>
              <w:t>M-QAM</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4-, 16-</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(М=4, 16)</w:t>
            </w:r>
          </w:p>
        </w:tc>
        <w:tc>
          <w:tcPr>
            <w:tcW w:w="1843"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ТDМА</w:t>
            </w:r>
            <w:r w:rsidRPr="00D60EB0">
              <w:rPr>
                <w:rFonts w:ascii="Times New Roman" w:hAnsi="Times New Roman" w:cs="Times New Roman"/>
                <w:color w:val="000000"/>
              </w:rPr>
              <w:t xml:space="preserve"> </w:t>
            </w:r>
          </w:p>
        </w:tc>
        <w:tc>
          <w:tcPr>
            <w:tcW w:w="2835"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1003300" cy="218440"/>
                  <wp:effectExtent l="19050" t="0" r="6350" b="0"/>
                  <wp:docPr id="623" name="Рисунок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0"/>
                          <pic:cNvPicPr>
                            <a:picLocks noChangeAspect="1" noChangeArrowheads="1"/>
                          </pic:cNvPicPr>
                        </pic:nvPicPr>
                        <pic:blipFill>
                          <a:blip r:embed="rId379" cstate="print"/>
                          <a:srcRect/>
                          <a:stretch>
                            <a:fillRect/>
                          </a:stretch>
                        </pic:blipFill>
                        <pic:spPr bwMode="auto">
                          <a:xfrm>
                            <a:off x="0" y="0"/>
                            <a:ext cx="1003300" cy="218440"/>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808990" cy="202565"/>
                  <wp:effectExtent l="19050" t="0" r="0" b="0"/>
                  <wp:docPr id="624" name="Рисунок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1"/>
                          <pic:cNvPicPr>
                            <a:picLocks noChangeAspect="1" noChangeArrowheads="1"/>
                          </pic:cNvPicPr>
                        </pic:nvPicPr>
                        <pic:blipFill>
                          <a:blip r:embed="rId380" cstate="print"/>
                          <a:srcRect/>
                          <a:stretch>
                            <a:fillRect/>
                          </a:stretch>
                        </pic:blipFill>
                        <pic:spPr bwMode="auto">
                          <a:xfrm>
                            <a:off x="0" y="0"/>
                            <a:ext cx="808990" cy="202565"/>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w:t>
            </w:r>
          </w:p>
        </w:tc>
        <w:tc>
          <w:tcPr>
            <w:tcW w:w="3827"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768985" cy="202565"/>
                  <wp:effectExtent l="19050" t="0" r="0" b="0"/>
                  <wp:docPr id="625" name="Рисунок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2"/>
                          <pic:cNvPicPr>
                            <a:picLocks noChangeAspect="1" noChangeArrowheads="1"/>
                          </pic:cNvPicPr>
                        </pic:nvPicPr>
                        <pic:blipFill>
                          <a:blip r:embed="rId368" cstate="print"/>
                          <a:srcRect/>
                          <a:stretch>
                            <a:fillRect/>
                          </a:stretch>
                        </pic:blipFill>
                        <pic:spPr bwMode="auto">
                          <a:xfrm>
                            <a:off x="0" y="0"/>
                            <a:ext cx="768985" cy="202565"/>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w:t>
            </w:r>
            <w:r w:rsidR="00AE24ED" w:rsidRPr="00D60EB0">
              <w:rPr>
                <w:rFonts w:ascii="Times New Roman" w:hAnsi="Times New Roman" w:cs="Times New Roman"/>
                <w:color w:val="000000"/>
              </w:rPr>
              <w:t xml:space="preserve">, </w:t>
            </w:r>
            <w:r>
              <w:rPr>
                <w:rFonts w:ascii="Times New Roman" w:hAnsi="Times New Roman" w:cs="Times New Roman"/>
                <w:noProof/>
                <w:color w:val="000000"/>
                <w:position w:val="-12"/>
              </w:rPr>
              <w:drawing>
                <wp:inline distT="0" distB="0" distL="0" distR="0">
                  <wp:extent cx="866140" cy="226695"/>
                  <wp:effectExtent l="19050" t="0" r="0" b="0"/>
                  <wp:docPr id="626" name="Рисунок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3"/>
                          <pic:cNvPicPr>
                            <a:picLocks noChangeAspect="1" noChangeArrowheads="1"/>
                          </pic:cNvPicPr>
                        </pic:nvPicPr>
                        <pic:blipFill>
                          <a:blip r:embed="rId369" cstate="print"/>
                          <a:srcRect/>
                          <a:stretch>
                            <a:fillRect/>
                          </a:stretch>
                        </pic:blipFill>
                        <pic:spPr bwMode="auto">
                          <a:xfrm>
                            <a:off x="0" y="0"/>
                            <a:ext cx="86614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173480" cy="226695"/>
                  <wp:effectExtent l="19050" t="0" r="7620" b="0"/>
                  <wp:docPr id="627" name="Рисунок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4"/>
                          <pic:cNvPicPr>
                            <a:picLocks noChangeAspect="1" noChangeArrowheads="1"/>
                          </pic:cNvPicPr>
                        </pic:nvPicPr>
                        <pic:blipFill>
                          <a:blip r:embed="rId370" cstate="print"/>
                          <a:srcRect/>
                          <a:stretch>
                            <a:fillRect/>
                          </a:stretch>
                        </pic:blipFill>
                        <pic:spPr bwMode="auto">
                          <a:xfrm>
                            <a:off x="0" y="0"/>
                            <a:ext cx="1173480" cy="226695"/>
                          </a:xfrm>
                          <a:prstGeom prst="rect">
                            <a:avLst/>
                          </a:prstGeom>
                          <a:noFill/>
                          <a:ln w="9525">
                            <a:noFill/>
                            <a:miter lim="800000"/>
                            <a:headEnd/>
                            <a:tailEnd/>
                          </a:ln>
                        </pic:spPr>
                      </pic:pic>
                    </a:graphicData>
                  </a:graphic>
                </wp:inline>
              </w:drawing>
            </w:r>
            <w:r w:rsidR="00AE24ED"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1092200" cy="226695"/>
                  <wp:effectExtent l="19050" t="0" r="0" b="0"/>
                  <wp:docPr id="628" name="Рисунок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5"/>
                          <pic:cNvPicPr>
                            <a:picLocks noChangeAspect="1" noChangeArrowheads="1"/>
                          </pic:cNvPicPr>
                        </pic:nvPicPr>
                        <pic:blipFill>
                          <a:blip r:embed="rId381" cstate="print"/>
                          <a:srcRect/>
                          <a:stretch>
                            <a:fillRect/>
                          </a:stretch>
                        </pic:blipFill>
                        <pic:spPr bwMode="auto">
                          <a:xfrm>
                            <a:off x="0" y="0"/>
                            <a:ext cx="1092200" cy="226695"/>
                          </a:xfrm>
                          <a:prstGeom prst="rect">
                            <a:avLst/>
                          </a:prstGeom>
                          <a:noFill/>
                          <a:ln w="9525">
                            <a:noFill/>
                            <a:miter lim="800000"/>
                            <a:headEnd/>
                            <a:tailEnd/>
                          </a:ln>
                        </pic:spPr>
                      </pic:pic>
                    </a:graphicData>
                  </a:graphic>
                </wp:inline>
              </w:drawing>
            </w:r>
          </w:p>
        </w:tc>
        <w:tc>
          <w:tcPr>
            <w:tcW w:w="2378" w:type="dxa"/>
            <w:gridSpan w:val="2"/>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r>
      <w:tr w:rsidR="0068767C" w:rsidRPr="00D60EB0">
        <w:tc>
          <w:tcPr>
            <w:tcW w:w="2268" w:type="dxa"/>
            <w:vMerge w:val="restart"/>
            <w:tcBorders>
              <w:top w:val="single" w:sz="2" w:space="0" w:color="auto"/>
              <w:left w:val="single" w:sz="2" w:space="0" w:color="auto"/>
              <w:right w:val="single" w:sz="2" w:space="0" w:color="auto"/>
            </w:tcBorders>
          </w:tcPr>
          <w:p w:rsidR="0068767C" w:rsidRPr="00D60EB0" w:rsidRDefault="0068767C" w:rsidP="00946691">
            <w:pPr>
              <w:jc w:val="center"/>
              <w:rPr>
                <w:rFonts w:ascii="Times New Roman" w:hAnsi="Times New Roman" w:cs="Times New Roman"/>
                <w:color w:val="000000"/>
              </w:rPr>
            </w:pPr>
            <w:r w:rsidRPr="00D60EB0">
              <w:rPr>
                <w:rFonts w:ascii="Times New Roman" w:hAnsi="Times New Roman" w:cs="Times New Roman"/>
                <w:b/>
                <w:bCs/>
                <w:color w:val="000000"/>
              </w:rPr>
              <w:t>G9D</w:t>
            </w:r>
            <w:r w:rsidRPr="00D60EB0">
              <w:rPr>
                <w:rFonts w:ascii="Times New Roman" w:hAnsi="Times New Roman" w:cs="Times New Roman"/>
                <w:color w:val="000000"/>
              </w:rPr>
              <w:t xml:space="preserve"> </w:t>
            </w:r>
          </w:p>
        </w:tc>
        <w:tc>
          <w:tcPr>
            <w:tcW w:w="1701" w:type="dxa"/>
            <w:tcBorders>
              <w:top w:val="single" w:sz="2" w:space="0" w:color="auto"/>
              <w:left w:val="single" w:sz="2" w:space="0" w:color="auto"/>
              <w:bottom w:val="single" w:sz="2" w:space="0" w:color="auto"/>
              <w:right w:val="single" w:sz="2" w:space="0" w:color="auto"/>
            </w:tcBorders>
          </w:tcPr>
          <w:p w:rsidR="0068767C" w:rsidRPr="00D60EB0" w:rsidRDefault="0068767C" w:rsidP="00946691">
            <w:pPr>
              <w:jc w:val="center"/>
              <w:rPr>
                <w:rFonts w:ascii="Times New Roman" w:hAnsi="Times New Roman" w:cs="Times New Roman"/>
                <w:color w:val="000000"/>
              </w:rPr>
            </w:pPr>
            <w:r w:rsidRPr="00D60EB0">
              <w:rPr>
                <w:rFonts w:ascii="Times New Roman" w:hAnsi="Times New Roman" w:cs="Times New Roman"/>
                <w:b/>
                <w:bCs/>
                <w:color w:val="000000"/>
              </w:rPr>
              <w:t>MPSK</w:t>
            </w:r>
          </w:p>
          <w:p w:rsidR="0068767C" w:rsidRPr="00D60EB0" w:rsidRDefault="0068767C" w:rsidP="00946691">
            <w:pPr>
              <w:jc w:val="center"/>
              <w:rPr>
                <w:rFonts w:ascii="Times New Roman" w:hAnsi="Times New Roman" w:cs="Times New Roman"/>
                <w:color w:val="000000"/>
              </w:rPr>
            </w:pPr>
            <w:r w:rsidRPr="00D60EB0">
              <w:rPr>
                <w:rFonts w:ascii="Times New Roman" w:hAnsi="Times New Roman" w:cs="Times New Roman"/>
                <w:color w:val="000000"/>
              </w:rPr>
              <w:t>(М =8, 16)</w:t>
            </w:r>
          </w:p>
        </w:tc>
        <w:tc>
          <w:tcPr>
            <w:tcW w:w="1843" w:type="dxa"/>
            <w:tcBorders>
              <w:top w:val="single" w:sz="2" w:space="0" w:color="auto"/>
              <w:left w:val="single" w:sz="2" w:space="0" w:color="auto"/>
              <w:bottom w:val="single" w:sz="2" w:space="0" w:color="auto"/>
              <w:right w:val="single" w:sz="2" w:space="0" w:color="auto"/>
            </w:tcBorders>
          </w:tcPr>
          <w:p w:rsidR="0068767C" w:rsidRPr="00D60EB0" w:rsidRDefault="0068767C" w:rsidP="00946691">
            <w:pPr>
              <w:jc w:val="center"/>
              <w:rPr>
                <w:rFonts w:ascii="Times New Roman" w:hAnsi="Times New Roman" w:cs="Times New Roman"/>
                <w:color w:val="000000"/>
              </w:rPr>
            </w:pPr>
            <w:r w:rsidRPr="00D60EB0">
              <w:rPr>
                <w:rFonts w:ascii="Times New Roman" w:hAnsi="Times New Roman" w:cs="Times New Roman"/>
                <w:b/>
                <w:bCs/>
                <w:color w:val="000000"/>
              </w:rPr>
              <w:t>ТDМА</w:t>
            </w:r>
            <w:r w:rsidRPr="00D60EB0">
              <w:rPr>
                <w:rFonts w:ascii="Times New Roman" w:hAnsi="Times New Roman" w:cs="Times New Roman"/>
                <w:color w:val="000000"/>
              </w:rPr>
              <w:t xml:space="preserve"> </w:t>
            </w:r>
          </w:p>
        </w:tc>
        <w:tc>
          <w:tcPr>
            <w:tcW w:w="2835" w:type="dxa"/>
            <w:tcBorders>
              <w:top w:val="single" w:sz="2" w:space="0" w:color="auto"/>
              <w:left w:val="single" w:sz="2" w:space="0" w:color="auto"/>
              <w:bottom w:val="single" w:sz="2" w:space="0" w:color="auto"/>
              <w:right w:val="single" w:sz="2" w:space="0" w:color="auto"/>
            </w:tcBorders>
          </w:tcPr>
          <w:p w:rsidR="0068767C"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1003300" cy="218440"/>
                  <wp:effectExtent l="19050" t="0" r="6350" b="0"/>
                  <wp:docPr id="629" name="Рисунок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6"/>
                          <pic:cNvPicPr>
                            <a:picLocks noChangeAspect="1" noChangeArrowheads="1"/>
                          </pic:cNvPicPr>
                        </pic:nvPicPr>
                        <pic:blipFill>
                          <a:blip r:embed="rId379" cstate="print"/>
                          <a:srcRect/>
                          <a:stretch>
                            <a:fillRect/>
                          </a:stretch>
                        </pic:blipFill>
                        <pic:spPr bwMode="auto">
                          <a:xfrm>
                            <a:off x="0" y="0"/>
                            <a:ext cx="1003300" cy="218440"/>
                          </a:xfrm>
                          <a:prstGeom prst="rect">
                            <a:avLst/>
                          </a:prstGeom>
                          <a:noFill/>
                          <a:ln w="9525">
                            <a:noFill/>
                            <a:miter lim="800000"/>
                            <a:headEnd/>
                            <a:tailEnd/>
                          </a:ln>
                        </pic:spPr>
                      </pic:pic>
                    </a:graphicData>
                  </a:graphic>
                </wp:inline>
              </w:drawing>
            </w:r>
          </w:p>
          <w:p w:rsidR="0068767C"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501650" cy="202565"/>
                  <wp:effectExtent l="19050" t="0" r="0" b="0"/>
                  <wp:docPr id="630" name="Рисунок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7"/>
                          <pic:cNvPicPr>
                            <a:picLocks noChangeAspect="1" noChangeArrowheads="1"/>
                          </pic:cNvPicPr>
                        </pic:nvPicPr>
                        <pic:blipFill>
                          <a:blip r:embed="rId382" cstate="print"/>
                          <a:srcRect/>
                          <a:stretch>
                            <a:fillRect/>
                          </a:stretch>
                        </pic:blipFill>
                        <pic:spPr bwMode="auto">
                          <a:xfrm>
                            <a:off x="0" y="0"/>
                            <a:ext cx="501650" cy="202565"/>
                          </a:xfrm>
                          <a:prstGeom prst="rect">
                            <a:avLst/>
                          </a:prstGeom>
                          <a:noFill/>
                          <a:ln w="9525">
                            <a:noFill/>
                            <a:miter lim="800000"/>
                            <a:headEnd/>
                            <a:tailEnd/>
                          </a:ln>
                        </pic:spPr>
                      </pic:pic>
                    </a:graphicData>
                  </a:graphic>
                </wp:inline>
              </w:drawing>
            </w:r>
            <w:r w:rsidR="0068767C" w:rsidRPr="00D60EB0">
              <w:rPr>
                <w:rFonts w:ascii="Times New Roman" w:hAnsi="Times New Roman" w:cs="Times New Roman"/>
                <w:color w:val="000000"/>
              </w:rPr>
              <w:t xml:space="preserve"> </w:t>
            </w:r>
          </w:p>
        </w:tc>
        <w:tc>
          <w:tcPr>
            <w:tcW w:w="3827" w:type="dxa"/>
            <w:tcBorders>
              <w:top w:val="single" w:sz="2" w:space="0" w:color="auto"/>
              <w:left w:val="single" w:sz="2" w:space="0" w:color="auto"/>
              <w:bottom w:val="single" w:sz="2" w:space="0" w:color="auto"/>
              <w:right w:val="single" w:sz="2" w:space="0" w:color="auto"/>
            </w:tcBorders>
          </w:tcPr>
          <w:p w:rsidR="0068767C"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768985" cy="202565"/>
                  <wp:effectExtent l="19050" t="0" r="0" b="0"/>
                  <wp:docPr id="631" name="Рисунок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8"/>
                          <pic:cNvPicPr>
                            <a:picLocks noChangeAspect="1" noChangeArrowheads="1"/>
                          </pic:cNvPicPr>
                        </pic:nvPicPr>
                        <pic:blipFill>
                          <a:blip r:embed="rId383" cstate="print"/>
                          <a:srcRect/>
                          <a:stretch>
                            <a:fillRect/>
                          </a:stretch>
                        </pic:blipFill>
                        <pic:spPr bwMode="auto">
                          <a:xfrm>
                            <a:off x="0" y="0"/>
                            <a:ext cx="768985" cy="202565"/>
                          </a:xfrm>
                          <a:prstGeom prst="rect">
                            <a:avLst/>
                          </a:prstGeom>
                          <a:noFill/>
                          <a:ln w="9525">
                            <a:noFill/>
                            <a:miter lim="800000"/>
                            <a:headEnd/>
                            <a:tailEnd/>
                          </a:ln>
                        </pic:spPr>
                      </pic:pic>
                    </a:graphicData>
                  </a:graphic>
                </wp:inline>
              </w:drawing>
            </w:r>
            <w:r w:rsidR="0068767C" w:rsidRPr="00D60EB0">
              <w:rPr>
                <w:rFonts w:ascii="Times New Roman" w:hAnsi="Times New Roman" w:cs="Times New Roman"/>
                <w:color w:val="000000"/>
              </w:rPr>
              <w:t>*</w:t>
            </w:r>
            <w:r w:rsidR="00AE24ED" w:rsidRPr="00D60EB0">
              <w:rPr>
                <w:rFonts w:ascii="Times New Roman" w:hAnsi="Times New Roman" w:cs="Times New Roman"/>
                <w:color w:val="000000"/>
              </w:rPr>
              <w:t xml:space="preserve">, </w:t>
            </w:r>
            <w:r>
              <w:rPr>
                <w:rFonts w:ascii="Times New Roman" w:hAnsi="Times New Roman" w:cs="Times New Roman"/>
                <w:noProof/>
                <w:color w:val="000000"/>
                <w:position w:val="-12"/>
              </w:rPr>
              <w:drawing>
                <wp:inline distT="0" distB="0" distL="0" distR="0">
                  <wp:extent cx="922655" cy="226695"/>
                  <wp:effectExtent l="19050" t="0" r="0" b="0"/>
                  <wp:docPr id="632" name="Рисунок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9"/>
                          <pic:cNvPicPr>
                            <a:picLocks noChangeAspect="1" noChangeArrowheads="1"/>
                          </pic:cNvPicPr>
                        </pic:nvPicPr>
                        <pic:blipFill>
                          <a:blip r:embed="rId316" cstate="print"/>
                          <a:srcRect/>
                          <a:stretch>
                            <a:fillRect/>
                          </a:stretch>
                        </pic:blipFill>
                        <pic:spPr bwMode="auto">
                          <a:xfrm>
                            <a:off x="0" y="0"/>
                            <a:ext cx="922655" cy="226695"/>
                          </a:xfrm>
                          <a:prstGeom prst="rect">
                            <a:avLst/>
                          </a:prstGeom>
                          <a:noFill/>
                          <a:ln w="9525">
                            <a:noFill/>
                            <a:miter lim="800000"/>
                            <a:headEnd/>
                            <a:tailEnd/>
                          </a:ln>
                        </pic:spPr>
                      </pic:pic>
                    </a:graphicData>
                  </a:graphic>
                </wp:inline>
              </w:drawing>
            </w:r>
          </w:p>
          <w:p w:rsidR="0068767C"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46785" cy="226695"/>
                  <wp:effectExtent l="19050" t="0" r="5715" b="0"/>
                  <wp:docPr id="633" name="Рисунок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0"/>
                          <pic:cNvPicPr>
                            <a:picLocks noChangeAspect="1" noChangeArrowheads="1"/>
                          </pic:cNvPicPr>
                        </pic:nvPicPr>
                        <pic:blipFill>
                          <a:blip r:embed="rId317"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r w:rsidR="00AE24ED"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955040" cy="226695"/>
                  <wp:effectExtent l="19050" t="0" r="0" b="0"/>
                  <wp:docPr id="634" name="Рисунок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1"/>
                          <pic:cNvPicPr>
                            <a:picLocks noChangeAspect="1" noChangeArrowheads="1"/>
                          </pic:cNvPicPr>
                        </pic:nvPicPr>
                        <pic:blipFill>
                          <a:blip r:embed="rId318" cstate="print"/>
                          <a:srcRect/>
                          <a:stretch>
                            <a:fillRect/>
                          </a:stretch>
                        </pic:blipFill>
                        <pic:spPr bwMode="auto">
                          <a:xfrm>
                            <a:off x="0" y="0"/>
                            <a:ext cx="955040" cy="226695"/>
                          </a:xfrm>
                          <a:prstGeom prst="rect">
                            <a:avLst/>
                          </a:prstGeom>
                          <a:noFill/>
                          <a:ln w="9525">
                            <a:noFill/>
                            <a:miter lim="800000"/>
                            <a:headEnd/>
                            <a:tailEnd/>
                          </a:ln>
                        </pic:spPr>
                      </pic:pic>
                    </a:graphicData>
                  </a:graphic>
                </wp:inline>
              </w:drawing>
            </w:r>
          </w:p>
        </w:tc>
        <w:tc>
          <w:tcPr>
            <w:tcW w:w="2378" w:type="dxa"/>
            <w:gridSpan w:val="2"/>
            <w:tcBorders>
              <w:top w:val="single" w:sz="2" w:space="0" w:color="auto"/>
              <w:left w:val="single" w:sz="2" w:space="0" w:color="auto"/>
              <w:bottom w:val="single" w:sz="2" w:space="0" w:color="auto"/>
              <w:right w:val="single" w:sz="2" w:space="0" w:color="auto"/>
            </w:tcBorders>
          </w:tcPr>
          <w:p w:rsidR="0068767C" w:rsidRPr="00D60EB0" w:rsidRDefault="0068767C" w:rsidP="00946691">
            <w:pPr>
              <w:rPr>
                <w:rFonts w:ascii="Times New Roman" w:hAnsi="Times New Roman" w:cs="Times New Roman"/>
                <w:color w:val="000000"/>
              </w:rPr>
            </w:pPr>
          </w:p>
        </w:tc>
      </w:tr>
      <w:tr w:rsidR="0068767C" w:rsidRPr="00D60EB0">
        <w:tc>
          <w:tcPr>
            <w:tcW w:w="2268" w:type="dxa"/>
            <w:vMerge/>
            <w:tcBorders>
              <w:left w:val="single" w:sz="2" w:space="0" w:color="auto"/>
              <w:bottom w:val="nil"/>
              <w:right w:val="single" w:sz="2" w:space="0" w:color="auto"/>
            </w:tcBorders>
          </w:tcPr>
          <w:p w:rsidR="0068767C" w:rsidRPr="00D60EB0" w:rsidRDefault="0068767C" w:rsidP="00946691">
            <w:pPr>
              <w:rPr>
                <w:rFonts w:ascii="Times New Roman" w:hAnsi="Times New Roman" w:cs="Times New Roman"/>
                <w:color w:val="000000"/>
              </w:rPr>
            </w:pPr>
          </w:p>
        </w:tc>
        <w:tc>
          <w:tcPr>
            <w:tcW w:w="1701" w:type="dxa"/>
            <w:tcBorders>
              <w:top w:val="single" w:sz="2" w:space="0" w:color="auto"/>
              <w:left w:val="single" w:sz="2" w:space="0" w:color="auto"/>
              <w:bottom w:val="single" w:sz="2" w:space="0" w:color="auto"/>
              <w:right w:val="single" w:sz="2" w:space="0" w:color="auto"/>
            </w:tcBorders>
          </w:tcPr>
          <w:p w:rsidR="0068767C" w:rsidRPr="00D60EB0" w:rsidRDefault="0068767C" w:rsidP="00946691">
            <w:pPr>
              <w:jc w:val="center"/>
              <w:rPr>
                <w:rFonts w:ascii="Times New Roman" w:hAnsi="Times New Roman" w:cs="Times New Roman"/>
                <w:color w:val="000000"/>
              </w:rPr>
            </w:pPr>
            <w:r w:rsidRPr="00D60EB0">
              <w:rPr>
                <w:rFonts w:ascii="Times New Roman" w:hAnsi="Times New Roman" w:cs="Times New Roman"/>
                <w:b/>
                <w:bCs/>
                <w:color w:val="000000"/>
              </w:rPr>
              <w:t>M-QAM,</w:t>
            </w:r>
          </w:p>
          <w:p w:rsidR="0068767C" w:rsidRPr="00D60EB0" w:rsidRDefault="00FB15B2" w:rsidP="00946691">
            <w:pPr>
              <w:jc w:val="center"/>
              <w:rPr>
                <w:rFonts w:ascii="Times New Roman" w:hAnsi="Times New Roman" w:cs="Times New Roman"/>
                <w:color w:val="000000"/>
              </w:rPr>
            </w:pPr>
            <w:r w:rsidRPr="00D60EB0">
              <w:rPr>
                <w:rFonts w:ascii="Times New Roman" w:hAnsi="Times New Roman" w:cs="Times New Roman"/>
                <w:color w:val="000000"/>
              </w:rPr>
              <w:t>кодирование с исправ</w:t>
            </w:r>
            <w:r w:rsidR="0068767C" w:rsidRPr="00D60EB0">
              <w:rPr>
                <w:rFonts w:ascii="Times New Roman" w:hAnsi="Times New Roman" w:cs="Times New Roman"/>
                <w:color w:val="000000"/>
              </w:rPr>
              <w:t xml:space="preserve">лением ошибок </w:t>
            </w:r>
          </w:p>
        </w:tc>
        <w:tc>
          <w:tcPr>
            <w:tcW w:w="1843" w:type="dxa"/>
            <w:tcBorders>
              <w:top w:val="single" w:sz="2" w:space="0" w:color="auto"/>
              <w:left w:val="single" w:sz="2" w:space="0" w:color="auto"/>
              <w:bottom w:val="single" w:sz="2" w:space="0" w:color="auto"/>
              <w:right w:val="single" w:sz="2" w:space="0" w:color="auto"/>
            </w:tcBorders>
          </w:tcPr>
          <w:p w:rsidR="0068767C" w:rsidRPr="00D60EB0" w:rsidRDefault="0068767C" w:rsidP="00946691">
            <w:pPr>
              <w:rPr>
                <w:rFonts w:ascii="Times New Roman" w:hAnsi="Times New Roman" w:cs="Times New Roman"/>
                <w:color w:val="000000"/>
              </w:rPr>
            </w:pPr>
          </w:p>
        </w:tc>
        <w:tc>
          <w:tcPr>
            <w:tcW w:w="2835" w:type="dxa"/>
            <w:tcBorders>
              <w:top w:val="single" w:sz="2" w:space="0" w:color="auto"/>
              <w:left w:val="single" w:sz="2" w:space="0" w:color="auto"/>
              <w:bottom w:val="single" w:sz="2" w:space="0" w:color="auto"/>
              <w:right w:val="single" w:sz="2" w:space="0" w:color="auto"/>
            </w:tcBorders>
          </w:tcPr>
          <w:p w:rsidR="0068767C"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108710" cy="218440"/>
                  <wp:effectExtent l="19050" t="0" r="0" b="0"/>
                  <wp:docPr id="635" name="Рисунок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2"/>
                          <pic:cNvPicPr>
                            <a:picLocks noChangeAspect="1" noChangeArrowheads="1"/>
                          </pic:cNvPicPr>
                        </pic:nvPicPr>
                        <pic:blipFill>
                          <a:blip r:embed="rId366" cstate="print"/>
                          <a:srcRect/>
                          <a:stretch>
                            <a:fillRect/>
                          </a:stretch>
                        </pic:blipFill>
                        <pic:spPr bwMode="auto">
                          <a:xfrm>
                            <a:off x="0" y="0"/>
                            <a:ext cx="1108710" cy="218440"/>
                          </a:xfrm>
                          <a:prstGeom prst="rect">
                            <a:avLst/>
                          </a:prstGeom>
                          <a:noFill/>
                          <a:ln w="9525">
                            <a:noFill/>
                            <a:miter lim="800000"/>
                            <a:headEnd/>
                            <a:tailEnd/>
                          </a:ln>
                        </pic:spPr>
                      </pic:pic>
                    </a:graphicData>
                  </a:graphic>
                </wp:inline>
              </w:drawing>
            </w:r>
          </w:p>
          <w:p w:rsidR="0068767C"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234950" cy="161925"/>
                  <wp:effectExtent l="19050" t="0" r="0" b="0"/>
                  <wp:docPr id="636" name="Рисунок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3"/>
                          <pic:cNvPicPr>
                            <a:picLocks noChangeAspect="1" noChangeArrowheads="1"/>
                          </pic:cNvPicPr>
                        </pic:nvPicPr>
                        <pic:blipFill>
                          <a:blip r:embed="rId367" cstate="print"/>
                          <a:srcRect/>
                          <a:stretch>
                            <a:fillRect/>
                          </a:stretch>
                        </pic:blipFill>
                        <pic:spPr bwMode="auto">
                          <a:xfrm>
                            <a:off x="0" y="0"/>
                            <a:ext cx="234950" cy="161925"/>
                          </a:xfrm>
                          <a:prstGeom prst="rect">
                            <a:avLst/>
                          </a:prstGeom>
                          <a:noFill/>
                          <a:ln w="9525">
                            <a:noFill/>
                            <a:miter lim="800000"/>
                            <a:headEnd/>
                            <a:tailEnd/>
                          </a:ln>
                        </pic:spPr>
                      </pic:pic>
                    </a:graphicData>
                  </a:graphic>
                </wp:inline>
              </w:drawing>
            </w:r>
            <w:r w:rsidR="0068767C" w:rsidRPr="00D60EB0">
              <w:rPr>
                <w:rFonts w:ascii="Times New Roman" w:hAnsi="Times New Roman" w:cs="Times New Roman"/>
                <w:color w:val="000000"/>
              </w:rPr>
              <w:t xml:space="preserve"> - коэффициент избыточности кодирования при исправлении ошибок </w:t>
            </w:r>
          </w:p>
        </w:tc>
        <w:tc>
          <w:tcPr>
            <w:tcW w:w="3827" w:type="dxa"/>
            <w:tcBorders>
              <w:top w:val="single" w:sz="2" w:space="0" w:color="auto"/>
              <w:left w:val="single" w:sz="2" w:space="0" w:color="auto"/>
              <w:bottom w:val="single" w:sz="2" w:space="0" w:color="auto"/>
              <w:right w:val="single" w:sz="2" w:space="0" w:color="auto"/>
            </w:tcBorders>
          </w:tcPr>
          <w:p w:rsidR="0068767C"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768985" cy="202565"/>
                  <wp:effectExtent l="19050" t="0" r="0" b="0"/>
                  <wp:docPr id="637" name="Рисунок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4"/>
                          <pic:cNvPicPr>
                            <a:picLocks noChangeAspect="1" noChangeArrowheads="1"/>
                          </pic:cNvPicPr>
                        </pic:nvPicPr>
                        <pic:blipFill>
                          <a:blip r:embed="rId383" cstate="print"/>
                          <a:srcRect/>
                          <a:stretch>
                            <a:fillRect/>
                          </a:stretch>
                        </pic:blipFill>
                        <pic:spPr bwMode="auto">
                          <a:xfrm>
                            <a:off x="0" y="0"/>
                            <a:ext cx="768985" cy="202565"/>
                          </a:xfrm>
                          <a:prstGeom prst="rect">
                            <a:avLst/>
                          </a:prstGeom>
                          <a:noFill/>
                          <a:ln w="9525">
                            <a:noFill/>
                            <a:miter lim="800000"/>
                            <a:headEnd/>
                            <a:tailEnd/>
                          </a:ln>
                        </pic:spPr>
                      </pic:pic>
                    </a:graphicData>
                  </a:graphic>
                </wp:inline>
              </w:drawing>
            </w:r>
            <w:r w:rsidR="0068767C" w:rsidRPr="00D60EB0">
              <w:rPr>
                <w:rFonts w:ascii="Times New Roman" w:hAnsi="Times New Roman" w:cs="Times New Roman"/>
                <w:color w:val="000000"/>
              </w:rPr>
              <w:t>*</w:t>
            </w:r>
            <w:r w:rsidR="00AE24ED" w:rsidRPr="00D60EB0">
              <w:rPr>
                <w:rFonts w:ascii="Times New Roman" w:hAnsi="Times New Roman" w:cs="Times New Roman"/>
                <w:color w:val="000000"/>
              </w:rPr>
              <w:t xml:space="preserve">, </w:t>
            </w:r>
            <w:r>
              <w:rPr>
                <w:rFonts w:ascii="Times New Roman" w:hAnsi="Times New Roman" w:cs="Times New Roman"/>
                <w:noProof/>
                <w:color w:val="000000"/>
                <w:position w:val="-12"/>
              </w:rPr>
              <w:drawing>
                <wp:inline distT="0" distB="0" distL="0" distR="0">
                  <wp:extent cx="849630" cy="226695"/>
                  <wp:effectExtent l="19050" t="0" r="7620" b="0"/>
                  <wp:docPr id="638" name="Рисунок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5"/>
                          <pic:cNvPicPr>
                            <a:picLocks noChangeAspect="1" noChangeArrowheads="1"/>
                          </pic:cNvPicPr>
                        </pic:nvPicPr>
                        <pic:blipFill>
                          <a:blip r:embed="rId238" cstate="print"/>
                          <a:srcRect/>
                          <a:stretch>
                            <a:fillRect/>
                          </a:stretch>
                        </pic:blipFill>
                        <pic:spPr bwMode="auto">
                          <a:xfrm>
                            <a:off x="0" y="0"/>
                            <a:ext cx="849630" cy="226695"/>
                          </a:xfrm>
                          <a:prstGeom prst="rect">
                            <a:avLst/>
                          </a:prstGeom>
                          <a:noFill/>
                          <a:ln w="9525">
                            <a:noFill/>
                            <a:miter lim="800000"/>
                            <a:headEnd/>
                            <a:tailEnd/>
                          </a:ln>
                        </pic:spPr>
                      </pic:pic>
                    </a:graphicData>
                  </a:graphic>
                </wp:inline>
              </w:drawing>
            </w:r>
          </w:p>
          <w:p w:rsidR="0068767C"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66140" cy="226695"/>
                  <wp:effectExtent l="19050" t="0" r="0" b="0"/>
                  <wp:docPr id="639" name="Рисунок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6"/>
                          <pic:cNvPicPr>
                            <a:picLocks noChangeAspect="1" noChangeArrowheads="1"/>
                          </pic:cNvPicPr>
                        </pic:nvPicPr>
                        <pic:blipFill>
                          <a:blip r:embed="rId384" cstate="print"/>
                          <a:srcRect/>
                          <a:stretch>
                            <a:fillRect/>
                          </a:stretch>
                        </pic:blipFill>
                        <pic:spPr bwMode="auto">
                          <a:xfrm>
                            <a:off x="0" y="0"/>
                            <a:ext cx="866140" cy="226695"/>
                          </a:xfrm>
                          <a:prstGeom prst="rect">
                            <a:avLst/>
                          </a:prstGeom>
                          <a:noFill/>
                          <a:ln w="9525">
                            <a:noFill/>
                            <a:miter lim="800000"/>
                            <a:headEnd/>
                            <a:tailEnd/>
                          </a:ln>
                        </pic:spPr>
                      </pic:pic>
                    </a:graphicData>
                  </a:graphic>
                </wp:inline>
              </w:drawing>
            </w:r>
            <w:r w:rsidR="00AE24ED"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882015" cy="226695"/>
                  <wp:effectExtent l="19050" t="0" r="0" b="0"/>
                  <wp:docPr id="640" name="Рисунок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7"/>
                          <pic:cNvPicPr>
                            <a:picLocks noChangeAspect="1" noChangeArrowheads="1"/>
                          </pic:cNvPicPr>
                        </pic:nvPicPr>
                        <pic:blipFill>
                          <a:blip r:embed="rId385" cstate="print"/>
                          <a:srcRect/>
                          <a:stretch>
                            <a:fillRect/>
                          </a:stretch>
                        </pic:blipFill>
                        <pic:spPr bwMode="auto">
                          <a:xfrm>
                            <a:off x="0" y="0"/>
                            <a:ext cx="882015" cy="226695"/>
                          </a:xfrm>
                          <a:prstGeom prst="rect">
                            <a:avLst/>
                          </a:prstGeom>
                          <a:noFill/>
                          <a:ln w="9525">
                            <a:noFill/>
                            <a:miter lim="800000"/>
                            <a:headEnd/>
                            <a:tailEnd/>
                          </a:ln>
                        </pic:spPr>
                      </pic:pic>
                    </a:graphicData>
                  </a:graphic>
                </wp:inline>
              </w:drawing>
            </w:r>
          </w:p>
        </w:tc>
        <w:tc>
          <w:tcPr>
            <w:tcW w:w="2378" w:type="dxa"/>
            <w:gridSpan w:val="2"/>
            <w:tcBorders>
              <w:top w:val="single" w:sz="2" w:space="0" w:color="auto"/>
              <w:left w:val="single" w:sz="2" w:space="0" w:color="auto"/>
              <w:bottom w:val="single" w:sz="2" w:space="0" w:color="auto"/>
              <w:right w:val="single" w:sz="2" w:space="0" w:color="auto"/>
            </w:tcBorders>
          </w:tcPr>
          <w:p w:rsidR="0068767C" w:rsidRPr="00D60EB0" w:rsidRDefault="0068767C" w:rsidP="00946691">
            <w:pPr>
              <w:rPr>
                <w:rFonts w:ascii="Times New Roman" w:hAnsi="Times New Roman" w:cs="Times New Roman"/>
                <w:color w:val="000000"/>
              </w:rPr>
            </w:pPr>
          </w:p>
        </w:tc>
      </w:tr>
      <w:tr w:rsidR="00946691" w:rsidRPr="00D60EB0" w:rsidTr="00EF469F">
        <w:trPr>
          <w:cantSplit/>
        </w:trPr>
        <w:tc>
          <w:tcPr>
            <w:tcW w:w="2268" w:type="dxa"/>
            <w:tcBorders>
              <w:top w:val="nil"/>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c>
          <w:tcPr>
            <w:tcW w:w="1701"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QPSK</w:t>
            </w:r>
            <w:r w:rsidRPr="00D60EB0">
              <w:rPr>
                <w:rFonts w:ascii="Times New Roman" w:hAnsi="Times New Roman" w:cs="Times New Roman"/>
                <w:color w:val="000000"/>
              </w:rPr>
              <w:t xml:space="preserve"> </w:t>
            </w:r>
          </w:p>
        </w:tc>
        <w:tc>
          <w:tcPr>
            <w:tcW w:w="1843"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РРЛ</w:t>
            </w:r>
            <w:r w:rsidRPr="00D60EB0">
              <w:rPr>
                <w:rFonts w:ascii="Times New Roman" w:hAnsi="Times New Roman" w:cs="Times New Roman"/>
                <w:color w:val="000000"/>
              </w:rPr>
              <w:t xml:space="preserve"> </w:t>
            </w:r>
          </w:p>
        </w:tc>
        <w:tc>
          <w:tcPr>
            <w:tcW w:w="2835"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501650" cy="161925"/>
                  <wp:effectExtent l="19050" t="0" r="0" b="0"/>
                  <wp:docPr id="641" name="Рисунок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8"/>
                          <pic:cNvPicPr>
                            <a:picLocks noChangeAspect="1" noChangeArrowheads="1"/>
                          </pic:cNvPicPr>
                        </pic:nvPicPr>
                        <pic:blipFill>
                          <a:blip r:embed="rId386" cstate="print"/>
                          <a:srcRect/>
                          <a:stretch>
                            <a:fillRect/>
                          </a:stretch>
                        </pic:blipFill>
                        <pic:spPr bwMode="auto">
                          <a:xfrm>
                            <a:off x="0" y="0"/>
                            <a:ext cx="501650" cy="161925"/>
                          </a:xfrm>
                          <a:prstGeom prst="rect">
                            <a:avLst/>
                          </a:prstGeom>
                          <a:noFill/>
                          <a:ln w="9525">
                            <a:noFill/>
                            <a:miter lim="800000"/>
                            <a:headEnd/>
                            <a:tailEnd/>
                          </a:ln>
                        </pic:spPr>
                      </pic:pic>
                    </a:graphicData>
                  </a:graphic>
                </wp:inline>
              </w:drawing>
            </w:r>
          </w:p>
        </w:tc>
        <w:tc>
          <w:tcPr>
            <w:tcW w:w="3827"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1221740" cy="202565"/>
                  <wp:effectExtent l="19050" t="0" r="0" b="0"/>
                  <wp:docPr id="642" name="Рисунок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9"/>
                          <pic:cNvPicPr>
                            <a:picLocks noChangeAspect="1" noChangeArrowheads="1"/>
                          </pic:cNvPicPr>
                        </pic:nvPicPr>
                        <pic:blipFill>
                          <a:blip r:embed="rId387" cstate="print"/>
                          <a:srcRect/>
                          <a:stretch>
                            <a:fillRect/>
                          </a:stretch>
                        </pic:blipFill>
                        <pic:spPr bwMode="auto">
                          <a:xfrm>
                            <a:off x="0" y="0"/>
                            <a:ext cx="1221740" cy="202565"/>
                          </a:xfrm>
                          <a:prstGeom prst="rect">
                            <a:avLst/>
                          </a:prstGeom>
                          <a:noFill/>
                          <a:ln w="9525">
                            <a:noFill/>
                            <a:miter lim="800000"/>
                            <a:headEnd/>
                            <a:tailEnd/>
                          </a:ln>
                        </pic:spPr>
                      </pic:pic>
                    </a:graphicData>
                  </a:graphic>
                </wp:inline>
              </w:drawing>
            </w:r>
            <w:r w:rsidR="00AE24ED" w:rsidRPr="00D60EB0">
              <w:rPr>
                <w:rFonts w:ascii="Times New Roman" w:hAnsi="Times New Roman" w:cs="Times New Roman"/>
                <w:color w:val="000000"/>
                <w:position w:val="-10"/>
              </w:rPr>
              <w:t xml:space="preserve">, </w:t>
            </w:r>
            <w:r>
              <w:rPr>
                <w:rFonts w:ascii="Times New Roman" w:hAnsi="Times New Roman" w:cs="Times New Roman"/>
                <w:noProof/>
                <w:color w:val="000000"/>
                <w:position w:val="-12"/>
              </w:rPr>
              <w:drawing>
                <wp:inline distT="0" distB="0" distL="0" distR="0">
                  <wp:extent cx="922655" cy="226695"/>
                  <wp:effectExtent l="19050" t="0" r="0" b="0"/>
                  <wp:docPr id="643" name="Рисунок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0"/>
                          <pic:cNvPicPr>
                            <a:picLocks noChangeAspect="1" noChangeArrowheads="1"/>
                          </pic:cNvPicPr>
                        </pic:nvPicPr>
                        <pic:blipFill>
                          <a:blip r:embed="rId316" cstate="print"/>
                          <a:srcRect/>
                          <a:stretch>
                            <a:fillRect/>
                          </a:stretch>
                        </pic:blipFill>
                        <pic:spPr bwMode="auto">
                          <a:xfrm>
                            <a:off x="0" y="0"/>
                            <a:ext cx="922655" cy="226695"/>
                          </a:xfrm>
                          <a:prstGeom prst="rect">
                            <a:avLst/>
                          </a:prstGeom>
                          <a:noFill/>
                          <a:ln w="9525">
                            <a:noFill/>
                            <a:miter lim="800000"/>
                            <a:headEnd/>
                            <a:tailEnd/>
                          </a:ln>
                        </pic:spPr>
                      </pic:pic>
                    </a:graphicData>
                  </a:graphic>
                </wp:inline>
              </w:drawing>
            </w:r>
            <w:r w:rsidR="00AE24ED"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866140" cy="226695"/>
                  <wp:effectExtent l="19050" t="0" r="0" b="0"/>
                  <wp:docPr id="644" name="Рисунок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1"/>
                          <pic:cNvPicPr>
                            <a:picLocks noChangeAspect="1" noChangeArrowheads="1"/>
                          </pic:cNvPicPr>
                        </pic:nvPicPr>
                        <pic:blipFill>
                          <a:blip r:embed="rId384" cstate="print"/>
                          <a:srcRect/>
                          <a:stretch>
                            <a:fillRect/>
                          </a:stretch>
                        </pic:blipFill>
                        <pic:spPr bwMode="auto">
                          <a:xfrm>
                            <a:off x="0" y="0"/>
                            <a:ext cx="866140" cy="226695"/>
                          </a:xfrm>
                          <a:prstGeom prst="rect">
                            <a:avLst/>
                          </a:prstGeom>
                          <a:noFill/>
                          <a:ln w="9525">
                            <a:noFill/>
                            <a:miter lim="800000"/>
                            <a:headEnd/>
                            <a:tailEnd/>
                          </a:ln>
                        </pic:spPr>
                      </pic:pic>
                    </a:graphicData>
                  </a:graphic>
                </wp:inline>
              </w:drawing>
            </w:r>
            <w:r w:rsidR="00AE24ED"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873760" cy="226695"/>
                  <wp:effectExtent l="19050" t="0" r="2540" b="0"/>
                  <wp:docPr id="645" name="Рисунок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2"/>
                          <pic:cNvPicPr>
                            <a:picLocks noChangeAspect="1" noChangeArrowheads="1"/>
                          </pic:cNvPicPr>
                        </pic:nvPicPr>
                        <pic:blipFill>
                          <a:blip r:embed="rId388"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p>
        </w:tc>
        <w:tc>
          <w:tcPr>
            <w:tcW w:w="2378" w:type="dxa"/>
            <w:gridSpan w:val="2"/>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r>
      <w:tr w:rsidR="00946691" w:rsidRPr="00D60EB0">
        <w:tc>
          <w:tcPr>
            <w:tcW w:w="2268" w:type="dxa"/>
            <w:tcBorders>
              <w:top w:val="single" w:sz="2" w:space="0" w:color="auto"/>
              <w:left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G9W</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G9WDN, G9WDT</w:t>
            </w:r>
            <w:r w:rsidRPr="00D60EB0">
              <w:rPr>
                <w:rFonts w:ascii="Times New Roman" w:hAnsi="Times New Roman" w:cs="Times New Roman"/>
                <w:color w:val="000000"/>
              </w:rPr>
              <w:t xml:space="preserve"> </w:t>
            </w:r>
          </w:p>
        </w:tc>
        <w:tc>
          <w:tcPr>
            <w:tcW w:w="1701" w:type="dxa"/>
            <w:tcBorders>
              <w:top w:val="single" w:sz="2" w:space="0" w:color="auto"/>
              <w:left w:val="single" w:sz="2" w:space="0" w:color="auto"/>
              <w:right w:val="single" w:sz="2" w:space="0" w:color="auto"/>
            </w:tcBorders>
          </w:tcPr>
          <w:p w:rsidR="00946691" w:rsidRPr="00D60EB0" w:rsidRDefault="00946691" w:rsidP="00946691">
            <w:pPr>
              <w:jc w:val="center"/>
              <w:rPr>
                <w:rFonts w:ascii="Times New Roman" w:hAnsi="Times New Roman" w:cs="Times New Roman"/>
                <w:b/>
                <w:bCs/>
                <w:color w:val="000000"/>
                <w:lang w:val="en-US"/>
              </w:rPr>
            </w:pPr>
            <w:r w:rsidRPr="00D60EB0">
              <w:rPr>
                <w:rFonts w:ascii="Times New Roman" w:hAnsi="Times New Roman" w:cs="Times New Roman"/>
                <w:b/>
                <w:bCs/>
                <w:color w:val="000000"/>
                <w:lang w:val="en-US"/>
              </w:rPr>
              <w:t xml:space="preserve">QPSK </w:t>
            </w:r>
          </w:p>
          <w:p w:rsidR="00946691" w:rsidRPr="00D60EB0" w:rsidRDefault="00946691" w:rsidP="00946691">
            <w:pPr>
              <w:jc w:val="center"/>
              <w:rPr>
                <w:rFonts w:ascii="Times New Roman" w:hAnsi="Times New Roman" w:cs="Times New Roman"/>
                <w:color w:val="000000"/>
                <w:lang w:val="en-US"/>
              </w:rPr>
            </w:pPr>
            <w:r w:rsidRPr="00D60EB0">
              <w:rPr>
                <w:rFonts w:ascii="Times New Roman" w:hAnsi="Times New Roman" w:cs="Times New Roman"/>
                <w:b/>
                <w:bCs/>
                <w:color w:val="000000"/>
                <w:lang w:val="en-US"/>
              </w:rPr>
              <w:t>M-</w:t>
            </w:r>
            <w:r w:rsidRPr="00D60EB0">
              <w:rPr>
                <w:rFonts w:ascii="Times New Roman" w:hAnsi="Times New Roman" w:cs="Times New Roman"/>
                <w:color w:val="000000"/>
                <w:lang w:val="en-US"/>
              </w:rPr>
              <w:t>PSK</w:t>
            </w:r>
          </w:p>
          <w:p w:rsidR="00946691" w:rsidRPr="00D60EB0" w:rsidRDefault="00946691" w:rsidP="00946691">
            <w:pPr>
              <w:jc w:val="center"/>
              <w:rPr>
                <w:rFonts w:ascii="Times New Roman" w:hAnsi="Times New Roman" w:cs="Times New Roman"/>
                <w:color w:val="000000"/>
                <w:lang w:val="en-US"/>
              </w:rPr>
            </w:pPr>
            <w:r w:rsidRPr="00D60EB0">
              <w:rPr>
                <w:rFonts w:ascii="Times New Roman" w:hAnsi="Times New Roman" w:cs="Times New Roman"/>
                <w:color w:val="000000"/>
                <w:lang w:val="en-US"/>
              </w:rPr>
              <w:t>(</w:t>
            </w:r>
            <w:r w:rsidRPr="00D60EB0">
              <w:rPr>
                <w:rFonts w:ascii="Times New Roman" w:hAnsi="Times New Roman" w:cs="Times New Roman"/>
                <w:color w:val="000000"/>
              </w:rPr>
              <w:t>М</w:t>
            </w:r>
            <w:r w:rsidRPr="00D60EB0">
              <w:rPr>
                <w:rFonts w:ascii="Times New Roman" w:hAnsi="Times New Roman" w:cs="Times New Roman"/>
                <w:color w:val="000000"/>
                <w:lang w:val="en-US"/>
              </w:rPr>
              <w:t>=8, 16)</w:t>
            </w:r>
          </w:p>
        </w:tc>
        <w:tc>
          <w:tcPr>
            <w:tcW w:w="1843" w:type="dxa"/>
            <w:tcBorders>
              <w:top w:val="single" w:sz="2" w:space="0" w:color="auto"/>
              <w:left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ТDМА, FDMA</w:t>
            </w:r>
            <w:r w:rsidRPr="00D60EB0">
              <w:rPr>
                <w:rFonts w:ascii="Times New Roman" w:hAnsi="Times New Roman" w:cs="Times New Roman"/>
                <w:color w:val="000000"/>
              </w:rPr>
              <w:t xml:space="preserve"> </w:t>
            </w:r>
          </w:p>
        </w:tc>
        <w:tc>
          <w:tcPr>
            <w:tcW w:w="2835" w:type="dxa"/>
            <w:tcBorders>
              <w:top w:val="single" w:sz="2" w:space="0" w:color="auto"/>
              <w:left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607060" cy="161925"/>
                  <wp:effectExtent l="19050" t="0" r="2540" b="0"/>
                  <wp:docPr id="646" name="Рисунок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3"/>
                          <pic:cNvPicPr>
                            <a:picLocks noChangeAspect="1" noChangeArrowheads="1"/>
                          </pic:cNvPicPr>
                        </pic:nvPicPr>
                        <pic:blipFill>
                          <a:blip r:embed="rId313" cstate="print"/>
                          <a:srcRect/>
                          <a:stretch>
                            <a:fillRect/>
                          </a:stretch>
                        </pic:blipFill>
                        <pic:spPr bwMode="auto">
                          <a:xfrm>
                            <a:off x="0" y="0"/>
                            <a:ext cx="607060" cy="161925"/>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w:t>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793115" cy="202565"/>
                  <wp:effectExtent l="19050" t="0" r="6985" b="0"/>
                  <wp:docPr id="647" name="Рисунок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4"/>
                          <pic:cNvPicPr>
                            <a:picLocks noChangeAspect="1" noChangeArrowheads="1"/>
                          </pic:cNvPicPr>
                        </pic:nvPicPr>
                        <pic:blipFill>
                          <a:blip r:embed="rId358" cstate="print"/>
                          <a:srcRect/>
                          <a:stretch>
                            <a:fillRect/>
                          </a:stretch>
                        </pic:blipFill>
                        <pic:spPr bwMode="auto">
                          <a:xfrm>
                            <a:off x="0" y="0"/>
                            <a:ext cx="793115" cy="202565"/>
                          </a:xfrm>
                          <a:prstGeom prst="rect">
                            <a:avLst/>
                          </a:prstGeom>
                          <a:noFill/>
                          <a:ln w="9525">
                            <a:noFill/>
                            <a:miter lim="800000"/>
                            <a:headEnd/>
                            <a:tailEnd/>
                          </a:ln>
                        </pic:spPr>
                      </pic:pic>
                    </a:graphicData>
                  </a:graphic>
                </wp:inline>
              </w:drawing>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 </w:t>
            </w:r>
          </w:p>
        </w:tc>
        <w:tc>
          <w:tcPr>
            <w:tcW w:w="3827" w:type="dxa"/>
            <w:tcBorders>
              <w:top w:val="single" w:sz="2" w:space="0" w:color="auto"/>
              <w:left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768985" cy="202565"/>
                  <wp:effectExtent l="19050" t="0" r="0" b="0"/>
                  <wp:docPr id="648" name="Рисунок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5"/>
                          <pic:cNvPicPr>
                            <a:picLocks noChangeAspect="1" noChangeArrowheads="1"/>
                          </pic:cNvPicPr>
                        </pic:nvPicPr>
                        <pic:blipFill>
                          <a:blip r:embed="rId383" cstate="print"/>
                          <a:srcRect/>
                          <a:stretch>
                            <a:fillRect/>
                          </a:stretch>
                        </pic:blipFill>
                        <pic:spPr bwMode="auto">
                          <a:xfrm>
                            <a:off x="0" y="0"/>
                            <a:ext cx="768985" cy="202565"/>
                          </a:xfrm>
                          <a:prstGeom prst="rect">
                            <a:avLst/>
                          </a:prstGeom>
                          <a:noFill/>
                          <a:ln w="9525">
                            <a:noFill/>
                            <a:miter lim="800000"/>
                            <a:headEnd/>
                            <a:tailEnd/>
                          </a:ln>
                        </pic:spPr>
                      </pic:pic>
                    </a:graphicData>
                  </a:graphic>
                </wp:inline>
              </w:drawing>
            </w:r>
            <w:r w:rsidR="00AE24ED" w:rsidRPr="00D60EB0">
              <w:rPr>
                <w:rFonts w:ascii="Times New Roman" w:hAnsi="Times New Roman" w:cs="Times New Roman"/>
                <w:color w:val="000000"/>
                <w:position w:val="-10"/>
              </w:rPr>
              <w:t xml:space="preserve">, </w:t>
            </w:r>
            <w:r>
              <w:rPr>
                <w:rFonts w:ascii="Times New Roman" w:hAnsi="Times New Roman" w:cs="Times New Roman"/>
                <w:noProof/>
                <w:color w:val="000000"/>
                <w:position w:val="-12"/>
              </w:rPr>
              <w:drawing>
                <wp:inline distT="0" distB="0" distL="0" distR="0">
                  <wp:extent cx="922655" cy="226695"/>
                  <wp:effectExtent l="19050" t="0" r="0" b="0"/>
                  <wp:docPr id="649" name="Рисунок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6"/>
                          <pic:cNvPicPr>
                            <a:picLocks noChangeAspect="1" noChangeArrowheads="1"/>
                          </pic:cNvPicPr>
                        </pic:nvPicPr>
                        <pic:blipFill>
                          <a:blip r:embed="rId316" cstate="print"/>
                          <a:srcRect/>
                          <a:stretch>
                            <a:fillRect/>
                          </a:stretch>
                        </pic:blipFill>
                        <pic:spPr bwMode="auto">
                          <a:xfrm>
                            <a:off x="0" y="0"/>
                            <a:ext cx="922655"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46785" cy="226695"/>
                  <wp:effectExtent l="19050" t="0" r="5715" b="0"/>
                  <wp:docPr id="650" name="Рисунок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7"/>
                          <pic:cNvPicPr>
                            <a:picLocks noChangeAspect="1" noChangeArrowheads="1"/>
                          </pic:cNvPicPr>
                        </pic:nvPicPr>
                        <pic:blipFill>
                          <a:blip r:embed="rId317"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r w:rsidR="00AE24ED"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955040" cy="226695"/>
                  <wp:effectExtent l="19050" t="0" r="0" b="0"/>
                  <wp:docPr id="651" name="Рисунок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8"/>
                          <pic:cNvPicPr>
                            <a:picLocks noChangeAspect="1" noChangeArrowheads="1"/>
                          </pic:cNvPicPr>
                        </pic:nvPicPr>
                        <pic:blipFill>
                          <a:blip r:embed="rId318" cstate="print"/>
                          <a:srcRect/>
                          <a:stretch>
                            <a:fillRect/>
                          </a:stretch>
                        </pic:blipFill>
                        <pic:spPr bwMode="auto">
                          <a:xfrm>
                            <a:off x="0" y="0"/>
                            <a:ext cx="955040" cy="226695"/>
                          </a:xfrm>
                          <a:prstGeom prst="rect">
                            <a:avLst/>
                          </a:prstGeom>
                          <a:noFill/>
                          <a:ln w="9525">
                            <a:noFill/>
                            <a:miter lim="800000"/>
                            <a:headEnd/>
                            <a:tailEnd/>
                          </a:ln>
                        </pic:spPr>
                      </pic:pic>
                    </a:graphicData>
                  </a:graphic>
                </wp:inline>
              </w:drawing>
            </w:r>
          </w:p>
        </w:tc>
        <w:tc>
          <w:tcPr>
            <w:tcW w:w="2378" w:type="dxa"/>
            <w:gridSpan w:val="2"/>
            <w:tcBorders>
              <w:top w:val="single" w:sz="2" w:space="0" w:color="auto"/>
              <w:left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r>
    </w:tbl>
    <w:p w:rsidR="00AE24ED" w:rsidRPr="00D60EB0" w:rsidRDefault="00AE24ED" w:rsidP="00AE24ED">
      <w:pPr>
        <w:keepNext/>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Продолжение таблицы 4.9</w:t>
      </w:r>
    </w:p>
    <w:tbl>
      <w:tblPr>
        <w:tblW w:w="14852" w:type="dxa"/>
        <w:tblInd w:w="45" w:type="dxa"/>
        <w:tblLayout w:type="fixed"/>
        <w:tblCellMar>
          <w:left w:w="45" w:type="dxa"/>
          <w:right w:w="45" w:type="dxa"/>
        </w:tblCellMar>
        <w:tblLook w:val="0000"/>
      </w:tblPr>
      <w:tblGrid>
        <w:gridCol w:w="2267"/>
        <w:gridCol w:w="16"/>
        <w:gridCol w:w="1685"/>
        <w:gridCol w:w="29"/>
        <w:gridCol w:w="1857"/>
        <w:gridCol w:w="2855"/>
        <w:gridCol w:w="12"/>
        <w:gridCol w:w="3843"/>
        <w:gridCol w:w="6"/>
        <w:gridCol w:w="2282"/>
      </w:tblGrid>
      <w:tr w:rsidR="00AE24ED" w:rsidRPr="00D60EB0">
        <w:tc>
          <w:tcPr>
            <w:tcW w:w="2283" w:type="dxa"/>
            <w:gridSpan w:val="2"/>
            <w:vMerge w:val="restart"/>
            <w:tcBorders>
              <w:top w:val="single" w:sz="2" w:space="0" w:color="auto"/>
              <w:left w:val="single" w:sz="2" w:space="0" w:color="auto"/>
              <w:right w:val="single" w:sz="2" w:space="0" w:color="auto"/>
            </w:tcBorders>
            <w:vAlign w:val="center"/>
          </w:tcPr>
          <w:p w:rsidR="00AE24ED" w:rsidRPr="00D60EB0" w:rsidRDefault="00AE24ED" w:rsidP="00295BF1">
            <w:pPr>
              <w:keepNext/>
              <w:jc w:val="center"/>
              <w:rPr>
                <w:rFonts w:ascii="Times New Roman" w:hAnsi="Times New Roman" w:cs="Times New Roman"/>
                <w:color w:val="000000"/>
              </w:rPr>
            </w:pPr>
            <w:r w:rsidRPr="00D60EB0">
              <w:rPr>
                <w:rFonts w:ascii="Times New Roman" w:hAnsi="Times New Roman" w:cs="Times New Roman"/>
                <w:color w:val="000000"/>
              </w:rPr>
              <w:t>Класс излучения</w:t>
            </w:r>
          </w:p>
        </w:tc>
        <w:tc>
          <w:tcPr>
            <w:tcW w:w="1714" w:type="dxa"/>
            <w:gridSpan w:val="2"/>
            <w:vMerge w:val="restart"/>
            <w:tcBorders>
              <w:top w:val="single" w:sz="2" w:space="0" w:color="auto"/>
              <w:left w:val="single" w:sz="2" w:space="0" w:color="auto"/>
              <w:right w:val="single" w:sz="2" w:space="0" w:color="auto"/>
            </w:tcBorders>
            <w:vAlign w:val="center"/>
          </w:tcPr>
          <w:p w:rsidR="00AE24ED" w:rsidRPr="00D60EB0" w:rsidRDefault="00AE24ED" w:rsidP="00295BF1">
            <w:pPr>
              <w:keepNext/>
              <w:jc w:val="center"/>
              <w:rPr>
                <w:rFonts w:ascii="Times New Roman" w:hAnsi="Times New Roman" w:cs="Times New Roman"/>
                <w:color w:val="000000"/>
              </w:rPr>
            </w:pPr>
            <w:r w:rsidRPr="00D60EB0">
              <w:rPr>
                <w:rFonts w:ascii="Times New Roman" w:hAnsi="Times New Roman" w:cs="Times New Roman"/>
                <w:color w:val="000000"/>
              </w:rPr>
              <w:t>Тип модуляции</w:t>
            </w:r>
          </w:p>
        </w:tc>
        <w:tc>
          <w:tcPr>
            <w:tcW w:w="1857" w:type="dxa"/>
            <w:vMerge w:val="restart"/>
            <w:tcBorders>
              <w:top w:val="single" w:sz="2" w:space="0" w:color="auto"/>
              <w:left w:val="single" w:sz="2" w:space="0" w:color="auto"/>
              <w:right w:val="single" w:sz="2" w:space="0" w:color="auto"/>
            </w:tcBorders>
            <w:vAlign w:val="center"/>
          </w:tcPr>
          <w:p w:rsidR="00AE24ED" w:rsidRPr="00D60EB0" w:rsidRDefault="00AE24ED" w:rsidP="00295BF1">
            <w:pPr>
              <w:keepNext/>
              <w:jc w:val="center"/>
              <w:rPr>
                <w:rFonts w:ascii="Times New Roman" w:hAnsi="Times New Roman" w:cs="Times New Roman"/>
                <w:color w:val="000000"/>
              </w:rPr>
            </w:pPr>
            <w:r w:rsidRPr="00D60EB0">
              <w:rPr>
                <w:rFonts w:ascii="Times New Roman" w:hAnsi="Times New Roman" w:cs="Times New Roman"/>
                <w:color w:val="000000"/>
              </w:rPr>
              <w:t>Дополнительные характеристики</w:t>
            </w:r>
          </w:p>
        </w:tc>
        <w:tc>
          <w:tcPr>
            <w:tcW w:w="6710" w:type="dxa"/>
            <w:gridSpan w:val="3"/>
            <w:tcBorders>
              <w:top w:val="single" w:sz="2" w:space="0" w:color="auto"/>
              <w:left w:val="single" w:sz="2" w:space="0" w:color="auto"/>
              <w:bottom w:val="single" w:sz="2" w:space="0" w:color="auto"/>
              <w:right w:val="single" w:sz="2" w:space="0" w:color="auto"/>
            </w:tcBorders>
            <w:vAlign w:val="center"/>
          </w:tcPr>
          <w:p w:rsidR="00AE24ED" w:rsidRPr="00D60EB0" w:rsidRDefault="00AE24ED" w:rsidP="00295BF1">
            <w:pPr>
              <w:keepNext/>
              <w:jc w:val="center"/>
              <w:rPr>
                <w:rFonts w:ascii="Times New Roman" w:hAnsi="Times New Roman" w:cs="Times New Roman"/>
                <w:color w:val="000000"/>
              </w:rPr>
            </w:pPr>
            <w:r w:rsidRPr="00D60EB0">
              <w:rPr>
                <w:rFonts w:ascii="Times New Roman" w:hAnsi="Times New Roman" w:cs="Times New Roman"/>
                <w:color w:val="000000"/>
              </w:rPr>
              <w:t>Формулы для расчета</w:t>
            </w:r>
          </w:p>
        </w:tc>
        <w:tc>
          <w:tcPr>
            <w:tcW w:w="2288" w:type="dxa"/>
            <w:gridSpan w:val="2"/>
            <w:vMerge w:val="restart"/>
            <w:tcBorders>
              <w:top w:val="single" w:sz="2" w:space="0" w:color="auto"/>
              <w:left w:val="single" w:sz="2" w:space="0" w:color="auto"/>
              <w:right w:val="single" w:sz="2" w:space="0" w:color="auto"/>
            </w:tcBorders>
            <w:vAlign w:val="center"/>
          </w:tcPr>
          <w:p w:rsidR="00AE24ED" w:rsidRPr="00D60EB0" w:rsidRDefault="00AE24ED" w:rsidP="00295BF1">
            <w:pPr>
              <w:keepNext/>
              <w:jc w:val="center"/>
              <w:rPr>
                <w:rFonts w:ascii="Times New Roman" w:hAnsi="Times New Roman" w:cs="Times New Roman"/>
                <w:color w:val="000000"/>
              </w:rPr>
            </w:pPr>
            <w:r w:rsidRPr="00D60EB0">
              <w:rPr>
                <w:rFonts w:ascii="Times New Roman" w:hAnsi="Times New Roman" w:cs="Times New Roman"/>
                <w:color w:val="000000"/>
              </w:rPr>
              <w:t>Примечание</w:t>
            </w:r>
          </w:p>
        </w:tc>
      </w:tr>
      <w:tr w:rsidR="00AE24ED" w:rsidRPr="00D60EB0">
        <w:tc>
          <w:tcPr>
            <w:tcW w:w="2283" w:type="dxa"/>
            <w:gridSpan w:val="2"/>
            <w:vMerge/>
            <w:tcBorders>
              <w:left w:val="single" w:sz="2" w:space="0" w:color="auto"/>
              <w:bottom w:val="single" w:sz="2" w:space="0" w:color="auto"/>
              <w:right w:val="single" w:sz="2" w:space="0" w:color="auto"/>
            </w:tcBorders>
          </w:tcPr>
          <w:p w:rsidR="00AE24ED" w:rsidRPr="00D60EB0" w:rsidRDefault="00AE24ED" w:rsidP="00295BF1">
            <w:pPr>
              <w:keepNext/>
              <w:jc w:val="center"/>
              <w:rPr>
                <w:rFonts w:ascii="Times New Roman" w:hAnsi="Times New Roman" w:cs="Times New Roman"/>
                <w:color w:val="000000"/>
              </w:rPr>
            </w:pPr>
          </w:p>
        </w:tc>
        <w:tc>
          <w:tcPr>
            <w:tcW w:w="1714" w:type="dxa"/>
            <w:gridSpan w:val="2"/>
            <w:vMerge/>
            <w:tcBorders>
              <w:left w:val="single" w:sz="2" w:space="0" w:color="auto"/>
              <w:bottom w:val="single" w:sz="2" w:space="0" w:color="auto"/>
              <w:right w:val="single" w:sz="2" w:space="0" w:color="auto"/>
            </w:tcBorders>
          </w:tcPr>
          <w:p w:rsidR="00AE24ED" w:rsidRPr="00D60EB0" w:rsidRDefault="00AE24ED" w:rsidP="00295BF1">
            <w:pPr>
              <w:keepNext/>
              <w:jc w:val="center"/>
              <w:rPr>
                <w:rFonts w:ascii="Times New Roman" w:hAnsi="Times New Roman" w:cs="Times New Roman"/>
                <w:color w:val="000000"/>
              </w:rPr>
            </w:pPr>
          </w:p>
        </w:tc>
        <w:tc>
          <w:tcPr>
            <w:tcW w:w="1857" w:type="dxa"/>
            <w:vMerge/>
            <w:tcBorders>
              <w:left w:val="single" w:sz="2" w:space="0" w:color="auto"/>
              <w:bottom w:val="single" w:sz="2" w:space="0" w:color="auto"/>
              <w:right w:val="single" w:sz="2" w:space="0" w:color="auto"/>
            </w:tcBorders>
          </w:tcPr>
          <w:p w:rsidR="00AE24ED" w:rsidRPr="00D60EB0" w:rsidRDefault="00AE24ED" w:rsidP="00295BF1">
            <w:pPr>
              <w:keepNext/>
              <w:jc w:val="center"/>
              <w:rPr>
                <w:rFonts w:ascii="Times New Roman" w:hAnsi="Times New Roman" w:cs="Times New Roman"/>
                <w:color w:val="000000"/>
              </w:rPr>
            </w:pPr>
          </w:p>
        </w:tc>
        <w:tc>
          <w:tcPr>
            <w:tcW w:w="2855" w:type="dxa"/>
            <w:tcBorders>
              <w:top w:val="single" w:sz="2" w:space="0" w:color="auto"/>
              <w:left w:val="single" w:sz="2" w:space="0" w:color="auto"/>
              <w:bottom w:val="single" w:sz="2" w:space="0" w:color="auto"/>
              <w:right w:val="single" w:sz="2" w:space="0" w:color="auto"/>
            </w:tcBorders>
          </w:tcPr>
          <w:p w:rsidR="00AE24ED" w:rsidRPr="00D60EB0" w:rsidRDefault="00AE24ED" w:rsidP="00295BF1">
            <w:pPr>
              <w:keepNext/>
              <w:jc w:val="center"/>
              <w:rPr>
                <w:rFonts w:ascii="Times New Roman" w:hAnsi="Times New Roman" w:cs="Times New Roman"/>
                <w:color w:val="000000"/>
              </w:rPr>
            </w:pPr>
            <w:r w:rsidRPr="00D60EB0">
              <w:rPr>
                <w:rFonts w:ascii="Times New Roman" w:hAnsi="Times New Roman" w:cs="Times New Roman"/>
                <w:color w:val="000000"/>
              </w:rPr>
              <w:t xml:space="preserve">необходимой ширины полосы частот </w:t>
            </w:r>
          </w:p>
        </w:tc>
        <w:tc>
          <w:tcPr>
            <w:tcW w:w="3855" w:type="dxa"/>
            <w:gridSpan w:val="2"/>
            <w:tcBorders>
              <w:top w:val="single" w:sz="2" w:space="0" w:color="auto"/>
              <w:left w:val="single" w:sz="2" w:space="0" w:color="auto"/>
              <w:bottom w:val="single" w:sz="2" w:space="0" w:color="auto"/>
              <w:right w:val="single" w:sz="2" w:space="0" w:color="auto"/>
            </w:tcBorders>
          </w:tcPr>
          <w:p w:rsidR="00AE24ED" w:rsidRPr="00D60EB0" w:rsidRDefault="00AE24ED" w:rsidP="00295BF1">
            <w:pPr>
              <w:keepNext/>
              <w:jc w:val="center"/>
              <w:rPr>
                <w:rFonts w:ascii="Times New Roman" w:hAnsi="Times New Roman" w:cs="Times New Roman"/>
                <w:color w:val="000000"/>
              </w:rPr>
            </w:pPr>
            <w:r w:rsidRPr="00D60EB0">
              <w:rPr>
                <w:rFonts w:ascii="Times New Roman" w:hAnsi="Times New Roman" w:cs="Times New Roman"/>
                <w:color w:val="000000"/>
              </w:rPr>
              <w:t xml:space="preserve">контрольной ширины полосы частот </w:t>
            </w:r>
          </w:p>
          <w:p w:rsidR="00AE24ED" w:rsidRPr="00D60EB0" w:rsidRDefault="00AE24ED" w:rsidP="00295BF1">
            <w:pPr>
              <w:keepNext/>
              <w:jc w:val="center"/>
              <w:rPr>
                <w:rFonts w:ascii="Times New Roman" w:hAnsi="Times New Roman" w:cs="Times New Roman"/>
                <w:color w:val="000000"/>
              </w:rPr>
            </w:pPr>
            <w:r w:rsidRPr="00D60EB0">
              <w:rPr>
                <w:rFonts w:ascii="Times New Roman" w:hAnsi="Times New Roman" w:cs="Times New Roman"/>
                <w:color w:val="000000"/>
              </w:rPr>
              <w:t>и внеполосных излучений</w:t>
            </w:r>
          </w:p>
        </w:tc>
        <w:tc>
          <w:tcPr>
            <w:tcW w:w="2288" w:type="dxa"/>
            <w:gridSpan w:val="2"/>
            <w:vMerge/>
            <w:tcBorders>
              <w:left w:val="single" w:sz="2" w:space="0" w:color="auto"/>
              <w:bottom w:val="single" w:sz="2" w:space="0" w:color="auto"/>
              <w:right w:val="single" w:sz="2" w:space="0" w:color="auto"/>
            </w:tcBorders>
          </w:tcPr>
          <w:p w:rsidR="00AE24ED" w:rsidRPr="00D60EB0" w:rsidRDefault="00AE24ED" w:rsidP="00295BF1">
            <w:pPr>
              <w:keepNext/>
              <w:jc w:val="center"/>
              <w:rPr>
                <w:rFonts w:ascii="Times New Roman" w:hAnsi="Times New Roman" w:cs="Times New Roman"/>
                <w:color w:val="000000"/>
              </w:rPr>
            </w:pPr>
          </w:p>
        </w:tc>
      </w:tr>
      <w:tr w:rsidR="00946691" w:rsidRPr="00D60EB0">
        <w:tc>
          <w:tcPr>
            <w:tcW w:w="2267"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G9W</w:t>
            </w:r>
            <w:r w:rsidRPr="00D60EB0">
              <w:rPr>
                <w:rFonts w:ascii="Times New Roman" w:hAnsi="Times New Roman" w:cs="Times New Roman"/>
                <w:color w:val="000000"/>
              </w:rPr>
              <w:t xml:space="preserve"> </w:t>
            </w:r>
          </w:p>
        </w:tc>
        <w:tc>
          <w:tcPr>
            <w:tcW w:w="1701" w:type="dxa"/>
            <w:gridSpan w:val="2"/>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QPR, QPR с AZD</w:t>
            </w:r>
            <w:r w:rsidRPr="00D60EB0">
              <w:rPr>
                <w:rFonts w:ascii="Times New Roman" w:hAnsi="Times New Roman" w:cs="Times New Roman"/>
                <w:color w:val="000000"/>
              </w:rPr>
              <w:t xml:space="preserve"> </w:t>
            </w:r>
          </w:p>
        </w:tc>
        <w:tc>
          <w:tcPr>
            <w:tcW w:w="1886" w:type="dxa"/>
            <w:gridSpan w:val="2"/>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c>
          <w:tcPr>
            <w:tcW w:w="2867" w:type="dxa"/>
            <w:gridSpan w:val="2"/>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720090" cy="226695"/>
                  <wp:effectExtent l="19050" t="0" r="3810" b="0"/>
                  <wp:docPr id="652" name="Рисунок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9"/>
                          <pic:cNvPicPr>
                            <a:picLocks noChangeAspect="1" noChangeArrowheads="1"/>
                          </pic:cNvPicPr>
                        </pic:nvPicPr>
                        <pic:blipFill>
                          <a:blip r:embed="rId389" cstate="print"/>
                          <a:srcRect/>
                          <a:stretch>
                            <a:fillRect/>
                          </a:stretch>
                        </pic:blipFill>
                        <pic:spPr bwMode="auto">
                          <a:xfrm>
                            <a:off x="0" y="0"/>
                            <a:ext cx="72009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259080" cy="226695"/>
                  <wp:effectExtent l="19050" t="0" r="7620" b="0"/>
                  <wp:docPr id="653" name="Рисунок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0"/>
                          <pic:cNvPicPr>
                            <a:picLocks noChangeAspect="1" noChangeArrowheads="1"/>
                          </pic:cNvPicPr>
                        </pic:nvPicPr>
                        <pic:blipFill>
                          <a:blip r:embed="rId390" cstate="print"/>
                          <a:srcRect/>
                          <a:stretch>
                            <a:fillRect/>
                          </a:stretch>
                        </pic:blipFill>
                        <pic:spPr bwMode="auto">
                          <a:xfrm>
                            <a:off x="0" y="0"/>
                            <a:ext cx="259080" cy="226695"/>
                          </a:xfrm>
                          <a:prstGeom prst="rect">
                            <a:avLst/>
                          </a:prstGeom>
                          <a:noFill/>
                          <a:ln w="9525">
                            <a:noFill/>
                            <a:miter lim="800000"/>
                            <a:headEnd/>
                            <a:tailEnd/>
                          </a:ln>
                        </pic:spPr>
                      </pic:pic>
                    </a:graphicData>
                  </a:graphic>
                </wp:inline>
              </w:drawing>
            </w:r>
            <w:r w:rsidR="00AE24ED" w:rsidRPr="00D60EB0">
              <w:rPr>
                <w:rFonts w:ascii="Times New Roman" w:hAnsi="Times New Roman" w:cs="Times New Roman"/>
                <w:color w:val="000000"/>
              </w:rPr>
              <w:t xml:space="preserve"> - таблица 4.11</w:t>
            </w:r>
          </w:p>
        </w:tc>
        <w:tc>
          <w:tcPr>
            <w:tcW w:w="3849" w:type="dxa"/>
            <w:gridSpan w:val="2"/>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768985" cy="202565"/>
                  <wp:effectExtent l="19050" t="0" r="0" b="0"/>
                  <wp:docPr id="654" name="Рисунок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1"/>
                          <pic:cNvPicPr>
                            <a:picLocks noChangeAspect="1" noChangeArrowheads="1"/>
                          </pic:cNvPicPr>
                        </pic:nvPicPr>
                        <pic:blipFill>
                          <a:blip r:embed="rId368" cstate="print"/>
                          <a:srcRect/>
                          <a:stretch>
                            <a:fillRect/>
                          </a:stretch>
                        </pic:blipFill>
                        <pic:spPr bwMode="auto">
                          <a:xfrm>
                            <a:off x="0" y="0"/>
                            <a:ext cx="768985" cy="202565"/>
                          </a:xfrm>
                          <a:prstGeom prst="rect">
                            <a:avLst/>
                          </a:prstGeom>
                          <a:noFill/>
                          <a:ln w="9525">
                            <a:noFill/>
                            <a:miter lim="800000"/>
                            <a:headEnd/>
                            <a:tailEnd/>
                          </a:ln>
                        </pic:spPr>
                      </pic:pic>
                    </a:graphicData>
                  </a:graphic>
                </wp:inline>
              </w:drawing>
            </w:r>
            <w:r w:rsidR="00AE24ED" w:rsidRPr="00D60EB0">
              <w:rPr>
                <w:rFonts w:ascii="Times New Roman" w:hAnsi="Times New Roman" w:cs="Times New Roman"/>
                <w:color w:val="000000"/>
                <w:position w:val="-10"/>
              </w:rPr>
              <w:t xml:space="preserve">, </w:t>
            </w:r>
            <w:r>
              <w:rPr>
                <w:rFonts w:ascii="Times New Roman" w:hAnsi="Times New Roman" w:cs="Times New Roman"/>
                <w:noProof/>
                <w:color w:val="000000"/>
                <w:position w:val="-12"/>
              </w:rPr>
              <w:drawing>
                <wp:inline distT="0" distB="0" distL="0" distR="0">
                  <wp:extent cx="866140" cy="226695"/>
                  <wp:effectExtent l="19050" t="0" r="0" b="0"/>
                  <wp:docPr id="655" name="Рисунок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2"/>
                          <pic:cNvPicPr>
                            <a:picLocks noChangeAspect="1" noChangeArrowheads="1"/>
                          </pic:cNvPicPr>
                        </pic:nvPicPr>
                        <pic:blipFill>
                          <a:blip r:embed="rId369" cstate="print"/>
                          <a:srcRect/>
                          <a:stretch>
                            <a:fillRect/>
                          </a:stretch>
                        </pic:blipFill>
                        <pic:spPr bwMode="auto">
                          <a:xfrm>
                            <a:off x="0" y="0"/>
                            <a:ext cx="86614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173480" cy="226695"/>
                  <wp:effectExtent l="19050" t="0" r="7620" b="0"/>
                  <wp:docPr id="656" name="Рисунок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3"/>
                          <pic:cNvPicPr>
                            <a:picLocks noChangeAspect="1" noChangeArrowheads="1"/>
                          </pic:cNvPicPr>
                        </pic:nvPicPr>
                        <pic:blipFill>
                          <a:blip r:embed="rId370" cstate="print"/>
                          <a:srcRect/>
                          <a:stretch>
                            <a:fillRect/>
                          </a:stretch>
                        </pic:blipFill>
                        <pic:spPr bwMode="auto">
                          <a:xfrm>
                            <a:off x="0" y="0"/>
                            <a:ext cx="1173480" cy="226695"/>
                          </a:xfrm>
                          <a:prstGeom prst="rect">
                            <a:avLst/>
                          </a:prstGeom>
                          <a:noFill/>
                          <a:ln w="9525">
                            <a:noFill/>
                            <a:miter lim="800000"/>
                            <a:headEnd/>
                            <a:tailEnd/>
                          </a:ln>
                        </pic:spPr>
                      </pic:pic>
                    </a:graphicData>
                  </a:graphic>
                </wp:inline>
              </w:drawing>
            </w:r>
            <w:r w:rsidR="00AE24ED"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1092200" cy="226695"/>
                  <wp:effectExtent l="19050" t="0" r="0" b="0"/>
                  <wp:docPr id="657" name="Рисунок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4"/>
                          <pic:cNvPicPr>
                            <a:picLocks noChangeAspect="1" noChangeArrowheads="1"/>
                          </pic:cNvPicPr>
                        </pic:nvPicPr>
                        <pic:blipFill>
                          <a:blip r:embed="rId381" cstate="print"/>
                          <a:srcRect/>
                          <a:stretch>
                            <a:fillRect/>
                          </a:stretch>
                        </pic:blipFill>
                        <pic:spPr bwMode="auto">
                          <a:xfrm>
                            <a:off x="0" y="0"/>
                            <a:ext cx="1092200" cy="226695"/>
                          </a:xfrm>
                          <a:prstGeom prst="rect">
                            <a:avLst/>
                          </a:prstGeom>
                          <a:noFill/>
                          <a:ln w="9525">
                            <a:noFill/>
                            <a:miter lim="800000"/>
                            <a:headEnd/>
                            <a:tailEnd/>
                          </a:ln>
                        </pic:spPr>
                      </pic:pic>
                    </a:graphicData>
                  </a:graphic>
                </wp:inline>
              </w:drawing>
            </w:r>
          </w:p>
        </w:tc>
        <w:tc>
          <w:tcPr>
            <w:tcW w:w="2282"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r>
    </w:tbl>
    <w:p w:rsidR="00DC4154" w:rsidRPr="00D60EB0" w:rsidRDefault="00DC4154" w:rsidP="00DC4154">
      <w:pPr>
        <w:jc w:val="both"/>
        <w:rPr>
          <w:rFonts w:ascii="Times New Roman" w:hAnsi="Times New Roman" w:cs="Times New Roman"/>
          <w:color w:val="000000"/>
          <w:sz w:val="24"/>
          <w:szCs w:val="24"/>
        </w:rPr>
      </w:pPr>
    </w:p>
    <w:p w:rsidR="00DC4154" w:rsidRPr="00D60EB0" w:rsidRDefault="00DC4154" w:rsidP="00DC4154">
      <w:pPr>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Таблица 4.1</w:t>
      </w:r>
      <w:r w:rsidR="00AE24ED" w:rsidRPr="00D60EB0">
        <w:rPr>
          <w:rFonts w:ascii="Times New Roman" w:hAnsi="Times New Roman" w:cs="Times New Roman"/>
          <w:color w:val="000000"/>
          <w:sz w:val="24"/>
          <w:szCs w:val="24"/>
        </w:rPr>
        <w:t>0</w:t>
      </w:r>
      <w:r w:rsidRPr="00D60EB0">
        <w:rPr>
          <w:rFonts w:ascii="Times New Roman" w:hAnsi="Times New Roman" w:cs="Times New Roman"/>
          <w:color w:val="000000"/>
          <w:sz w:val="24"/>
          <w:szCs w:val="24"/>
        </w:rPr>
        <w:t xml:space="preserve"> – Формулы для расчета норм на ширину полосы радиочастот и внеполосные излучения для цифровых видов модуляции со ступенчатой квадратурной и кодовой манипуляцией</w:t>
      </w:r>
    </w:p>
    <w:tbl>
      <w:tblPr>
        <w:tblW w:w="14727" w:type="dxa"/>
        <w:tblInd w:w="45" w:type="dxa"/>
        <w:tblLayout w:type="fixed"/>
        <w:tblCellMar>
          <w:left w:w="45" w:type="dxa"/>
          <w:right w:w="45" w:type="dxa"/>
        </w:tblCellMar>
        <w:tblLook w:val="0000"/>
      </w:tblPr>
      <w:tblGrid>
        <w:gridCol w:w="2267"/>
        <w:gridCol w:w="2836"/>
        <w:gridCol w:w="4253"/>
        <w:gridCol w:w="3200"/>
        <w:gridCol w:w="2153"/>
        <w:gridCol w:w="18"/>
      </w:tblGrid>
      <w:tr w:rsidR="0001325D" w:rsidRPr="00D60EB0">
        <w:trPr>
          <w:gridAfter w:val="1"/>
          <w:wAfter w:w="18" w:type="dxa"/>
        </w:trPr>
        <w:tc>
          <w:tcPr>
            <w:tcW w:w="2267" w:type="dxa"/>
            <w:vMerge w:val="restart"/>
            <w:tcBorders>
              <w:top w:val="single" w:sz="2" w:space="0" w:color="auto"/>
              <w:left w:val="single" w:sz="2" w:space="0" w:color="auto"/>
              <w:right w:val="single" w:sz="2" w:space="0" w:color="auto"/>
            </w:tcBorders>
            <w:vAlign w:val="center"/>
          </w:tcPr>
          <w:p w:rsidR="0001325D" w:rsidRPr="00D60EB0" w:rsidRDefault="0001325D" w:rsidP="00CD7038">
            <w:pPr>
              <w:jc w:val="center"/>
              <w:rPr>
                <w:rFonts w:ascii="Times New Roman" w:hAnsi="Times New Roman" w:cs="Times New Roman"/>
                <w:color w:val="000000"/>
              </w:rPr>
            </w:pPr>
            <w:r w:rsidRPr="00D60EB0">
              <w:rPr>
                <w:rFonts w:ascii="Times New Roman" w:hAnsi="Times New Roman" w:cs="Times New Roman"/>
                <w:color w:val="000000"/>
              </w:rPr>
              <w:t>Класс излучения</w:t>
            </w:r>
          </w:p>
        </w:tc>
        <w:tc>
          <w:tcPr>
            <w:tcW w:w="2836" w:type="dxa"/>
            <w:vMerge w:val="restart"/>
            <w:tcBorders>
              <w:top w:val="single" w:sz="2" w:space="0" w:color="auto"/>
              <w:left w:val="single" w:sz="2" w:space="0" w:color="auto"/>
              <w:right w:val="single" w:sz="2" w:space="0" w:color="auto"/>
            </w:tcBorders>
            <w:vAlign w:val="center"/>
          </w:tcPr>
          <w:p w:rsidR="0001325D" w:rsidRPr="00D60EB0" w:rsidRDefault="0001325D" w:rsidP="00CD7038">
            <w:pPr>
              <w:jc w:val="center"/>
              <w:rPr>
                <w:rFonts w:ascii="Times New Roman" w:hAnsi="Times New Roman" w:cs="Times New Roman"/>
                <w:color w:val="000000"/>
              </w:rPr>
            </w:pPr>
            <w:r w:rsidRPr="00D60EB0">
              <w:rPr>
                <w:rFonts w:ascii="Times New Roman" w:hAnsi="Times New Roman" w:cs="Times New Roman"/>
                <w:color w:val="000000"/>
              </w:rPr>
              <w:t>Тип модуляции</w:t>
            </w:r>
          </w:p>
        </w:tc>
        <w:tc>
          <w:tcPr>
            <w:tcW w:w="7453" w:type="dxa"/>
            <w:gridSpan w:val="2"/>
            <w:tcBorders>
              <w:top w:val="single" w:sz="2" w:space="0" w:color="auto"/>
              <w:left w:val="single" w:sz="2" w:space="0" w:color="auto"/>
              <w:bottom w:val="single" w:sz="2" w:space="0" w:color="auto"/>
              <w:right w:val="single" w:sz="2" w:space="0" w:color="auto"/>
            </w:tcBorders>
            <w:vAlign w:val="center"/>
          </w:tcPr>
          <w:p w:rsidR="0001325D" w:rsidRPr="00D60EB0" w:rsidRDefault="0001325D" w:rsidP="00CD7038">
            <w:pPr>
              <w:jc w:val="center"/>
              <w:rPr>
                <w:rFonts w:ascii="Times New Roman" w:hAnsi="Times New Roman" w:cs="Times New Roman"/>
                <w:color w:val="000000"/>
              </w:rPr>
            </w:pPr>
            <w:r w:rsidRPr="00D60EB0">
              <w:rPr>
                <w:rFonts w:ascii="Times New Roman" w:hAnsi="Times New Roman" w:cs="Times New Roman"/>
                <w:color w:val="000000"/>
              </w:rPr>
              <w:t>Формулы для расчета</w:t>
            </w:r>
          </w:p>
        </w:tc>
        <w:tc>
          <w:tcPr>
            <w:tcW w:w="2153" w:type="dxa"/>
            <w:tcBorders>
              <w:top w:val="single" w:sz="2" w:space="0" w:color="auto"/>
              <w:left w:val="single" w:sz="2" w:space="0" w:color="auto"/>
              <w:right w:val="single" w:sz="2" w:space="0" w:color="auto"/>
            </w:tcBorders>
            <w:vAlign w:val="center"/>
          </w:tcPr>
          <w:p w:rsidR="0001325D" w:rsidRPr="00D60EB0" w:rsidRDefault="0001325D" w:rsidP="00CD7038">
            <w:pPr>
              <w:jc w:val="center"/>
              <w:rPr>
                <w:rFonts w:ascii="Times New Roman" w:hAnsi="Times New Roman" w:cs="Times New Roman"/>
                <w:color w:val="000000"/>
              </w:rPr>
            </w:pPr>
            <w:r w:rsidRPr="00D60EB0">
              <w:rPr>
                <w:rFonts w:ascii="Times New Roman" w:hAnsi="Times New Roman" w:cs="Times New Roman"/>
                <w:color w:val="000000"/>
              </w:rPr>
              <w:t>Примечание</w:t>
            </w:r>
          </w:p>
        </w:tc>
      </w:tr>
      <w:tr w:rsidR="0001325D" w:rsidRPr="00D60EB0">
        <w:tc>
          <w:tcPr>
            <w:tcW w:w="2267" w:type="dxa"/>
            <w:vMerge/>
            <w:tcBorders>
              <w:left w:val="single" w:sz="2" w:space="0" w:color="auto"/>
              <w:bottom w:val="single" w:sz="2" w:space="0" w:color="auto"/>
              <w:right w:val="single" w:sz="2" w:space="0" w:color="auto"/>
            </w:tcBorders>
          </w:tcPr>
          <w:p w:rsidR="0001325D" w:rsidRPr="00D60EB0" w:rsidRDefault="0001325D" w:rsidP="00CD7038">
            <w:pPr>
              <w:jc w:val="center"/>
              <w:rPr>
                <w:rFonts w:ascii="Times New Roman" w:hAnsi="Times New Roman" w:cs="Times New Roman"/>
                <w:color w:val="000000"/>
              </w:rPr>
            </w:pPr>
          </w:p>
        </w:tc>
        <w:tc>
          <w:tcPr>
            <w:tcW w:w="2836" w:type="dxa"/>
            <w:vMerge/>
            <w:tcBorders>
              <w:left w:val="single" w:sz="2" w:space="0" w:color="auto"/>
              <w:bottom w:val="single" w:sz="2" w:space="0" w:color="auto"/>
              <w:right w:val="single" w:sz="2" w:space="0" w:color="auto"/>
            </w:tcBorders>
          </w:tcPr>
          <w:p w:rsidR="0001325D" w:rsidRPr="00D60EB0" w:rsidRDefault="0001325D" w:rsidP="00CD7038">
            <w:pPr>
              <w:jc w:val="center"/>
              <w:rPr>
                <w:rFonts w:ascii="Times New Roman" w:hAnsi="Times New Roman" w:cs="Times New Roman"/>
                <w:color w:val="000000"/>
              </w:rPr>
            </w:pPr>
          </w:p>
        </w:tc>
        <w:tc>
          <w:tcPr>
            <w:tcW w:w="4253" w:type="dxa"/>
            <w:tcBorders>
              <w:top w:val="single" w:sz="2" w:space="0" w:color="auto"/>
              <w:left w:val="single" w:sz="2" w:space="0" w:color="auto"/>
              <w:bottom w:val="single" w:sz="2" w:space="0" w:color="auto"/>
              <w:right w:val="single" w:sz="2" w:space="0" w:color="auto"/>
            </w:tcBorders>
          </w:tcPr>
          <w:p w:rsidR="0001325D" w:rsidRPr="00D60EB0" w:rsidRDefault="0001325D" w:rsidP="00CD7038">
            <w:pPr>
              <w:jc w:val="center"/>
              <w:rPr>
                <w:rFonts w:ascii="Times New Roman" w:hAnsi="Times New Roman" w:cs="Times New Roman"/>
                <w:color w:val="000000"/>
              </w:rPr>
            </w:pPr>
            <w:r w:rsidRPr="00D60EB0">
              <w:rPr>
                <w:rFonts w:ascii="Times New Roman" w:hAnsi="Times New Roman" w:cs="Times New Roman"/>
                <w:color w:val="000000"/>
              </w:rPr>
              <w:t xml:space="preserve">необходимой ширины полосы частот </w:t>
            </w:r>
          </w:p>
        </w:tc>
        <w:tc>
          <w:tcPr>
            <w:tcW w:w="3200" w:type="dxa"/>
            <w:tcBorders>
              <w:top w:val="single" w:sz="2" w:space="0" w:color="auto"/>
              <w:left w:val="single" w:sz="2" w:space="0" w:color="auto"/>
              <w:bottom w:val="single" w:sz="2" w:space="0" w:color="auto"/>
              <w:right w:val="single" w:sz="2" w:space="0" w:color="auto"/>
            </w:tcBorders>
          </w:tcPr>
          <w:p w:rsidR="0001325D" w:rsidRPr="00D60EB0" w:rsidRDefault="0001325D" w:rsidP="00CD7038">
            <w:pPr>
              <w:jc w:val="center"/>
              <w:rPr>
                <w:rFonts w:ascii="Times New Roman" w:hAnsi="Times New Roman" w:cs="Times New Roman"/>
                <w:color w:val="000000"/>
              </w:rPr>
            </w:pPr>
            <w:r w:rsidRPr="00D60EB0">
              <w:rPr>
                <w:rFonts w:ascii="Times New Roman" w:hAnsi="Times New Roman" w:cs="Times New Roman"/>
                <w:color w:val="000000"/>
              </w:rPr>
              <w:t>контрольной ширины полосы частот и внеполосных излучений</w:t>
            </w:r>
          </w:p>
        </w:tc>
        <w:tc>
          <w:tcPr>
            <w:tcW w:w="2171" w:type="dxa"/>
            <w:gridSpan w:val="2"/>
            <w:tcBorders>
              <w:left w:val="single" w:sz="2" w:space="0" w:color="auto"/>
              <w:bottom w:val="single" w:sz="2" w:space="0" w:color="auto"/>
              <w:right w:val="single" w:sz="2" w:space="0" w:color="auto"/>
            </w:tcBorders>
          </w:tcPr>
          <w:p w:rsidR="0001325D" w:rsidRPr="00D60EB0" w:rsidRDefault="0001325D" w:rsidP="00CD7038">
            <w:pPr>
              <w:jc w:val="center"/>
              <w:rPr>
                <w:rFonts w:ascii="Times New Roman" w:hAnsi="Times New Roman" w:cs="Times New Roman"/>
                <w:color w:val="000000"/>
              </w:rPr>
            </w:pPr>
          </w:p>
        </w:tc>
      </w:tr>
      <w:tr w:rsidR="0001325D" w:rsidRPr="00D60EB0">
        <w:trPr>
          <w:gridAfter w:val="1"/>
          <w:wAfter w:w="18" w:type="dxa"/>
        </w:trPr>
        <w:tc>
          <w:tcPr>
            <w:tcW w:w="2267" w:type="dxa"/>
            <w:vMerge w:val="restart"/>
            <w:tcBorders>
              <w:top w:val="single" w:sz="2" w:space="0" w:color="auto"/>
              <w:left w:val="single" w:sz="2" w:space="0" w:color="auto"/>
              <w:right w:val="single" w:sz="2" w:space="0" w:color="auto"/>
            </w:tcBorders>
          </w:tcPr>
          <w:p w:rsidR="0001325D" w:rsidRPr="00D60EB0" w:rsidRDefault="0001325D" w:rsidP="00946691">
            <w:pPr>
              <w:jc w:val="center"/>
              <w:rPr>
                <w:rFonts w:ascii="Times New Roman" w:hAnsi="Times New Roman" w:cs="Times New Roman"/>
                <w:color w:val="000000"/>
              </w:rPr>
            </w:pPr>
            <w:r w:rsidRPr="00D60EB0">
              <w:rPr>
                <w:rFonts w:ascii="Times New Roman" w:hAnsi="Times New Roman" w:cs="Times New Roman"/>
                <w:b/>
                <w:bCs/>
                <w:color w:val="000000"/>
              </w:rPr>
              <w:t>D7D, D7W, D9E</w:t>
            </w:r>
          </w:p>
          <w:p w:rsidR="0001325D" w:rsidRPr="00D60EB0" w:rsidRDefault="00D63349" w:rsidP="00D63349">
            <w:pPr>
              <w:jc w:val="center"/>
              <w:rPr>
                <w:rFonts w:ascii="Times New Roman" w:hAnsi="Times New Roman" w:cs="Times New Roman"/>
                <w:color w:val="000000"/>
              </w:rPr>
            </w:pPr>
            <w:r>
              <w:rPr>
                <w:rFonts w:ascii="Times New Roman" w:hAnsi="Times New Roman" w:cs="Times New Roman"/>
                <w:color w:val="000000"/>
              </w:rPr>
              <w:t>ХХХ</w:t>
            </w:r>
            <w:r w:rsidR="0001325D" w:rsidRPr="00D60EB0">
              <w:rPr>
                <w:rFonts w:ascii="Times New Roman" w:hAnsi="Times New Roman" w:cs="Times New Roman"/>
                <w:b/>
                <w:bCs/>
                <w:color w:val="000000"/>
              </w:rPr>
              <w:t>С-</w:t>
            </w:r>
            <w:r>
              <w:rPr>
                <w:rStyle w:val="ac"/>
                <w:rFonts w:ascii="Times New Roman" w:hAnsi="Times New Roman"/>
                <w:b w:val="0"/>
                <w:bCs/>
                <w:color w:val="000000"/>
              </w:rPr>
              <w:footnoteReference w:customMarkFollows="1" w:id="7"/>
              <w:t>*</w:t>
            </w:r>
            <w:r>
              <w:rPr>
                <w:rFonts w:ascii="Times New Roman" w:hAnsi="Times New Roman" w:cs="Times New Roman"/>
                <w:b/>
                <w:bCs/>
                <w:color w:val="000000"/>
              </w:rPr>
              <w:t>,</w:t>
            </w:r>
            <w:r w:rsidR="0001325D" w:rsidRPr="00D60EB0">
              <w:rPr>
                <w:rFonts w:ascii="Times New Roman" w:hAnsi="Times New Roman" w:cs="Times New Roman"/>
                <w:b/>
                <w:bCs/>
                <w:color w:val="000000"/>
              </w:rPr>
              <w:t xml:space="preserve"> D-, T-, F-</w:t>
            </w:r>
            <w:r w:rsidR="0001325D" w:rsidRPr="00D60EB0">
              <w:rPr>
                <w:rFonts w:ascii="Times New Roman" w:hAnsi="Times New Roman" w:cs="Times New Roman"/>
                <w:color w:val="000000"/>
              </w:rPr>
              <w:t xml:space="preserve"> </w:t>
            </w:r>
          </w:p>
        </w:tc>
        <w:tc>
          <w:tcPr>
            <w:tcW w:w="2836" w:type="dxa"/>
            <w:tcBorders>
              <w:top w:val="single" w:sz="2" w:space="0" w:color="auto"/>
              <w:left w:val="single" w:sz="2" w:space="0" w:color="auto"/>
              <w:bottom w:val="single" w:sz="2" w:space="0" w:color="auto"/>
              <w:right w:val="single" w:sz="2" w:space="0" w:color="auto"/>
            </w:tcBorders>
          </w:tcPr>
          <w:p w:rsidR="0001325D" w:rsidRPr="00D60EB0" w:rsidRDefault="005D156E" w:rsidP="0001325D">
            <w:pPr>
              <w:jc w:val="center"/>
              <w:rPr>
                <w:rFonts w:ascii="Times New Roman" w:hAnsi="Times New Roman" w:cs="Times New Roman"/>
                <w:color w:val="000000"/>
              </w:rPr>
            </w:pPr>
            <w:r>
              <w:rPr>
                <w:rFonts w:ascii="Times New Roman" w:hAnsi="Times New Roman" w:cs="Times New Roman"/>
                <w:b/>
                <w:bCs/>
                <w:color w:val="000000"/>
              </w:rPr>
              <w:t>M-QAM</w:t>
            </w:r>
          </w:p>
        </w:tc>
        <w:tc>
          <w:tcPr>
            <w:tcW w:w="4253" w:type="dxa"/>
            <w:tcBorders>
              <w:top w:val="single" w:sz="2" w:space="0" w:color="auto"/>
              <w:left w:val="single" w:sz="2" w:space="0" w:color="auto"/>
              <w:bottom w:val="single" w:sz="2" w:space="0" w:color="auto"/>
              <w:right w:val="single" w:sz="2" w:space="0" w:color="auto"/>
            </w:tcBorders>
          </w:tcPr>
          <w:p w:rsidR="0001325D"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882015" cy="218440"/>
                  <wp:effectExtent l="19050" t="0" r="0" b="0"/>
                  <wp:docPr id="667" name="Рисунок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4"/>
                          <pic:cNvPicPr>
                            <a:picLocks noChangeAspect="1" noChangeArrowheads="1"/>
                          </pic:cNvPicPr>
                        </pic:nvPicPr>
                        <pic:blipFill>
                          <a:blip r:embed="rId298" cstate="print"/>
                          <a:srcRect/>
                          <a:stretch>
                            <a:fillRect/>
                          </a:stretch>
                        </pic:blipFill>
                        <pic:spPr bwMode="auto">
                          <a:xfrm>
                            <a:off x="0" y="0"/>
                            <a:ext cx="882015" cy="218440"/>
                          </a:xfrm>
                          <a:prstGeom prst="rect">
                            <a:avLst/>
                          </a:prstGeom>
                          <a:noFill/>
                          <a:ln w="9525">
                            <a:noFill/>
                            <a:miter lim="800000"/>
                            <a:headEnd/>
                            <a:tailEnd/>
                          </a:ln>
                        </pic:spPr>
                      </pic:pic>
                    </a:graphicData>
                  </a:graphic>
                </wp:inline>
              </w:drawing>
            </w:r>
          </w:p>
        </w:tc>
        <w:tc>
          <w:tcPr>
            <w:tcW w:w="3200" w:type="dxa"/>
            <w:vMerge w:val="restart"/>
            <w:tcBorders>
              <w:top w:val="single" w:sz="2" w:space="0" w:color="auto"/>
              <w:left w:val="single" w:sz="2" w:space="0" w:color="auto"/>
              <w:right w:val="single" w:sz="2" w:space="0" w:color="auto"/>
            </w:tcBorders>
          </w:tcPr>
          <w:p w:rsidR="0001325D"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768985" cy="202565"/>
                  <wp:effectExtent l="19050" t="0" r="0" b="0"/>
                  <wp:docPr id="668" name="Рисунок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5"/>
                          <pic:cNvPicPr>
                            <a:picLocks noChangeAspect="1" noChangeArrowheads="1"/>
                          </pic:cNvPicPr>
                        </pic:nvPicPr>
                        <pic:blipFill>
                          <a:blip r:embed="rId383" cstate="print"/>
                          <a:srcRect/>
                          <a:stretch>
                            <a:fillRect/>
                          </a:stretch>
                        </pic:blipFill>
                        <pic:spPr bwMode="auto">
                          <a:xfrm>
                            <a:off x="0" y="0"/>
                            <a:ext cx="768985" cy="202565"/>
                          </a:xfrm>
                          <a:prstGeom prst="rect">
                            <a:avLst/>
                          </a:prstGeom>
                          <a:noFill/>
                          <a:ln w="9525">
                            <a:noFill/>
                            <a:miter lim="800000"/>
                            <a:headEnd/>
                            <a:tailEnd/>
                          </a:ln>
                        </pic:spPr>
                      </pic:pic>
                    </a:graphicData>
                  </a:graphic>
                </wp:inline>
              </w:drawing>
            </w:r>
            <w:r w:rsidR="00D63349">
              <w:rPr>
                <w:rStyle w:val="ac"/>
                <w:rFonts w:ascii="Times New Roman" w:hAnsi="Times New Roman"/>
                <w:color w:val="000000"/>
              </w:rPr>
              <w:footnoteReference w:customMarkFollows="1" w:id="8"/>
              <w:t>**</w:t>
            </w:r>
            <w:r w:rsidR="0001325D" w:rsidRPr="00D60EB0">
              <w:rPr>
                <w:rFonts w:ascii="Times New Roman" w:hAnsi="Times New Roman" w:cs="Times New Roman"/>
                <w:color w:val="000000"/>
              </w:rPr>
              <w:t xml:space="preserve">, </w:t>
            </w:r>
            <w:r>
              <w:rPr>
                <w:rFonts w:ascii="Times New Roman" w:hAnsi="Times New Roman" w:cs="Times New Roman"/>
                <w:noProof/>
                <w:color w:val="000000"/>
                <w:position w:val="-12"/>
              </w:rPr>
              <w:drawing>
                <wp:inline distT="0" distB="0" distL="0" distR="0">
                  <wp:extent cx="849630" cy="226695"/>
                  <wp:effectExtent l="19050" t="0" r="7620" b="0"/>
                  <wp:docPr id="669" name="Рисунок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6"/>
                          <pic:cNvPicPr>
                            <a:picLocks noChangeAspect="1" noChangeArrowheads="1"/>
                          </pic:cNvPicPr>
                        </pic:nvPicPr>
                        <pic:blipFill>
                          <a:blip r:embed="rId238" cstate="print"/>
                          <a:srcRect/>
                          <a:stretch>
                            <a:fillRect/>
                          </a:stretch>
                        </pic:blipFill>
                        <pic:spPr bwMode="auto">
                          <a:xfrm>
                            <a:off x="0" y="0"/>
                            <a:ext cx="849630" cy="226695"/>
                          </a:xfrm>
                          <a:prstGeom prst="rect">
                            <a:avLst/>
                          </a:prstGeom>
                          <a:noFill/>
                          <a:ln w="9525">
                            <a:noFill/>
                            <a:miter lim="800000"/>
                            <a:headEnd/>
                            <a:tailEnd/>
                          </a:ln>
                        </pic:spPr>
                      </pic:pic>
                    </a:graphicData>
                  </a:graphic>
                </wp:inline>
              </w:drawing>
            </w:r>
          </w:p>
          <w:p w:rsidR="0001325D"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66140" cy="226695"/>
                  <wp:effectExtent l="19050" t="0" r="0" b="0"/>
                  <wp:docPr id="670" name="Рисунок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7"/>
                          <pic:cNvPicPr>
                            <a:picLocks noChangeAspect="1" noChangeArrowheads="1"/>
                          </pic:cNvPicPr>
                        </pic:nvPicPr>
                        <pic:blipFill>
                          <a:blip r:embed="rId384" cstate="print"/>
                          <a:srcRect/>
                          <a:stretch>
                            <a:fillRect/>
                          </a:stretch>
                        </pic:blipFill>
                        <pic:spPr bwMode="auto">
                          <a:xfrm>
                            <a:off x="0" y="0"/>
                            <a:ext cx="866140" cy="226695"/>
                          </a:xfrm>
                          <a:prstGeom prst="rect">
                            <a:avLst/>
                          </a:prstGeom>
                          <a:noFill/>
                          <a:ln w="9525">
                            <a:noFill/>
                            <a:miter lim="800000"/>
                            <a:headEnd/>
                            <a:tailEnd/>
                          </a:ln>
                        </pic:spPr>
                      </pic:pic>
                    </a:graphicData>
                  </a:graphic>
                </wp:inline>
              </w:drawing>
            </w:r>
            <w:r w:rsidR="0001325D"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882015" cy="226695"/>
                  <wp:effectExtent l="19050" t="0" r="0" b="0"/>
                  <wp:docPr id="671" name="Рисунок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8"/>
                          <pic:cNvPicPr>
                            <a:picLocks noChangeAspect="1" noChangeArrowheads="1"/>
                          </pic:cNvPicPr>
                        </pic:nvPicPr>
                        <pic:blipFill>
                          <a:blip r:embed="rId385" cstate="print"/>
                          <a:srcRect/>
                          <a:stretch>
                            <a:fillRect/>
                          </a:stretch>
                        </pic:blipFill>
                        <pic:spPr bwMode="auto">
                          <a:xfrm>
                            <a:off x="0" y="0"/>
                            <a:ext cx="882015" cy="226695"/>
                          </a:xfrm>
                          <a:prstGeom prst="rect">
                            <a:avLst/>
                          </a:prstGeom>
                          <a:noFill/>
                          <a:ln w="9525">
                            <a:noFill/>
                            <a:miter lim="800000"/>
                            <a:headEnd/>
                            <a:tailEnd/>
                          </a:ln>
                        </pic:spPr>
                      </pic:pic>
                    </a:graphicData>
                  </a:graphic>
                </wp:inline>
              </w:drawing>
            </w:r>
            <w:r w:rsidR="0001325D" w:rsidRPr="00D60EB0">
              <w:rPr>
                <w:rFonts w:ascii="Times New Roman" w:hAnsi="Times New Roman" w:cs="Times New Roman"/>
                <w:color w:val="000000"/>
              </w:rPr>
              <w:t xml:space="preserve"> </w:t>
            </w:r>
          </w:p>
        </w:tc>
        <w:tc>
          <w:tcPr>
            <w:tcW w:w="2153" w:type="dxa"/>
            <w:vMerge w:val="restart"/>
            <w:tcBorders>
              <w:top w:val="single" w:sz="2" w:space="0" w:color="auto"/>
              <w:left w:val="single" w:sz="2" w:space="0" w:color="auto"/>
              <w:right w:val="single" w:sz="2" w:space="0" w:color="auto"/>
            </w:tcBorders>
          </w:tcPr>
          <w:p w:rsidR="0001325D" w:rsidRPr="00D60EB0" w:rsidRDefault="0001325D" w:rsidP="00946691">
            <w:pPr>
              <w:rPr>
                <w:rFonts w:ascii="Times New Roman" w:hAnsi="Times New Roman" w:cs="Times New Roman"/>
                <w:color w:val="000000"/>
              </w:rPr>
            </w:pPr>
          </w:p>
        </w:tc>
      </w:tr>
      <w:tr w:rsidR="0001325D" w:rsidRPr="00D60EB0">
        <w:trPr>
          <w:gridAfter w:val="1"/>
          <w:wAfter w:w="18" w:type="dxa"/>
        </w:trPr>
        <w:tc>
          <w:tcPr>
            <w:tcW w:w="2267" w:type="dxa"/>
            <w:vMerge/>
            <w:tcBorders>
              <w:left w:val="single" w:sz="2" w:space="0" w:color="auto"/>
              <w:right w:val="single" w:sz="2" w:space="0" w:color="auto"/>
            </w:tcBorders>
          </w:tcPr>
          <w:p w:rsidR="0001325D" w:rsidRPr="00D60EB0" w:rsidRDefault="0001325D" w:rsidP="00946691">
            <w:pPr>
              <w:jc w:val="center"/>
              <w:rPr>
                <w:rFonts w:ascii="Times New Roman" w:hAnsi="Times New Roman" w:cs="Times New Roman"/>
                <w:color w:val="000000"/>
              </w:rPr>
            </w:pPr>
          </w:p>
        </w:tc>
        <w:tc>
          <w:tcPr>
            <w:tcW w:w="2836" w:type="dxa"/>
            <w:tcBorders>
              <w:top w:val="single" w:sz="2" w:space="0" w:color="auto"/>
              <w:left w:val="single" w:sz="2" w:space="0" w:color="auto"/>
              <w:bottom w:val="single" w:sz="2" w:space="0" w:color="auto"/>
              <w:right w:val="single" w:sz="2" w:space="0" w:color="auto"/>
            </w:tcBorders>
          </w:tcPr>
          <w:p w:rsidR="0001325D" w:rsidRPr="00D60EB0" w:rsidRDefault="005D156E" w:rsidP="0001325D">
            <w:pPr>
              <w:jc w:val="center"/>
              <w:rPr>
                <w:rFonts w:ascii="Times New Roman" w:hAnsi="Times New Roman" w:cs="Times New Roman"/>
                <w:color w:val="000000"/>
              </w:rPr>
            </w:pPr>
            <w:r>
              <w:rPr>
                <w:rFonts w:ascii="Times New Roman" w:hAnsi="Times New Roman" w:cs="Times New Roman"/>
                <w:b/>
                <w:bCs/>
                <w:color w:val="000000"/>
              </w:rPr>
              <w:t>M-QAM</w:t>
            </w:r>
            <w:r w:rsidR="0001325D" w:rsidRPr="00D60EB0">
              <w:rPr>
                <w:rFonts w:ascii="Times New Roman" w:hAnsi="Times New Roman" w:cs="Times New Roman"/>
                <w:color w:val="000000"/>
              </w:rPr>
              <w:t>,</w:t>
            </w:r>
          </w:p>
          <w:p w:rsidR="0001325D" w:rsidRPr="00D60EB0" w:rsidRDefault="0001325D" w:rsidP="0001325D">
            <w:pPr>
              <w:jc w:val="center"/>
              <w:rPr>
                <w:rFonts w:ascii="Times New Roman" w:hAnsi="Times New Roman" w:cs="Times New Roman"/>
                <w:color w:val="000000"/>
              </w:rPr>
            </w:pPr>
            <w:r w:rsidRPr="00D60EB0">
              <w:rPr>
                <w:rFonts w:ascii="Times New Roman" w:hAnsi="Times New Roman" w:cs="Times New Roman"/>
                <w:color w:val="000000"/>
              </w:rPr>
              <w:t>кодирование с исправлением ошибок</w:t>
            </w:r>
          </w:p>
        </w:tc>
        <w:tc>
          <w:tcPr>
            <w:tcW w:w="4253" w:type="dxa"/>
            <w:tcBorders>
              <w:top w:val="single" w:sz="2" w:space="0" w:color="auto"/>
              <w:left w:val="single" w:sz="2" w:space="0" w:color="auto"/>
              <w:bottom w:val="single" w:sz="2" w:space="0" w:color="auto"/>
              <w:right w:val="single" w:sz="2" w:space="0" w:color="auto"/>
            </w:tcBorders>
          </w:tcPr>
          <w:p w:rsidR="0001325D"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108710" cy="218440"/>
                  <wp:effectExtent l="19050" t="0" r="0" b="0"/>
                  <wp:docPr id="672" name="Рисунок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9"/>
                          <pic:cNvPicPr>
                            <a:picLocks noChangeAspect="1" noChangeArrowheads="1"/>
                          </pic:cNvPicPr>
                        </pic:nvPicPr>
                        <pic:blipFill>
                          <a:blip r:embed="rId366" cstate="print"/>
                          <a:srcRect/>
                          <a:stretch>
                            <a:fillRect/>
                          </a:stretch>
                        </pic:blipFill>
                        <pic:spPr bwMode="auto">
                          <a:xfrm>
                            <a:off x="0" y="0"/>
                            <a:ext cx="1108710" cy="218440"/>
                          </a:xfrm>
                          <a:prstGeom prst="rect">
                            <a:avLst/>
                          </a:prstGeom>
                          <a:noFill/>
                          <a:ln w="9525">
                            <a:noFill/>
                            <a:miter lim="800000"/>
                            <a:headEnd/>
                            <a:tailEnd/>
                          </a:ln>
                        </pic:spPr>
                      </pic:pic>
                    </a:graphicData>
                  </a:graphic>
                </wp:inline>
              </w:drawing>
            </w:r>
          </w:p>
          <w:p w:rsidR="0001325D"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226695" cy="177800"/>
                  <wp:effectExtent l="19050" t="0" r="1905" b="0"/>
                  <wp:docPr id="673" name="Рисунок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0"/>
                          <pic:cNvPicPr>
                            <a:picLocks noChangeAspect="1" noChangeArrowheads="1"/>
                          </pic:cNvPicPr>
                        </pic:nvPicPr>
                        <pic:blipFill>
                          <a:blip r:embed="rId391" cstate="print"/>
                          <a:srcRect/>
                          <a:stretch>
                            <a:fillRect/>
                          </a:stretch>
                        </pic:blipFill>
                        <pic:spPr bwMode="auto">
                          <a:xfrm>
                            <a:off x="0" y="0"/>
                            <a:ext cx="226695" cy="177800"/>
                          </a:xfrm>
                          <a:prstGeom prst="rect">
                            <a:avLst/>
                          </a:prstGeom>
                          <a:noFill/>
                          <a:ln w="9525">
                            <a:noFill/>
                            <a:miter lim="800000"/>
                            <a:headEnd/>
                            <a:tailEnd/>
                          </a:ln>
                        </pic:spPr>
                      </pic:pic>
                    </a:graphicData>
                  </a:graphic>
                </wp:inline>
              </w:drawing>
            </w:r>
            <w:r w:rsidR="0001325D" w:rsidRPr="00D60EB0">
              <w:rPr>
                <w:rFonts w:ascii="Times New Roman" w:hAnsi="Times New Roman" w:cs="Times New Roman"/>
                <w:color w:val="000000"/>
              </w:rPr>
              <w:t xml:space="preserve"> - коэффициент избыточности кодирования при исправлении ошибок </w:t>
            </w:r>
          </w:p>
        </w:tc>
        <w:tc>
          <w:tcPr>
            <w:tcW w:w="3200" w:type="dxa"/>
            <w:vMerge/>
            <w:tcBorders>
              <w:left w:val="single" w:sz="2" w:space="0" w:color="auto"/>
              <w:right w:val="single" w:sz="2" w:space="0" w:color="auto"/>
            </w:tcBorders>
          </w:tcPr>
          <w:p w:rsidR="0001325D" w:rsidRPr="00D60EB0" w:rsidRDefault="0001325D" w:rsidP="00946691">
            <w:pPr>
              <w:jc w:val="center"/>
              <w:rPr>
                <w:rFonts w:ascii="Times New Roman" w:hAnsi="Times New Roman" w:cs="Times New Roman"/>
                <w:color w:val="000000"/>
              </w:rPr>
            </w:pPr>
          </w:p>
        </w:tc>
        <w:tc>
          <w:tcPr>
            <w:tcW w:w="2153" w:type="dxa"/>
            <w:vMerge/>
            <w:tcBorders>
              <w:left w:val="single" w:sz="2" w:space="0" w:color="auto"/>
              <w:right w:val="single" w:sz="2" w:space="0" w:color="auto"/>
            </w:tcBorders>
          </w:tcPr>
          <w:p w:rsidR="0001325D" w:rsidRPr="00D60EB0" w:rsidRDefault="0001325D" w:rsidP="00946691">
            <w:pPr>
              <w:jc w:val="center"/>
              <w:rPr>
                <w:rFonts w:ascii="Times New Roman" w:hAnsi="Times New Roman" w:cs="Times New Roman"/>
                <w:color w:val="000000"/>
              </w:rPr>
            </w:pPr>
          </w:p>
        </w:tc>
      </w:tr>
      <w:tr w:rsidR="0001325D" w:rsidRPr="00D60EB0">
        <w:trPr>
          <w:gridAfter w:val="1"/>
          <w:wAfter w:w="18" w:type="dxa"/>
        </w:trPr>
        <w:tc>
          <w:tcPr>
            <w:tcW w:w="2267" w:type="dxa"/>
            <w:vMerge/>
            <w:tcBorders>
              <w:left w:val="single" w:sz="2" w:space="0" w:color="auto"/>
              <w:bottom w:val="single" w:sz="2" w:space="0" w:color="auto"/>
              <w:right w:val="single" w:sz="2" w:space="0" w:color="auto"/>
            </w:tcBorders>
          </w:tcPr>
          <w:p w:rsidR="0001325D" w:rsidRPr="00D60EB0" w:rsidRDefault="0001325D" w:rsidP="00946691">
            <w:pPr>
              <w:jc w:val="center"/>
              <w:rPr>
                <w:rFonts w:ascii="Times New Roman" w:hAnsi="Times New Roman" w:cs="Times New Roman"/>
                <w:color w:val="000000"/>
              </w:rPr>
            </w:pPr>
          </w:p>
        </w:tc>
        <w:tc>
          <w:tcPr>
            <w:tcW w:w="2836" w:type="dxa"/>
            <w:tcBorders>
              <w:top w:val="single" w:sz="2" w:space="0" w:color="auto"/>
              <w:left w:val="single" w:sz="2" w:space="0" w:color="auto"/>
              <w:bottom w:val="single" w:sz="2" w:space="0" w:color="auto"/>
              <w:right w:val="single" w:sz="2" w:space="0" w:color="auto"/>
            </w:tcBorders>
          </w:tcPr>
          <w:p w:rsidR="0001325D" w:rsidRPr="00D60EB0" w:rsidRDefault="005D156E" w:rsidP="0001325D">
            <w:pPr>
              <w:jc w:val="center"/>
              <w:rPr>
                <w:rFonts w:ascii="Times New Roman" w:hAnsi="Times New Roman" w:cs="Times New Roman"/>
                <w:color w:val="000000"/>
              </w:rPr>
            </w:pPr>
            <w:r>
              <w:rPr>
                <w:rFonts w:ascii="Times New Roman" w:hAnsi="Times New Roman" w:cs="Times New Roman"/>
                <w:b/>
                <w:bCs/>
                <w:color w:val="000000"/>
              </w:rPr>
              <w:t>M-QAM</w:t>
            </w:r>
          </w:p>
          <w:p w:rsidR="0001325D" w:rsidRPr="00D60EB0" w:rsidRDefault="0001325D" w:rsidP="0001325D">
            <w:pPr>
              <w:jc w:val="center"/>
              <w:rPr>
                <w:rFonts w:ascii="Times New Roman" w:hAnsi="Times New Roman" w:cs="Times New Roman"/>
                <w:color w:val="000000"/>
              </w:rPr>
            </w:pPr>
            <w:r w:rsidRPr="00D60EB0">
              <w:rPr>
                <w:rFonts w:ascii="Times New Roman" w:hAnsi="Times New Roman" w:cs="Times New Roman"/>
                <w:color w:val="000000"/>
              </w:rPr>
              <w:t>с кодовой модуляцией</w:t>
            </w:r>
          </w:p>
        </w:tc>
        <w:tc>
          <w:tcPr>
            <w:tcW w:w="4253" w:type="dxa"/>
            <w:tcBorders>
              <w:top w:val="single" w:sz="2" w:space="0" w:color="auto"/>
              <w:left w:val="single" w:sz="2" w:space="0" w:color="auto"/>
              <w:bottom w:val="single" w:sz="2" w:space="0" w:color="auto"/>
              <w:right w:val="single" w:sz="2" w:space="0" w:color="auto"/>
            </w:tcBorders>
          </w:tcPr>
          <w:p w:rsidR="0001325D"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108710" cy="226695"/>
                  <wp:effectExtent l="19050" t="0" r="0" b="0"/>
                  <wp:docPr id="674" name="Рисунок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1"/>
                          <pic:cNvPicPr>
                            <a:picLocks noChangeAspect="1" noChangeArrowheads="1"/>
                          </pic:cNvPicPr>
                        </pic:nvPicPr>
                        <pic:blipFill>
                          <a:blip r:embed="rId392" cstate="print"/>
                          <a:srcRect/>
                          <a:stretch>
                            <a:fillRect/>
                          </a:stretch>
                        </pic:blipFill>
                        <pic:spPr bwMode="auto">
                          <a:xfrm>
                            <a:off x="0" y="0"/>
                            <a:ext cx="1108710" cy="226695"/>
                          </a:xfrm>
                          <a:prstGeom prst="rect">
                            <a:avLst/>
                          </a:prstGeom>
                          <a:noFill/>
                          <a:ln w="9525">
                            <a:noFill/>
                            <a:miter lim="800000"/>
                            <a:headEnd/>
                            <a:tailEnd/>
                          </a:ln>
                        </pic:spPr>
                      </pic:pic>
                    </a:graphicData>
                  </a:graphic>
                </wp:inline>
              </w:drawing>
            </w:r>
            <w:r w:rsidR="0001325D" w:rsidRPr="00D60EB0">
              <w:rPr>
                <w:rFonts w:ascii="Times New Roman" w:hAnsi="Times New Roman" w:cs="Times New Roman"/>
                <w:color w:val="000000"/>
              </w:rPr>
              <w:t>,</w:t>
            </w:r>
          </w:p>
          <w:p w:rsidR="0001325D"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259080" cy="226695"/>
                  <wp:effectExtent l="19050" t="0" r="7620" b="0"/>
                  <wp:docPr id="675" name="Рисунок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2"/>
                          <pic:cNvPicPr>
                            <a:picLocks noChangeAspect="1" noChangeArrowheads="1"/>
                          </pic:cNvPicPr>
                        </pic:nvPicPr>
                        <pic:blipFill>
                          <a:blip r:embed="rId390" cstate="print"/>
                          <a:srcRect/>
                          <a:stretch>
                            <a:fillRect/>
                          </a:stretch>
                        </pic:blipFill>
                        <pic:spPr bwMode="auto">
                          <a:xfrm>
                            <a:off x="0" y="0"/>
                            <a:ext cx="259080" cy="226695"/>
                          </a:xfrm>
                          <a:prstGeom prst="rect">
                            <a:avLst/>
                          </a:prstGeom>
                          <a:noFill/>
                          <a:ln w="9525">
                            <a:noFill/>
                            <a:miter lim="800000"/>
                            <a:headEnd/>
                            <a:tailEnd/>
                          </a:ln>
                        </pic:spPr>
                      </pic:pic>
                    </a:graphicData>
                  </a:graphic>
                </wp:inline>
              </w:drawing>
            </w:r>
            <w:r w:rsidR="0001325D" w:rsidRPr="00D60EB0">
              <w:rPr>
                <w:rFonts w:ascii="Times New Roman" w:hAnsi="Times New Roman" w:cs="Times New Roman"/>
                <w:color w:val="000000"/>
              </w:rPr>
              <w:t xml:space="preserve"> - таблица 4.11</w:t>
            </w:r>
          </w:p>
        </w:tc>
        <w:tc>
          <w:tcPr>
            <w:tcW w:w="3200" w:type="dxa"/>
            <w:vMerge/>
            <w:tcBorders>
              <w:left w:val="single" w:sz="2" w:space="0" w:color="auto"/>
              <w:bottom w:val="single" w:sz="2" w:space="0" w:color="auto"/>
              <w:right w:val="single" w:sz="2" w:space="0" w:color="auto"/>
            </w:tcBorders>
          </w:tcPr>
          <w:p w:rsidR="0001325D" w:rsidRPr="00D60EB0" w:rsidRDefault="0001325D" w:rsidP="0068767C">
            <w:pPr>
              <w:jc w:val="center"/>
              <w:rPr>
                <w:rFonts w:ascii="Times New Roman" w:hAnsi="Times New Roman" w:cs="Times New Roman"/>
                <w:color w:val="000000"/>
              </w:rPr>
            </w:pPr>
          </w:p>
        </w:tc>
        <w:tc>
          <w:tcPr>
            <w:tcW w:w="2153" w:type="dxa"/>
            <w:vMerge/>
            <w:tcBorders>
              <w:left w:val="single" w:sz="2" w:space="0" w:color="auto"/>
              <w:bottom w:val="single" w:sz="2" w:space="0" w:color="auto"/>
              <w:right w:val="single" w:sz="2" w:space="0" w:color="auto"/>
            </w:tcBorders>
          </w:tcPr>
          <w:p w:rsidR="0001325D" w:rsidRPr="00D60EB0" w:rsidRDefault="0001325D" w:rsidP="00946691">
            <w:pPr>
              <w:jc w:val="center"/>
              <w:rPr>
                <w:rFonts w:ascii="Times New Roman" w:hAnsi="Times New Roman" w:cs="Times New Roman"/>
                <w:color w:val="000000"/>
              </w:rPr>
            </w:pPr>
          </w:p>
        </w:tc>
      </w:tr>
      <w:tr w:rsidR="0001325D" w:rsidRPr="00D60EB0">
        <w:trPr>
          <w:gridAfter w:val="1"/>
          <w:wAfter w:w="18" w:type="dxa"/>
          <w:trHeight w:val="405"/>
        </w:trPr>
        <w:tc>
          <w:tcPr>
            <w:tcW w:w="2267" w:type="dxa"/>
            <w:vMerge w:val="restart"/>
            <w:tcBorders>
              <w:top w:val="single" w:sz="2" w:space="0" w:color="auto"/>
              <w:left w:val="single" w:sz="2" w:space="0" w:color="auto"/>
              <w:right w:val="single" w:sz="2" w:space="0" w:color="auto"/>
            </w:tcBorders>
          </w:tcPr>
          <w:p w:rsidR="0001325D" w:rsidRPr="00D60EB0" w:rsidRDefault="0001325D" w:rsidP="00946691">
            <w:pPr>
              <w:jc w:val="center"/>
              <w:rPr>
                <w:rFonts w:ascii="Times New Roman" w:hAnsi="Times New Roman" w:cs="Times New Roman"/>
                <w:color w:val="000000"/>
              </w:rPr>
            </w:pPr>
            <w:r w:rsidRPr="00D60EB0">
              <w:rPr>
                <w:rFonts w:ascii="Times New Roman" w:hAnsi="Times New Roman" w:cs="Times New Roman"/>
                <w:b/>
                <w:bCs/>
                <w:color w:val="000000"/>
              </w:rPr>
              <w:t>G7C, G7W, G9D</w:t>
            </w:r>
          </w:p>
          <w:p w:rsidR="0001325D" w:rsidRPr="00D60EB0" w:rsidRDefault="0001325D" w:rsidP="00946691">
            <w:pPr>
              <w:jc w:val="center"/>
              <w:rPr>
                <w:rFonts w:ascii="Times New Roman" w:hAnsi="Times New Roman" w:cs="Times New Roman"/>
                <w:color w:val="000000"/>
              </w:rPr>
            </w:pPr>
          </w:p>
          <w:p w:rsidR="0001325D" w:rsidRPr="00D60EB0" w:rsidRDefault="00D63349" w:rsidP="00D63349">
            <w:pPr>
              <w:jc w:val="center"/>
              <w:rPr>
                <w:rFonts w:ascii="Times New Roman" w:hAnsi="Times New Roman" w:cs="Times New Roman"/>
                <w:color w:val="000000"/>
              </w:rPr>
            </w:pPr>
            <w:r>
              <w:rPr>
                <w:rFonts w:ascii="Times New Roman" w:hAnsi="Times New Roman" w:cs="Times New Roman"/>
                <w:b/>
                <w:bCs/>
                <w:color w:val="000000"/>
              </w:rPr>
              <w:t>ХХХ</w:t>
            </w:r>
            <w:r w:rsidR="0001325D" w:rsidRPr="00D60EB0">
              <w:rPr>
                <w:rFonts w:ascii="Times New Roman" w:hAnsi="Times New Roman" w:cs="Times New Roman"/>
                <w:b/>
                <w:bCs/>
                <w:color w:val="000000"/>
              </w:rPr>
              <w:t>С-</w:t>
            </w:r>
            <w:r w:rsidRPr="00D63349">
              <w:rPr>
                <w:rFonts w:ascii="Times New Roman" w:hAnsi="Times New Roman" w:cs="Times New Roman"/>
                <w:b/>
                <w:bCs/>
                <w:color w:val="000000"/>
                <w:sz w:val="24"/>
                <w:szCs w:val="24"/>
                <w:vertAlign w:val="superscript"/>
              </w:rPr>
              <w:t>*</w:t>
            </w:r>
            <w:r w:rsidR="0001325D" w:rsidRPr="00D60EB0">
              <w:rPr>
                <w:rFonts w:ascii="Times New Roman" w:hAnsi="Times New Roman" w:cs="Times New Roman"/>
                <w:b/>
                <w:bCs/>
                <w:color w:val="000000"/>
              </w:rPr>
              <w:t>, D-,T-, F-</w:t>
            </w:r>
            <w:r w:rsidR="0001325D" w:rsidRPr="00D60EB0">
              <w:rPr>
                <w:rFonts w:ascii="Times New Roman" w:hAnsi="Times New Roman" w:cs="Times New Roman"/>
                <w:color w:val="000000"/>
              </w:rPr>
              <w:t xml:space="preserve"> </w:t>
            </w:r>
          </w:p>
        </w:tc>
        <w:tc>
          <w:tcPr>
            <w:tcW w:w="2836" w:type="dxa"/>
            <w:tcBorders>
              <w:top w:val="single" w:sz="2" w:space="0" w:color="auto"/>
              <w:left w:val="single" w:sz="2" w:space="0" w:color="auto"/>
              <w:bottom w:val="single" w:sz="2" w:space="0" w:color="auto"/>
              <w:right w:val="single" w:sz="2" w:space="0" w:color="auto"/>
            </w:tcBorders>
          </w:tcPr>
          <w:p w:rsidR="0001325D" w:rsidRPr="00D60EB0" w:rsidRDefault="005D156E" w:rsidP="0001325D">
            <w:pPr>
              <w:jc w:val="center"/>
              <w:rPr>
                <w:rFonts w:ascii="Times New Roman" w:hAnsi="Times New Roman" w:cs="Times New Roman"/>
                <w:color w:val="000000"/>
              </w:rPr>
            </w:pPr>
            <w:r>
              <w:rPr>
                <w:rFonts w:ascii="Times New Roman" w:hAnsi="Times New Roman" w:cs="Times New Roman"/>
                <w:b/>
                <w:bCs/>
                <w:color w:val="000000"/>
              </w:rPr>
              <w:t>M-QAM</w:t>
            </w:r>
          </w:p>
        </w:tc>
        <w:tc>
          <w:tcPr>
            <w:tcW w:w="4253" w:type="dxa"/>
            <w:tcBorders>
              <w:top w:val="single" w:sz="2" w:space="0" w:color="auto"/>
              <w:left w:val="single" w:sz="2" w:space="0" w:color="auto"/>
              <w:bottom w:val="single" w:sz="2" w:space="0" w:color="auto"/>
              <w:right w:val="single" w:sz="2" w:space="0" w:color="auto"/>
            </w:tcBorders>
          </w:tcPr>
          <w:p w:rsidR="0001325D"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882015" cy="218440"/>
                  <wp:effectExtent l="19050" t="0" r="0" b="0"/>
                  <wp:docPr id="676" name="Рисунок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3"/>
                          <pic:cNvPicPr>
                            <a:picLocks noChangeAspect="1" noChangeArrowheads="1"/>
                          </pic:cNvPicPr>
                        </pic:nvPicPr>
                        <pic:blipFill>
                          <a:blip r:embed="rId298" cstate="print"/>
                          <a:srcRect/>
                          <a:stretch>
                            <a:fillRect/>
                          </a:stretch>
                        </pic:blipFill>
                        <pic:spPr bwMode="auto">
                          <a:xfrm>
                            <a:off x="0" y="0"/>
                            <a:ext cx="882015" cy="218440"/>
                          </a:xfrm>
                          <a:prstGeom prst="rect">
                            <a:avLst/>
                          </a:prstGeom>
                          <a:noFill/>
                          <a:ln w="9525">
                            <a:noFill/>
                            <a:miter lim="800000"/>
                            <a:headEnd/>
                            <a:tailEnd/>
                          </a:ln>
                        </pic:spPr>
                      </pic:pic>
                    </a:graphicData>
                  </a:graphic>
                </wp:inline>
              </w:drawing>
            </w:r>
          </w:p>
        </w:tc>
        <w:tc>
          <w:tcPr>
            <w:tcW w:w="3200" w:type="dxa"/>
            <w:vMerge w:val="restart"/>
            <w:tcBorders>
              <w:top w:val="single" w:sz="2" w:space="0" w:color="auto"/>
              <w:left w:val="single" w:sz="2" w:space="0" w:color="auto"/>
              <w:right w:val="single" w:sz="2" w:space="0" w:color="auto"/>
            </w:tcBorders>
          </w:tcPr>
          <w:p w:rsidR="0001325D"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9"/>
              </w:rPr>
              <w:drawing>
                <wp:inline distT="0" distB="0" distL="0" distR="0">
                  <wp:extent cx="768985" cy="202565"/>
                  <wp:effectExtent l="19050" t="0" r="0" b="0"/>
                  <wp:docPr id="677" name="Рисунок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4"/>
                          <pic:cNvPicPr>
                            <a:picLocks noChangeAspect="1" noChangeArrowheads="1"/>
                          </pic:cNvPicPr>
                        </pic:nvPicPr>
                        <pic:blipFill>
                          <a:blip r:embed="rId383" cstate="print"/>
                          <a:srcRect/>
                          <a:stretch>
                            <a:fillRect/>
                          </a:stretch>
                        </pic:blipFill>
                        <pic:spPr bwMode="auto">
                          <a:xfrm>
                            <a:off x="0" y="0"/>
                            <a:ext cx="768985" cy="202565"/>
                          </a:xfrm>
                          <a:prstGeom prst="rect">
                            <a:avLst/>
                          </a:prstGeom>
                          <a:noFill/>
                          <a:ln w="9525">
                            <a:noFill/>
                            <a:miter lim="800000"/>
                            <a:headEnd/>
                            <a:tailEnd/>
                          </a:ln>
                        </pic:spPr>
                      </pic:pic>
                    </a:graphicData>
                  </a:graphic>
                </wp:inline>
              </w:drawing>
            </w:r>
            <w:r w:rsidR="00D63349" w:rsidRPr="00D63349">
              <w:rPr>
                <w:rFonts w:ascii="Times New Roman" w:hAnsi="Times New Roman" w:cs="Times New Roman"/>
                <w:color w:val="000000"/>
                <w:sz w:val="24"/>
                <w:szCs w:val="24"/>
                <w:vertAlign w:val="superscript"/>
              </w:rPr>
              <w:t>**</w:t>
            </w:r>
            <w:r w:rsidR="0001325D" w:rsidRPr="00D60EB0">
              <w:rPr>
                <w:rFonts w:ascii="Times New Roman" w:hAnsi="Times New Roman" w:cs="Times New Roman"/>
                <w:color w:val="000000"/>
              </w:rPr>
              <w:t xml:space="preserve">, </w:t>
            </w:r>
            <w:r>
              <w:rPr>
                <w:rFonts w:ascii="Times New Roman" w:hAnsi="Times New Roman" w:cs="Times New Roman"/>
                <w:noProof/>
                <w:color w:val="000000"/>
                <w:position w:val="-12"/>
              </w:rPr>
              <w:drawing>
                <wp:inline distT="0" distB="0" distL="0" distR="0">
                  <wp:extent cx="849630" cy="226695"/>
                  <wp:effectExtent l="19050" t="0" r="7620" b="0"/>
                  <wp:docPr id="678" name="Рисунок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5"/>
                          <pic:cNvPicPr>
                            <a:picLocks noChangeAspect="1" noChangeArrowheads="1"/>
                          </pic:cNvPicPr>
                        </pic:nvPicPr>
                        <pic:blipFill>
                          <a:blip r:embed="rId238" cstate="print"/>
                          <a:srcRect/>
                          <a:stretch>
                            <a:fillRect/>
                          </a:stretch>
                        </pic:blipFill>
                        <pic:spPr bwMode="auto">
                          <a:xfrm>
                            <a:off x="0" y="0"/>
                            <a:ext cx="849630" cy="226695"/>
                          </a:xfrm>
                          <a:prstGeom prst="rect">
                            <a:avLst/>
                          </a:prstGeom>
                          <a:noFill/>
                          <a:ln w="9525">
                            <a:noFill/>
                            <a:miter lim="800000"/>
                            <a:headEnd/>
                            <a:tailEnd/>
                          </a:ln>
                        </pic:spPr>
                      </pic:pic>
                    </a:graphicData>
                  </a:graphic>
                </wp:inline>
              </w:drawing>
            </w:r>
          </w:p>
          <w:p w:rsidR="0001325D"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66140" cy="226695"/>
                  <wp:effectExtent l="19050" t="0" r="0" b="0"/>
                  <wp:docPr id="679"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384" cstate="print"/>
                          <a:srcRect/>
                          <a:stretch>
                            <a:fillRect/>
                          </a:stretch>
                        </pic:blipFill>
                        <pic:spPr bwMode="auto">
                          <a:xfrm>
                            <a:off x="0" y="0"/>
                            <a:ext cx="866140" cy="226695"/>
                          </a:xfrm>
                          <a:prstGeom prst="rect">
                            <a:avLst/>
                          </a:prstGeom>
                          <a:noFill/>
                          <a:ln w="9525">
                            <a:noFill/>
                            <a:miter lim="800000"/>
                            <a:headEnd/>
                            <a:tailEnd/>
                          </a:ln>
                        </pic:spPr>
                      </pic:pic>
                    </a:graphicData>
                  </a:graphic>
                </wp:inline>
              </w:drawing>
            </w:r>
            <w:r w:rsidR="0001325D"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882015" cy="226695"/>
                  <wp:effectExtent l="19050" t="0" r="0" b="0"/>
                  <wp:docPr id="680"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385" cstate="print"/>
                          <a:srcRect/>
                          <a:stretch>
                            <a:fillRect/>
                          </a:stretch>
                        </pic:blipFill>
                        <pic:spPr bwMode="auto">
                          <a:xfrm>
                            <a:off x="0" y="0"/>
                            <a:ext cx="882015" cy="226695"/>
                          </a:xfrm>
                          <a:prstGeom prst="rect">
                            <a:avLst/>
                          </a:prstGeom>
                          <a:noFill/>
                          <a:ln w="9525">
                            <a:noFill/>
                            <a:miter lim="800000"/>
                            <a:headEnd/>
                            <a:tailEnd/>
                          </a:ln>
                        </pic:spPr>
                      </pic:pic>
                    </a:graphicData>
                  </a:graphic>
                </wp:inline>
              </w:drawing>
            </w:r>
            <w:r w:rsidR="0001325D" w:rsidRPr="00D60EB0">
              <w:rPr>
                <w:rFonts w:ascii="Times New Roman" w:hAnsi="Times New Roman" w:cs="Times New Roman"/>
                <w:color w:val="000000"/>
              </w:rPr>
              <w:t xml:space="preserve"> </w:t>
            </w:r>
          </w:p>
        </w:tc>
        <w:tc>
          <w:tcPr>
            <w:tcW w:w="2153" w:type="dxa"/>
            <w:vMerge w:val="restart"/>
            <w:tcBorders>
              <w:top w:val="single" w:sz="2" w:space="0" w:color="auto"/>
              <w:left w:val="single" w:sz="2" w:space="0" w:color="auto"/>
              <w:right w:val="single" w:sz="2" w:space="0" w:color="auto"/>
            </w:tcBorders>
          </w:tcPr>
          <w:p w:rsidR="0001325D" w:rsidRPr="00D60EB0" w:rsidRDefault="0001325D" w:rsidP="00946691">
            <w:pPr>
              <w:rPr>
                <w:rFonts w:ascii="Times New Roman" w:hAnsi="Times New Roman" w:cs="Times New Roman"/>
                <w:color w:val="000000"/>
              </w:rPr>
            </w:pPr>
          </w:p>
        </w:tc>
      </w:tr>
      <w:tr w:rsidR="0001325D" w:rsidRPr="00D60EB0">
        <w:trPr>
          <w:gridAfter w:val="1"/>
          <w:wAfter w:w="18" w:type="dxa"/>
        </w:trPr>
        <w:tc>
          <w:tcPr>
            <w:tcW w:w="2267" w:type="dxa"/>
            <w:vMerge/>
            <w:tcBorders>
              <w:left w:val="single" w:sz="2" w:space="0" w:color="auto"/>
              <w:right w:val="single" w:sz="2" w:space="0" w:color="auto"/>
            </w:tcBorders>
          </w:tcPr>
          <w:p w:rsidR="0001325D" w:rsidRPr="00D60EB0" w:rsidRDefault="0001325D" w:rsidP="00946691">
            <w:pPr>
              <w:jc w:val="center"/>
              <w:rPr>
                <w:rFonts w:ascii="Times New Roman" w:hAnsi="Times New Roman" w:cs="Times New Roman"/>
                <w:color w:val="000000"/>
              </w:rPr>
            </w:pPr>
          </w:p>
        </w:tc>
        <w:tc>
          <w:tcPr>
            <w:tcW w:w="2836" w:type="dxa"/>
            <w:tcBorders>
              <w:top w:val="single" w:sz="2" w:space="0" w:color="auto"/>
              <w:left w:val="single" w:sz="2" w:space="0" w:color="auto"/>
              <w:bottom w:val="single" w:sz="2" w:space="0" w:color="auto"/>
              <w:right w:val="single" w:sz="2" w:space="0" w:color="auto"/>
            </w:tcBorders>
          </w:tcPr>
          <w:p w:rsidR="0001325D" w:rsidRPr="00D60EB0" w:rsidRDefault="005D156E" w:rsidP="0001325D">
            <w:pPr>
              <w:jc w:val="center"/>
              <w:rPr>
                <w:rFonts w:ascii="Times New Roman" w:hAnsi="Times New Roman" w:cs="Times New Roman"/>
                <w:color w:val="000000"/>
              </w:rPr>
            </w:pPr>
            <w:r>
              <w:rPr>
                <w:rFonts w:ascii="Times New Roman" w:hAnsi="Times New Roman" w:cs="Times New Roman"/>
                <w:b/>
                <w:bCs/>
                <w:color w:val="000000"/>
              </w:rPr>
              <w:t>M-QAM</w:t>
            </w:r>
            <w:r w:rsidR="0001325D" w:rsidRPr="00D60EB0">
              <w:rPr>
                <w:rFonts w:ascii="Times New Roman" w:hAnsi="Times New Roman" w:cs="Times New Roman"/>
                <w:color w:val="000000"/>
              </w:rPr>
              <w:t>,</w:t>
            </w:r>
          </w:p>
          <w:p w:rsidR="0001325D" w:rsidRPr="00D60EB0" w:rsidRDefault="0001325D" w:rsidP="0001325D">
            <w:pPr>
              <w:jc w:val="center"/>
              <w:rPr>
                <w:rFonts w:ascii="Times New Roman" w:hAnsi="Times New Roman" w:cs="Times New Roman"/>
                <w:color w:val="000000"/>
              </w:rPr>
            </w:pPr>
            <w:r w:rsidRPr="00D60EB0">
              <w:rPr>
                <w:rFonts w:ascii="Times New Roman" w:hAnsi="Times New Roman" w:cs="Times New Roman"/>
                <w:color w:val="000000"/>
              </w:rPr>
              <w:t>кодирование с исправлением ошибок</w:t>
            </w:r>
          </w:p>
        </w:tc>
        <w:tc>
          <w:tcPr>
            <w:tcW w:w="4253" w:type="dxa"/>
            <w:tcBorders>
              <w:top w:val="single" w:sz="2" w:space="0" w:color="auto"/>
              <w:left w:val="single" w:sz="2" w:space="0" w:color="auto"/>
              <w:bottom w:val="single" w:sz="2" w:space="0" w:color="auto"/>
              <w:right w:val="single" w:sz="2" w:space="0" w:color="auto"/>
            </w:tcBorders>
          </w:tcPr>
          <w:p w:rsidR="0001325D"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108710" cy="218440"/>
                  <wp:effectExtent l="19050" t="0" r="0" b="0"/>
                  <wp:docPr id="68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366" cstate="print"/>
                          <a:srcRect/>
                          <a:stretch>
                            <a:fillRect/>
                          </a:stretch>
                        </pic:blipFill>
                        <pic:spPr bwMode="auto">
                          <a:xfrm>
                            <a:off x="0" y="0"/>
                            <a:ext cx="1108710" cy="218440"/>
                          </a:xfrm>
                          <a:prstGeom prst="rect">
                            <a:avLst/>
                          </a:prstGeom>
                          <a:noFill/>
                          <a:ln w="9525">
                            <a:noFill/>
                            <a:miter lim="800000"/>
                            <a:headEnd/>
                            <a:tailEnd/>
                          </a:ln>
                        </pic:spPr>
                      </pic:pic>
                    </a:graphicData>
                  </a:graphic>
                </wp:inline>
              </w:drawing>
            </w:r>
          </w:p>
          <w:p w:rsidR="0001325D"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4"/>
              </w:rPr>
              <w:drawing>
                <wp:inline distT="0" distB="0" distL="0" distR="0">
                  <wp:extent cx="226695" cy="177800"/>
                  <wp:effectExtent l="19050" t="0" r="1905" b="0"/>
                  <wp:docPr id="682"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9"/>
                          <pic:cNvPicPr>
                            <a:picLocks noChangeAspect="1" noChangeArrowheads="1"/>
                          </pic:cNvPicPr>
                        </pic:nvPicPr>
                        <pic:blipFill>
                          <a:blip r:embed="rId391" cstate="print"/>
                          <a:srcRect/>
                          <a:stretch>
                            <a:fillRect/>
                          </a:stretch>
                        </pic:blipFill>
                        <pic:spPr bwMode="auto">
                          <a:xfrm>
                            <a:off x="0" y="0"/>
                            <a:ext cx="226695" cy="177800"/>
                          </a:xfrm>
                          <a:prstGeom prst="rect">
                            <a:avLst/>
                          </a:prstGeom>
                          <a:noFill/>
                          <a:ln w="9525">
                            <a:noFill/>
                            <a:miter lim="800000"/>
                            <a:headEnd/>
                            <a:tailEnd/>
                          </a:ln>
                        </pic:spPr>
                      </pic:pic>
                    </a:graphicData>
                  </a:graphic>
                </wp:inline>
              </w:drawing>
            </w:r>
            <w:r w:rsidR="0001325D" w:rsidRPr="00D60EB0">
              <w:rPr>
                <w:rFonts w:ascii="Times New Roman" w:hAnsi="Times New Roman" w:cs="Times New Roman"/>
                <w:color w:val="000000"/>
              </w:rPr>
              <w:t xml:space="preserve"> - коэффициент избыточности кодирования при исправлении ошибок </w:t>
            </w:r>
          </w:p>
        </w:tc>
        <w:tc>
          <w:tcPr>
            <w:tcW w:w="3200" w:type="dxa"/>
            <w:vMerge/>
            <w:tcBorders>
              <w:left w:val="single" w:sz="2" w:space="0" w:color="auto"/>
              <w:right w:val="single" w:sz="2" w:space="0" w:color="auto"/>
            </w:tcBorders>
          </w:tcPr>
          <w:p w:rsidR="0001325D" w:rsidRPr="00D60EB0" w:rsidRDefault="0001325D" w:rsidP="00946691">
            <w:pPr>
              <w:jc w:val="center"/>
              <w:rPr>
                <w:rFonts w:ascii="Times New Roman" w:hAnsi="Times New Roman" w:cs="Times New Roman"/>
                <w:color w:val="000000"/>
              </w:rPr>
            </w:pPr>
          </w:p>
        </w:tc>
        <w:tc>
          <w:tcPr>
            <w:tcW w:w="2153" w:type="dxa"/>
            <w:vMerge/>
            <w:tcBorders>
              <w:left w:val="single" w:sz="2" w:space="0" w:color="auto"/>
              <w:right w:val="single" w:sz="2" w:space="0" w:color="auto"/>
            </w:tcBorders>
          </w:tcPr>
          <w:p w:rsidR="0001325D" w:rsidRPr="00D60EB0" w:rsidRDefault="0001325D" w:rsidP="0068767C">
            <w:pPr>
              <w:jc w:val="center"/>
              <w:rPr>
                <w:rFonts w:ascii="Times New Roman" w:hAnsi="Times New Roman" w:cs="Times New Roman"/>
                <w:color w:val="000000"/>
              </w:rPr>
            </w:pPr>
          </w:p>
        </w:tc>
      </w:tr>
      <w:tr w:rsidR="0001325D" w:rsidRPr="00D60EB0" w:rsidTr="00D63349">
        <w:trPr>
          <w:gridAfter w:val="1"/>
          <w:wAfter w:w="18" w:type="dxa"/>
        </w:trPr>
        <w:tc>
          <w:tcPr>
            <w:tcW w:w="2267" w:type="dxa"/>
            <w:vMerge/>
            <w:tcBorders>
              <w:left w:val="single" w:sz="2" w:space="0" w:color="auto"/>
              <w:right w:val="single" w:sz="2" w:space="0" w:color="auto"/>
            </w:tcBorders>
          </w:tcPr>
          <w:p w:rsidR="0001325D" w:rsidRPr="00D60EB0" w:rsidRDefault="0001325D" w:rsidP="0068767C">
            <w:pPr>
              <w:jc w:val="center"/>
              <w:rPr>
                <w:rFonts w:ascii="Times New Roman" w:hAnsi="Times New Roman" w:cs="Times New Roman"/>
                <w:color w:val="000000"/>
              </w:rPr>
            </w:pPr>
          </w:p>
        </w:tc>
        <w:tc>
          <w:tcPr>
            <w:tcW w:w="2836" w:type="dxa"/>
            <w:tcBorders>
              <w:top w:val="single" w:sz="2" w:space="0" w:color="auto"/>
              <w:left w:val="single" w:sz="2" w:space="0" w:color="auto"/>
              <w:right w:val="single" w:sz="2" w:space="0" w:color="auto"/>
            </w:tcBorders>
          </w:tcPr>
          <w:p w:rsidR="0001325D" w:rsidRPr="00D60EB0" w:rsidRDefault="005D156E" w:rsidP="0001325D">
            <w:pPr>
              <w:jc w:val="center"/>
              <w:rPr>
                <w:rFonts w:ascii="Times New Roman" w:hAnsi="Times New Roman" w:cs="Times New Roman"/>
                <w:color w:val="000000"/>
              </w:rPr>
            </w:pPr>
            <w:r>
              <w:rPr>
                <w:rFonts w:ascii="Times New Roman" w:hAnsi="Times New Roman" w:cs="Times New Roman"/>
                <w:b/>
                <w:bCs/>
                <w:color w:val="000000"/>
              </w:rPr>
              <w:t>M-QAM</w:t>
            </w:r>
          </w:p>
          <w:p w:rsidR="0001325D" w:rsidRPr="00D60EB0" w:rsidRDefault="0001325D" w:rsidP="0001325D">
            <w:pPr>
              <w:jc w:val="center"/>
              <w:rPr>
                <w:rFonts w:ascii="Times New Roman" w:hAnsi="Times New Roman" w:cs="Times New Roman"/>
                <w:color w:val="000000"/>
              </w:rPr>
            </w:pPr>
            <w:r w:rsidRPr="00D60EB0">
              <w:rPr>
                <w:rFonts w:ascii="Times New Roman" w:hAnsi="Times New Roman" w:cs="Times New Roman"/>
                <w:color w:val="000000"/>
              </w:rPr>
              <w:t>с кодовой модуляцией</w:t>
            </w:r>
          </w:p>
        </w:tc>
        <w:tc>
          <w:tcPr>
            <w:tcW w:w="4253" w:type="dxa"/>
            <w:tcBorders>
              <w:top w:val="single" w:sz="2" w:space="0" w:color="auto"/>
              <w:left w:val="single" w:sz="2" w:space="0" w:color="auto"/>
              <w:right w:val="single" w:sz="2" w:space="0" w:color="auto"/>
            </w:tcBorders>
          </w:tcPr>
          <w:p w:rsidR="0001325D"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108710" cy="226695"/>
                  <wp:effectExtent l="19050" t="0" r="0" b="0"/>
                  <wp:docPr id="683"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392" cstate="print"/>
                          <a:srcRect/>
                          <a:stretch>
                            <a:fillRect/>
                          </a:stretch>
                        </pic:blipFill>
                        <pic:spPr bwMode="auto">
                          <a:xfrm>
                            <a:off x="0" y="0"/>
                            <a:ext cx="1108710" cy="226695"/>
                          </a:xfrm>
                          <a:prstGeom prst="rect">
                            <a:avLst/>
                          </a:prstGeom>
                          <a:noFill/>
                          <a:ln w="9525">
                            <a:noFill/>
                            <a:miter lim="800000"/>
                            <a:headEnd/>
                            <a:tailEnd/>
                          </a:ln>
                        </pic:spPr>
                      </pic:pic>
                    </a:graphicData>
                  </a:graphic>
                </wp:inline>
              </w:drawing>
            </w:r>
            <w:r w:rsidR="0001325D" w:rsidRPr="00D60EB0">
              <w:rPr>
                <w:rFonts w:ascii="Times New Roman" w:hAnsi="Times New Roman" w:cs="Times New Roman"/>
                <w:color w:val="000000"/>
              </w:rPr>
              <w:t>,</w:t>
            </w:r>
          </w:p>
          <w:p w:rsidR="0001325D"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259080" cy="226695"/>
                  <wp:effectExtent l="19050" t="0" r="7620" b="0"/>
                  <wp:docPr id="684"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390" cstate="print"/>
                          <a:srcRect/>
                          <a:stretch>
                            <a:fillRect/>
                          </a:stretch>
                        </pic:blipFill>
                        <pic:spPr bwMode="auto">
                          <a:xfrm>
                            <a:off x="0" y="0"/>
                            <a:ext cx="259080" cy="226695"/>
                          </a:xfrm>
                          <a:prstGeom prst="rect">
                            <a:avLst/>
                          </a:prstGeom>
                          <a:noFill/>
                          <a:ln w="9525">
                            <a:noFill/>
                            <a:miter lim="800000"/>
                            <a:headEnd/>
                            <a:tailEnd/>
                          </a:ln>
                        </pic:spPr>
                      </pic:pic>
                    </a:graphicData>
                  </a:graphic>
                </wp:inline>
              </w:drawing>
            </w:r>
            <w:r w:rsidR="0001325D" w:rsidRPr="00D60EB0">
              <w:rPr>
                <w:rFonts w:ascii="Times New Roman" w:hAnsi="Times New Roman" w:cs="Times New Roman"/>
                <w:color w:val="000000"/>
              </w:rPr>
              <w:t xml:space="preserve"> - таблица 4.11</w:t>
            </w:r>
          </w:p>
        </w:tc>
        <w:tc>
          <w:tcPr>
            <w:tcW w:w="3200" w:type="dxa"/>
            <w:vMerge/>
            <w:tcBorders>
              <w:left w:val="single" w:sz="2" w:space="0" w:color="auto"/>
              <w:right w:val="single" w:sz="2" w:space="0" w:color="auto"/>
            </w:tcBorders>
          </w:tcPr>
          <w:p w:rsidR="0001325D" w:rsidRPr="00D60EB0" w:rsidRDefault="0001325D" w:rsidP="00946691">
            <w:pPr>
              <w:jc w:val="center"/>
              <w:rPr>
                <w:rFonts w:ascii="Times New Roman" w:hAnsi="Times New Roman" w:cs="Times New Roman"/>
                <w:color w:val="000000"/>
              </w:rPr>
            </w:pPr>
          </w:p>
        </w:tc>
        <w:tc>
          <w:tcPr>
            <w:tcW w:w="2153" w:type="dxa"/>
            <w:vMerge/>
            <w:tcBorders>
              <w:left w:val="single" w:sz="2" w:space="0" w:color="auto"/>
              <w:right w:val="single" w:sz="2" w:space="0" w:color="auto"/>
            </w:tcBorders>
          </w:tcPr>
          <w:p w:rsidR="0001325D" w:rsidRPr="00D60EB0" w:rsidRDefault="0001325D" w:rsidP="00946691">
            <w:pPr>
              <w:jc w:val="center"/>
              <w:rPr>
                <w:rFonts w:ascii="Times New Roman" w:hAnsi="Times New Roman" w:cs="Times New Roman"/>
                <w:color w:val="000000"/>
              </w:rPr>
            </w:pPr>
          </w:p>
        </w:tc>
      </w:tr>
      <w:tr w:rsidR="00D63349" w:rsidRPr="00FC5082" w:rsidTr="00D63349">
        <w:trPr>
          <w:gridAfter w:val="1"/>
          <w:wAfter w:w="18" w:type="dxa"/>
        </w:trPr>
        <w:tc>
          <w:tcPr>
            <w:tcW w:w="14709" w:type="dxa"/>
            <w:gridSpan w:val="5"/>
            <w:tcBorders>
              <w:bottom w:val="single" w:sz="2" w:space="0" w:color="auto"/>
            </w:tcBorders>
          </w:tcPr>
          <w:p w:rsidR="00D63349" w:rsidRPr="00FC5082" w:rsidRDefault="00D63349" w:rsidP="00D63349">
            <w:pPr>
              <w:rPr>
                <w:rFonts w:ascii="Times New Roman" w:hAnsi="Times New Roman" w:cs="Times New Roman"/>
                <w:color w:val="000000"/>
                <w:sz w:val="24"/>
                <w:szCs w:val="24"/>
              </w:rPr>
            </w:pPr>
            <w:r w:rsidRPr="00FC5082">
              <w:rPr>
                <w:rFonts w:ascii="Times New Roman" w:hAnsi="Times New Roman" w:cs="Times New Roman"/>
                <w:color w:val="000000"/>
                <w:sz w:val="24"/>
                <w:szCs w:val="24"/>
              </w:rPr>
              <w:lastRenderedPageBreak/>
              <w:t xml:space="preserve">Продлолжение </w:t>
            </w:r>
            <w:r w:rsidR="00FC5082" w:rsidRPr="00FC5082">
              <w:rPr>
                <w:rFonts w:ascii="Times New Roman" w:hAnsi="Times New Roman" w:cs="Times New Roman"/>
                <w:color w:val="000000"/>
                <w:sz w:val="24"/>
                <w:szCs w:val="24"/>
              </w:rPr>
              <w:t>таблицы 4.10</w:t>
            </w:r>
          </w:p>
        </w:tc>
      </w:tr>
      <w:tr w:rsidR="0001325D" w:rsidRPr="00D60EB0">
        <w:trPr>
          <w:gridAfter w:val="1"/>
          <w:wAfter w:w="18" w:type="dxa"/>
        </w:trPr>
        <w:tc>
          <w:tcPr>
            <w:tcW w:w="2267" w:type="dxa"/>
            <w:tcBorders>
              <w:top w:val="single" w:sz="2" w:space="0" w:color="auto"/>
              <w:left w:val="single" w:sz="2" w:space="0" w:color="auto"/>
              <w:right w:val="single" w:sz="2" w:space="0" w:color="auto"/>
            </w:tcBorders>
          </w:tcPr>
          <w:p w:rsidR="0001325D" w:rsidRPr="00D60EB0" w:rsidRDefault="0001325D" w:rsidP="00946691">
            <w:pPr>
              <w:jc w:val="center"/>
              <w:rPr>
                <w:rFonts w:ascii="Times New Roman" w:hAnsi="Times New Roman" w:cs="Times New Roman"/>
                <w:color w:val="000000"/>
              </w:rPr>
            </w:pPr>
            <w:r w:rsidRPr="00D60EB0">
              <w:rPr>
                <w:rFonts w:ascii="Times New Roman" w:hAnsi="Times New Roman" w:cs="Times New Roman"/>
                <w:b/>
                <w:bCs/>
                <w:color w:val="000000"/>
              </w:rPr>
              <w:t>K7D, К7Е, K7W</w:t>
            </w:r>
            <w:r w:rsidRPr="00D60EB0">
              <w:rPr>
                <w:rFonts w:ascii="Times New Roman" w:hAnsi="Times New Roman" w:cs="Times New Roman"/>
                <w:color w:val="000000"/>
              </w:rPr>
              <w:t xml:space="preserve"> </w:t>
            </w:r>
          </w:p>
        </w:tc>
        <w:tc>
          <w:tcPr>
            <w:tcW w:w="2836" w:type="dxa"/>
            <w:tcBorders>
              <w:top w:val="single" w:sz="2" w:space="0" w:color="auto"/>
              <w:left w:val="single" w:sz="2" w:space="0" w:color="auto"/>
              <w:right w:val="single" w:sz="2" w:space="0" w:color="auto"/>
            </w:tcBorders>
          </w:tcPr>
          <w:p w:rsidR="0001325D" w:rsidRPr="00D60EB0" w:rsidRDefault="0001325D" w:rsidP="0001325D">
            <w:pPr>
              <w:jc w:val="center"/>
              <w:rPr>
                <w:rFonts w:ascii="Times New Roman" w:hAnsi="Times New Roman" w:cs="Times New Roman"/>
                <w:b/>
                <w:bCs/>
                <w:color w:val="000000"/>
              </w:rPr>
            </w:pPr>
            <w:r w:rsidRPr="00D60EB0">
              <w:rPr>
                <w:rFonts w:ascii="Times New Roman" w:hAnsi="Times New Roman" w:cs="Times New Roman"/>
                <w:b/>
                <w:bCs/>
                <w:color w:val="000000"/>
              </w:rPr>
              <w:t>4-, 16-, 32-, 64-</w:t>
            </w:r>
          </w:p>
          <w:p w:rsidR="0001325D" w:rsidRPr="00D60EB0" w:rsidRDefault="0001325D" w:rsidP="0001325D">
            <w:pPr>
              <w:jc w:val="center"/>
              <w:rPr>
                <w:rFonts w:ascii="Times New Roman" w:hAnsi="Times New Roman" w:cs="Times New Roman"/>
                <w:color w:val="000000"/>
              </w:rPr>
            </w:pPr>
            <w:r w:rsidRPr="00D60EB0">
              <w:rPr>
                <w:rFonts w:ascii="Times New Roman" w:hAnsi="Times New Roman" w:cs="Times New Roman"/>
                <w:b/>
                <w:bCs/>
                <w:color w:val="000000"/>
              </w:rPr>
              <w:t>QPAM</w:t>
            </w:r>
          </w:p>
        </w:tc>
        <w:tc>
          <w:tcPr>
            <w:tcW w:w="4253" w:type="dxa"/>
            <w:tcBorders>
              <w:top w:val="single" w:sz="2" w:space="0" w:color="auto"/>
              <w:left w:val="single" w:sz="2" w:space="0" w:color="auto"/>
              <w:right w:val="single" w:sz="2" w:space="0" w:color="auto"/>
            </w:tcBorders>
          </w:tcPr>
          <w:p w:rsidR="0001325D"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906145" cy="161925"/>
                  <wp:effectExtent l="19050" t="0" r="8255" b="0"/>
                  <wp:docPr id="685"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393" cstate="print"/>
                          <a:srcRect/>
                          <a:stretch>
                            <a:fillRect/>
                          </a:stretch>
                        </pic:blipFill>
                        <pic:spPr bwMode="auto">
                          <a:xfrm>
                            <a:off x="0" y="0"/>
                            <a:ext cx="906145" cy="161925"/>
                          </a:xfrm>
                          <a:prstGeom prst="rect">
                            <a:avLst/>
                          </a:prstGeom>
                          <a:noFill/>
                          <a:ln w="9525">
                            <a:noFill/>
                            <a:miter lim="800000"/>
                            <a:headEnd/>
                            <a:tailEnd/>
                          </a:ln>
                        </pic:spPr>
                      </pic:pic>
                    </a:graphicData>
                  </a:graphic>
                </wp:inline>
              </w:drawing>
            </w:r>
            <w:r w:rsidR="0001325D" w:rsidRPr="00D60EB0">
              <w:rPr>
                <w:rFonts w:ascii="Times New Roman" w:hAnsi="Times New Roman" w:cs="Times New Roman"/>
                <w:color w:val="000000"/>
              </w:rPr>
              <w:t xml:space="preserve">, </w:t>
            </w:r>
            <w:r>
              <w:rPr>
                <w:rFonts w:ascii="Times New Roman" w:hAnsi="Times New Roman" w:cs="Times New Roman"/>
                <w:noProof/>
                <w:color w:val="000000"/>
                <w:position w:val="-4"/>
              </w:rPr>
              <w:drawing>
                <wp:inline distT="0" distB="0" distL="0" distR="0">
                  <wp:extent cx="607060" cy="161925"/>
                  <wp:effectExtent l="19050" t="0" r="2540" b="0"/>
                  <wp:docPr id="68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394" cstate="print"/>
                          <a:srcRect/>
                          <a:stretch>
                            <a:fillRect/>
                          </a:stretch>
                        </pic:blipFill>
                        <pic:spPr bwMode="auto">
                          <a:xfrm>
                            <a:off x="0" y="0"/>
                            <a:ext cx="607060" cy="161925"/>
                          </a:xfrm>
                          <a:prstGeom prst="rect">
                            <a:avLst/>
                          </a:prstGeom>
                          <a:noFill/>
                          <a:ln w="9525">
                            <a:noFill/>
                            <a:miter lim="800000"/>
                            <a:headEnd/>
                            <a:tailEnd/>
                          </a:ln>
                        </pic:spPr>
                      </pic:pic>
                    </a:graphicData>
                  </a:graphic>
                </wp:inline>
              </w:drawing>
            </w:r>
          </w:p>
        </w:tc>
        <w:tc>
          <w:tcPr>
            <w:tcW w:w="3200" w:type="dxa"/>
            <w:tcBorders>
              <w:top w:val="single" w:sz="2" w:space="0" w:color="auto"/>
              <w:left w:val="single" w:sz="2" w:space="0" w:color="auto"/>
              <w:right w:val="single" w:sz="2" w:space="0" w:color="auto"/>
            </w:tcBorders>
          </w:tcPr>
          <w:p w:rsidR="0001325D"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7"/>
              </w:rPr>
              <w:drawing>
                <wp:inline distT="0" distB="0" distL="0" distR="0">
                  <wp:extent cx="736600" cy="194310"/>
                  <wp:effectExtent l="19050" t="0" r="6350" b="0"/>
                  <wp:docPr id="687" name="Рисунок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4"/>
                          <pic:cNvPicPr>
                            <a:picLocks noChangeAspect="1" noChangeArrowheads="1"/>
                          </pic:cNvPicPr>
                        </pic:nvPicPr>
                        <pic:blipFill>
                          <a:blip r:embed="rId395" cstate="print"/>
                          <a:srcRect/>
                          <a:stretch>
                            <a:fillRect/>
                          </a:stretch>
                        </pic:blipFill>
                        <pic:spPr bwMode="auto">
                          <a:xfrm>
                            <a:off x="0" y="0"/>
                            <a:ext cx="736600" cy="194310"/>
                          </a:xfrm>
                          <a:prstGeom prst="rect">
                            <a:avLst/>
                          </a:prstGeom>
                          <a:noFill/>
                          <a:ln w="9525">
                            <a:noFill/>
                            <a:miter lim="800000"/>
                            <a:headEnd/>
                            <a:tailEnd/>
                          </a:ln>
                        </pic:spPr>
                      </pic:pic>
                    </a:graphicData>
                  </a:graphic>
                </wp:inline>
              </w:drawing>
            </w:r>
            <w:r w:rsidR="0001325D" w:rsidRPr="00D60EB0">
              <w:rPr>
                <w:rFonts w:ascii="Times New Roman" w:hAnsi="Times New Roman" w:cs="Times New Roman"/>
                <w:color w:val="000000"/>
              </w:rPr>
              <w:t xml:space="preserve">*, </w:t>
            </w:r>
            <w:r>
              <w:rPr>
                <w:rFonts w:ascii="Times New Roman" w:hAnsi="Times New Roman" w:cs="Times New Roman"/>
                <w:noProof/>
                <w:color w:val="000000"/>
                <w:position w:val="-12"/>
              </w:rPr>
              <w:drawing>
                <wp:inline distT="0" distB="0" distL="0" distR="0">
                  <wp:extent cx="873760" cy="226695"/>
                  <wp:effectExtent l="19050" t="0" r="2540" b="0"/>
                  <wp:docPr id="688" name="Рисунок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5"/>
                          <pic:cNvPicPr>
                            <a:picLocks noChangeAspect="1" noChangeArrowheads="1"/>
                          </pic:cNvPicPr>
                        </pic:nvPicPr>
                        <pic:blipFill>
                          <a:blip r:embed="rId396"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p>
          <w:p w:rsidR="0001325D"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73760" cy="226695"/>
                  <wp:effectExtent l="19050" t="0" r="2540" b="0"/>
                  <wp:docPr id="689" name="Рисунок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6"/>
                          <pic:cNvPicPr>
                            <a:picLocks noChangeAspect="1" noChangeArrowheads="1"/>
                          </pic:cNvPicPr>
                        </pic:nvPicPr>
                        <pic:blipFill>
                          <a:blip r:embed="rId397"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r w:rsidR="0001325D"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768985" cy="226695"/>
                  <wp:effectExtent l="19050" t="0" r="0" b="0"/>
                  <wp:docPr id="690" name="Рисунок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7"/>
                          <pic:cNvPicPr>
                            <a:picLocks noChangeAspect="1" noChangeArrowheads="1"/>
                          </pic:cNvPicPr>
                        </pic:nvPicPr>
                        <pic:blipFill>
                          <a:blip r:embed="rId398" cstate="print"/>
                          <a:srcRect/>
                          <a:stretch>
                            <a:fillRect/>
                          </a:stretch>
                        </pic:blipFill>
                        <pic:spPr bwMode="auto">
                          <a:xfrm>
                            <a:off x="0" y="0"/>
                            <a:ext cx="768985" cy="226695"/>
                          </a:xfrm>
                          <a:prstGeom prst="rect">
                            <a:avLst/>
                          </a:prstGeom>
                          <a:noFill/>
                          <a:ln w="9525">
                            <a:noFill/>
                            <a:miter lim="800000"/>
                            <a:headEnd/>
                            <a:tailEnd/>
                          </a:ln>
                        </pic:spPr>
                      </pic:pic>
                    </a:graphicData>
                  </a:graphic>
                </wp:inline>
              </w:drawing>
            </w:r>
          </w:p>
        </w:tc>
        <w:tc>
          <w:tcPr>
            <w:tcW w:w="2153" w:type="dxa"/>
            <w:tcBorders>
              <w:top w:val="single" w:sz="2" w:space="0" w:color="auto"/>
              <w:left w:val="single" w:sz="2" w:space="0" w:color="auto"/>
              <w:right w:val="single" w:sz="2" w:space="0" w:color="auto"/>
            </w:tcBorders>
          </w:tcPr>
          <w:p w:rsidR="0001325D" w:rsidRPr="00D60EB0" w:rsidRDefault="0001325D" w:rsidP="00946691">
            <w:pPr>
              <w:rPr>
                <w:rFonts w:ascii="Times New Roman" w:hAnsi="Times New Roman" w:cs="Times New Roman"/>
                <w:color w:val="000000"/>
              </w:rPr>
            </w:pPr>
          </w:p>
        </w:tc>
      </w:tr>
      <w:tr w:rsidR="0001325D" w:rsidRPr="00D60EB0">
        <w:trPr>
          <w:gridAfter w:val="1"/>
          <w:wAfter w:w="18" w:type="dxa"/>
        </w:trPr>
        <w:tc>
          <w:tcPr>
            <w:tcW w:w="2267" w:type="dxa"/>
            <w:vMerge w:val="restart"/>
            <w:tcBorders>
              <w:top w:val="single" w:sz="2" w:space="0" w:color="auto"/>
              <w:left w:val="single" w:sz="2" w:space="0" w:color="auto"/>
              <w:right w:val="single" w:sz="2" w:space="0" w:color="auto"/>
            </w:tcBorders>
            <w:vAlign w:val="center"/>
          </w:tcPr>
          <w:p w:rsidR="0001325D" w:rsidRPr="00D60EB0" w:rsidRDefault="0001325D" w:rsidP="00295BF1">
            <w:pPr>
              <w:jc w:val="center"/>
              <w:rPr>
                <w:rFonts w:ascii="Times New Roman" w:hAnsi="Times New Roman" w:cs="Times New Roman"/>
                <w:color w:val="000000"/>
              </w:rPr>
            </w:pPr>
            <w:r w:rsidRPr="00D60EB0">
              <w:rPr>
                <w:rFonts w:ascii="Times New Roman" w:hAnsi="Times New Roman" w:cs="Times New Roman"/>
                <w:color w:val="000000"/>
              </w:rPr>
              <w:t>Класс излучения</w:t>
            </w:r>
          </w:p>
        </w:tc>
        <w:tc>
          <w:tcPr>
            <w:tcW w:w="2836" w:type="dxa"/>
            <w:vMerge w:val="restart"/>
            <w:tcBorders>
              <w:top w:val="single" w:sz="2" w:space="0" w:color="auto"/>
              <w:left w:val="single" w:sz="2" w:space="0" w:color="auto"/>
              <w:right w:val="single" w:sz="2" w:space="0" w:color="auto"/>
            </w:tcBorders>
            <w:vAlign w:val="center"/>
          </w:tcPr>
          <w:p w:rsidR="0001325D" w:rsidRPr="00D60EB0" w:rsidRDefault="0001325D" w:rsidP="00295BF1">
            <w:pPr>
              <w:jc w:val="center"/>
              <w:rPr>
                <w:rFonts w:ascii="Times New Roman" w:hAnsi="Times New Roman" w:cs="Times New Roman"/>
                <w:color w:val="000000"/>
              </w:rPr>
            </w:pPr>
            <w:r w:rsidRPr="00D60EB0">
              <w:rPr>
                <w:rFonts w:ascii="Times New Roman" w:hAnsi="Times New Roman" w:cs="Times New Roman"/>
                <w:color w:val="000000"/>
              </w:rPr>
              <w:t>Тип модуляции</w:t>
            </w:r>
          </w:p>
        </w:tc>
        <w:tc>
          <w:tcPr>
            <w:tcW w:w="7453" w:type="dxa"/>
            <w:gridSpan w:val="2"/>
            <w:tcBorders>
              <w:top w:val="single" w:sz="2" w:space="0" w:color="auto"/>
              <w:left w:val="single" w:sz="2" w:space="0" w:color="auto"/>
              <w:bottom w:val="single" w:sz="2" w:space="0" w:color="auto"/>
              <w:right w:val="single" w:sz="2" w:space="0" w:color="auto"/>
            </w:tcBorders>
            <w:vAlign w:val="center"/>
          </w:tcPr>
          <w:p w:rsidR="0001325D" w:rsidRPr="00D60EB0" w:rsidRDefault="0001325D" w:rsidP="00295BF1">
            <w:pPr>
              <w:jc w:val="center"/>
              <w:rPr>
                <w:rFonts w:ascii="Times New Roman" w:hAnsi="Times New Roman" w:cs="Times New Roman"/>
                <w:color w:val="000000"/>
              </w:rPr>
            </w:pPr>
            <w:r w:rsidRPr="00D60EB0">
              <w:rPr>
                <w:rFonts w:ascii="Times New Roman" w:hAnsi="Times New Roman" w:cs="Times New Roman"/>
                <w:color w:val="000000"/>
              </w:rPr>
              <w:t>Формулы для расчета</w:t>
            </w:r>
          </w:p>
        </w:tc>
        <w:tc>
          <w:tcPr>
            <w:tcW w:w="2153" w:type="dxa"/>
            <w:tcBorders>
              <w:top w:val="single" w:sz="2" w:space="0" w:color="auto"/>
              <w:left w:val="single" w:sz="2" w:space="0" w:color="auto"/>
              <w:right w:val="single" w:sz="2" w:space="0" w:color="auto"/>
            </w:tcBorders>
            <w:vAlign w:val="center"/>
          </w:tcPr>
          <w:p w:rsidR="0001325D" w:rsidRPr="00D60EB0" w:rsidRDefault="0001325D" w:rsidP="00295BF1">
            <w:pPr>
              <w:jc w:val="center"/>
              <w:rPr>
                <w:rFonts w:ascii="Times New Roman" w:hAnsi="Times New Roman" w:cs="Times New Roman"/>
                <w:color w:val="000000"/>
              </w:rPr>
            </w:pPr>
            <w:r w:rsidRPr="00D60EB0">
              <w:rPr>
                <w:rFonts w:ascii="Times New Roman" w:hAnsi="Times New Roman" w:cs="Times New Roman"/>
                <w:color w:val="000000"/>
              </w:rPr>
              <w:t>Примечание</w:t>
            </w:r>
          </w:p>
        </w:tc>
      </w:tr>
      <w:tr w:rsidR="0001325D" w:rsidRPr="00D60EB0">
        <w:tc>
          <w:tcPr>
            <w:tcW w:w="2267" w:type="dxa"/>
            <w:vMerge/>
            <w:tcBorders>
              <w:left w:val="single" w:sz="2" w:space="0" w:color="auto"/>
              <w:bottom w:val="single" w:sz="2" w:space="0" w:color="auto"/>
              <w:right w:val="single" w:sz="2" w:space="0" w:color="auto"/>
            </w:tcBorders>
          </w:tcPr>
          <w:p w:rsidR="0001325D" w:rsidRPr="00D60EB0" w:rsidRDefault="0001325D" w:rsidP="00295BF1">
            <w:pPr>
              <w:jc w:val="center"/>
              <w:rPr>
                <w:rFonts w:ascii="Times New Roman" w:hAnsi="Times New Roman" w:cs="Times New Roman"/>
                <w:color w:val="000000"/>
              </w:rPr>
            </w:pPr>
          </w:p>
        </w:tc>
        <w:tc>
          <w:tcPr>
            <w:tcW w:w="2836" w:type="dxa"/>
            <w:vMerge/>
            <w:tcBorders>
              <w:left w:val="single" w:sz="2" w:space="0" w:color="auto"/>
              <w:bottom w:val="single" w:sz="2" w:space="0" w:color="auto"/>
              <w:right w:val="single" w:sz="2" w:space="0" w:color="auto"/>
            </w:tcBorders>
          </w:tcPr>
          <w:p w:rsidR="0001325D" w:rsidRPr="00D60EB0" w:rsidRDefault="0001325D" w:rsidP="00295BF1">
            <w:pPr>
              <w:jc w:val="center"/>
              <w:rPr>
                <w:rFonts w:ascii="Times New Roman" w:hAnsi="Times New Roman" w:cs="Times New Roman"/>
                <w:color w:val="000000"/>
              </w:rPr>
            </w:pPr>
          </w:p>
        </w:tc>
        <w:tc>
          <w:tcPr>
            <w:tcW w:w="4253" w:type="dxa"/>
            <w:tcBorders>
              <w:top w:val="single" w:sz="2" w:space="0" w:color="auto"/>
              <w:left w:val="single" w:sz="2" w:space="0" w:color="auto"/>
              <w:bottom w:val="single" w:sz="2" w:space="0" w:color="auto"/>
              <w:right w:val="single" w:sz="2" w:space="0" w:color="auto"/>
            </w:tcBorders>
          </w:tcPr>
          <w:p w:rsidR="0001325D" w:rsidRPr="00D60EB0" w:rsidRDefault="0001325D" w:rsidP="00295BF1">
            <w:pPr>
              <w:jc w:val="center"/>
              <w:rPr>
                <w:rFonts w:ascii="Times New Roman" w:hAnsi="Times New Roman" w:cs="Times New Roman"/>
                <w:color w:val="000000"/>
              </w:rPr>
            </w:pPr>
            <w:r w:rsidRPr="00D60EB0">
              <w:rPr>
                <w:rFonts w:ascii="Times New Roman" w:hAnsi="Times New Roman" w:cs="Times New Roman"/>
                <w:color w:val="000000"/>
              </w:rPr>
              <w:t xml:space="preserve">необходимой ширины полосы частот </w:t>
            </w:r>
          </w:p>
        </w:tc>
        <w:tc>
          <w:tcPr>
            <w:tcW w:w="3200" w:type="dxa"/>
            <w:tcBorders>
              <w:top w:val="single" w:sz="2" w:space="0" w:color="auto"/>
              <w:left w:val="single" w:sz="2" w:space="0" w:color="auto"/>
              <w:bottom w:val="single" w:sz="2" w:space="0" w:color="auto"/>
              <w:right w:val="single" w:sz="2" w:space="0" w:color="auto"/>
            </w:tcBorders>
          </w:tcPr>
          <w:p w:rsidR="0001325D" w:rsidRPr="00D60EB0" w:rsidRDefault="0001325D" w:rsidP="00295BF1">
            <w:pPr>
              <w:jc w:val="center"/>
              <w:rPr>
                <w:rFonts w:ascii="Times New Roman" w:hAnsi="Times New Roman" w:cs="Times New Roman"/>
                <w:color w:val="000000"/>
              </w:rPr>
            </w:pPr>
            <w:r w:rsidRPr="00D60EB0">
              <w:rPr>
                <w:rFonts w:ascii="Times New Roman" w:hAnsi="Times New Roman" w:cs="Times New Roman"/>
                <w:color w:val="000000"/>
              </w:rPr>
              <w:t>контрольной ширины полосы частот и внеполосных излучений</w:t>
            </w:r>
          </w:p>
        </w:tc>
        <w:tc>
          <w:tcPr>
            <w:tcW w:w="2171" w:type="dxa"/>
            <w:gridSpan w:val="2"/>
            <w:tcBorders>
              <w:left w:val="single" w:sz="2" w:space="0" w:color="auto"/>
              <w:bottom w:val="single" w:sz="2" w:space="0" w:color="auto"/>
              <w:right w:val="single" w:sz="2" w:space="0" w:color="auto"/>
            </w:tcBorders>
          </w:tcPr>
          <w:p w:rsidR="0001325D" w:rsidRPr="00D60EB0" w:rsidRDefault="0001325D" w:rsidP="00295BF1">
            <w:pPr>
              <w:jc w:val="center"/>
              <w:rPr>
                <w:rFonts w:ascii="Times New Roman" w:hAnsi="Times New Roman" w:cs="Times New Roman"/>
                <w:color w:val="000000"/>
              </w:rPr>
            </w:pPr>
          </w:p>
        </w:tc>
      </w:tr>
      <w:tr w:rsidR="0001325D" w:rsidRPr="00D60EB0">
        <w:trPr>
          <w:gridAfter w:val="1"/>
          <w:wAfter w:w="18" w:type="dxa"/>
        </w:trPr>
        <w:tc>
          <w:tcPr>
            <w:tcW w:w="2267" w:type="dxa"/>
            <w:vMerge w:val="restart"/>
            <w:tcBorders>
              <w:top w:val="single" w:sz="2" w:space="0" w:color="auto"/>
              <w:left w:val="single" w:sz="2" w:space="0" w:color="auto"/>
              <w:right w:val="single" w:sz="2" w:space="0" w:color="auto"/>
            </w:tcBorders>
          </w:tcPr>
          <w:p w:rsidR="0001325D" w:rsidRPr="00D60EB0" w:rsidRDefault="0001325D" w:rsidP="00946691">
            <w:pPr>
              <w:jc w:val="center"/>
              <w:rPr>
                <w:rFonts w:ascii="Times New Roman" w:hAnsi="Times New Roman" w:cs="Times New Roman"/>
                <w:color w:val="000000"/>
              </w:rPr>
            </w:pPr>
            <w:r w:rsidRPr="00D60EB0">
              <w:rPr>
                <w:rFonts w:ascii="Times New Roman" w:hAnsi="Times New Roman" w:cs="Times New Roman"/>
                <w:b/>
                <w:bCs/>
                <w:color w:val="000000"/>
              </w:rPr>
              <w:t>Q7D, Q7E, Q7W</w:t>
            </w:r>
            <w:r w:rsidRPr="00D60EB0">
              <w:rPr>
                <w:rFonts w:ascii="Times New Roman" w:hAnsi="Times New Roman" w:cs="Times New Roman"/>
                <w:color w:val="000000"/>
              </w:rPr>
              <w:t xml:space="preserve"> </w:t>
            </w:r>
          </w:p>
          <w:p w:rsidR="0001325D" w:rsidRPr="00D60EB0" w:rsidRDefault="00D63349" w:rsidP="00946691">
            <w:pPr>
              <w:jc w:val="center"/>
              <w:rPr>
                <w:rFonts w:ascii="Times New Roman" w:hAnsi="Times New Roman" w:cs="Times New Roman"/>
                <w:color w:val="000000"/>
              </w:rPr>
            </w:pPr>
            <w:r>
              <w:rPr>
                <w:rFonts w:ascii="Times New Roman" w:hAnsi="Times New Roman" w:cs="Times New Roman"/>
                <w:b/>
                <w:bCs/>
                <w:color w:val="000000"/>
              </w:rPr>
              <w:t>ХХХ</w:t>
            </w:r>
            <w:r w:rsidR="0001325D" w:rsidRPr="00D60EB0">
              <w:rPr>
                <w:rFonts w:ascii="Times New Roman" w:hAnsi="Times New Roman" w:cs="Times New Roman"/>
                <w:b/>
                <w:bCs/>
                <w:color w:val="000000"/>
              </w:rPr>
              <w:t>С-</w:t>
            </w:r>
            <w:r>
              <w:rPr>
                <w:rStyle w:val="ac"/>
                <w:rFonts w:ascii="Times New Roman" w:hAnsi="Times New Roman"/>
                <w:b w:val="0"/>
                <w:bCs/>
                <w:color w:val="000000"/>
              </w:rPr>
              <w:footnoteReference w:customMarkFollows="1" w:id="9"/>
              <w:t>*</w:t>
            </w:r>
            <w:r w:rsidR="0001325D" w:rsidRPr="00D60EB0">
              <w:rPr>
                <w:rFonts w:ascii="Times New Roman" w:hAnsi="Times New Roman" w:cs="Times New Roman"/>
                <w:b/>
                <w:bCs/>
                <w:color w:val="000000"/>
              </w:rPr>
              <w:t>, D-, Т-, F-</w:t>
            </w:r>
            <w:r w:rsidR="0001325D" w:rsidRPr="00D60EB0">
              <w:rPr>
                <w:rFonts w:ascii="Times New Roman" w:hAnsi="Times New Roman" w:cs="Times New Roman"/>
                <w:color w:val="000000"/>
              </w:rPr>
              <w:t xml:space="preserve"> </w:t>
            </w:r>
          </w:p>
        </w:tc>
        <w:tc>
          <w:tcPr>
            <w:tcW w:w="2836" w:type="dxa"/>
            <w:tcBorders>
              <w:top w:val="single" w:sz="2" w:space="0" w:color="auto"/>
              <w:left w:val="single" w:sz="2" w:space="0" w:color="auto"/>
              <w:bottom w:val="single" w:sz="2" w:space="0" w:color="auto"/>
              <w:right w:val="single" w:sz="2" w:space="0" w:color="auto"/>
            </w:tcBorders>
          </w:tcPr>
          <w:p w:rsidR="0001325D" w:rsidRPr="00D60EB0" w:rsidRDefault="005D156E" w:rsidP="0001325D">
            <w:pPr>
              <w:jc w:val="center"/>
              <w:rPr>
                <w:rFonts w:ascii="Times New Roman" w:hAnsi="Times New Roman" w:cs="Times New Roman"/>
                <w:color w:val="000000"/>
              </w:rPr>
            </w:pPr>
            <w:r>
              <w:rPr>
                <w:rFonts w:ascii="Times New Roman" w:hAnsi="Times New Roman" w:cs="Times New Roman"/>
                <w:b/>
                <w:bCs/>
                <w:color w:val="000000"/>
              </w:rPr>
              <w:t>M-QAM</w:t>
            </w:r>
          </w:p>
        </w:tc>
        <w:tc>
          <w:tcPr>
            <w:tcW w:w="4253" w:type="dxa"/>
            <w:tcBorders>
              <w:top w:val="single" w:sz="2" w:space="0" w:color="auto"/>
              <w:left w:val="single" w:sz="2" w:space="0" w:color="auto"/>
              <w:bottom w:val="single" w:sz="2" w:space="0" w:color="auto"/>
              <w:right w:val="single" w:sz="2" w:space="0" w:color="auto"/>
            </w:tcBorders>
          </w:tcPr>
          <w:p w:rsidR="0001325D"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882015" cy="218440"/>
                  <wp:effectExtent l="19050" t="0" r="0" b="0"/>
                  <wp:docPr id="691" name="Рисунок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8"/>
                          <pic:cNvPicPr>
                            <a:picLocks noChangeAspect="1" noChangeArrowheads="1"/>
                          </pic:cNvPicPr>
                        </pic:nvPicPr>
                        <pic:blipFill>
                          <a:blip r:embed="rId298" cstate="print"/>
                          <a:srcRect/>
                          <a:stretch>
                            <a:fillRect/>
                          </a:stretch>
                        </pic:blipFill>
                        <pic:spPr bwMode="auto">
                          <a:xfrm>
                            <a:off x="0" y="0"/>
                            <a:ext cx="882015" cy="218440"/>
                          </a:xfrm>
                          <a:prstGeom prst="rect">
                            <a:avLst/>
                          </a:prstGeom>
                          <a:noFill/>
                          <a:ln w="9525">
                            <a:noFill/>
                            <a:miter lim="800000"/>
                            <a:headEnd/>
                            <a:tailEnd/>
                          </a:ln>
                        </pic:spPr>
                      </pic:pic>
                    </a:graphicData>
                  </a:graphic>
                </wp:inline>
              </w:drawing>
            </w:r>
          </w:p>
        </w:tc>
        <w:tc>
          <w:tcPr>
            <w:tcW w:w="3200" w:type="dxa"/>
            <w:vMerge w:val="restart"/>
            <w:tcBorders>
              <w:top w:val="single" w:sz="2" w:space="0" w:color="auto"/>
              <w:left w:val="single" w:sz="2" w:space="0" w:color="auto"/>
              <w:right w:val="single" w:sz="2" w:space="0" w:color="auto"/>
            </w:tcBorders>
          </w:tcPr>
          <w:p w:rsidR="0001325D"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768985" cy="202565"/>
                  <wp:effectExtent l="19050" t="0" r="0" b="0"/>
                  <wp:docPr id="692" name="Рисунок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9"/>
                          <pic:cNvPicPr>
                            <a:picLocks noChangeAspect="1" noChangeArrowheads="1"/>
                          </pic:cNvPicPr>
                        </pic:nvPicPr>
                        <pic:blipFill>
                          <a:blip r:embed="rId383" cstate="print"/>
                          <a:srcRect/>
                          <a:stretch>
                            <a:fillRect/>
                          </a:stretch>
                        </pic:blipFill>
                        <pic:spPr bwMode="auto">
                          <a:xfrm>
                            <a:off x="0" y="0"/>
                            <a:ext cx="768985" cy="202565"/>
                          </a:xfrm>
                          <a:prstGeom prst="rect">
                            <a:avLst/>
                          </a:prstGeom>
                          <a:noFill/>
                          <a:ln w="9525">
                            <a:noFill/>
                            <a:miter lim="800000"/>
                            <a:headEnd/>
                            <a:tailEnd/>
                          </a:ln>
                        </pic:spPr>
                      </pic:pic>
                    </a:graphicData>
                  </a:graphic>
                </wp:inline>
              </w:drawing>
            </w:r>
            <w:r w:rsidR="00D63349">
              <w:rPr>
                <w:rStyle w:val="ac"/>
                <w:rFonts w:ascii="Times New Roman" w:hAnsi="Times New Roman"/>
                <w:color w:val="000000"/>
              </w:rPr>
              <w:footnoteReference w:customMarkFollows="1" w:id="10"/>
              <w:t>**</w:t>
            </w:r>
            <w:r w:rsidR="0001325D" w:rsidRPr="00D60EB0">
              <w:rPr>
                <w:rFonts w:ascii="Times New Roman" w:hAnsi="Times New Roman" w:cs="Times New Roman"/>
                <w:color w:val="000000"/>
              </w:rPr>
              <w:t xml:space="preserve">, </w:t>
            </w:r>
            <w:r>
              <w:rPr>
                <w:rFonts w:ascii="Times New Roman" w:hAnsi="Times New Roman" w:cs="Times New Roman"/>
                <w:noProof/>
                <w:color w:val="000000"/>
                <w:position w:val="-12"/>
              </w:rPr>
              <w:drawing>
                <wp:inline distT="0" distB="0" distL="0" distR="0">
                  <wp:extent cx="849630" cy="226695"/>
                  <wp:effectExtent l="19050" t="0" r="7620" b="0"/>
                  <wp:docPr id="693" name="Рисунок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0"/>
                          <pic:cNvPicPr>
                            <a:picLocks noChangeAspect="1" noChangeArrowheads="1"/>
                          </pic:cNvPicPr>
                        </pic:nvPicPr>
                        <pic:blipFill>
                          <a:blip r:embed="rId238" cstate="print"/>
                          <a:srcRect/>
                          <a:stretch>
                            <a:fillRect/>
                          </a:stretch>
                        </pic:blipFill>
                        <pic:spPr bwMode="auto">
                          <a:xfrm>
                            <a:off x="0" y="0"/>
                            <a:ext cx="849630" cy="226695"/>
                          </a:xfrm>
                          <a:prstGeom prst="rect">
                            <a:avLst/>
                          </a:prstGeom>
                          <a:noFill/>
                          <a:ln w="9525">
                            <a:noFill/>
                            <a:miter lim="800000"/>
                            <a:headEnd/>
                            <a:tailEnd/>
                          </a:ln>
                        </pic:spPr>
                      </pic:pic>
                    </a:graphicData>
                  </a:graphic>
                </wp:inline>
              </w:drawing>
            </w:r>
          </w:p>
          <w:p w:rsidR="0001325D"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66140" cy="226695"/>
                  <wp:effectExtent l="19050" t="0" r="0" b="0"/>
                  <wp:docPr id="694" name="Рисунок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1"/>
                          <pic:cNvPicPr>
                            <a:picLocks noChangeAspect="1" noChangeArrowheads="1"/>
                          </pic:cNvPicPr>
                        </pic:nvPicPr>
                        <pic:blipFill>
                          <a:blip r:embed="rId384" cstate="print"/>
                          <a:srcRect/>
                          <a:stretch>
                            <a:fillRect/>
                          </a:stretch>
                        </pic:blipFill>
                        <pic:spPr bwMode="auto">
                          <a:xfrm>
                            <a:off x="0" y="0"/>
                            <a:ext cx="866140" cy="226695"/>
                          </a:xfrm>
                          <a:prstGeom prst="rect">
                            <a:avLst/>
                          </a:prstGeom>
                          <a:noFill/>
                          <a:ln w="9525">
                            <a:noFill/>
                            <a:miter lim="800000"/>
                            <a:headEnd/>
                            <a:tailEnd/>
                          </a:ln>
                        </pic:spPr>
                      </pic:pic>
                    </a:graphicData>
                  </a:graphic>
                </wp:inline>
              </w:drawing>
            </w:r>
            <w:r w:rsidR="0001325D"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882015" cy="226695"/>
                  <wp:effectExtent l="19050" t="0" r="0" b="0"/>
                  <wp:docPr id="695" name="Рисунок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2"/>
                          <pic:cNvPicPr>
                            <a:picLocks noChangeAspect="1" noChangeArrowheads="1"/>
                          </pic:cNvPicPr>
                        </pic:nvPicPr>
                        <pic:blipFill>
                          <a:blip r:embed="rId385" cstate="print"/>
                          <a:srcRect/>
                          <a:stretch>
                            <a:fillRect/>
                          </a:stretch>
                        </pic:blipFill>
                        <pic:spPr bwMode="auto">
                          <a:xfrm>
                            <a:off x="0" y="0"/>
                            <a:ext cx="882015" cy="226695"/>
                          </a:xfrm>
                          <a:prstGeom prst="rect">
                            <a:avLst/>
                          </a:prstGeom>
                          <a:noFill/>
                          <a:ln w="9525">
                            <a:noFill/>
                            <a:miter lim="800000"/>
                            <a:headEnd/>
                            <a:tailEnd/>
                          </a:ln>
                        </pic:spPr>
                      </pic:pic>
                    </a:graphicData>
                  </a:graphic>
                </wp:inline>
              </w:drawing>
            </w:r>
            <w:r w:rsidR="0001325D" w:rsidRPr="00D60EB0">
              <w:rPr>
                <w:rFonts w:ascii="Times New Roman" w:hAnsi="Times New Roman" w:cs="Times New Roman"/>
                <w:color w:val="000000"/>
              </w:rPr>
              <w:t xml:space="preserve"> </w:t>
            </w:r>
          </w:p>
        </w:tc>
        <w:tc>
          <w:tcPr>
            <w:tcW w:w="2153" w:type="dxa"/>
            <w:vMerge w:val="restart"/>
            <w:tcBorders>
              <w:top w:val="single" w:sz="2" w:space="0" w:color="auto"/>
              <w:left w:val="single" w:sz="2" w:space="0" w:color="auto"/>
              <w:right w:val="single" w:sz="2" w:space="0" w:color="auto"/>
            </w:tcBorders>
          </w:tcPr>
          <w:p w:rsidR="0001325D" w:rsidRPr="00D60EB0" w:rsidRDefault="0001325D" w:rsidP="00946691">
            <w:pPr>
              <w:rPr>
                <w:rFonts w:ascii="Times New Roman" w:hAnsi="Times New Roman" w:cs="Times New Roman"/>
                <w:color w:val="000000"/>
              </w:rPr>
            </w:pPr>
          </w:p>
        </w:tc>
      </w:tr>
      <w:tr w:rsidR="0001325D" w:rsidRPr="00D60EB0">
        <w:trPr>
          <w:gridAfter w:val="1"/>
          <w:wAfter w:w="18" w:type="dxa"/>
        </w:trPr>
        <w:tc>
          <w:tcPr>
            <w:tcW w:w="2267" w:type="dxa"/>
            <w:vMerge/>
            <w:tcBorders>
              <w:left w:val="single" w:sz="2" w:space="0" w:color="auto"/>
              <w:right w:val="single" w:sz="2" w:space="0" w:color="auto"/>
            </w:tcBorders>
          </w:tcPr>
          <w:p w:rsidR="0001325D" w:rsidRPr="00D60EB0" w:rsidRDefault="0001325D" w:rsidP="00946691">
            <w:pPr>
              <w:jc w:val="center"/>
              <w:rPr>
                <w:rFonts w:ascii="Times New Roman" w:hAnsi="Times New Roman" w:cs="Times New Roman"/>
                <w:color w:val="000000"/>
              </w:rPr>
            </w:pPr>
          </w:p>
        </w:tc>
        <w:tc>
          <w:tcPr>
            <w:tcW w:w="2836" w:type="dxa"/>
            <w:tcBorders>
              <w:top w:val="single" w:sz="2" w:space="0" w:color="auto"/>
              <w:left w:val="single" w:sz="2" w:space="0" w:color="auto"/>
              <w:bottom w:val="single" w:sz="2" w:space="0" w:color="auto"/>
              <w:right w:val="single" w:sz="2" w:space="0" w:color="auto"/>
            </w:tcBorders>
          </w:tcPr>
          <w:p w:rsidR="0001325D" w:rsidRPr="00D60EB0" w:rsidRDefault="005D156E" w:rsidP="0001325D">
            <w:pPr>
              <w:jc w:val="center"/>
              <w:rPr>
                <w:rFonts w:ascii="Times New Roman" w:hAnsi="Times New Roman" w:cs="Times New Roman"/>
                <w:color w:val="000000"/>
              </w:rPr>
            </w:pPr>
            <w:r>
              <w:rPr>
                <w:rFonts w:ascii="Times New Roman" w:hAnsi="Times New Roman" w:cs="Times New Roman"/>
                <w:b/>
                <w:bCs/>
                <w:color w:val="000000"/>
              </w:rPr>
              <w:t>M-QAM</w:t>
            </w:r>
            <w:r w:rsidR="0001325D" w:rsidRPr="00D60EB0">
              <w:rPr>
                <w:rFonts w:ascii="Times New Roman" w:hAnsi="Times New Roman" w:cs="Times New Roman"/>
                <w:color w:val="000000"/>
              </w:rPr>
              <w:t>,</w:t>
            </w:r>
          </w:p>
          <w:p w:rsidR="0001325D" w:rsidRPr="00D60EB0" w:rsidRDefault="0001325D" w:rsidP="0001325D">
            <w:pPr>
              <w:jc w:val="center"/>
              <w:rPr>
                <w:rFonts w:ascii="Times New Roman" w:hAnsi="Times New Roman" w:cs="Times New Roman"/>
                <w:color w:val="000000"/>
              </w:rPr>
            </w:pPr>
            <w:r w:rsidRPr="00D60EB0">
              <w:rPr>
                <w:rFonts w:ascii="Times New Roman" w:hAnsi="Times New Roman" w:cs="Times New Roman"/>
                <w:color w:val="000000"/>
              </w:rPr>
              <w:t>кодирование с исправлением ошибок</w:t>
            </w:r>
          </w:p>
        </w:tc>
        <w:tc>
          <w:tcPr>
            <w:tcW w:w="4253" w:type="dxa"/>
            <w:tcBorders>
              <w:top w:val="single" w:sz="2" w:space="0" w:color="auto"/>
              <w:left w:val="single" w:sz="2" w:space="0" w:color="auto"/>
              <w:bottom w:val="single" w:sz="2" w:space="0" w:color="auto"/>
              <w:right w:val="single" w:sz="2" w:space="0" w:color="auto"/>
            </w:tcBorders>
          </w:tcPr>
          <w:p w:rsidR="0001325D"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108710" cy="218440"/>
                  <wp:effectExtent l="19050" t="0" r="0" b="0"/>
                  <wp:docPr id="696" name="Рисунок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3"/>
                          <pic:cNvPicPr>
                            <a:picLocks noChangeAspect="1" noChangeArrowheads="1"/>
                          </pic:cNvPicPr>
                        </pic:nvPicPr>
                        <pic:blipFill>
                          <a:blip r:embed="rId366" cstate="print"/>
                          <a:srcRect/>
                          <a:stretch>
                            <a:fillRect/>
                          </a:stretch>
                        </pic:blipFill>
                        <pic:spPr bwMode="auto">
                          <a:xfrm>
                            <a:off x="0" y="0"/>
                            <a:ext cx="1108710" cy="218440"/>
                          </a:xfrm>
                          <a:prstGeom prst="rect">
                            <a:avLst/>
                          </a:prstGeom>
                          <a:noFill/>
                          <a:ln w="9525">
                            <a:noFill/>
                            <a:miter lim="800000"/>
                            <a:headEnd/>
                            <a:tailEnd/>
                          </a:ln>
                        </pic:spPr>
                      </pic:pic>
                    </a:graphicData>
                  </a:graphic>
                </wp:inline>
              </w:drawing>
            </w:r>
            <w:r w:rsidR="0001325D" w:rsidRPr="00D60EB0">
              <w:rPr>
                <w:rFonts w:ascii="Times New Roman" w:hAnsi="Times New Roman" w:cs="Times New Roman"/>
                <w:color w:val="000000"/>
              </w:rPr>
              <w:t xml:space="preserve">, </w:t>
            </w:r>
          </w:p>
          <w:p w:rsidR="0001325D"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6"/>
              </w:rPr>
              <w:drawing>
                <wp:inline distT="0" distB="0" distL="0" distR="0">
                  <wp:extent cx="226695" cy="177800"/>
                  <wp:effectExtent l="19050" t="0" r="1905" b="0"/>
                  <wp:docPr id="697" name="Рисунок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4"/>
                          <pic:cNvPicPr>
                            <a:picLocks noChangeAspect="1" noChangeArrowheads="1"/>
                          </pic:cNvPicPr>
                        </pic:nvPicPr>
                        <pic:blipFill>
                          <a:blip r:embed="rId391" cstate="print"/>
                          <a:srcRect/>
                          <a:stretch>
                            <a:fillRect/>
                          </a:stretch>
                        </pic:blipFill>
                        <pic:spPr bwMode="auto">
                          <a:xfrm>
                            <a:off x="0" y="0"/>
                            <a:ext cx="226695" cy="177800"/>
                          </a:xfrm>
                          <a:prstGeom prst="rect">
                            <a:avLst/>
                          </a:prstGeom>
                          <a:noFill/>
                          <a:ln w="9525">
                            <a:noFill/>
                            <a:miter lim="800000"/>
                            <a:headEnd/>
                            <a:tailEnd/>
                          </a:ln>
                        </pic:spPr>
                      </pic:pic>
                    </a:graphicData>
                  </a:graphic>
                </wp:inline>
              </w:drawing>
            </w:r>
            <w:r w:rsidR="0001325D" w:rsidRPr="00D60EB0">
              <w:rPr>
                <w:rFonts w:ascii="Times New Roman" w:hAnsi="Times New Roman" w:cs="Times New Roman"/>
                <w:color w:val="000000"/>
              </w:rPr>
              <w:t xml:space="preserve"> - коэффициент избыточности кодирования при исправлении ошибок </w:t>
            </w:r>
          </w:p>
        </w:tc>
        <w:tc>
          <w:tcPr>
            <w:tcW w:w="3200" w:type="dxa"/>
            <w:vMerge/>
            <w:tcBorders>
              <w:left w:val="single" w:sz="2" w:space="0" w:color="auto"/>
              <w:right w:val="single" w:sz="2" w:space="0" w:color="auto"/>
            </w:tcBorders>
          </w:tcPr>
          <w:p w:rsidR="0001325D" w:rsidRPr="00D60EB0" w:rsidRDefault="0001325D" w:rsidP="00946691">
            <w:pPr>
              <w:jc w:val="center"/>
              <w:rPr>
                <w:rFonts w:ascii="Times New Roman" w:hAnsi="Times New Roman" w:cs="Times New Roman"/>
                <w:color w:val="000000"/>
              </w:rPr>
            </w:pPr>
          </w:p>
        </w:tc>
        <w:tc>
          <w:tcPr>
            <w:tcW w:w="2153" w:type="dxa"/>
            <w:vMerge/>
            <w:tcBorders>
              <w:left w:val="single" w:sz="2" w:space="0" w:color="auto"/>
              <w:right w:val="single" w:sz="2" w:space="0" w:color="auto"/>
            </w:tcBorders>
          </w:tcPr>
          <w:p w:rsidR="0001325D" w:rsidRPr="00D60EB0" w:rsidRDefault="0001325D" w:rsidP="0068767C">
            <w:pPr>
              <w:jc w:val="center"/>
              <w:rPr>
                <w:rFonts w:ascii="Times New Roman" w:hAnsi="Times New Roman" w:cs="Times New Roman"/>
                <w:color w:val="000000"/>
              </w:rPr>
            </w:pPr>
          </w:p>
        </w:tc>
      </w:tr>
      <w:tr w:rsidR="0001325D" w:rsidRPr="00D60EB0">
        <w:trPr>
          <w:gridAfter w:val="1"/>
          <w:wAfter w:w="18" w:type="dxa"/>
          <w:trHeight w:val="68"/>
        </w:trPr>
        <w:tc>
          <w:tcPr>
            <w:tcW w:w="2267" w:type="dxa"/>
            <w:vMerge/>
            <w:tcBorders>
              <w:left w:val="single" w:sz="2" w:space="0" w:color="auto"/>
              <w:bottom w:val="single" w:sz="2" w:space="0" w:color="auto"/>
              <w:right w:val="single" w:sz="2" w:space="0" w:color="auto"/>
            </w:tcBorders>
          </w:tcPr>
          <w:p w:rsidR="0001325D" w:rsidRPr="00D60EB0" w:rsidRDefault="0001325D" w:rsidP="00946691">
            <w:pPr>
              <w:rPr>
                <w:rFonts w:ascii="Times New Roman" w:hAnsi="Times New Roman" w:cs="Times New Roman"/>
                <w:color w:val="000000"/>
              </w:rPr>
            </w:pPr>
          </w:p>
        </w:tc>
        <w:tc>
          <w:tcPr>
            <w:tcW w:w="2836" w:type="dxa"/>
            <w:tcBorders>
              <w:top w:val="single" w:sz="2" w:space="0" w:color="auto"/>
              <w:left w:val="single" w:sz="2" w:space="0" w:color="auto"/>
              <w:bottom w:val="single" w:sz="2" w:space="0" w:color="auto"/>
              <w:right w:val="single" w:sz="2" w:space="0" w:color="auto"/>
            </w:tcBorders>
          </w:tcPr>
          <w:p w:rsidR="0001325D" w:rsidRPr="00D60EB0" w:rsidRDefault="005D156E" w:rsidP="0001325D">
            <w:pPr>
              <w:jc w:val="center"/>
              <w:rPr>
                <w:rFonts w:ascii="Times New Roman" w:hAnsi="Times New Roman" w:cs="Times New Roman"/>
                <w:color w:val="000000"/>
              </w:rPr>
            </w:pPr>
            <w:r>
              <w:rPr>
                <w:rFonts w:ascii="Times New Roman" w:hAnsi="Times New Roman" w:cs="Times New Roman"/>
                <w:b/>
                <w:bCs/>
                <w:color w:val="000000"/>
              </w:rPr>
              <w:t>M-QAM</w:t>
            </w:r>
            <w:r w:rsidR="0001325D" w:rsidRPr="00D60EB0">
              <w:rPr>
                <w:rFonts w:ascii="Times New Roman" w:hAnsi="Times New Roman" w:cs="Times New Roman"/>
                <w:color w:val="000000"/>
              </w:rPr>
              <w:t xml:space="preserve"> с кодовой модуляцией</w:t>
            </w:r>
          </w:p>
        </w:tc>
        <w:tc>
          <w:tcPr>
            <w:tcW w:w="4253" w:type="dxa"/>
            <w:tcBorders>
              <w:top w:val="single" w:sz="2" w:space="0" w:color="auto"/>
              <w:left w:val="single" w:sz="2" w:space="0" w:color="auto"/>
              <w:bottom w:val="single" w:sz="2" w:space="0" w:color="auto"/>
              <w:right w:val="single" w:sz="2" w:space="0" w:color="auto"/>
            </w:tcBorders>
          </w:tcPr>
          <w:p w:rsidR="0001325D"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108710" cy="226695"/>
                  <wp:effectExtent l="19050" t="0" r="0" b="0"/>
                  <wp:docPr id="698" name="Рисунок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5"/>
                          <pic:cNvPicPr>
                            <a:picLocks noChangeAspect="1" noChangeArrowheads="1"/>
                          </pic:cNvPicPr>
                        </pic:nvPicPr>
                        <pic:blipFill>
                          <a:blip r:embed="rId392" cstate="print"/>
                          <a:srcRect/>
                          <a:stretch>
                            <a:fillRect/>
                          </a:stretch>
                        </pic:blipFill>
                        <pic:spPr bwMode="auto">
                          <a:xfrm>
                            <a:off x="0" y="0"/>
                            <a:ext cx="1108710" cy="226695"/>
                          </a:xfrm>
                          <a:prstGeom prst="rect">
                            <a:avLst/>
                          </a:prstGeom>
                          <a:noFill/>
                          <a:ln w="9525">
                            <a:noFill/>
                            <a:miter lim="800000"/>
                            <a:headEnd/>
                            <a:tailEnd/>
                          </a:ln>
                        </pic:spPr>
                      </pic:pic>
                    </a:graphicData>
                  </a:graphic>
                </wp:inline>
              </w:drawing>
            </w:r>
            <w:r w:rsidR="0001325D" w:rsidRPr="00D60EB0">
              <w:rPr>
                <w:rFonts w:ascii="Times New Roman" w:hAnsi="Times New Roman" w:cs="Times New Roman"/>
                <w:color w:val="000000"/>
              </w:rPr>
              <w:t xml:space="preserve">, </w:t>
            </w:r>
            <w:r>
              <w:rPr>
                <w:rFonts w:ascii="Times New Roman" w:hAnsi="Times New Roman" w:cs="Times New Roman"/>
                <w:noProof/>
                <w:color w:val="000000"/>
                <w:position w:val="-12"/>
              </w:rPr>
              <w:drawing>
                <wp:inline distT="0" distB="0" distL="0" distR="0">
                  <wp:extent cx="259080" cy="226695"/>
                  <wp:effectExtent l="19050" t="0" r="7620" b="0"/>
                  <wp:docPr id="699" name="Рисунок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6"/>
                          <pic:cNvPicPr>
                            <a:picLocks noChangeAspect="1" noChangeArrowheads="1"/>
                          </pic:cNvPicPr>
                        </pic:nvPicPr>
                        <pic:blipFill>
                          <a:blip r:embed="rId390" cstate="print"/>
                          <a:srcRect/>
                          <a:stretch>
                            <a:fillRect/>
                          </a:stretch>
                        </pic:blipFill>
                        <pic:spPr bwMode="auto">
                          <a:xfrm>
                            <a:off x="0" y="0"/>
                            <a:ext cx="259080" cy="226695"/>
                          </a:xfrm>
                          <a:prstGeom prst="rect">
                            <a:avLst/>
                          </a:prstGeom>
                          <a:noFill/>
                          <a:ln w="9525">
                            <a:noFill/>
                            <a:miter lim="800000"/>
                            <a:headEnd/>
                            <a:tailEnd/>
                          </a:ln>
                        </pic:spPr>
                      </pic:pic>
                    </a:graphicData>
                  </a:graphic>
                </wp:inline>
              </w:drawing>
            </w:r>
            <w:r w:rsidR="0001325D" w:rsidRPr="00D60EB0">
              <w:rPr>
                <w:rFonts w:ascii="Times New Roman" w:hAnsi="Times New Roman" w:cs="Times New Roman"/>
                <w:color w:val="000000"/>
              </w:rPr>
              <w:t xml:space="preserve"> - таблица 4.11</w:t>
            </w:r>
          </w:p>
        </w:tc>
        <w:tc>
          <w:tcPr>
            <w:tcW w:w="3200" w:type="dxa"/>
            <w:vMerge/>
            <w:tcBorders>
              <w:left w:val="single" w:sz="2" w:space="0" w:color="auto"/>
              <w:bottom w:val="single" w:sz="2" w:space="0" w:color="auto"/>
              <w:right w:val="single" w:sz="2" w:space="0" w:color="auto"/>
            </w:tcBorders>
          </w:tcPr>
          <w:p w:rsidR="0001325D" w:rsidRPr="00D60EB0" w:rsidRDefault="0001325D" w:rsidP="00946691">
            <w:pPr>
              <w:rPr>
                <w:rFonts w:ascii="Times New Roman" w:hAnsi="Times New Roman" w:cs="Times New Roman"/>
                <w:color w:val="000000"/>
              </w:rPr>
            </w:pPr>
          </w:p>
        </w:tc>
        <w:tc>
          <w:tcPr>
            <w:tcW w:w="2153" w:type="dxa"/>
            <w:vMerge/>
            <w:tcBorders>
              <w:left w:val="single" w:sz="2" w:space="0" w:color="auto"/>
              <w:bottom w:val="single" w:sz="2" w:space="0" w:color="auto"/>
              <w:right w:val="single" w:sz="2" w:space="0" w:color="auto"/>
            </w:tcBorders>
          </w:tcPr>
          <w:p w:rsidR="0001325D" w:rsidRPr="00D60EB0" w:rsidRDefault="0001325D" w:rsidP="00946691">
            <w:pPr>
              <w:rPr>
                <w:rFonts w:ascii="Times New Roman" w:hAnsi="Times New Roman" w:cs="Times New Roman"/>
                <w:color w:val="000000"/>
              </w:rPr>
            </w:pPr>
          </w:p>
        </w:tc>
      </w:tr>
    </w:tbl>
    <w:p w:rsidR="00F10663" w:rsidRPr="00D60EB0" w:rsidRDefault="00F10663"/>
    <w:p w:rsidR="00DC4154" w:rsidRPr="00D60EB0" w:rsidRDefault="00AE24ED" w:rsidP="000F71AA">
      <w:pPr>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Таблица 4.11</w:t>
      </w:r>
    </w:p>
    <w:tbl>
      <w:tblPr>
        <w:tblW w:w="14742" w:type="dxa"/>
        <w:tblInd w:w="45" w:type="dxa"/>
        <w:tblLayout w:type="fixed"/>
        <w:tblCellMar>
          <w:left w:w="45" w:type="dxa"/>
          <w:right w:w="45" w:type="dxa"/>
        </w:tblCellMar>
        <w:tblLook w:val="0000"/>
      </w:tblPr>
      <w:tblGrid>
        <w:gridCol w:w="4914"/>
        <w:gridCol w:w="4914"/>
        <w:gridCol w:w="4914"/>
      </w:tblGrid>
      <w:tr w:rsidR="00946691" w:rsidRPr="00D60EB0">
        <w:tc>
          <w:tcPr>
            <w:tcW w:w="4914" w:type="dxa"/>
            <w:tcBorders>
              <w:top w:val="single" w:sz="2" w:space="0" w:color="auto"/>
              <w:left w:val="single" w:sz="2" w:space="0" w:color="auto"/>
              <w:bottom w:val="nil"/>
              <w:right w:val="single" w:sz="2" w:space="0" w:color="auto"/>
            </w:tcBorders>
          </w:tcPr>
          <w:p w:rsidR="00946691" w:rsidRPr="00D60EB0" w:rsidRDefault="00946691" w:rsidP="00946691">
            <w:pPr>
              <w:jc w:val="center"/>
              <w:rPr>
                <w:rFonts w:ascii="Times New Roman" w:hAnsi="Times New Roman" w:cs="Times New Roman"/>
                <w:color w:val="000000"/>
              </w:rPr>
            </w:pPr>
          </w:p>
        </w:tc>
        <w:tc>
          <w:tcPr>
            <w:tcW w:w="4914"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Вид (полное обозначение) модуляции</w:t>
            </w:r>
          </w:p>
        </w:tc>
        <w:tc>
          <w:tcPr>
            <w:tcW w:w="4914"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259080" cy="226695"/>
                  <wp:effectExtent l="19050" t="0" r="7620" b="0"/>
                  <wp:docPr id="706" name="Рисунок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3"/>
                          <pic:cNvPicPr>
                            <a:picLocks noChangeAspect="1" noChangeArrowheads="1"/>
                          </pic:cNvPicPr>
                        </pic:nvPicPr>
                        <pic:blipFill>
                          <a:blip r:embed="rId399" cstate="print"/>
                          <a:srcRect/>
                          <a:stretch>
                            <a:fillRect/>
                          </a:stretch>
                        </pic:blipFill>
                        <pic:spPr bwMode="auto">
                          <a:xfrm>
                            <a:off x="0" y="0"/>
                            <a:ext cx="259080" cy="226695"/>
                          </a:xfrm>
                          <a:prstGeom prst="rect">
                            <a:avLst/>
                          </a:prstGeom>
                          <a:noFill/>
                          <a:ln w="9525">
                            <a:noFill/>
                            <a:miter lim="800000"/>
                            <a:headEnd/>
                            <a:tailEnd/>
                          </a:ln>
                        </pic:spPr>
                      </pic:pic>
                    </a:graphicData>
                  </a:graphic>
                </wp:inline>
              </w:drawing>
            </w:r>
          </w:p>
        </w:tc>
      </w:tr>
      <w:tr w:rsidR="000F71AA" w:rsidRPr="00D60EB0">
        <w:tc>
          <w:tcPr>
            <w:tcW w:w="4914" w:type="dxa"/>
            <w:vMerge w:val="restart"/>
            <w:tcBorders>
              <w:top w:val="nil"/>
              <w:left w:val="single" w:sz="2" w:space="0" w:color="auto"/>
              <w:right w:val="single" w:sz="2" w:space="0" w:color="auto"/>
            </w:tcBorders>
          </w:tcPr>
          <w:p w:rsidR="000F71AA" w:rsidRPr="00D60EB0" w:rsidRDefault="000F71AA" w:rsidP="00946691">
            <w:pPr>
              <w:jc w:val="center"/>
              <w:rPr>
                <w:rFonts w:ascii="Times New Roman" w:hAnsi="Times New Roman" w:cs="Times New Roman"/>
                <w:color w:val="000000"/>
              </w:rPr>
            </w:pPr>
            <w:r w:rsidRPr="00D60EB0">
              <w:rPr>
                <w:rFonts w:ascii="Times New Roman" w:hAnsi="Times New Roman" w:cs="Times New Roman"/>
                <w:bCs/>
                <w:color w:val="000000"/>
              </w:rPr>
              <w:t xml:space="preserve">Кодовая модуляция данных </w:t>
            </w:r>
            <w:r w:rsidRPr="00D60EB0">
              <w:rPr>
                <w:rFonts w:ascii="Times New Roman" w:hAnsi="Times New Roman" w:cs="Times New Roman"/>
                <w:bCs/>
                <w:i/>
                <w:iCs/>
                <w:color w:val="000000"/>
              </w:rPr>
              <w:t>(ВСМ, ТСМ, MLCM)</w:t>
            </w:r>
            <w:r w:rsidRPr="00D60EB0">
              <w:rPr>
                <w:rFonts w:ascii="Times New Roman" w:hAnsi="Times New Roman" w:cs="Times New Roman"/>
                <w:bCs/>
                <w:color w:val="000000"/>
              </w:rPr>
              <w:t xml:space="preserve"> в системах цифровой передачи радиорелейных линий (по Рекомендации МСЭ-Р F.1101)</w:t>
            </w:r>
          </w:p>
        </w:tc>
        <w:tc>
          <w:tcPr>
            <w:tcW w:w="4914" w:type="dxa"/>
            <w:tcBorders>
              <w:top w:val="single" w:sz="2" w:space="0" w:color="auto"/>
              <w:left w:val="single" w:sz="2" w:space="0" w:color="auto"/>
              <w:bottom w:val="single" w:sz="2" w:space="0" w:color="auto"/>
              <w:right w:val="single" w:sz="2" w:space="0" w:color="auto"/>
            </w:tcBorders>
          </w:tcPr>
          <w:p w:rsidR="000F71AA" w:rsidRPr="00D60EB0" w:rsidRDefault="000F71AA" w:rsidP="00946691">
            <w:pPr>
              <w:jc w:val="center"/>
              <w:rPr>
                <w:rFonts w:ascii="Times New Roman" w:hAnsi="Times New Roman" w:cs="Times New Roman"/>
                <w:color w:val="000000"/>
              </w:rPr>
            </w:pPr>
            <w:r w:rsidRPr="00D60EB0">
              <w:rPr>
                <w:rFonts w:ascii="Times New Roman" w:hAnsi="Times New Roman" w:cs="Times New Roman"/>
                <w:color w:val="000000"/>
              </w:rPr>
              <w:t>16 BCM-8D (одношаговая QAM)</w:t>
            </w:r>
          </w:p>
        </w:tc>
        <w:tc>
          <w:tcPr>
            <w:tcW w:w="4914" w:type="dxa"/>
            <w:tcBorders>
              <w:top w:val="single" w:sz="2" w:space="0" w:color="auto"/>
              <w:left w:val="single" w:sz="2" w:space="0" w:color="auto"/>
              <w:bottom w:val="single" w:sz="2" w:space="0" w:color="auto"/>
              <w:right w:val="single" w:sz="2" w:space="0" w:color="auto"/>
            </w:tcBorders>
          </w:tcPr>
          <w:p w:rsidR="000F71AA" w:rsidRPr="00D60EB0" w:rsidRDefault="000F71AA" w:rsidP="00946691">
            <w:pPr>
              <w:jc w:val="center"/>
              <w:rPr>
                <w:rFonts w:ascii="Times New Roman" w:hAnsi="Times New Roman" w:cs="Times New Roman"/>
                <w:color w:val="000000"/>
              </w:rPr>
            </w:pPr>
            <w:r w:rsidRPr="00D60EB0">
              <w:rPr>
                <w:rFonts w:ascii="Times New Roman" w:hAnsi="Times New Roman" w:cs="Times New Roman"/>
                <w:color w:val="000000"/>
              </w:rPr>
              <w:t xml:space="preserve">0,267 </w:t>
            </w:r>
          </w:p>
        </w:tc>
      </w:tr>
      <w:tr w:rsidR="000F71AA" w:rsidRPr="00D60EB0">
        <w:tc>
          <w:tcPr>
            <w:tcW w:w="4914" w:type="dxa"/>
            <w:vMerge/>
            <w:tcBorders>
              <w:left w:val="single" w:sz="2" w:space="0" w:color="auto"/>
              <w:right w:val="single" w:sz="2" w:space="0" w:color="auto"/>
            </w:tcBorders>
          </w:tcPr>
          <w:p w:rsidR="000F71AA" w:rsidRPr="00D60EB0" w:rsidRDefault="000F71AA" w:rsidP="00946691">
            <w:pPr>
              <w:jc w:val="center"/>
              <w:rPr>
                <w:rFonts w:ascii="Times New Roman" w:hAnsi="Times New Roman" w:cs="Times New Roman"/>
                <w:color w:val="000000"/>
              </w:rPr>
            </w:pPr>
          </w:p>
        </w:tc>
        <w:tc>
          <w:tcPr>
            <w:tcW w:w="4914" w:type="dxa"/>
            <w:tcBorders>
              <w:top w:val="single" w:sz="2" w:space="0" w:color="auto"/>
              <w:left w:val="single" w:sz="2" w:space="0" w:color="auto"/>
              <w:bottom w:val="single" w:sz="2" w:space="0" w:color="auto"/>
              <w:right w:val="single" w:sz="2" w:space="0" w:color="auto"/>
            </w:tcBorders>
          </w:tcPr>
          <w:p w:rsidR="000F71AA" w:rsidRPr="00D60EB0" w:rsidRDefault="000F71AA" w:rsidP="00946691">
            <w:pPr>
              <w:jc w:val="center"/>
              <w:rPr>
                <w:rFonts w:ascii="Times New Roman" w:hAnsi="Times New Roman" w:cs="Times New Roman"/>
                <w:color w:val="000000"/>
              </w:rPr>
            </w:pPr>
            <w:r w:rsidRPr="00D60EB0">
              <w:rPr>
                <w:rFonts w:ascii="Times New Roman" w:hAnsi="Times New Roman" w:cs="Times New Roman"/>
                <w:color w:val="000000"/>
              </w:rPr>
              <w:t xml:space="preserve">96 BCM-4D, 88 BCM-6D, 80 BCM-8D </w:t>
            </w:r>
          </w:p>
          <w:p w:rsidR="000F71AA" w:rsidRPr="00D60EB0" w:rsidRDefault="000F71AA" w:rsidP="00946691">
            <w:pPr>
              <w:jc w:val="center"/>
              <w:rPr>
                <w:rFonts w:ascii="Times New Roman" w:hAnsi="Times New Roman" w:cs="Times New Roman"/>
                <w:color w:val="000000"/>
              </w:rPr>
            </w:pPr>
            <w:r w:rsidRPr="00D60EB0">
              <w:rPr>
                <w:rFonts w:ascii="Times New Roman" w:hAnsi="Times New Roman" w:cs="Times New Roman"/>
                <w:color w:val="000000"/>
              </w:rPr>
              <w:t>(все - одношаговая QAM)</w:t>
            </w:r>
          </w:p>
        </w:tc>
        <w:tc>
          <w:tcPr>
            <w:tcW w:w="4914" w:type="dxa"/>
            <w:tcBorders>
              <w:top w:val="single" w:sz="2" w:space="0" w:color="auto"/>
              <w:left w:val="single" w:sz="2" w:space="0" w:color="auto"/>
              <w:bottom w:val="single" w:sz="2" w:space="0" w:color="auto"/>
              <w:right w:val="single" w:sz="2" w:space="0" w:color="auto"/>
            </w:tcBorders>
          </w:tcPr>
          <w:p w:rsidR="000F71AA" w:rsidRPr="00D60EB0" w:rsidRDefault="000F71AA" w:rsidP="00946691">
            <w:pPr>
              <w:jc w:val="center"/>
              <w:rPr>
                <w:rFonts w:ascii="Times New Roman" w:hAnsi="Times New Roman" w:cs="Times New Roman"/>
                <w:color w:val="000000"/>
              </w:rPr>
            </w:pPr>
            <w:r w:rsidRPr="00D60EB0">
              <w:rPr>
                <w:rFonts w:ascii="Times New Roman" w:hAnsi="Times New Roman" w:cs="Times New Roman"/>
                <w:color w:val="000000"/>
              </w:rPr>
              <w:t xml:space="preserve">0,167 </w:t>
            </w:r>
          </w:p>
        </w:tc>
      </w:tr>
      <w:tr w:rsidR="000F71AA" w:rsidRPr="00D60EB0">
        <w:tc>
          <w:tcPr>
            <w:tcW w:w="4914" w:type="dxa"/>
            <w:vMerge/>
            <w:tcBorders>
              <w:left w:val="single" w:sz="2" w:space="0" w:color="auto"/>
              <w:right w:val="single" w:sz="2" w:space="0" w:color="auto"/>
            </w:tcBorders>
          </w:tcPr>
          <w:p w:rsidR="000F71AA" w:rsidRPr="00D60EB0" w:rsidRDefault="000F71AA" w:rsidP="00946691">
            <w:pPr>
              <w:jc w:val="center"/>
              <w:rPr>
                <w:rFonts w:ascii="Times New Roman" w:hAnsi="Times New Roman" w:cs="Times New Roman"/>
                <w:color w:val="000000"/>
              </w:rPr>
            </w:pPr>
          </w:p>
        </w:tc>
        <w:tc>
          <w:tcPr>
            <w:tcW w:w="4914" w:type="dxa"/>
            <w:tcBorders>
              <w:top w:val="single" w:sz="2" w:space="0" w:color="auto"/>
              <w:left w:val="single" w:sz="2" w:space="0" w:color="auto"/>
              <w:bottom w:val="single" w:sz="2" w:space="0" w:color="auto"/>
              <w:right w:val="single" w:sz="2" w:space="0" w:color="auto"/>
            </w:tcBorders>
          </w:tcPr>
          <w:p w:rsidR="000F71AA" w:rsidRPr="00D60EB0" w:rsidRDefault="000F71AA" w:rsidP="00946691">
            <w:pPr>
              <w:jc w:val="center"/>
              <w:rPr>
                <w:rFonts w:ascii="Times New Roman" w:hAnsi="Times New Roman" w:cs="Times New Roman"/>
                <w:color w:val="000000"/>
              </w:rPr>
            </w:pPr>
            <w:r w:rsidRPr="00D60EB0">
              <w:rPr>
                <w:rFonts w:ascii="Times New Roman" w:hAnsi="Times New Roman" w:cs="Times New Roman"/>
                <w:color w:val="000000"/>
              </w:rPr>
              <w:t>128 BCM-8D (двухшаговая QAM)</w:t>
            </w:r>
          </w:p>
        </w:tc>
        <w:tc>
          <w:tcPr>
            <w:tcW w:w="4914" w:type="dxa"/>
            <w:tcBorders>
              <w:top w:val="single" w:sz="2" w:space="0" w:color="auto"/>
              <w:left w:val="single" w:sz="2" w:space="0" w:color="auto"/>
              <w:bottom w:val="single" w:sz="2" w:space="0" w:color="auto"/>
              <w:right w:val="single" w:sz="2" w:space="0" w:color="auto"/>
            </w:tcBorders>
          </w:tcPr>
          <w:p w:rsidR="000F71AA" w:rsidRPr="00D60EB0" w:rsidRDefault="000F71AA" w:rsidP="00946691">
            <w:pPr>
              <w:jc w:val="center"/>
              <w:rPr>
                <w:rFonts w:ascii="Times New Roman" w:hAnsi="Times New Roman" w:cs="Times New Roman"/>
                <w:color w:val="000000"/>
              </w:rPr>
            </w:pPr>
            <w:r w:rsidRPr="00D60EB0">
              <w:rPr>
                <w:rFonts w:ascii="Times New Roman" w:hAnsi="Times New Roman" w:cs="Times New Roman"/>
                <w:color w:val="000000"/>
              </w:rPr>
              <w:t xml:space="preserve">0,167 </w:t>
            </w:r>
          </w:p>
        </w:tc>
      </w:tr>
      <w:tr w:rsidR="000F71AA" w:rsidRPr="00D60EB0">
        <w:tc>
          <w:tcPr>
            <w:tcW w:w="4914" w:type="dxa"/>
            <w:vMerge/>
            <w:tcBorders>
              <w:left w:val="single" w:sz="2" w:space="0" w:color="auto"/>
              <w:right w:val="single" w:sz="2" w:space="0" w:color="auto"/>
            </w:tcBorders>
          </w:tcPr>
          <w:p w:rsidR="000F71AA" w:rsidRPr="00D60EB0" w:rsidRDefault="000F71AA" w:rsidP="00946691">
            <w:pPr>
              <w:rPr>
                <w:rFonts w:ascii="Times New Roman" w:hAnsi="Times New Roman" w:cs="Times New Roman"/>
                <w:color w:val="000000"/>
              </w:rPr>
            </w:pPr>
          </w:p>
        </w:tc>
        <w:tc>
          <w:tcPr>
            <w:tcW w:w="4914" w:type="dxa"/>
            <w:tcBorders>
              <w:top w:val="single" w:sz="2" w:space="0" w:color="auto"/>
              <w:left w:val="single" w:sz="2" w:space="0" w:color="auto"/>
              <w:bottom w:val="single" w:sz="2" w:space="0" w:color="auto"/>
              <w:right w:val="single" w:sz="2" w:space="0" w:color="auto"/>
            </w:tcBorders>
          </w:tcPr>
          <w:p w:rsidR="000F71AA" w:rsidRPr="00D60EB0" w:rsidRDefault="000F71AA" w:rsidP="00946691">
            <w:pPr>
              <w:jc w:val="center"/>
              <w:rPr>
                <w:rFonts w:ascii="Times New Roman" w:hAnsi="Times New Roman" w:cs="Times New Roman"/>
                <w:color w:val="000000"/>
              </w:rPr>
            </w:pPr>
            <w:r w:rsidRPr="00D60EB0">
              <w:rPr>
                <w:rFonts w:ascii="Times New Roman" w:hAnsi="Times New Roman" w:cs="Times New Roman"/>
                <w:color w:val="000000"/>
              </w:rPr>
              <w:t>16 TCM-2D</w:t>
            </w:r>
          </w:p>
        </w:tc>
        <w:tc>
          <w:tcPr>
            <w:tcW w:w="4914" w:type="dxa"/>
            <w:tcBorders>
              <w:top w:val="single" w:sz="2" w:space="0" w:color="auto"/>
              <w:left w:val="single" w:sz="2" w:space="0" w:color="auto"/>
              <w:bottom w:val="single" w:sz="2" w:space="0" w:color="auto"/>
              <w:right w:val="single" w:sz="2" w:space="0" w:color="auto"/>
            </w:tcBorders>
          </w:tcPr>
          <w:p w:rsidR="000F71AA" w:rsidRPr="00D60EB0" w:rsidRDefault="000F71AA" w:rsidP="00946691">
            <w:pPr>
              <w:jc w:val="center"/>
              <w:rPr>
                <w:rFonts w:ascii="Times New Roman" w:hAnsi="Times New Roman" w:cs="Times New Roman"/>
                <w:color w:val="000000"/>
              </w:rPr>
            </w:pPr>
            <w:r w:rsidRPr="00D60EB0">
              <w:rPr>
                <w:rFonts w:ascii="Times New Roman" w:hAnsi="Times New Roman" w:cs="Times New Roman"/>
                <w:color w:val="000000"/>
              </w:rPr>
              <w:t xml:space="preserve">0,333 </w:t>
            </w:r>
          </w:p>
        </w:tc>
      </w:tr>
      <w:tr w:rsidR="000F71AA" w:rsidRPr="00D60EB0">
        <w:tc>
          <w:tcPr>
            <w:tcW w:w="4914" w:type="dxa"/>
            <w:vMerge/>
            <w:tcBorders>
              <w:left w:val="single" w:sz="2" w:space="0" w:color="auto"/>
              <w:right w:val="single" w:sz="2" w:space="0" w:color="auto"/>
            </w:tcBorders>
          </w:tcPr>
          <w:p w:rsidR="000F71AA" w:rsidRPr="00D60EB0" w:rsidRDefault="000F71AA" w:rsidP="00946691">
            <w:pPr>
              <w:rPr>
                <w:rFonts w:ascii="Times New Roman" w:hAnsi="Times New Roman" w:cs="Times New Roman"/>
                <w:color w:val="000000"/>
              </w:rPr>
            </w:pPr>
          </w:p>
        </w:tc>
        <w:tc>
          <w:tcPr>
            <w:tcW w:w="4914" w:type="dxa"/>
            <w:tcBorders>
              <w:top w:val="single" w:sz="2" w:space="0" w:color="auto"/>
              <w:left w:val="single" w:sz="2" w:space="0" w:color="auto"/>
              <w:bottom w:val="single" w:sz="2" w:space="0" w:color="auto"/>
              <w:right w:val="single" w:sz="2" w:space="0" w:color="auto"/>
            </w:tcBorders>
          </w:tcPr>
          <w:p w:rsidR="000F71AA" w:rsidRPr="00D60EB0" w:rsidRDefault="000F71AA" w:rsidP="00946691">
            <w:pPr>
              <w:jc w:val="center"/>
              <w:rPr>
                <w:rFonts w:ascii="Times New Roman" w:hAnsi="Times New Roman" w:cs="Times New Roman"/>
                <w:color w:val="000000"/>
              </w:rPr>
            </w:pPr>
            <w:r w:rsidRPr="00D60EB0">
              <w:rPr>
                <w:rFonts w:ascii="Times New Roman" w:hAnsi="Times New Roman" w:cs="Times New Roman"/>
                <w:color w:val="000000"/>
              </w:rPr>
              <w:t>32 TCM-2D</w:t>
            </w:r>
          </w:p>
        </w:tc>
        <w:tc>
          <w:tcPr>
            <w:tcW w:w="4914" w:type="dxa"/>
            <w:tcBorders>
              <w:top w:val="single" w:sz="2" w:space="0" w:color="auto"/>
              <w:left w:val="single" w:sz="2" w:space="0" w:color="auto"/>
              <w:bottom w:val="single" w:sz="2" w:space="0" w:color="auto"/>
              <w:right w:val="single" w:sz="2" w:space="0" w:color="auto"/>
            </w:tcBorders>
          </w:tcPr>
          <w:p w:rsidR="000F71AA" w:rsidRPr="00D60EB0" w:rsidRDefault="000F71AA" w:rsidP="00946691">
            <w:pPr>
              <w:jc w:val="center"/>
              <w:rPr>
                <w:rFonts w:ascii="Times New Roman" w:hAnsi="Times New Roman" w:cs="Times New Roman"/>
                <w:color w:val="000000"/>
              </w:rPr>
            </w:pPr>
            <w:r w:rsidRPr="00D60EB0">
              <w:rPr>
                <w:rFonts w:ascii="Times New Roman" w:hAnsi="Times New Roman" w:cs="Times New Roman"/>
                <w:color w:val="000000"/>
              </w:rPr>
              <w:t xml:space="preserve">0,250 </w:t>
            </w:r>
          </w:p>
        </w:tc>
      </w:tr>
      <w:tr w:rsidR="000F71AA" w:rsidRPr="00D60EB0">
        <w:tc>
          <w:tcPr>
            <w:tcW w:w="4914" w:type="dxa"/>
            <w:vMerge/>
            <w:tcBorders>
              <w:left w:val="single" w:sz="2" w:space="0" w:color="auto"/>
              <w:right w:val="single" w:sz="2" w:space="0" w:color="auto"/>
            </w:tcBorders>
          </w:tcPr>
          <w:p w:rsidR="000F71AA" w:rsidRPr="00D60EB0" w:rsidRDefault="000F71AA" w:rsidP="00946691">
            <w:pPr>
              <w:rPr>
                <w:rFonts w:ascii="Times New Roman" w:hAnsi="Times New Roman" w:cs="Times New Roman"/>
                <w:color w:val="000000"/>
              </w:rPr>
            </w:pPr>
          </w:p>
        </w:tc>
        <w:tc>
          <w:tcPr>
            <w:tcW w:w="4914" w:type="dxa"/>
            <w:tcBorders>
              <w:top w:val="single" w:sz="2" w:space="0" w:color="auto"/>
              <w:left w:val="single" w:sz="2" w:space="0" w:color="auto"/>
              <w:bottom w:val="single" w:sz="2" w:space="0" w:color="auto"/>
              <w:right w:val="single" w:sz="2" w:space="0" w:color="auto"/>
            </w:tcBorders>
          </w:tcPr>
          <w:p w:rsidR="000F71AA" w:rsidRPr="00D60EB0" w:rsidRDefault="000F71AA" w:rsidP="00946691">
            <w:pPr>
              <w:jc w:val="center"/>
              <w:rPr>
                <w:rFonts w:ascii="Times New Roman" w:hAnsi="Times New Roman" w:cs="Times New Roman"/>
                <w:color w:val="000000"/>
              </w:rPr>
            </w:pPr>
            <w:r w:rsidRPr="00D60EB0">
              <w:rPr>
                <w:rFonts w:ascii="Times New Roman" w:hAnsi="Times New Roman" w:cs="Times New Roman"/>
                <w:color w:val="000000"/>
              </w:rPr>
              <w:t>128 TCM-2D</w:t>
            </w:r>
          </w:p>
        </w:tc>
        <w:tc>
          <w:tcPr>
            <w:tcW w:w="4914" w:type="dxa"/>
            <w:tcBorders>
              <w:top w:val="single" w:sz="2" w:space="0" w:color="auto"/>
              <w:left w:val="single" w:sz="2" w:space="0" w:color="auto"/>
              <w:bottom w:val="single" w:sz="2" w:space="0" w:color="auto"/>
              <w:right w:val="single" w:sz="2" w:space="0" w:color="auto"/>
            </w:tcBorders>
          </w:tcPr>
          <w:p w:rsidR="000F71AA" w:rsidRPr="00D60EB0" w:rsidRDefault="000F71AA" w:rsidP="00946691">
            <w:pPr>
              <w:jc w:val="center"/>
              <w:rPr>
                <w:rFonts w:ascii="Times New Roman" w:hAnsi="Times New Roman" w:cs="Times New Roman"/>
                <w:color w:val="000000"/>
              </w:rPr>
            </w:pPr>
            <w:r w:rsidRPr="00D60EB0">
              <w:rPr>
                <w:rFonts w:ascii="Times New Roman" w:hAnsi="Times New Roman" w:cs="Times New Roman"/>
                <w:color w:val="000000"/>
              </w:rPr>
              <w:t xml:space="preserve">0,167 </w:t>
            </w:r>
          </w:p>
        </w:tc>
      </w:tr>
      <w:tr w:rsidR="000F71AA" w:rsidRPr="00D60EB0">
        <w:tc>
          <w:tcPr>
            <w:tcW w:w="4914" w:type="dxa"/>
            <w:vMerge/>
            <w:tcBorders>
              <w:left w:val="single" w:sz="2" w:space="0" w:color="auto"/>
              <w:right w:val="single" w:sz="2" w:space="0" w:color="auto"/>
            </w:tcBorders>
          </w:tcPr>
          <w:p w:rsidR="000F71AA" w:rsidRPr="00D60EB0" w:rsidRDefault="000F71AA" w:rsidP="00946691">
            <w:pPr>
              <w:rPr>
                <w:rFonts w:ascii="Times New Roman" w:hAnsi="Times New Roman" w:cs="Times New Roman"/>
                <w:color w:val="000000"/>
              </w:rPr>
            </w:pPr>
          </w:p>
        </w:tc>
        <w:tc>
          <w:tcPr>
            <w:tcW w:w="4914" w:type="dxa"/>
            <w:tcBorders>
              <w:top w:val="single" w:sz="2" w:space="0" w:color="auto"/>
              <w:left w:val="single" w:sz="2" w:space="0" w:color="auto"/>
              <w:bottom w:val="single" w:sz="2" w:space="0" w:color="auto"/>
              <w:right w:val="single" w:sz="2" w:space="0" w:color="auto"/>
            </w:tcBorders>
          </w:tcPr>
          <w:p w:rsidR="000F71AA" w:rsidRPr="00D60EB0" w:rsidRDefault="000F71AA" w:rsidP="00946691">
            <w:pPr>
              <w:jc w:val="center"/>
              <w:rPr>
                <w:rFonts w:ascii="Times New Roman" w:hAnsi="Times New Roman" w:cs="Times New Roman"/>
                <w:color w:val="000000"/>
              </w:rPr>
            </w:pPr>
            <w:r w:rsidRPr="00D60EB0">
              <w:rPr>
                <w:rFonts w:ascii="Times New Roman" w:hAnsi="Times New Roman" w:cs="Times New Roman"/>
                <w:color w:val="000000"/>
              </w:rPr>
              <w:t>512 TCM-2D</w:t>
            </w:r>
          </w:p>
        </w:tc>
        <w:tc>
          <w:tcPr>
            <w:tcW w:w="4914" w:type="dxa"/>
            <w:tcBorders>
              <w:top w:val="single" w:sz="2" w:space="0" w:color="auto"/>
              <w:left w:val="single" w:sz="2" w:space="0" w:color="auto"/>
              <w:bottom w:val="single" w:sz="2" w:space="0" w:color="auto"/>
              <w:right w:val="single" w:sz="2" w:space="0" w:color="auto"/>
            </w:tcBorders>
          </w:tcPr>
          <w:p w:rsidR="000F71AA" w:rsidRPr="00D60EB0" w:rsidRDefault="000F71AA" w:rsidP="00946691">
            <w:pPr>
              <w:jc w:val="center"/>
              <w:rPr>
                <w:rFonts w:ascii="Times New Roman" w:hAnsi="Times New Roman" w:cs="Times New Roman"/>
                <w:color w:val="000000"/>
              </w:rPr>
            </w:pPr>
            <w:r w:rsidRPr="00D60EB0">
              <w:rPr>
                <w:rFonts w:ascii="Times New Roman" w:hAnsi="Times New Roman" w:cs="Times New Roman"/>
                <w:color w:val="000000"/>
              </w:rPr>
              <w:t xml:space="preserve">0,125 </w:t>
            </w:r>
          </w:p>
        </w:tc>
      </w:tr>
      <w:tr w:rsidR="000F71AA" w:rsidRPr="00D60EB0">
        <w:tc>
          <w:tcPr>
            <w:tcW w:w="4914" w:type="dxa"/>
            <w:vMerge/>
            <w:tcBorders>
              <w:left w:val="single" w:sz="2" w:space="0" w:color="auto"/>
              <w:right w:val="single" w:sz="2" w:space="0" w:color="auto"/>
            </w:tcBorders>
          </w:tcPr>
          <w:p w:rsidR="000F71AA" w:rsidRPr="00D60EB0" w:rsidRDefault="000F71AA" w:rsidP="00946691">
            <w:pPr>
              <w:rPr>
                <w:rFonts w:ascii="Times New Roman" w:hAnsi="Times New Roman" w:cs="Times New Roman"/>
                <w:color w:val="000000"/>
              </w:rPr>
            </w:pPr>
          </w:p>
        </w:tc>
        <w:tc>
          <w:tcPr>
            <w:tcW w:w="4914" w:type="dxa"/>
            <w:tcBorders>
              <w:top w:val="single" w:sz="2" w:space="0" w:color="auto"/>
              <w:left w:val="single" w:sz="2" w:space="0" w:color="auto"/>
              <w:bottom w:val="single" w:sz="2" w:space="0" w:color="auto"/>
              <w:right w:val="single" w:sz="2" w:space="0" w:color="auto"/>
            </w:tcBorders>
          </w:tcPr>
          <w:p w:rsidR="000F71AA" w:rsidRPr="00D60EB0" w:rsidRDefault="000F71AA" w:rsidP="00946691">
            <w:pPr>
              <w:jc w:val="center"/>
              <w:rPr>
                <w:rFonts w:ascii="Times New Roman" w:hAnsi="Times New Roman" w:cs="Times New Roman"/>
                <w:color w:val="000000"/>
              </w:rPr>
            </w:pPr>
            <w:r w:rsidRPr="00D60EB0">
              <w:rPr>
                <w:rFonts w:ascii="Times New Roman" w:hAnsi="Times New Roman" w:cs="Times New Roman"/>
                <w:color w:val="000000"/>
              </w:rPr>
              <w:t>32 MLCM</w:t>
            </w:r>
          </w:p>
        </w:tc>
        <w:tc>
          <w:tcPr>
            <w:tcW w:w="4914" w:type="dxa"/>
            <w:tcBorders>
              <w:top w:val="single" w:sz="2" w:space="0" w:color="auto"/>
              <w:left w:val="single" w:sz="2" w:space="0" w:color="auto"/>
              <w:bottom w:val="single" w:sz="2" w:space="0" w:color="auto"/>
              <w:right w:val="single" w:sz="2" w:space="0" w:color="auto"/>
            </w:tcBorders>
          </w:tcPr>
          <w:p w:rsidR="000F71AA" w:rsidRPr="00D60EB0" w:rsidRDefault="000F71AA" w:rsidP="00946691">
            <w:pPr>
              <w:jc w:val="center"/>
              <w:rPr>
                <w:rFonts w:ascii="Times New Roman" w:hAnsi="Times New Roman" w:cs="Times New Roman"/>
                <w:color w:val="000000"/>
              </w:rPr>
            </w:pPr>
            <w:r w:rsidRPr="00D60EB0">
              <w:rPr>
                <w:rFonts w:ascii="Times New Roman" w:hAnsi="Times New Roman" w:cs="Times New Roman"/>
                <w:color w:val="000000"/>
              </w:rPr>
              <w:t xml:space="preserve">0,222 </w:t>
            </w:r>
          </w:p>
        </w:tc>
      </w:tr>
      <w:tr w:rsidR="000F71AA" w:rsidRPr="00D60EB0">
        <w:tc>
          <w:tcPr>
            <w:tcW w:w="4914" w:type="dxa"/>
            <w:vMerge/>
            <w:tcBorders>
              <w:left w:val="single" w:sz="2" w:space="0" w:color="auto"/>
              <w:right w:val="single" w:sz="2" w:space="0" w:color="auto"/>
            </w:tcBorders>
          </w:tcPr>
          <w:p w:rsidR="000F71AA" w:rsidRPr="00D60EB0" w:rsidRDefault="000F71AA" w:rsidP="00946691">
            <w:pPr>
              <w:rPr>
                <w:rFonts w:ascii="Times New Roman" w:hAnsi="Times New Roman" w:cs="Times New Roman"/>
                <w:color w:val="000000"/>
              </w:rPr>
            </w:pPr>
          </w:p>
        </w:tc>
        <w:tc>
          <w:tcPr>
            <w:tcW w:w="4914" w:type="dxa"/>
            <w:tcBorders>
              <w:top w:val="single" w:sz="2" w:space="0" w:color="auto"/>
              <w:left w:val="single" w:sz="2" w:space="0" w:color="auto"/>
              <w:bottom w:val="single" w:sz="2" w:space="0" w:color="auto"/>
              <w:right w:val="single" w:sz="2" w:space="0" w:color="auto"/>
            </w:tcBorders>
          </w:tcPr>
          <w:p w:rsidR="000F71AA" w:rsidRPr="00D60EB0" w:rsidRDefault="000F71AA" w:rsidP="00946691">
            <w:pPr>
              <w:jc w:val="center"/>
              <w:rPr>
                <w:rFonts w:ascii="Times New Roman" w:hAnsi="Times New Roman" w:cs="Times New Roman"/>
                <w:color w:val="000000"/>
              </w:rPr>
            </w:pPr>
            <w:r w:rsidRPr="00D60EB0">
              <w:rPr>
                <w:rFonts w:ascii="Times New Roman" w:hAnsi="Times New Roman" w:cs="Times New Roman"/>
                <w:color w:val="000000"/>
              </w:rPr>
              <w:t>9-QPR</w:t>
            </w:r>
          </w:p>
        </w:tc>
        <w:tc>
          <w:tcPr>
            <w:tcW w:w="4914" w:type="dxa"/>
            <w:tcBorders>
              <w:top w:val="single" w:sz="2" w:space="0" w:color="auto"/>
              <w:left w:val="single" w:sz="2" w:space="0" w:color="auto"/>
              <w:bottom w:val="single" w:sz="2" w:space="0" w:color="auto"/>
              <w:right w:val="single" w:sz="2" w:space="0" w:color="auto"/>
            </w:tcBorders>
          </w:tcPr>
          <w:p w:rsidR="000F71AA" w:rsidRPr="00D60EB0" w:rsidRDefault="000F71AA" w:rsidP="00946691">
            <w:pPr>
              <w:jc w:val="center"/>
              <w:rPr>
                <w:rFonts w:ascii="Times New Roman" w:hAnsi="Times New Roman" w:cs="Times New Roman"/>
                <w:color w:val="000000"/>
              </w:rPr>
            </w:pPr>
            <w:r w:rsidRPr="00D60EB0">
              <w:rPr>
                <w:rFonts w:ascii="Times New Roman" w:hAnsi="Times New Roman" w:cs="Times New Roman"/>
                <w:color w:val="000000"/>
              </w:rPr>
              <w:t xml:space="preserve">0,5 </w:t>
            </w:r>
          </w:p>
        </w:tc>
      </w:tr>
      <w:tr w:rsidR="000F71AA" w:rsidRPr="00D60EB0">
        <w:tc>
          <w:tcPr>
            <w:tcW w:w="4914" w:type="dxa"/>
            <w:vMerge/>
            <w:tcBorders>
              <w:left w:val="single" w:sz="2" w:space="0" w:color="auto"/>
              <w:right w:val="single" w:sz="2" w:space="0" w:color="auto"/>
            </w:tcBorders>
          </w:tcPr>
          <w:p w:rsidR="000F71AA" w:rsidRPr="00D60EB0" w:rsidRDefault="000F71AA" w:rsidP="00946691">
            <w:pPr>
              <w:rPr>
                <w:rFonts w:ascii="Times New Roman" w:hAnsi="Times New Roman" w:cs="Times New Roman"/>
                <w:color w:val="000000"/>
              </w:rPr>
            </w:pPr>
          </w:p>
        </w:tc>
        <w:tc>
          <w:tcPr>
            <w:tcW w:w="4914" w:type="dxa"/>
            <w:tcBorders>
              <w:top w:val="single" w:sz="2" w:space="0" w:color="auto"/>
              <w:left w:val="single" w:sz="2" w:space="0" w:color="auto"/>
              <w:bottom w:val="single" w:sz="2" w:space="0" w:color="auto"/>
              <w:right w:val="single" w:sz="2" w:space="0" w:color="auto"/>
            </w:tcBorders>
          </w:tcPr>
          <w:p w:rsidR="000F71AA" w:rsidRPr="00D60EB0" w:rsidRDefault="000F71AA" w:rsidP="00946691">
            <w:pPr>
              <w:jc w:val="center"/>
              <w:rPr>
                <w:rFonts w:ascii="Times New Roman" w:hAnsi="Times New Roman" w:cs="Times New Roman"/>
                <w:color w:val="000000"/>
              </w:rPr>
            </w:pPr>
            <w:r w:rsidRPr="00D60EB0">
              <w:rPr>
                <w:rFonts w:ascii="Times New Roman" w:hAnsi="Times New Roman" w:cs="Times New Roman"/>
                <w:color w:val="000000"/>
              </w:rPr>
              <w:t>25QPR</w:t>
            </w:r>
          </w:p>
        </w:tc>
        <w:tc>
          <w:tcPr>
            <w:tcW w:w="4914" w:type="dxa"/>
            <w:tcBorders>
              <w:top w:val="single" w:sz="2" w:space="0" w:color="auto"/>
              <w:left w:val="single" w:sz="2" w:space="0" w:color="auto"/>
              <w:bottom w:val="single" w:sz="2" w:space="0" w:color="auto"/>
              <w:right w:val="single" w:sz="2" w:space="0" w:color="auto"/>
            </w:tcBorders>
          </w:tcPr>
          <w:p w:rsidR="000F71AA" w:rsidRPr="00D60EB0" w:rsidRDefault="000F71AA" w:rsidP="00946691">
            <w:pPr>
              <w:jc w:val="center"/>
              <w:rPr>
                <w:rFonts w:ascii="Times New Roman" w:hAnsi="Times New Roman" w:cs="Times New Roman"/>
                <w:color w:val="000000"/>
              </w:rPr>
            </w:pPr>
            <w:r w:rsidRPr="00D60EB0">
              <w:rPr>
                <w:rFonts w:ascii="Times New Roman" w:hAnsi="Times New Roman" w:cs="Times New Roman"/>
                <w:color w:val="000000"/>
              </w:rPr>
              <w:t xml:space="preserve">0,33 </w:t>
            </w:r>
          </w:p>
        </w:tc>
      </w:tr>
      <w:tr w:rsidR="000F71AA" w:rsidRPr="00D60EB0">
        <w:tc>
          <w:tcPr>
            <w:tcW w:w="4914" w:type="dxa"/>
            <w:vMerge/>
            <w:tcBorders>
              <w:left w:val="single" w:sz="2" w:space="0" w:color="auto"/>
              <w:right w:val="single" w:sz="2" w:space="0" w:color="auto"/>
            </w:tcBorders>
          </w:tcPr>
          <w:p w:rsidR="000F71AA" w:rsidRPr="00D60EB0" w:rsidRDefault="000F71AA" w:rsidP="00946691">
            <w:pPr>
              <w:rPr>
                <w:rFonts w:ascii="Times New Roman" w:hAnsi="Times New Roman" w:cs="Times New Roman"/>
                <w:color w:val="000000"/>
              </w:rPr>
            </w:pPr>
          </w:p>
        </w:tc>
        <w:tc>
          <w:tcPr>
            <w:tcW w:w="4914" w:type="dxa"/>
            <w:tcBorders>
              <w:top w:val="single" w:sz="2" w:space="0" w:color="auto"/>
              <w:left w:val="single" w:sz="2" w:space="0" w:color="auto"/>
              <w:bottom w:val="single" w:sz="2" w:space="0" w:color="auto"/>
              <w:right w:val="single" w:sz="2" w:space="0" w:color="auto"/>
            </w:tcBorders>
          </w:tcPr>
          <w:p w:rsidR="000F71AA" w:rsidRPr="00D60EB0" w:rsidRDefault="000F71AA" w:rsidP="00946691">
            <w:pPr>
              <w:jc w:val="center"/>
              <w:rPr>
                <w:rFonts w:ascii="Times New Roman" w:hAnsi="Times New Roman" w:cs="Times New Roman"/>
                <w:color w:val="000000"/>
              </w:rPr>
            </w:pPr>
            <w:r w:rsidRPr="00D60EB0">
              <w:rPr>
                <w:rFonts w:ascii="Times New Roman" w:hAnsi="Times New Roman" w:cs="Times New Roman"/>
                <w:color w:val="000000"/>
              </w:rPr>
              <w:t>64 TCM-4D, 64 MLCM</w:t>
            </w:r>
          </w:p>
        </w:tc>
        <w:tc>
          <w:tcPr>
            <w:tcW w:w="4914" w:type="dxa"/>
            <w:tcBorders>
              <w:top w:val="single" w:sz="2" w:space="0" w:color="auto"/>
              <w:left w:val="single" w:sz="2" w:space="0" w:color="auto"/>
              <w:bottom w:val="single" w:sz="2" w:space="0" w:color="auto"/>
              <w:right w:val="single" w:sz="2" w:space="0" w:color="auto"/>
            </w:tcBorders>
          </w:tcPr>
          <w:p w:rsidR="000F71AA" w:rsidRPr="00D60EB0" w:rsidRDefault="000F71AA" w:rsidP="00946691">
            <w:pPr>
              <w:jc w:val="center"/>
              <w:rPr>
                <w:rFonts w:ascii="Times New Roman" w:hAnsi="Times New Roman" w:cs="Times New Roman"/>
                <w:color w:val="000000"/>
              </w:rPr>
            </w:pPr>
            <w:r w:rsidRPr="00D60EB0">
              <w:rPr>
                <w:rFonts w:ascii="Times New Roman" w:hAnsi="Times New Roman" w:cs="Times New Roman"/>
                <w:color w:val="000000"/>
              </w:rPr>
              <w:t xml:space="preserve">0,182 </w:t>
            </w:r>
          </w:p>
        </w:tc>
      </w:tr>
      <w:tr w:rsidR="000F71AA" w:rsidRPr="00D60EB0">
        <w:tc>
          <w:tcPr>
            <w:tcW w:w="4914" w:type="dxa"/>
            <w:vMerge/>
            <w:tcBorders>
              <w:left w:val="single" w:sz="2" w:space="0" w:color="auto"/>
              <w:right w:val="single" w:sz="2" w:space="0" w:color="auto"/>
            </w:tcBorders>
          </w:tcPr>
          <w:p w:rsidR="000F71AA" w:rsidRPr="00D60EB0" w:rsidRDefault="000F71AA" w:rsidP="00946691">
            <w:pPr>
              <w:rPr>
                <w:rFonts w:ascii="Times New Roman" w:hAnsi="Times New Roman" w:cs="Times New Roman"/>
                <w:color w:val="000000"/>
              </w:rPr>
            </w:pPr>
          </w:p>
        </w:tc>
        <w:tc>
          <w:tcPr>
            <w:tcW w:w="4914" w:type="dxa"/>
            <w:tcBorders>
              <w:top w:val="single" w:sz="2" w:space="0" w:color="auto"/>
              <w:left w:val="single" w:sz="2" w:space="0" w:color="auto"/>
              <w:bottom w:val="single" w:sz="2" w:space="0" w:color="auto"/>
              <w:right w:val="single" w:sz="2" w:space="0" w:color="auto"/>
            </w:tcBorders>
          </w:tcPr>
          <w:p w:rsidR="000F71AA" w:rsidRPr="00D60EB0" w:rsidRDefault="000F71AA" w:rsidP="00946691">
            <w:pPr>
              <w:jc w:val="center"/>
              <w:rPr>
                <w:rFonts w:ascii="Times New Roman" w:hAnsi="Times New Roman" w:cs="Times New Roman"/>
                <w:color w:val="000000"/>
              </w:rPr>
            </w:pPr>
            <w:r w:rsidRPr="00D60EB0">
              <w:rPr>
                <w:rFonts w:ascii="Times New Roman" w:hAnsi="Times New Roman" w:cs="Times New Roman"/>
                <w:color w:val="000000"/>
              </w:rPr>
              <w:t>128 TCM-4D, 128 MLCM</w:t>
            </w:r>
          </w:p>
        </w:tc>
        <w:tc>
          <w:tcPr>
            <w:tcW w:w="4914" w:type="dxa"/>
            <w:tcBorders>
              <w:top w:val="single" w:sz="2" w:space="0" w:color="auto"/>
              <w:left w:val="single" w:sz="2" w:space="0" w:color="auto"/>
              <w:bottom w:val="single" w:sz="2" w:space="0" w:color="auto"/>
              <w:right w:val="single" w:sz="2" w:space="0" w:color="auto"/>
            </w:tcBorders>
          </w:tcPr>
          <w:p w:rsidR="000F71AA" w:rsidRPr="00D60EB0" w:rsidRDefault="000F71AA" w:rsidP="00946691">
            <w:pPr>
              <w:jc w:val="center"/>
              <w:rPr>
                <w:rFonts w:ascii="Times New Roman" w:hAnsi="Times New Roman" w:cs="Times New Roman"/>
                <w:color w:val="000000"/>
              </w:rPr>
            </w:pPr>
            <w:r w:rsidRPr="00D60EB0">
              <w:rPr>
                <w:rFonts w:ascii="Times New Roman" w:hAnsi="Times New Roman" w:cs="Times New Roman"/>
                <w:color w:val="000000"/>
              </w:rPr>
              <w:t xml:space="preserve">0,154 </w:t>
            </w:r>
          </w:p>
        </w:tc>
      </w:tr>
      <w:tr w:rsidR="000F71AA" w:rsidRPr="00D60EB0">
        <w:tc>
          <w:tcPr>
            <w:tcW w:w="4914" w:type="dxa"/>
            <w:vMerge/>
            <w:tcBorders>
              <w:left w:val="single" w:sz="2" w:space="0" w:color="auto"/>
              <w:bottom w:val="single" w:sz="2" w:space="0" w:color="auto"/>
              <w:right w:val="single" w:sz="2" w:space="0" w:color="auto"/>
            </w:tcBorders>
          </w:tcPr>
          <w:p w:rsidR="000F71AA" w:rsidRPr="00D60EB0" w:rsidRDefault="000F71AA" w:rsidP="00946691">
            <w:pPr>
              <w:rPr>
                <w:rFonts w:ascii="Times New Roman" w:hAnsi="Times New Roman" w:cs="Times New Roman"/>
                <w:color w:val="000000"/>
              </w:rPr>
            </w:pPr>
          </w:p>
        </w:tc>
        <w:tc>
          <w:tcPr>
            <w:tcW w:w="4914" w:type="dxa"/>
            <w:tcBorders>
              <w:top w:val="single" w:sz="2" w:space="0" w:color="auto"/>
              <w:left w:val="single" w:sz="2" w:space="0" w:color="auto"/>
              <w:bottom w:val="single" w:sz="2" w:space="0" w:color="auto"/>
              <w:right w:val="single" w:sz="2" w:space="0" w:color="auto"/>
            </w:tcBorders>
          </w:tcPr>
          <w:p w:rsidR="000F71AA" w:rsidRPr="00D60EB0" w:rsidRDefault="000F71AA" w:rsidP="00946691">
            <w:pPr>
              <w:jc w:val="center"/>
              <w:rPr>
                <w:rFonts w:ascii="Times New Roman" w:hAnsi="Times New Roman" w:cs="Times New Roman"/>
                <w:color w:val="000000"/>
              </w:rPr>
            </w:pPr>
            <w:r w:rsidRPr="00D60EB0">
              <w:rPr>
                <w:rFonts w:ascii="Times New Roman" w:hAnsi="Times New Roman" w:cs="Times New Roman"/>
                <w:color w:val="000000"/>
              </w:rPr>
              <w:t>512 TCM-4D</w:t>
            </w:r>
          </w:p>
        </w:tc>
        <w:tc>
          <w:tcPr>
            <w:tcW w:w="4914" w:type="dxa"/>
            <w:tcBorders>
              <w:top w:val="single" w:sz="2" w:space="0" w:color="auto"/>
              <w:left w:val="single" w:sz="2" w:space="0" w:color="auto"/>
              <w:bottom w:val="single" w:sz="2" w:space="0" w:color="auto"/>
              <w:right w:val="single" w:sz="2" w:space="0" w:color="auto"/>
            </w:tcBorders>
          </w:tcPr>
          <w:p w:rsidR="000F71AA" w:rsidRPr="00D60EB0" w:rsidRDefault="000F71AA" w:rsidP="00946691">
            <w:pPr>
              <w:jc w:val="center"/>
              <w:rPr>
                <w:rFonts w:ascii="Times New Roman" w:hAnsi="Times New Roman" w:cs="Times New Roman"/>
                <w:color w:val="000000"/>
              </w:rPr>
            </w:pPr>
            <w:r w:rsidRPr="00D60EB0">
              <w:rPr>
                <w:rFonts w:ascii="Times New Roman" w:hAnsi="Times New Roman" w:cs="Times New Roman"/>
                <w:color w:val="000000"/>
              </w:rPr>
              <w:t xml:space="preserve">0,118 </w:t>
            </w:r>
          </w:p>
        </w:tc>
      </w:tr>
    </w:tbl>
    <w:p w:rsidR="00F10663" w:rsidRPr="00D60EB0" w:rsidRDefault="009A60E5" w:rsidP="00946691">
      <w:pPr>
        <w:ind w:firstLine="225"/>
        <w:jc w:val="both"/>
        <w:rPr>
          <w:rFonts w:ascii="Times New Roman" w:hAnsi="Times New Roman" w:cs="Times New Roman"/>
          <w:sz w:val="24"/>
          <w:szCs w:val="24"/>
        </w:rPr>
      </w:pPr>
      <w:r>
        <w:rPr>
          <w:rFonts w:ascii="Times New Roman" w:hAnsi="Times New Roman" w:cs="Times New Roman"/>
          <w:sz w:val="24"/>
          <w:szCs w:val="24"/>
        </w:rPr>
        <w:tab/>
      </w:r>
    </w:p>
    <w:p w:rsidR="00DC4154" w:rsidRPr="00D60EB0" w:rsidRDefault="00FB15B2" w:rsidP="00DC4154">
      <w:pPr>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br w:type="page"/>
      </w:r>
      <w:r w:rsidR="00DC4154" w:rsidRPr="00D60EB0">
        <w:rPr>
          <w:rFonts w:ascii="Times New Roman" w:hAnsi="Times New Roman" w:cs="Times New Roman"/>
          <w:color w:val="000000"/>
          <w:sz w:val="24"/>
          <w:szCs w:val="24"/>
        </w:rPr>
        <w:lastRenderedPageBreak/>
        <w:t>Таблица 4.</w:t>
      </w:r>
      <w:r w:rsidR="0001325D" w:rsidRPr="00D60EB0">
        <w:rPr>
          <w:rFonts w:ascii="Times New Roman" w:hAnsi="Times New Roman" w:cs="Times New Roman"/>
          <w:color w:val="000000"/>
          <w:sz w:val="24"/>
          <w:szCs w:val="24"/>
        </w:rPr>
        <w:t>12</w:t>
      </w:r>
      <w:r w:rsidR="00DC4154" w:rsidRPr="00D60EB0">
        <w:rPr>
          <w:rFonts w:ascii="Times New Roman" w:hAnsi="Times New Roman" w:cs="Times New Roman"/>
          <w:color w:val="000000"/>
          <w:sz w:val="24"/>
          <w:szCs w:val="24"/>
        </w:rPr>
        <w:t xml:space="preserve"> – Формулы для расчета норм на ширину полосы радиочастот и внеполосные излучения для систем цифровой передачи данных с использованием модуляции COFDM</w:t>
      </w:r>
    </w:p>
    <w:tbl>
      <w:tblPr>
        <w:tblW w:w="14742" w:type="dxa"/>
        <w:tblInd w:w="45" w:type="dxa"/>
        <w:tblLayout w:type="fixed"/>
        <w:tblCellMar>
          <w:left w:w="45" w:type="dxa"/>
          <w:right w:w="45" w:type="dxa"/>
        </w:tblCellMar>
        <w:tblLook w:val="0000"/>
      </w:tblPr>
      <w:tblGrid>
        <w:gridCol w:w="2127"/>
        <w:gridCol w:w="1701"/>
        <w:gridCol w:w="1842"/>
        <w:gridCol w:w="3261"/>
        <w:gridCol w:w="5811"/>
      </w:tblGrid>
      <w:tr w:rsidR="009F7645" w:rsidRPr="00D60EB0">
        <w:tc>
          <w:tcPr>
            <w:tcW w:w="2127" w:type="dxa"/>
            <w:tcBorders>
              <w:top w:val="single" w:sz="2" w:space="0" w:color="auto"/>
              <w:left w:val="single" w:sz="2" w:space="0" w:color="auto"/>
              <w:bottom w:val="single" w:sz="2" w:space="0" w:color="auto"/>
              <w:right w:val="single" w:sz="2" w:space="0" w:color="auto"/>
            </w:tcBorders>
            <w:vAlign w:val="center"/>
          </w:tcPr>
          <w:p w:rsidR="009F7645" w:rsidRPr="00D60EB0" w:rsidRDefault="009F7645" w:rsidP="00DF6554">
            <w:pPr>
              <w:pStyle w:val="af"/>
              <w:ind w:left="34" w:right="-142"/>
              <w:rPr>
                <w:sz w:val="20"/>
                <w:szCs w:val="17"/>
              </w:rPr>
            </w:pPr>
            <w:r w:rsidRPr="00D60EB0">
              <w:rPr>
                <w:sz w:val="20"/>
                <w:szCs w:val="17"/>
              </w:rPr>
              <w:t>Класс излучения</w:t>
            </w:r>
          </w:p>
        </w:tc>
        <w:tc>
          <w:tcPr>
            <w:tcW w:w="1701" w:type="dxa"/>
            <w:tcBorders>
              <w:top w:val="single" w:sz="2" w:space="0" w:color="auto"/>
              <w:left w:val="single" w:sz="2" w:space="0" w:color="auto"/>
              <w:bottom w:val="single" w:sz="2" w:space="0" w:color="auto"/>
              <w:right w:val="single" w:sz="2" w:space="0" w:color="auto"/>
            </w:tcBorders>
            <w:vAlign w:val="center"/>
          </w:tcPr>
          <w:p w:rsidR="009F7645" w:rsidRPr="00D60EB0" w:rsidRDefault="009F7645" w:rsidP="00DF6554">
            <w:pPr>
              <w:spacing w:before="20" w:after="20"/>
              <w:ind w:left="-108" w:right="-142" w:hanging="176"/>
              <w:jc w:val="center"/>
              <w:rPr>
                <w:rFonts w:ascii="Times New Roman" w:hAnsi="Times New Roman" w:cs="Times New Roman"/>
                <w:szCs w:val="17"/>
              </w:rPr>
            </w:pPr>
            <w:r w:rsidRPr="00D60EB0">
              <w:rPr>
                <w:rFonts w:ascii="Times New Roman" w:hAnsi="Times New Roman" w:cs="Times New Roman"/>
                <w:szCs w:val="17"/>
              </w:rPr>
              <w:t>Тип модуляции</w:t>
            </w:r>
          </w:p>
        </w:tc>
        <w:tc>
          <w:tcPr>
            <w:tcW w:w="1842" w:type="dxa"/>
            <w:tcBorders>
              <w:top w:val="single" w:sz="2" w:space="0" w:color="auto"/>
              <w:left w:val="single" w:sz="2" w:space="0" w:color="auto"/>
              <w:bottom w:val="single" w:sz="2" w:space="0" w:color="auto"/>
              <w:right w:val="single" w:sz="2" w:space="0" w:color="auto"/>
            </w:tcBorders>
            <w:vAlign w:val="center"/>
          </w:tcPr>
          <w:p w:rsidR="009F7645" w:rsidRPr="00D60EB0" w:rsidRDefault="009F7645" w:rsidP="00DF6554">
            <w:pPr>
              <w:spacing w:before="20" w:after="20"/>
              <w:ind w:left="-51" w:right="-51"/>
              <w:jc w:val="center"/>
              <w:rPr>
                <w:rFonts w:ascii="Times New Roman" w:hAnsi="Times New Roman" w:cs="Times New Roman"/>
                <w:szCs w:val="17"/>
              </w:rPr>
            </w:pPr>
            <w:r w:rsidRPr="00D60EB0">
              <w:rPr>
                <w:rFonts w:ascii="Times New Roman" w:hAnsi="Times New Roman" w:cs="Times New Roman"/>
                <w:szCs w:val="17"/>
              </w:rPr>
              <w:t>Формулы расчета НШПЧ, контрольной ширины  полосы и внеполосных излучений</w:t>
            </w:r>
          </w:p>
        </w:tc>
        <w:tc>
          <w:tcPr>
            <w:tcW w:w="3261" w:type="dxa"/>
            <w:tcBorders>
              <w:top w:val="single" w:sz="2" w:space="0" w:color="auto"/>
              <w:left w:val="single" w:sz="2" w:space="0" w:color="auto"/>
              <w:bottom w:val="single" w:sz="2" w:space="0" w:color="auto"/>
              <w:right w:val="single" w:sz="2" w:space="0" w:color="auto"/>
            </w:tcBorders>
            <w:vAlign w:val="center"/>
          </w:tcPr>
          <w:p w:rsidR="009F7645" w:rsidRPr="00D60EB0" w:rsidRDefault="009F7645" w:rsidP="00DF6554">
            <w:pPr>
              <w:spacing w:before="20" w:after="20"/>
              <w:ind w:left="-108" w:right="-142"/>
              <w:jc w:val="center"/>
              <w:rPr>
                <w:rFonts w:ascii="Times New Roman" w:hAnsi="Times New Roman" w:cs="Times New Roman"/>
                <w:szCs w:val="17"/>
              </w:rPr>
            </w:pPr>
            <w:r w:rsidRPr="00D60EB0">
              <w:rPr>
                <w:rFonts w:ascii="Times New Roman" w:hAnsi="Times New Roman" w:cs="Times New Roman"/>
                <w:szCs w:val="17"/>
              </w:rPr>
              <w:t>Описание спектральной маски в форме исходного нормативного документа</w:t>
            </w:r>
          </w:p>
        </w:tc>
        <w:tc>
          <w:tcPr>
            <w:tcW w:w="5811" w:type="dxa"/>
            <w:tcBorders>
              <w:top w:val="single" w:sz="2" w:space="0" w:color="auto"/>
              <w:left w:val="single" w:sz="2" w:space="0" w:color="auto"/>
              <w:bottom w:val="single" w:sz="2" w:space="0" w:color="auto"/>
              <w:right w:val="single" w:sz="2" w:space="0" w:color="auto"/>
            </w:tcBorders>
            <w:vAlign w:val="center"/>
          </w:tcPr>
          <w:p w:rsidR="009F7645" w:rsidRPr="00D60EB0" w:rsidRDefault="009F7645" w:rsidP="00DF6554">
            <w:pPr>
              <w:spacing w:before="20" w:after="20"/>
              <w:ind w:left="-108" w:right="-17"/>
              <w:jc w:val="center"/>
              <w:rPr>
                <w:rFonts w:ascii="Times New Roman" w:hAnsi="Times New Roman" w:cs="Times New Roman"/>
                <w:szCs w:val="17"/>
              </w:rPr>
            </w:pPr>
            <w:r w:rsidRPr="00D60EB0">
              <w:rPr>
                <w:rFonts w:ascii="Times New Roman" w:hAnsi="Times New Roman" w:cs="Times New Roman"/>
                <w:szCs w:val="17"/>
              </w:rPr>
              <w:t>Примечание</w:t>
            </w:r>
          </w:p>
        </w:tc>
      </w:tr>
      <w:tr w:rsidR="009F7645" w:rsidRPr="00D60EB0">
        <w:tc>
          <w:tcPr>
            <w:tcW w:w="14742" w:type="dxa"/>
            <w:gridSpan w:val="5"/>
            <w:tcBorders>
              <w:top w:val="single" w:sz="2" w:space="0" w:color="auto"/>
              <w:left w:val="single" w:sz="2" w:space="0" w:color="auto"/>
              <w:bottom w:val="single" w:sz="2" w:space="0" w:color="auto"/>
              <w:right w:val="single" w:sz="2" w:space="0" w:color="auto"/>
            </w:tcBorders>
          </w:tcPr>
          <w:p w:rsidR="009F7645" w:rsidRPr="00D60EB0" w:rsidRDefault="009F7645" w:rsidP="008F7407">
            <w:pPr>
              <w:pStyle w:val="Heading"/>
              <w:jc w:val="center"/>
              <w:rPr>
                <w:rFonts w:ascii="Times New Roman" w:hAnsi="Times New Roman" w:cs="Times New Roman"/>
                <w:color w:val="000000"/>
              </w:rPr>
            </w:pPr>
            <w:r w:rsidRPr="00D60EB0">
              <w:rPr>
                <w:rFonts w:ascii="Times New Roman" w:hAnsi="Times New Roman" w:cs="Times New Roman"/>
              </w:rPr>
              <w:t>Звуковое радиовещание</w:t>
            </w:r>
          </w:p>
        </w:tc>
      </w:tr>
      <w:tr w:rsidR="009F7645" w:rsidRPr="00D60EB0">
        <w:tc>
          <w:tcPr>
            <w:tcW w:w="2127" w:type="dxa"/>
            <w:tcBorders>
              <w:top w:val="single" w:sz="2" w:space="0" w:color="auto"/>
              <w:left w:val="single" w:sz="2" w:space="0" w:color="auto"/>
              <w:bottom w:val="single" w:sz="2" w:space="0" w:color="auto"/>
              <w:right w:val="single" w:sz="2" w:space="0" w:color="auto"/>
            </w:tcBorders>
          </w:tcPr>
          <w:p w:rsidR="009F7645" w:rsidRPr="00D60EB0" w:rsidRDefault="009F7645" w:rsidP="008F7407">
            <w:pPr>
              <w:pStyle w:val="a9"/>
              <w:spacing w:before="60" w:line="220" w:lineRule="auto"/>
              <w:ind w:right="56"/>
              <w:jc w:val="center"/>
              <w:rPr>
                <w:rFonts w:ascii="Times New Roman" w:hAnsi="Times New Roman" w:cs="Times New Roman"/>
                <w:bCs/>
              </w:rPr>
            </w:pPr>
            <w:r w:rsidRPr="00D60EB0">
              <w:rPr>
                <w:rFonts w:ascii="Times New Roman" w:hAnsi="Times New Roman" w:cs="Times New Roman"/>
                <w:b/>
                <w:bCs/>
                <w:lang w:val="en-US"/>
              </w:rPr>
              <w:t>X</w:t>
            </w:r>
            <w:r w:rsidRPr="00D60EB0">
              <w:rPr>
                <w:rFonts w:ascii="Times New Roman" w:hAnsi="Times New Roman" w:cs="Times New Roman"/>
                <w:b/>
                <w:bCs/>
              </w:rPr>
              <w:t>7</w:t>
            </w:r>
            <w:r w:rsidRPr="00D60EB0">
              <w:rPr>
                <w:rFonts w:ascii="Times New Roman" w:hAnsi="Times New Roman" w:cs="Times New Roman"/>
                <w:b/>
                <w:bCs/>
                <w:lang w:val="en-US"/>
              </w:rPr>
              <w:t>EWX</w:t>
            </w:r>
          </w:p>
        </w:tc>
        <w:tc>
          <w:tcPr>
            <w:tcW w:w="1701" w:type="dxa"/>
            <w:tcBorders>
              <w:top w:val="single" w:sz="2" w:space="0" w:color="auto"/>
              <w:left w:val="single" w:sz="2" w:space="0" w:color="auto"/>
              <w:bottom w:val="single" w:sz="2" w:space="0" w:color="auto"/>
              <w:right w:val="single" w:sz="2" w:space="0" w:color="auto"/>
            </w:tcBorders>
          </w:tcPr>
          <w:p w:rsidR="009F7645" w:rsidRPr="00D60EB0" w:rsidRDefault="009F7645" w:rsidP="008F7407">
            <w:pPr>
              <w:ind w:left="-567" w:right="-142" w:firstLine="283"/>
              <w:jc w:val="center"/>
              <w:rPr>
                <w:rFonts w:ascii="Times New Roman" w:hAnsi="Times New Roman" w:cs="Times New Roman"/>
                <w:b/>
                <w:bCs/>
                <w:szCs w:val="23"/>
              </w:rPr>
            </w:pPr>
            <w:r w:rsidRPr="00D60EB0">
              <w:rPr>
                <w:rFonts w:ascii="Times New Roman" w:hAnsi="Times New Roman" w:cs="Times New Roman"/>
                <w:b/>
                <w:bCs/>
                <w:szCs w:val="23"/>
                <w:lang w:val="en-US"/>
              </w:rPr>
              <w:t>COFDM</w:t>
            </w:r>
          </w:p>
          <w:p w:rsidR="009F7645" w:rsidRPr="00D60EB0" w:rsidRDefault="009F7645" w:rsidP="008F7407">
            <w:pPr>
              <w:ind w:left="-567" w:right="-142" w:firstLine="283"/>
              <w:jc w:val="center"/>
              <w:rPr>
                <w:rFonts w:ascii="Times New Roman" w:hAnsi="Times New Roman" w:cs="Times New Roman"/>
                <w:b/>
                <w:szCs w:val="21"/>
              </w:rPr>
            </w:pPr>
            <w:r w:rsidRPr="00D60EB0">
              <w:rPr>
                <w:rFonts w:ascii="Times New Roman" w:hAnsi="Times New Roman" w:cs="Times New Roman"/>
                <w:b/>
                <w:bCs/>
                <w:szCs w:val="23"/>
              </w:rPr>
              <w:t>(</w:t>
            </w:r>
            <w:r w:rsidRPr="00D60EB0">
              <w:rPr>
                <w:rFonts w:ascii="Times New Roman" w:hAnsi="Times New Roman" w:cs="Times New Roman"/>
                <w:b/>
                <w:bCs/>
                <w:szCs w:val="23"/>
                <w:lang w:val="en-US"/>
              </w:rPr>
              <w:t>DRM</w:t>
            </w:r>
            <w:r w:rsidRPr="00D60EB0">
              <w:rPr>
                <w:rFonts w:ascii="Times New Roman" w:hAnsi="Times New Roman" w:cs="Times New Roman"/>
                <w:b/>
                <w:bCs/>
                <w:szCs w:val="23"/>
              </w:rPr>
              <w:t>)</w:t>
            </w:r>
          </w:p>
        </w:tc>
        <w:tc>
          <w:tcPr>
            <w:tcW w:w="1842" w:type="dxa"/>
            <w:tcBorders>
              <w:top w:val="single" w:sz="2" w:space="0" w:color="auto"/>
              <w:left w:val="single" w:sz="2" w:space="0" w:color="auto"/>
              <w:bottom w:val="single" w:sz="2" w:space="0" w:color="auto"/>
              <w:right w:val="single" w:sz="2" w:space="0" w:color="auto"/>
            </w:tcBorders>
          </w:tcPr>
          <w:p w:rsidR="009F7645" w:rsidRPr="00D60EB0" w:rsidRDefault="009F7645" w:rsidP="008F7407">
            <w:pPr>
              <w:ind w:right="63" w:hanging="51"/>
              <w:jc w:val="center"/>
              <w:rPr>
                <w:rFonts w:ascii="Times New Roman" w:hAnsi="Times New Roman" w:cs="Times New Roman"/>
                <w:bCs/>
                <w:szCs w:val="19"/>
              </w:rPr>
            </w:pPr>
            <w:r w:rsidRPr="00D60EB0">
              <w:rPr>
                <w:rFonts w:ascii="Times New Roman" w:hAnsi="Times New Roman" w:cs="Times New Roman"/>
                <w:bCs/>
                <w:szCs w:val="19"/>
              </w:rPr>
              <w:t>Вк =1,2В</w:t>
            </w:r>
            <w:r w:rsidRPr="00D60EB0">
              <w:rPr>
                <w:rFonts w:ascii="Times New Roman" w:hAnsi="Times New Roman" w:cs="Times New Roman"/>
                <w:bCs/>
                <w:szCs w:val="19"/>
                <w:vertAlign w:val="subscript"/>
              </w:rPr>
              <w:t>н</w:t>
            </w:r>
          </w:p>
          <w:p w:rsidR="009F7645" w:rsidRPr="00D60EB0" w:rsidRDefault="009F7645" w:rsidP="008F7407">
            <w:pPr>
              <w:ind w:right="63" w:firstLine="63"/>
              <w:jc w:val="center"/>
              <w:rPr>
                <w:rFonts w:ascii="Times New Roman" w:hAnsi="Times New Roman" w:cs="Times New Roman"/>
                <w:bCs/>
                <w:sz w:val="19"/>
                <w:szCs w:val="19"/>
              </w:rPr>
            </w:pPr>
            <w:r w:rsidRPr="00D60EB0">
              <w:rPr>
                <w:rFonts w:ascii="Times New Roman" w:hAnsi="Times New Roman" w:cs="Times New Roman"/>
                <w:bCs/>
                <w:szCs w:val="19"/>
              </w:rPr>
              <w:t>В</w:t>
            </w:r>
            <w:r w:rsidRPr="00D60EB0">
              <w:rPr>
                <w:rFonts w:ascii="Times New Roman" w:hAnsi="Times New Roman" w:cs="Times New Roman"/>
                <w:bCs/>
                <w:szCs w:val="19"/>
                <w:vertAlign w:val="subscript"/>
              </w:rPr>
              <w:t>-60</w:t>
            </w:r>
            <w:r w:rsidRPr="00D60EB0">
              <w:rPr>
                <w:rFonts w:ascii="Times New Roman" w:hAnsi="Times New Roman" w:cs="Times New Roman"/>
                <w:bCs/>
                <w:szCs w:val="19"/>
              </w:rPr>
              <w:t>=2,7В</w:t>
            </w:r>
            <w:r w:rsidRPr="00D60EB0">
              <w:rPr>
                <w:rFonts w:ascii="Times New Roman" w:hAnsi="Times New Roman" w:cs="Times New Roman"/>
                <w:bCs/>
                <w:szCs w:val="19"/>
                <w:vertAlign w:val="subscript"/>
              </w:rPr>
              <w:t>к</w:t>
            </w:r>
          </w:p>
        </w:tc>
        <w:tc>
          <w:tcPr>
            <w:tcW w:w="3261" w:type="dxa"/>
            <w:tcBorders>
              <w:top w:val="single" w:sz="2" w:space="0" w:color="auto"/>
              <w:left w:val="single" w:sz="2" w:space="0" w:color="auto"/>
              <w:bottom w:val="single" w:sz="2" w:space="0" w:color="auto"/>
              <w:right w:val="single" w:sz="2" w:space="0" w:color="auto"/>
            </w:tcBorders>
          </w:tcPr>
          <w:p w:rsidR="009F7645" w:rsidRPr="00D60EB0" w:rsidRDefault="009F7645" w:rsidP="008F7407">
            <w:pPr>
              <w:ind w:firstLine="232"/>
              <w:rPr>
                <w:rFonts w:ascii="Times New Roman" w:hAnsi="Times New Roman" w:cs="Times New Roman"/>
                <w:vertAlign w:val="superscript"/>
              </w:rPr>
            </w:pPr>
            <w:r w:rsidRPr="00D60EB0">
              <w:rPr>
                <w:rFonts w:ascii="Times New Roman" w:hAnsi="Times New Roman" w:cs="Times New Roman"/>
                <w:b/>
                <w:bCs/>
                <w:sz w:val="19"/>
                <w:szCs w:val="19"/>
              </w:rPr>
              <w:t>В</w:t>
            </w:r>
            <w:r w:rsidRPr="00D60EB0">
              <w:rPr>
                <w:rFonts w:ascii="Times New Roman" w:hAnsi="Times New Roman" w:cs="Times New Roman"/>
                <w:b/>
                <w:bCs/>
                <w:sz w:val="19"/>
                <w:szCs w:val="19"/>
                <w:vertAlign w:val="subscript"/>
              </w:rPr>
              <w:t>н</w:t>
            </w:r>
            <w:r w:rsidRPr="00D60EB0">
              <w:rPr>
                <w:rFonts w:ascii="Times New Roman" w:hAnsi="Times New Roman" w:cs="Times New Roman"/>
                <w:b/>
                <w:bCs/>
              </w:rPr>
              <w:t xml:space="preserve"> </w:t>
            </w:r>
            <w:r w:rsidRPr="00D60EB0">
              <w:rPr>
                <w:rFonts w:ascii="Times New Roman" w:hAnsi="Times New Roman" w:cs="Times New Roman"/>
              </w:rPr>
              <w:t>- необходимая ширина полосы частот (НШПЧ) из ряда 4,5; 5; 9; 10; 18; 20 кГц</w:t>
            </w:r>
            <w:r w:rsidRPr="00D60EB0">
              <w:rPr>
                <w:rStyle w:val="ac"/>
                <w:rFonts w:ascii="Times New Roman" w:hAnsi="Times New Roman" w:cs="Times New Roman"/>
                <w:lang w:val="ru-RU"/>
              </w:rPr>
              <w:footnoteReference w:customMarkFollows="1" w:id="11"/>
              <w:t>3</w:t>
            </w:r>
            <w:r w:rsidRPr="00D60EB0">
              <w:rPr>
                <w:rFonts w:ascii="Times New Roman" w:hAnsi="Times New Roman" w:cs="Times New Roman"/>
                <w:vertAlign w:val="superscript"/>
              </w:rPr>
              <w:t>)</w:t>
            </w:r>
          </w:p>
          <w:p w:rsidR="009F7645" w:rsidRPr="00D60EB0" w:rsidRDefault="009F7645" w:rsidP="008F7407">
            <w:pPr>
              <w:pStyle w:val="a7"/>
              <w:tabs>
                <w:tab w:val="left" w:pos="708"/>
              </w:tabs>
              <w:spacing w:line="220" w:lineRule="auto"/>
              <w:ind w:right="-142" w:firstLine="6"/>
              <w:rPr>
                <w:rFonts w:ascii="Times New Roman" w:hAnsi="Times New Roman" w:cs="Times New Roman"/>
                <w:sz w:val="19"/>
                <w:szCs w:val="19"/>
              </w:rPr>
            </w:pPr>
          </w:p>
        </w:tc>
        <w:tc>
          <w:tcPr>
            <w:tcW w:w="5811" w:type="dxa"/>
            <w:tcBorders>
              <w:top w:val="single" w:sz="2" w:space="0" w:color="auto"/>
              <w:left w:val="single" w:sz="2" w:space="0" w:color="auto"/>
              <w:bottom w:val="single" w:sz="2" w:space="0" w:color="auto"/>
              <w:right w:val="single" w:sz="2" w:space="0" w:color="auto"/>
            </w:tcBorders>
          </w:tcPr>
          <w:p w:rsidR="009F7645" w:rsidRPr="00D60EB0" w:rsidRDefault="009F7645" w:rsidP="008F7407">
            <w:pPr>
              <w:ind w:firstLine="6"/>
              <w:rPr>
                <w:rFonts w:ascii="Times New Roman" w:hAnsi="Times New Roman" w:cs="Times New Roman"/>
                <w:color w:val="000000"/>
              </w:rPr>
            </w:pPr>
            <w:r w:rsidRPr="00D60EB0">
              <w:rPr>
                <w:rFonts w:ascii="Times New Roman" w:hAnsi="Times New Roman" w:cs="Times New Roman"/>
                <w:color w:val="000000"/>
              </w:rPr>
              <w:t>Основным режимом вещания является режим с Вн =9</w:t>
            </w:r>
            <w:r w:rsidR="008B0EB7" w:rsidRPr="00D60EB0">
              <w:rPr>
                <w:rFonts w:ascii="Times New Roman" w:hAnsi="Times New Roman" w:cs="Times New Roman"/>
                <w:color w:val="000000"/>
              </w:rPr>
              <w:t> </w:t>
            </w:r>
            <w:r w:rsidRPr="00D60EB0">
              <w:rPr>
                <w:rFonts w:ascii="Times New Roman" w:hAnsi="Times New Roman" w:cs="Times New Roman"/>
                <w:color w:val="000000"/>
              </w:rPr>
              <w:t>кГц или Вн=10кГц. Режим с сокращенной полосой (4,5</w:t>
            </w:r>
            <w:r w:rsidR="0007720B" w:rsidRPr="00D60EB0">
              <w:rPr>
                <w:rFonts w:ascii="Times New Roman" w:hAnsi="Times New Roman" w:cs="Times New Roman"/>
                <w:color w:val="000000"/>
              </w:rPr>
              <w:t> </w:t>
            </w:r>
            <w:r w:rsidR="008B0EB7" w:rsidRPr="00D60EB0">
              <w:rPr>
                <w:rFonts w:ascii="Times New Roman" w:hAnsi="Times New Roman" w:cs="Times New Roman"/>
                <w:color w:val="000000"/>
              </w:rPr>
              <w:t>кГц, 5 </w:t>
            </w:r>
            <w:r w:rsidRPr="00D60EB0">
              <w:rPr>
                <w:rFonts w:ascii="Times New Roman" w:hAnsi="Times New Roman" w:cs="Times New Roman"/>
                <w:color w:val="000000"/>
              </w:rPr>
              <w:t>кГц) применяется в районах, перегруженных действующими РЭС. Режим расширенной полосы (18</w:t>
            </w:r>
            <w:r w:rsidR="008B0EB7" w:rsidRPr="00D60EB0">
              <w:rPr>
                <w:rFonts w:ascii="Times New Roman" w:hAnsi="Times New Roman" w:cs="Times New Roman"/>
                <w:color w:val="000000"/>
              </w:rPr>
              <w:t> </w:t>
            </w:r>
            <w:r w:rsidRPr="00D60EB0">
              <w:rPr>
                <w:rFonts w:ascii="Times New Roman" w:hAnsi="Times New Roman" w:cs="Times New Roman"/>
                <w:color w:val="000000"/>
              </w:rPr>
              <w:t>кГц или 20</w:t>
            </w:r>
            <w:r w:rsidR="0007720B" w:rsidRPr="00D60EB0">
              <w:rPr>
                <w:rFonts w:ascii="Times New Roman" w:hAnsi="Times New Roman" w:cs="Times New Roman"/>
                <w:color w:val="000000"/>
              </w:rPr>
              <w:t> </w:t>
            </w:r>
            <w:r w:rsidRPr="00D60EB0">
              <w:rPr>
                <w:rFonts w:ascii="Times New Roman" w:hAnsi="Times New Roman" w:cs="Times New Roman"/>
                <w:color w:val="000000"/>
              </w:rPr>
              <w:t>кГц) может использоваться, если позволят условия электромагнитной совместимости.</w:t>
            </w:r>
          </w:p>
        </w:tc>
      </w:tr>
      <w:tr w:rsidR="009F7645" w:rsidRPr="00D60EB0">
        <w:tc>
          <w:tcPr>
            <w:tcW w:w="14742" w:type="dxa"/>
            <w:gridSpan w:val="5"/>
            <w:tcBorders>
              <w:top w:val="single" w:sz="2" w:space="0" w:color="auto"/>
              <w:left w:val="single" w:sz="2" w:space="0" w:color="auto"/>
              <w:bottom w:val="single" w:sz="2" w:space="0" w:color="auto"/>
              <w:right w:val="single" w:sz="2" w:space="0" w:color="auto"/>
            </w:tcBorders>
          </w:tcPr>
          <w:p w:rsidR="009F7645" w:rsidRPr="00D60EB0" w:rsidRDefault="00DB2C7C" w:rsidP="00C678C3">
            <w:pPr>
              <w:tabs>
                <w:tab w:val="left" w:pos="5793"/>
              </w:tabs>
              <w:ind w:firstLine="664"/>
              <w:rPr>
                <w:rFonts w:ascii="Times New Roman" w:hAnsi="Times New Roman" w:cs="Times New Roman"/>
              </w:rPr>
            </w:pPr>
            <w:r>
              <w:rPr>
                <w:rFonts w:ascii="Times New Roman" w:hAnsi="Times New Roman" w:cs="Times New Roman"/>
                <w:noProof/>
                <w:lang w:bidi="sa-IN"/>
              </w:rPr>
              <w:pict>
                <v:group id="_x0000_s1431" style="position:absolute;left:0;text-align:left;margin-left:32.75pt;margin-top:.45pt;width:460pt;height:203pt;z-index:-251625472;mso-position-horizontal-relative:text;mso-position-vertical-relative:text" coordorigin="1834,4354" coordsize="9200,4060">
                  <v:group id="Group 11" o:spid="_x0000_s1026" style="position:absolute;left:2831;top:4758;width:8203;height:2879" coordorigin="2678,8888" coordsize="8203,2879" o:regroupi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25fygQAADgYAAAOAAAAZHJzL2Uyb0RvYy54bWzsWNtu4zYQfS/QfyD07liUdUecRWLHaYG0&#10;G2B3P4CWKFuoJKqkEjst+u8dDinFdtJkmxQp2rUfZEqkqOHwzOGZOf2wrStyx6UqRTN16InrEN5k&#10;Ii+b1dT58nkxih2iOtbkrBINnzr3XDkfzr7/7nTTptwTa1HlXBKYpFHppp06665r0/FYZWteM3Ui&#10;Wt5AZyFkzTq4latxLtkGZq+rsee64XgjZN5KkXGl4OncdDpnOH9R8Kz7WBSKd6SaOmBbh1eJ16W+&#10;js9OWbqSrF2XmTWDvcKKmpUNfHSYas46Rm5l+WiqusykUKLoTjJRj0VRlBnHNcBqqHuwmispbltc&#10;yyrdrNrBTeDaAz+9etrs57sbScp86iQ+dUjDatgk/C6hVHtn065SGHQl20/tjTRLhOa1yH5R0D0+&#10;7Nf3KzOYLDc/iRzmY7edQO9sC1nrKWDdZIubcD9sAt92JIOHgefGiRs4JIM+GnsxDQOzTdka9lK/&#10;54URwAq6Y/j1fZf2/dhzJ+ZlL44S3TtmqfkwGmuN0ysDyKkHr6q3efXTmrUcN0tphw1e9XqvXpcN&#10;J9QzTsUxs+ZGootVqsC5L/orCuLwYN291zyaWI9FxiXDolnaStVdcVET3Zg6FdiBu8HurlVn/NMP&#10;0ZvTiEVZVfCcpVVDNuDuOIgCfEOJqsx1r+5UcrWcVZLcMR1b+LPe3hsGGG5ynG3NWX5p2x0rK9MG&#10;Q6tGzwdLAXtsywTP74mbXMaXsT/yvfBy5Lvz+eh8MfNH4YJGwXwyn83m9A9tGvXTdZnnvNHW9YFM&#10;/a/bUkspJgSHUB78MN6fHQEFxvb/aDRAy2yiwdVS5Pe4t/gcUPZucAPsmyA2cJu8BW6xjiQdhW4Y&#10;+Xoi3CSM0omrQxBD1KX4kSPgUsDJtwc4fx9wiBMdDMCBX8VvpKjK9gcAGTKMPRkGhgfoefaU7qlu&#10;MgktwVPqR5Zy+pOlJ7Ij16mTJ0XB/4nrQCTsch3KhDdDL3Qn9pBNYkTXA+l5Xs95FpRHzvs2OQ8A&#10;YoD3WZPShdgSGu4ctFopk24Lz3taU0Ywk0bM1qxZ8XMpxUbrIRCdKLNRJwBlGpHdi4kXFWE4cUH3&#10;wRENivnghKae7tIntOe7L9CkhDzpOUm4J+j2dN8Cf5aE94YZ7ZgE3uulY112kBxWZQ1Kf9CXLH1W&#10;Rx4IsW673IJw0Q41moxIARoYUkFIWqGxFvI3h2wgAZw66tdbJrlDqh8b2JaE+r7OGPHGDyI4hojc&#10;7Vnu9rAmg6mmTucQ05x1Jsu8bWW5WsOXzPnWiHNIhooSdfeDVZhIYTrybkIxeoxhRIkl0PfDsBfF&#10;kHmizHRDm871Zz3oAAvi8N/BsNa8O4nAc6kKhTi78JLRIoyjkb/wg1ESufHIpclFErp+4s8X+6kK&#10;KnRT+niDctQZ2ntG2ZBpafP7HKj/fyoX0iGIFQZbTzhGolHHQ4UARMWujMEQsFH4egUdPSRvE2oL&#10;KENUxba8gsr6HxQxb8Lhs4UC0t23UEnqZAnHZwUkDaiveQ5kzaHuqFvA8sdSQl83fVL661LpU2XG&#10;v6pcAfPu4hJraX8Hl5o7bT4XxK6p2FH3MRp7VX1E43+ysAWKC8vTGH+2lK7r37v30N4t+J/9CQAA&#10;//8DAFBLAwQUAAYACAAAACEAvc3aI+EAAAAJAQAADwAAAGRycy9kb3ducmV2LnhtbEyPzU7DMBCE&#10;70i8g7VI3KjzQ0uTxqmqCjhVSLRIqDc32SZR43UUu0n69iwnOM7OaObbbD2ZVgzYu8aSgnAWgEAq&#10;bNlQpeDr8Pa0BOG8plK3llDBDR2s8/u7TKelHekTh72vBJeQS7WC2vsuldIVNRrtZrZDYu9se6M9&#10;y76SZa9HLjetjIJgIY1uiBdq3eG2xuKyvxoF76MeN3H4Ouwu5+3teJh/fO9CVOrxYdqsQHic/F8Y&#10;fvEZHXJmOtkrlU60CqJkwUm+v8Qg2F8+JwmIk4I4mEcg80z+/yD/AQAA//8DAFBLAQItABQABgAI&#10;AAAAIQC2gziS/gAAAOEBAAATAAAAAAAAAAAAAAAAAAAAAABbQ29udGVudF9UeXBlc10ueG1sUEsB&#10;Ai0AFAAGAAgAAAAhADj9If/WAAAAlAEAAAsAAAAAAAAAAAAAAAAALwEAAF9yZWxzLy5yZWxzUEsB&#10;Ai0AFAAGAAgAAAAhAPbLbl/KBAAAOBgAAA4AAAAAAAAAAAAAAAAALgIAAGRycy9lMm9Eb2MueG1s&#10;UEsBAi0AFAAGAAgAAAAhAL3N2iPhAAAACQEAAA8AAAAAAAAAAAAAAAAAJAcAAGRycy9kb3ducmV2&#10;LnhtbFBLBQYAAAAABAAEAPMAAAAyCAAAAAA=&#10;">
                    <v:line id="Line 12" o:spid="_x0000_s1027" style="position:absolute;visibility:visible" from="7586,8888" to="7805,10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oSa8QAAADcAAAADwAAAGRycy9kb3ducmV2LnhtbESPwWrDMBBE74X8g9hAb7WcYErjWgkh&#10;UPAhOcQN6XWxtpaotXIsNXH/PioUehxm5g1TbSbXiyuNwXpWsMhyEMSt15Y7Baf3t6cXECEia+w9&#10;k4IfCrBZzx4qLLW/8ZGuTexEgnAoUYGJcSilDK0hhyHzA3HyPv3oMCY5dlKPeEtw18tlnj9Lh5bT&#10;gsGBdobar+bbKSgOtdEf0z7sj3l9JnspdpfGK/U4n7avICJN8T/81661glWxhN8z6Qj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yhJrxAAAANwAAAAPAAAAAAAAAAAA&#10;AAAAAKECAABkcnMvZG93bnJldi54bWxQSwUGAAAAAAQABAD5AAAAkgMAAAAA&#10;" strokeweight="2.25pt"/>
                    <v:line id="Line 13" o:spid="_x0000_s1028" style="position:absolute;visibility:visible" from="7803,10674" to="10881,11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a38MUAAADcAAAADwAAAGRycy9kb3ducmV2LnhtbESPQWvCQBSE70L/w/IK3symNpQaXUMR&#10;hBzswVja6yP7zAazb5PsVuO/7xYKPQ4z8w2zKSbbiSuNvnWs4ClJQRDXTrfcKPg47RevIHxA1tg5&#10;JgV38lBsH2YbzLW78ZGuVWhEhLDPUYEJoc+l9LUhiz5xPXH0zm60GKIcG6lHvEW47eQyTV+kxZbj&#10;gsGedobqS/VtFWTvpdFf08Efjmn5Se2Q7YbKKTV/nN7WIAJN4T/81y61glX2DL9n4hGQ2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4a38MUAAADcAAAADwAAAAAAAAAA&#10;AAAAAAChAgAAZHJzL2Rvd25yZXYueG1sUEsFBgAAAAAEAAQA+QAAAJMDAAAAAA==&#10;" strokeweight="2.25pt"/>
                    <v:line id="Line 14" o:spid="_x0000_s1029" style="position:absolute;flip:x;visibility:visible" from="2678,10620" to="6041,11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HwesgAAADcAAAADwAAAGRycy9kb3ducmV2LnhtbESPT2vCQBDF70K/wzKFXkQ3LcHa6EbE&#10;VqsgQrWHHsfs5A9mZ0N2q/Hbu4WCx8eb93vzprPO1OJMrassK3geRiCIM6srLhR8H5aDMQjnkTXW&#10;lknBlRzM0ofeFBNtL/xF570vRICwS1BB6X2TSOmykgy6oW2Ig5fb1qAPsi2kbvES4KaWL1E0kgYr&#10;Dg0lNrQoKTvtf0144z0+bK7Hz9Xr7mORbfNN3I/WP0o9PXbzCQhPnb8f/6fXWsFbHMPfmEAAmd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oHwesgAAADcAAAADwAAAAAA&#10;AAAAAAAAAAChAgAAZHJzL2Rvd25yZXYueG1sUEsFBgAAAAAEAAQA+QAAAJYDAAAAAA==&#10;" strokeweight="2.25pt"/>
                    <v:line id="Line 15" o:spid="_x0000_s1030" style="position:absolute;flip:x;visibility:visible" from="6036,8987" to="6264,10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1V4cgAAADcAAAADwAAAGRycy9kb3ducmV2LnhtbESPT2vCQBDF7wW/wzKFXopuLNHW1FXE&#10;/lGhCI0ePI7ZMQlmZ0N2q/HbdwXB4+PN+71542lrKnGixpWWFfR7EQjizOqScwXbzVf3DYTzyBor&#10;y6TgQg6mk87DGBNtz/xLp9TnIkDYJaig8L5OpHRZQQZdz9bEwTvYxqAPssmlbvAc4KaSL1E0lAZL&#10;Dg0F1jQvKDumfya88RFvVpf94vt1/TnPfg6r+Dla7pR6emxn7yA8tf5+fEsvtYJRPIDrmEAAOfk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c1V4cgAAADcAAAADwAAAAAA&#10;AAAAAAAAAAChAgAAZHJzL2Rvd25yZXYueG1sUEsFBgAAAAAEAAQA+QAAAJYDAAAAAA==&#10;" strokeweight="2.25pt"/>
                    <v:shapetype id="_x0000_t202" coordsize="21600,21600" o:spt="202" path="m,l,21600r21600,l21600,xe">
                      <v:stroke joinstyle="miter"/>
                      <v:path gradientshapeok="t" o:connecttype="rect"/>
                    </v:shapetype>
                    <v:shape id="Text Box 16" o:spid="_x0000_s1031" type="#_x0000_t202" style="position:absolute;left:6309;top:9054;width:1209;height:24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HhOsUA&#10;AADcAAAADwAAAGRycy9kb3ducmV2LnhtbESPQWvCQBSE74X+h+UVvBTdVCVq6ipFUPTWWrHXR/aZ&#10;hGbfprtrjP/eFYQeh5n5hpkvO1OLlpyvLCt4GyQgiHOrKy4UHL7X/SkIH5A11pZJwZU8LBfPT3PM&#10;tL3wF7X7UIgIYZ+hgjKEJpPS5yUZ9APbEEfvZJ3BEKUrpHZ4iXBTy2GSpNJgxXGhxIZWJeW/+7NR&#10;MB1v2x+/G30e8/RUz8LrpN38OaV6L93HO4hAXfgPP9pbrWA2TuF+Jh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AeE6xQAAANwAAAAPAAAAAAAAAAAAAAAAAJgCAABkcnMv&#10;ZG93bnJldi54bWxQSwUGAAAAAAQABAD1AAAAigMAAAAA&#10;">
                      <v:textbox style="mso-next-textbox:#Text Box 16">
                        <w:txbxContent>
                          <w:p w:rsidR="00870627" w:rsidRDefault="00870627" w:rsidP="009F7645">
                            <w:pPr>
                              <w:pStyle w:val="5"/>
                            </w:pPr>
                          </w:p>
                          <w:p w:rsidR="00870627" w:rsidRDefault="00870627" w:rsidP="009F7645">
                            <w:pPr>
                              <w:pStyle w:val="5"/>
                            </w:pPr>
                            <w:r>
                              <w:t>В</w:t>
                            </w:r>
                            <w:r>
                              <w:rPr>
                                <w:vertAlign w:val="subscript"/>
                              </w:rPr>
                              <w:t xml:space="preserve">н </w:t>
                            </w:r>
                            <w:r>
                              <w:t>-</w:t>
                            </w:r>
                          </w:p>
                          <w:p w:rsidR="00870627" w:rsidRDefault="00870627" w:rsidP="009F7645">
                            <w:pPr>
                              <w:jc w:val="center"/>
                            </w:pPr>
                            <w:r>
                              <w:t>необходимая</w:t>
                            </w:r>
                          </w:p>
                          <w:p w:rsidR="00870627" w:rsidRDefault="00870627" w:rsidP="009F7645">
                            <w:pPr>
                              <w:jc w:val="center"/>
                            </w:pPr>
                            <w:r>
                              <w:t xml:space="preserve">ширина </w:t>
                            </w:r>
                          </w:p>
                          <w:p w:rsidR="00870627" w:rsidRDefault="00870627" w:rsidP="009F7645">
                            <w:pPr>
                              <w:jc w:val="center"/>
                            </w:pPr>
                            <w:r>
                              <w:t>полосы</w:t>
                            </w:r>
                          </w:p>
                          <w:p w:rsidR="00870627" w:rsidRDefault="00870627" w:rsidP="009F7645">
                            <w:pPr>
                              <w:jc w:val="center"/>
                            </w:pPr>
                            <w:r>
                              <w:t>частот</w:t>
                            </w:r>
                          </w:p>
                        </w:txbxContent>
                      </v:textbox>
                    </v:shape>
                    <v:shape id="Text Box 17" o:spid="_x0000_s1032" type="#_x0000_t202" style="position:absolute;left:2781;top:10068;width:2679;height:6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E3lsMA&#10;AADcAAAADwAAAGRycy9kb3ducmV2LnhtbESP3YrCMBSE7xd8h3AEb5Y1VdRuq1F0wcVbfx7g2Jz+&#10;YHNSmmjr22+EBS+HmfmGWW16U4sHta6yrGAyjkAQZ1ZXXCi4nPdf3yCcR9ZYWyYFT3KwWQ8+Vphq&#10;2/GRHidfiABhl6KC0vsmldJlJRl0Y9sQBy+3rUEfZFtI3WIX4KaW0yhaSIMVh4USG/opKbud7kZB&#10;fug+50l3/fWX+Dhb7LCKr/ap1GjYb5cgPPX+Hf5vH7SCZBbD60w4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E3lsMAAADcAAAADwAAAAAAAAAAAAAAAACYAgAAZHJzL2Rv&#10;d25yZXYueG1sUEsFBgAAAAAEAAQA9QAAAIgDAAAAAA==&#10;" stroked="f">
                      <v:textbox style="mso-next-textbox:#Text Box 17">
                        <w:txbxContent>
                          <w:p w:rsidR="00870627" w:rsidRDefault="00870627" w:rsidP="009F7645">
                            <w:pPr>
                              <w:pStyle w:val="ad"/>
                              <w:jc w:val="center"/>
                              <w:rPr>
                                <w:color w:val="auto"/>
                                <w:sz w:val="20"/>
                              </w:rPr>
                            </w:pPr>
                            <w:r>
                              <w:rPr>
                                <w:color w:val="auto"/>
                                <w:sz w:val="20"/>
                              </w:rPr>
                              <w:t>Контрольная ширина полосы</w:t>
                            </w:r>
                          </w:p>
                        </w:txbxContent>
                      </v:textbox>
                    </v:shape>
                    <v:line id="Line 18" o:spid="_x0000_s1033" style="position:absolute;flip:x;visibility:visible" from="7803,10315" to="8088,10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x7LMUAAADcAAAADwAAAGRycy9kb3ducmV2LnhtbESPTUvDQBCG74L/YRnBS7AbbREbuwl+&#10;tFAQD7Y9eByyYxLMzobs2Kb/3jkIHod33meeWVVT6M2RxtRFdnA7y8EQ19F33Dg47Dc3D2CSIHvs&#10;I5ODMyWoysuLFRY+nviDjjtpjEI4FeigFRkKa1PdUsA0iwOxZl9xDCg6jo31I54UHnp7l+f3NmDH&#10;eqHFgV5aqr93P0E1Nu/8Op9nz8Fm2ZLWn/KWW3Hu+mp6egQjNMn/8l976x0sF2qrzygBbP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7x7LMUAAADcAAAADwAAAAAAAAAA&#10;AAAAAAChAgAAZHJzL2Rvd25yZXYueG1sUEsFBgAAAAAEAAQA+QAAAJMDAAAAAA==&#10;">
                      <v:stroke endarrow="block"/>
                    </v:line>
                    <v:line id="Line 19" o:spid="_x0000_s1034" style="position:absolute;visibility:visible" from="5808,10315" to="6036,10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ZJMUAAADcAAAADwAAAGRycy9kb3ducmV2LnhtbESPzWrDMBCE74W8g9hAb42cEprYiRJK&#10;TaCHppAfct5YW8vUWhlLddS3rwKFHIeZ+YZZbaJtxUC9bxwrmE4yEMSV0w3XCk7H7dMChA/IGlvH&#10;pOCXPGzWo4cVFtpdeU/DIdQiQdgXqMCE0BVS+sqQRT9xHXHyvlxvMSTZ11L3eE1w28rnLHuRFhtO&#10;CwY7ejNUfR9+rIK5KfdyLsuP42c5NNM87uL5kiv1OI6vSxCBYriH/9vvWkE+y+F2Jh0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4+ZJMUAAADcAAAADwAAAAAAAAAA&#10;AAAAAAChAgAAZHJzL2Rvd25yZXYueG1sUEsFBgAAAAAEAAQA+QAAAJMDAAAAAA==&#10;">
                      <v:stroke endarrow="block"/>
                    </v:line>
                  </v:group>
                  <v:shape id="_x0000_s1417" type="#_x0000_t202" style="position:absolute;left:1963;top:4354;width:627;height:329" o:regroupid="3" stroked="f">
                    <v:textbox style="mso-next-textbox:#_x0000_s1417">
                      <w:txbxContent>
                        <w:p w:rsidR="00870627" w:rsidRPr="00C678C3" w:rsidRDefault="00870627">
                          <w:pPr>
                            <w:rPr>
                              <w:rFonts w:ascii="Times New Roman" w:hAnsi="Times New Roman"/>
                            </w:rPr>
                          </w:pPr>
                          <w:r w:rsidRPr="00C678C3">
                            <w:rPr>
                              <w:rFonts w:ascii="Times New Roman" w:hAnsi="Times New Roman"/>
                            </w:rPr>
                            <w:t>дБ</w:t>
                          </w:r>
                        </w:p>
                      </w:txbxContent>
                    </v:textbox>
                  </v:shape>
                  <v:shape id="_x0000_s1422" type="#_x0000_t202" style="position:absolute;left:1834;top:4821;width:643;height:345" o:regroupid="3" stroked="f">
                    <v:textbox style="mso-next-textbox:#_x0000_s1422">
                      <w:txbxContent>
                        <w:p w:rsidR="00870627" w:rsidRPr="00C678C3" w:rsidRDefault="00870627" w:rsidP="00C678C3">
                          <w:pPr>
                            <w:rPr>
                              <w:rFonts w:ascii="Times New Roman" w:hAnsi="Times New Roman"/>
                            </w:rPr>
                          </w:pPr>
                          <w:r>
                            <w:rPr>
                              <w:rFonts w:ascii="Times New Roman" w:hAnsi="Times New Roman"/>
                            </w:rPr>
                            <w:t>-10</w:t>
                          </w:r>
                        </w:p>
                      </w:txbxContent>
                    </v:textbox>
                  </v:shape>
                  <v:shape id="_x0000_s1423" type="#_x0000_t202" style="position:absolute;left:1834;top:5353;width:643;height:345" o:regroupid="3" stroked="f">
                    <v:textbox style="mso-next-textbox:#_x0000_s1423">
                      <w:txbxContent>
                        <w:p w:rsidR="00870627" w:rsidRPr="00C678C3" w:rsidRDefault="00870627" w:rsidP="00C678C3">
                          <w:pPr>
                            <w:rPr>
                              <w:rFonts w:ascii="Times New Roman" w:hAnsi="Times New Roman"/>
                            </w:rPr>
                          </w:pPr>
                          <w:r>
                            <w:rPr>
                              <w:rFonts w:ascii="Times New Roman" w:hAnsi="Times New Roman"/>
                            </w:rPr>
                            <w:t>-20</w:t>
                          </w:r>
                        </w:p>
                      </w:txbxContent>
                    </v:textbox>
                  </v:shape>
                  <v:shape id="_x0000_s1424" type="#_x0000_t202" style="position:absolute;left:1834;top:5922;width:643;height:345" o:regroupid="3" stroked="f">
                    <v:textbox style="mso-next-textbox:#_x0000_s1424">
                      <w:txbxContent>
                        <w:p w:rsidR="00870627" w:rsidRPr="00C678C3" w:rsidRDefault="00870627" w:rsidP="00F34C5C">
                          <w:pPr>
                            <w:rPr>
                              <w:rFonts w:ascii="Times New Roman" w:hAnsi="Times New Roman"/>
                            </w:rPr>
                          </w:pPr>
                          <w:r>
                            <w:rPr>
                              <w:rFonts w:ascii="Times New Roman" w:hAnsi="Times New Roman"/>
                            </w:rPr>
                            <w:t>-30</w:t>
                          </w:r>
                        </w:p>
                      </w:txbxContent>
                    </v:textbox>
                  </v:shape>
                  <v:shape id="_x0000_s1425" type="#_x0000_t202" style="position:absolute;left:1834;top:6445;width:643;height:345" o:regroupid="3" stroked="f">
                    <v:textbox style="mso-next-textbox:#_x0000_s1425">
                      <w:txbxContent>
                        <w:p w:rsidR="00870627" w:rsidRPr="00C678C3" w:rsidRDefault="00870627" w:rsidP="00F34C5C">
                          <w:pPr>
                            <w:rPr>
                              <w:rFonts w:ascii="Times New Roman" w:hAnsi="Times New Roman"/>
                            </w:rPr>
                          </w:pPr>
                          <w:r>
                            <w:rPr>
                              <w:rFonts w:ascii="Times New Roman" w:hAnsi="Times New Roman"/>
                            </w:rPr>
                            <w:t>-40</w:t>
                          </w:r>
                        </w:p>
                      </w:txbxContent>
                    </v:textbox>
                  </v:shape>
                  <v:shape id="_x0000_s1426" type="#_x0000_t202" style="position:absolute;left:1835;top:7014;width:643;height:345" o:regroupid="3" stroked="f">
                    <v:textbox style="mso-next-textbox:#_x0000_s1426">
                      <w:txbxContent>
                        <w:p w:rsidR="00870627" w:rsidRPr="00C678C3" w:rsidRDefault="00870627" w:rsidP="00F34C5C">
                          <w:pPr>
                            <w:rPr>
                              <w:rFonts w:ascii="Times New Roman" w:hAnsi="Times New Roman"/>
                            </w:rPr>
                          </w:pPr>
                          <w:r>
                            <w:rPr>
                              <w:rFonts w:ascii="Times New Roman" w:hAnsi="Times New Roman"/>
                            </w:rPr>
                            <w:t>-50</w:t>
                          </w:r>
                        </w:p>
                      </w:txbxContent>
                    </v:textbox>
                  </v:shape>
                  <v:shape id="_x0000_s1427" type="#_x0000_t202" style="position:absolute;left:1834;top:7537;width:643;height:345" o:regroupid="3" stroked="f">
                    <v:textbox style="mso-next-textbox:#_x0000_s1427">
                      <w:txbxContent>
                        <w:p w:rsidR="00870627" w:rsidRPr="00C678C3" w:rsidRDefault="00870627" w:rsidP="00F34C5C">
                          <w:pPr>
                            <w:rPr>
                              <w:rFonts w:ascii="Times New Roman" w:hAnsi="Times New Roman"/>
                            </w:rPr>
                          </w:pPr>
                          <w:r>
                            <w:rPr>
                              <w:rFonts w:ascii="Times New Roman" w:hAnsi="Times New Roman"/>
                            </w:rPr>
                            <w:t>-60</w:t>
                          </w:r>
                        </w:p>
                      </w:txbxContent>
                    </v:textbox>
                  </v:shape>
                  <v:shape id="_x0000_s1428" type="#_x0000_t202" style="position:absolute;left:1834;top:8069;width:643;height:345" o:regroupid="3" stroked="f">
                    <v:textbox style="mso-next-textbox:#_x0000_s1428">
                      <w:txbxContent>
                        <w:p w:rsidR="00870627" w:rsidRPr="00C678C3" w:rsidRDefault="00870627" w:rsidP="00F34C5C">
                          <w:pPr>
                            <w:rPr>
                              <w:rFonts w:ascii="Times New Roman" w:hAnsi="Times New Roman"/>
                            </w:rPr>
                          </w:pPr>
                          <w:r>
                            <w:rPr>
                              <w:rFonts w:ascii="Times New Roman" w:hAnsi="Times New Roman"/>
                            </w:rPr>
                            <w:t>-70</w:t>
                          </w:r>
                        </w:p>
                      </w:txbxContent>
                    </v:textbox>
                  </v:shape>
                </v:group>
              </w:pict>
            </w:r>
            <w:r w:rsidR="00C678C3">
              <w:rPr>
                <w:rFonts w:ascii="Times New Roman" w:hAnsi="Times New Roman" w:cs="Times New Roman"/>
                <w:sz w:val="24"/>
                <w:szCs w:val="24"/>
              </w:rPr>
              <w:tab/>
            </w:r>
            <w:r w:rsidR="009F7645" w:rsidRPr="00D60EB0">
              <w:rPr>
                <w:rFonts w:ascii="Times New Roman" w:hAnsi="Times New Roman" w:cs="Times New Roman"/>
                <w:lang w:val="en-US"/>
              </w:rPr>
              <w:t>F</w:t>
            </w:r>
            <w:r w:rsidR="009F7645" w:rsidRPr="00D60EB0">
              <w:rPr>
                <w:rFonts w:ascii="Times New Roman" w:hAnsi="Times New Roman" w:cs="Times New Roman"/>
              </w:rPr>
              <w:t>н</w:t>
            </w:r>
          </w:p>
          <w:tbl>
            <w:tblPr>
              <w:tblW w:w="0" w:type="auto"/>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84"/>
              <w:gridCol w:w="663"/>
              <w:gridCol w:w="663"/>
              <w:gridCol w:w="663"/>
              <w:gridCol w:w="663"/>
              <w:gridCol w:w="663"/>
              <w:gridCol w:w="663"/>
              <w:gridCol w:w="663"/>
              <w:gridCol w:w="663"/>
              <w:gridCol w:w="663"/>
              <w:gridCol w:w="663"/>
              <w:gridCol w:w="663"/>
              <w:gridCol w:w="663"/>
              <w:gridCol w:w="664"/>
            </w:tblGrid>
            <w:tr w:rsidR="009F7645" w:rsidRPr="00D60EB0">
              <w:trPr>
                <w:cantSplit/>
                <w:trHeight w:val="422"/>
              </w:trPr>
              <w:tc>
                <w:tcPr>
                  <w:tcW w:w="684" w:type="dxa"/>
                  <w:vMerge w:val="restart"/>
                  <w:tcBorders>
                    <w:top w:val="nil"/>
                    <w:left w:val="nil"/>
                    <w:bottom w:val="nil"/>
                  </w:tcBorders>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4" w:type="dxa"/>
                </w:tcPr>
                <w:p w:rsidR="009F7645" w:rsidRPr="00D60EB0" w:rsidRDefault="009F7645" w:rsidP="008B0EB7">
                  <w:pPr>
                    <w:rPr>
                      <w:rFonts w:ascii="Times New Roman" w:hAnsi="Times New Roman" w:cs="Times New Roman"/>
                    </w:rPr>
                  </w:pPr>
                </w:p>
              </w:tc>
            </w:tr>
            <w:tr w:rsidR="009F7645" w:rsidRPr="00D60EB0">
              <w:trPr>
                <w:cantSplit/>
                <w:trHeight w:val="527"/>
              </w:trPr>
              <w:tc>
                <w:tcPr>
                  <w:tcW w:w="684" w:type="dxa"/>
                  <w:vMerge/>
                  <w:tcBorders>
                    <w:left w:val="nil"/>
                    <w:bottom w:val="nil"/>
                  </w:tcBorders>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4" w:type="dxa"/>
                </w:tcPr>
                <w:p w:rsidR="009F7645" w:rsidRPr="00D60EB0" w:rsidRDefault="009F7645" w:rsidP="008B0EB7">
                  <w:pPr>
                    <w:rPr>
                      <w:rFonts w:ascii="Times New Roman" w:hAnsi="Times New Roman" w:cs="Times New Roman"/>
                    </w:rPr>
                  </w:pPr>
                </w:p>
              </w:tc>
            </w:tr>
            <w:tr w:rsidR="009F7645" w:rsidRPr="00D60EB0">
              <w:trPr>
                <w:cantSplit/>
                <w:trHeight w:val="535"/>
              </w:trPr>
              <w:tc>
                <w:tcPr>
                  <w:tcW w:w="684" w:type="dxa"/>
                  <w:vMerge/>
                  <w:tcBorders>
                    <w:left w:val="nil"/>
                    <w:bottom w:val="nil"/>
                  </w:tcBorders>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4" w:type="dxa"/>
                </w:tcPr>
                <w:p w:rsidR="009F7645" w:rsidRPr="00D60EB0" w:rsidRDefault="009F7645" w:rsidP="008B0EB7">
                  <w:pPr>
                    <w:rPr>
                      <w:rFonts w:ascii="Times New Roman" w:hAnsi="Times New Roman" w:cs="Times New Roman"/>
                    </w:rPr>
                  </w:pPr>
                </w:p>
              </w:tc>
            </w:tr>
            <w:tr w:rsidR="009F7645" w:rsidRPr="00D60EB0">
              <w:trPr>
                <w:cantSplit/>
                <w:trHeight w:val="515"/>
              </w:trPr>
              <w:tc>
                <w:tcPr>
                  <w:tcW w:w="684" w:type="dxa"/>
                  <w:vMerge/>
                  <w:tcBorders>
                    <w:left w:val="nil"/>
                    <w:bottom w:val="nil"/>
                  </w:tcBorders>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b/>
                      <w:bCs/>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4" w:type="dxa"/>
                </w:tcPr>
                <w:p w:rsidR="009F7645" w:rsidRPr="00D60EB0" w:rsidRDefault="009F7645" w:rsidP="008B0EB7">
                  <w:pPr>
                    <w:rPr>
                      <w:rFonts w:ascii="Times New Roman" w:hAnsi="Times New Roman" w:cs="Times New Roman"/>
                    </w:rPr>
                  </w:pPr>
                </w:p>
              </w:tc>
            </w:tr>
            <w:tr w:rsidR="009F7645" w:rsidRPr="00D60EB0">
              <w:trPr>
                <w:cantSplit/>
                <w:trHeight w:val="544"/>
              </w:trPr>
              <w:tc>
                <w:tcPr>
                  <w:tcW w:w="684" w:type="dxa"/>
                  <w:vMerge/>
                  <w:tcBorders>
                    <w:left w:val="nil"/>
                    <w:bottom w:val="nil"/>
                  </w:tcBorders>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4" w:type="dxa"/>
                </w:tcPr>
                <w:p w:rsidR="009F7645" w:rsidRPr="00D60EB0" w:rsidRDefault="009F7645" w:rsidP="008B0EB7">
                  <w:pPr>
                    <w:rPr>
                      <w:rFonts w:ascii="Times New Roman" w:hAnsi="Times New Roman" w:cs="Times New Roman"/>
                    </w:rPr>
                  </w:pPr>
                </w:p>
              </w:tc>
            </w:tr>
            <w:tr w:rsidR="009F7645" w:rsidRPr="00D60EB0">
              <w:trPr>
                <w:cantSplit/>
                <w:trHeight w:val="538"/>
              </w:trPr>
              <w:tc>
                <w:tcPr>
                  <w:tcW w:w="684" w:type="dxa"/>
                  <w:vMerge/>
                  <w:tcBorders>
                    <w:left w:val="nil"/>
                    <w:bottom w:val="nil"/>
                  </w:tcBorders>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4" w:type="dxa"/>
                </w:tcPr>
                <w:p w:rsidR="009F7645" w:rsidRPr="00D60EB0" w:rsidRDefault="009F7645" w:rsidP="008B0EB7">
                  <w:pPr>
                    <w:rPr>
                      <w:rFonts w:ascii="Times New Roman" w:hAnsi="Times New Roman" w:cs="Times New Roman"/>
                    </w:rPr>
                  </w:pPr>
                </w:p>
              </w:tc>
            </w:tr>
            <w:tr w:rsidR="009F7645" w:rsidRPr="00D60EB0">
              <w:trPr>
                <w:cantSplit/>
                <w:trHeight w:val="518"/>
              </w:trPr>
              <w:tc>
                <w:tcPr>
                  <w:tcW w:w="684" w:type="dxa"/>
                  <w:vMerge/>
                  <w:tcBorders>
                    <w:left w:val="nil"/>
                    <w:bottom w:val="nil"/>
                  </w:tcBorders>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4" w:type="dxa"/>
                </w:tcPr>
                <w:p w:rsidR="009F7645" w:rsidRPr="00D60EB0" w:rsidRDefault="009F7645" w:rsidP="008B0EB7">
                  <w:pPr>
                    <w:rPr>
                      <w:rFonts w:ascii="Times New Roman" w:hAnsi="Times New Roman" w:cs="Times New Roman"/>
                    </w:rPr>
                  </w:pPr>
                </w:p>
              </w:tc>
            </w:tr>
            <w:tr w:rsidR="009F7645" w:rsidRPr="00D60EB0">
              <w:trPr>
                <w:cantSplit/>
                <w:trHeight w:val="527"/>
              </w:trPr>
              <w:tc>
                <w:tcPr>
                  <w:tcW w:w="684" w:type="dxa"/>
                  <w:vMerge/>
                  <w:tcBorders>
                    <w:left w:val="nil"/>
                    <w:bottom w:val="nil"/>
                  </w:tcBorders>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3" w:type="dxa"/>
                </w:tcPr>
                <w:p w:rsidR="009F7645" w:rsidRPr="00D60EB0" w:rsidRDefault="009F7645" w:rsidP="008B0EB7">
                  <w:pPr>
                    <w:rPr>
                      <w:rFonts w:ascii="Times New Roman" w:hAnsi="Times New Roman" w:cs="Times New Roman"/>
                    </w:rPr>
                  </w:pPr>
                </w:p>
              </w:tc>
              <w:tc>
                <w:tcPr>
                  <w:tcW w:w="664" w:type="dxa"/>
                </w:tcPr>
                <w:p w:rsidR="009F7645" w:rsidRPr="00D60EB0" w:rsidRDefault="009F7645" w:rsidP="008B0EB7">
                  <w:pPr>
                    <w:rPr>
                      <w:rFonts w:ascii="Times New Roman" w:hAnsi="Times New Roman" w:cs="Times New Roman"/>
                    </w:rPr>
                  </w:pPr>
                </w:p>
              </w:tc>
            </w:tr>
          </w:tbl>
          <w:p w:rsidR="009F7645" w:rsidRPr="00D60EB0" w:rsidRDefault="009A60E5" w:rsidP="002A20FC">
            <w:pPr>
              <w:tabs>
                <w:tab w:val="center" w:pos="1940"/>
                <w:tab w:val="center" w:pos="2608"/>
                <w:tab w:val="center" w:pos="3260"/>
                <w:tab w:val="center" w:pos="3912"/>
                <w:tab w:val="center" w:pos="4593"/>
                <w:tab w:val="center" w:pos="5273"/>
                <w:tab w:val="left" w:pos="5793"/>
                <w:tab w:val="center" w:pos="6634"/>
                <w:tab w:val="center" w:pos="7258"/>
                <w:tab w:val="left" w:pos="7752"/>
                <w:tab w:val="center" w:pos="8618"/>
                <w:tab w:val="center" w:pos="9299"/>
                <w:tab w:val="center" w:pos="9923"/>
              </w:tabs>
              <w:rPr>
                <w:rFonts w:ascii="Times New Roman" w:hAnsi="Times New Roman" w:cs="Times New Roman"/>
              </w:rPr>
            </w:pPr>
            <w:r>
              <w:rPr>
                <w:rFonts w:ascii="Times New Roman" w:hAnsi="Times New Roman" w:cs="Times New Roman"/>
                <w:sz w:val="24"/>
                <w:szCs w:val="24"/>
              </w:rPr>
              <w:tab/>
            </w:r>
            <w:r w:rsidR="009F7645" w:rsidRPr="00D60EB0">
              <w:rPr>
                <w:rFonts w:ascii="Times New Roman" w:hAnsi="Times New Roman" w:cs="Times New Roman"/>
              </w:rPr>
              <w:t>-3В</w:t>
            </w:r>
            <w:r w:rsidR="009F7645" w:rsidRPr="00D60EB0">
              <w:rPr>
                <w:rFonts w:ascii="Times New Roman" w:hAnsi="Times New Roman" w:cs="Times New Roman"/>
                <w:vertAlign w:val="subscript"/>
              </w:rPr>
              <w:t>н</w:t>
            </w:r>
            <w:r>
              <w:rPr>
                <w:rFonts w:ascii="Times New Roman" w:hAnsi="Times New Roman" w:cs="Times New Roman"/>
                <w:sz w:val="24"/>
                <w:szCs w:val="24"/>
              </w:rPr>
              <w:tab/>
            </w:r>
            <w:r w:rsidR="009F7645" w:rsidRPr="00D60EB0">
              <w:rPr>
                <w:rFonts w:ascii="Times New Roman" w:hAnsi="Times New Roman" w:cs="Times New Roman"/>
              </w:rPr>
              <w:t>-2,5В</w:t>
            </w:r>
            <w:r w:rsidR="009F7645" w:rsidRPr="00D60EB0">
              <w:rPr>
                <w:rFonts w:ascii="Times New Roman" w:hAnsi="Times New Roman" w:cs="Times New Roman"/>
                <w:vertAlign w:val="subscript"/>
              </w:rPr>
              <w:t>н</w:t>
            </w:r>
            <w:r>
              <w:rPr>
                <w:rFonts w:ascii="Times New Roman" w:hAnsi="Times New Roman" w:cs="Times New Roman"/>
                <w:sz w:val="24"/>
                <w:szCs w:val="24"/>
              </w:rPr>
              <w:tab/>
            </w:r>
            <w:r w:rsidR="009F7645" w:rsidRPr="00D60EB0">
              <w:rPr>
                <w:rFonts w:ascii="Times New Roman" w:hAnsi="Times New Roman" w:cs="Times New Roman"/>
              </w:rPr>
              <w:t>-2В</w:t>
            </w:r>
            <w:r w:rsidR="009F7645" w:rsidRPr="00D60EB0">
              <w:rPr>
                <w:rFonts w:ascii="Times New Roman" w:hAnsi="Times New Roman" w:cs="Times New Roman"/>
                <w:vertAlign w:val="subscript"/>
              </w:rPr>
              <w:t>н</w:t>
            </w:r>
            <w:r>
              <w:rPr>
                <w:rFonts w:ascii="Times New Roman" w:hAnsi="Times New Roman" w:cs="Times New Roman"/>
                <w:sz w:val="24"/>
                <w:szCs w:val="24"/>
              </w:rPr>
              <w:tab/>
            </w:r>
            <w:r w:rsidR="009F7645" w:rsidRPr="00D60EB0">
              <w:rPr>
                <w:rFonts w:ascii="Times New Roman" w:hAnsi="Times New Roman" w:cs="Times New Roman"/>
              </w:rPr>
              <w:t>-1,5В</w:t>
            </w:r>
            <w:r>
              <w:rPr>
                <w:rFonts w:ascii="Times New Roman" w:hAnsi="Times New Roman" w:cs="Times New Roman"/>
                <w:sz w:val="24"/>
                <w:szCs w:val="24"/>
              </w:rPr>
              <w:tab/>
            </w:r>
            <w:r w:rsidR="009F7645" w:rsidRPr="00D60EB0">
              <w:rPr>
                <w:rFonts w:ascii="Times New Roman" w:hAnsi="Times New Roman" w:cs="Times New Roman"/>
              </w:rPr>
              <w:t>-1В</w:t>
            </w:r>
            <w:r w:rsidR="009F7645" w:rsidRPr="00D60EB0">
              <w:rPr>
                <w:rFonts w:ascii="Times New Roman" w:hAnsi="Times New Roman" w:cs="Times New Roman"/>
                <w:vertAlign w:val="subscript"/>
              </w:rPr>
              <w:t>н</w:t>
            </w:r>
            <w:r>
              <w:rPr>
                <w:rFonts w:ascii="Times New Roman" w:hAnsi="Times New Roman" w:cs="Times New Roman"/>
                <w:sz w:val="24"/>
                <w:szCs w:val="24"/>
              </w:rPr>
              <w:tab/>
            </w:r>
            <w:r w:rsidR="009F7645" w:rsidRPr="00D60EB0">
              <w:rPr>
                <w:rFonts w:ascii="Times New Roman" w:hAnsi="Times New Roman" w:cs="Times New Roman"/>
              </w:rPr>
              <w:t>-0,5В</w:t>
            </w:r>
            <w:r w:rsidR="009F7645" w:rsidRPr="00D60EB0">
              <w:rPr>
                <w:rFonts w:ascii="Times New Roman" w:hAnsi="Times New Roman" w:cs="Times New Roman"/>
                <w:vertAlign w:val="subscript"/>
              </w:rPr>
              <w:t>н</w:t>
            </w:r>
            <w:r>
              <w:rPr>
                <w:rFonts w:ascii="Times New Roman" w:hAnsi="Times New Roman" w:cs="Times New Roman"/>
                <w:sz w:val="24"/>
                <w:szCs w:val="24"/>
              </w:rPr>
              <w:tab/>
            </w:r>
            <w:r w:rsidR="009F7645" w:rsidRPr="00D60EB0">
              <w:rPr>
                <w:rFonts w:ascii="Times New Roman" w:hAnsi="Times New Roman" w:cs="Times New Roman"/>
                <w:b/>
                <w:bCs/>
              </w:rPr>
              <w:t xml:space="preserve"> 0</w:t>
            </w:r>
            <w:r>
              <w:rPr>
                <w:rFonts w:ascii="Times New Roman" w:hAnsi="Times New Roman" w:cs="Times New Roman"/>
                <w:sz w:val="24"/>
                <w:szCs w:val="24"/>
              </w:rPr>
              <w:tab/>
            </w:r>
            <w:r w:rsidR="009F7645" w:rsidRPr="00D60EB0">
              <w:rPr>
                <w:rFonts w:ascii="Times New Roman" w:hAnsi="Times New Roman" w:cs="Times New Roman"/>
              </w:rPr>
              <w:t>0,5В</w:t>
            </w:r>
            <w:r w:rsidR="009F7645" w:rsidRPr="00D60EB0">
              <w:rPr>
                <w:rFonts w:ascii="Times New Roman" w:hAnsi="Times New Roman" w:cs="Times New Roman"/>
                <w:vertAlign w:val="subscript"/>
              </w:rPr>
              <w:t>н</w:t>
            </w:r>
            <w:r>
              <w:rPr>
                <w:rFonts w:ascii="Times New Roman" w:hAnsi="Times New Roman" w:cs="Times New Roman"/>
                <w:sz w:val="24"/>
                <w:szCs w:val="24"/>
              </w:rPr>
              <w:tab/>
            </w:r>
            <w:r w:rsidR="009F7645" w:rsidRPr="00D60EB0">
              <w:rPr>
                <w:rFonts w:ascii="Times New Roman" w:hAnsi="Times New Roman" w:cs="Times New Roman"/>
              </w:rPr>
              <w:t>1В</w:t>
            </w:r>
            <w:r w:rsidR="009F7645" w:rsidRPr="00D60EB0">
              <w:rPr>
                <w:rFonts w:ascii="Times New Roman" w:hAnsi="Times New Roman" w:cs="Times New Roman"/>
                <w:vertAlign w:val="subscript"/>
              </w:rPr>
              <w:t>н</w:t>
            </w:r>
            <w:r>
              <w:rPr>
                <w:rFonts w:ascii="Times New Roman" w:hAnsi="Times New Roman" w:cs="Times New Roman"/>
                <w:sz w:val="24"/>
                <w:szCs w:val="24"/>
              </w:rPr>
              <w:tab/>
            </w:r>
            <w:r w:rsidR="009F7645" w:rsidRPr="00D60EB0">
              <w:rPr>
                <w:rFonts w:ascii="Times New Roman" w:hAnsi="Times New Roman" w:cs="Times New Roman"/>
              </w:rPr>
              <w:t>1,5В</w:t>
            </w:r>
            <w:r w:rsidR="009F7645" w:rsidRPr="00D60EB0">
              <w:rPr>
                <w:rFonts w:ascii="Times New Roman" w:hAnsi="Times New Roman" w:cs="Times New Roman"/>
                <w:vertAlign w:val="subscript"/>
              </w:rPr>
              <w:t>н</w:t>
            </w:r>
            <w:r>
              <w:rPr>
                <w:rFonts w:ascii="Times New Roman" w:hAnsi="Times New Roman" w:cs="Times New Roman"/>
                <w:sz w:val="24"/>
                <w:szCs w:val="24"/>
              </w:rPr>
              <w:tab/>
            </w:r>
            <w:r w:rsidR="009F7645" w:rsidRPr="00D60EB0">
              <w:rPr>
                <w:rFonts w:ascii="Times New Roman" w:hAnsi="Times New Roman" w:cs="Times New Roman"/>
              </w:rPr>
              <w:t>2В</w:t>
            </w:r>
            <w:r w:rsidR="009F7645" w:rsidRPr="00D60EB0">
              <w:rPr>
                <w:rFonts w:ascii="Times New Roman" w:hAnsi="Times New Roman" w:cs="Times New Roman"/>
                <w:vertAlign w:val="subscript"/>
              </w:rPr>
              <w:t>н</w:t>
            </w:r>
            <w:r>
              <w:rPr>
                <w:rFonts w:ascii="Times New Roman" w:hAnsi="Times New Roman" w:cs="Times New Roman"/>
                <w:sz w:val="24"/>
                <w:szCs w:val="24"/>
              </w:rPr>
              <w:tab/>
            </w:r>
            <w:r w:rsidR="009F7645" w:rsidRPr="00D60EB0">
              <w:rPr>
                <w:rFonts w:ascii="Times New Roman" w:hAnsi="Times New Roman" w:cs="Times New Roman"/>
              </w:rPr>
              <w:t>2,5В</w:t>
            </w:r>
            <w:r w:rsidR="009F7645" w:rsidRPr="00D60EB0">
              <w:rPr>
                <w:rFonts w:ascii="Times New Roman" w:hAnsi="Times New Roman" w:cs="Times New Roman"/>
                <w:vertAlign w:val="subscript"/>
              </w:rPr>
              <w:t>н</w:t>
            </w:r>
            <w:r>
              <w:rPr>
                <w:rFonts w:ascii="Times New Roman" w:hAnsi="Times New Roman" w:cs="Times New Roman"/>
                <w:sz w:val="24"/>
                <w:szCs w:val="24"/>
              </w:rPr>
              <w:tab/>
            </w:r>
            <w:r w:rsidR="009F7645" w:rsidRPr="00D60EB0">
              <w:rPr>
                <w:rFonts w:ascii="Times New Roman" w:hAnsi="Times New Roman" w:cs="Times New Roman"/>
              </w:rPr>
              <w:t>3В</w:t>
            </w:r>
            <w:r w:rsidR="009F7645" w:rsidRPr="00D60EB0">
              <w:rPr>
                <w:rFonts w:ascii="Times New Roman" w:hAnsi="Times New Roman" w:cs="Times New Roman"/>
                <w:vertAlign w:val="subscript"/>
              </w:rPr>
              <w:t>н</w:t>
            </w:r>
          </w:p>
          <w:p w:rsidR="009F7645" w:rsidRPr="00D60EB0" w:rsidRDefault="009F7645" w:rsidP="008B0EB7">
            <w:pPr>
              <w:ind w:left="570" w:right="1085" w:firstLine="2787"/>
              <w:rPr>
                <w:rFonts w:ascii="Times New Roman" w:hAnsi="Times New Roman" w:cs="Times New Roman"/>
              </w:rPr>
            </w:pPr>
            <w:r w:rsidRPr="00D60EB0">
              <w:rPr>
                <w:rFonts w:ascii="Times New Roman" w:hAnsi="Times New Roman" w:cs="Times New Roman"/>
                <w:noProof/>
              </w:rPr>
              <w:t>Сдвиг относительно центральной частоты, МГц</w:t>
            </w:r>
          </w:p>
          <w:p w:rsidR="009F7645" w:rsidRPr="00D60EB0" w:rsidRDefault="009F7645" w:rsidP="00A3019E">
            <w:pPr>
              <w:ind w:left="570" w:right="3924" w:hanging="48"/>
              <w:jc w:val="center"/>
              <w:rPr>
                <w:rFonts w:ascii="Times New Roman" w:hAnsi="Times New Roman" w:cs="Times New Roman"/>
              </w:rPr>
            </w:pPr>
            <w:r w:rsidRPr="00D60EB0">
              <w:rPr>
                <w:rFonts w:ascii="Times New Roman" w:hAnsi="Times New Roman" w:cs="Times New Roman"/>
              </w:rPr>
              <w:t>Рис</w:t>
            </w:r>
            <w:r w:rsidR="00A75035" w:rsidRPr="00D60EB0">
              <w:rPr>
                <w:rFonts w:ascii="Times New Roman" w:hAnsi="Times New Roman" w:cs="Times New Roman"/>
              </w:rPr>
              <w:t>унок 4</w:t>
            </w:r>
            <w:r w:rsidRPr="00D60EB0">
              <w:rPr>
                <w:rFonts w:ascii="Times New Roman" w:hAnsi="Times New Roman" w:cs="Times New Roman"/>
              </w:rPr>
              <w:t>.1</w:t>
            </w:r>
            <w:r w:rsidR="00A75035" w:rsidRPr="00D60EB0">
              <w:rPr>
                <w:rFonts w:ascii="Times New Roman" w:hAnsi="Times New Roman" w:cs="Times New Roman"/>
              </w:rPr>
              <w:t xml:space="preserve"> -</w:t>
            </w:r>
            <w:r w:rsidRPr="00D60EB0">
              <w:rPr>
                <w:rFonts w:ascii="Times New Roman" w:hAnsi="Times New Roman" w:cs="Times New Roman"/>
              </w:rPr>
              <w:t xml:space="preserve"> Маска огибающей внеполосных излучений цифрового сигнала звукового радиовещания с модуляцией вида </w:t>
            </w:r>
            <w:r w:rsidRPr="00D60EB0">
              <w:rPr>
                <w:rFonts w:ascii="Times New Roman" w:hAnsi="Times New Roman" w:cs="Times New Roman"/>
                <w:lang w:val="en-US"/>
              </w:rPr>
              <w:t>COFDM</w:t>
            </w:r>
            <w:r w:rsidRPr="00D60EB0">
              <w:rPr>
                <w:rFonts w:ascii="Times New Roman" w:hAnsi="Times New Roman" w:cs="Times New Roman"/>
              </w:rPr>
              <w:t xml:space="preserve"> (</w:t>
            </w:r>
            <w:r w:rsidRPr="00D60EB0">
              <w:rPr>
                <w:rFonts w:ascii="Times New Roman" w:hAnsi="Times New Roman" w:cs="Times New Roman"/>
                <w:lang w:val="en-US"/>
              </w:rPr>
              <w:t>DRM</w:t>
            </w:r>
            <w:r w:rsidRPr="00D60EB0">
              <w:rPr>
                <w:rFonts w:ascii="Times New Roman" w:hAnsi="Times New Roman" w:cs="Times New Roman"/>
              </w:rPr>
              <w:t>).</w:t>
            </w:r>
            <w:r w:rsidR="008B0EB7" w:rsidRPr="00D60EB0">
              <w:rPr>
                <w:rFonts w:ascii="Times New Roman" w:hAnsi="Times New Roman" w:cs="Times New Roman"/>
              </w:rPr>
              <w:t xml:space="preserve"> </w:t>
            </w:r>
            <w:r w:rsidRPr="00D60EB0">
              <w:rPr>
                <w:rFonts w:ascii="Times New Roman" w:hAnsi="Times New Roman" w:cs="Times New Roman"/>
                <w:lang w:val="en-US"/>
              </w:rPr>
              <w:t>F</w:t>
            </w:r>
            <w:r w:rsidRPr="00D60EB0">
              <w:rPr>
                <w:rFonts w:ascii="Times New Roman" w:hAnsi="Times New Roman" w:cs="Times New Roman"/>
                <w:vertAlign w:val="subscript"/>
              </w:rPr>
              <w:t>н</w:t>
            </w:r>
            <w:r w:rsidRPr="00D60EB0">
              <w:rPr>
                <w:rFonts w:ascii="Times New Roman" w:hAnsi="Times New Roman" w:cs="Times New Roman"/>
              </w:rPr>
              <w:t xml:space="preserve"> – номинал несущей частоты, В</w:t>
            </w:r>
            <w:r w:rsidRPr="00D60EB0">
              <w:rPr>
                <w:rFonts w:ascii="Times New Roman" w:hAnsi="Times New Roman" w:cs="Times New Roman"/>
                <w:vertAlign w:val="subscript"/>
              </w:rPr>
              <w:t>н</w:t>
            </w:r>
            <w:r w:rsidRPr="00D60EB0">
              <w:rPr>
                <w:rFonts w:ascii="Times New Roman" w:hAnsi="Times New Roman" w:cs="Times New Roman"/>
              </w:rPr>
              <w:t xml:space="preserve"> –значение необходимой ширины полосы частот.</w:t>
            </w:r>
          </w:p>
          <w:p w:rsidR="00A3019E" w:rsidRPr="00D60EB0" w:rsidRDefault="00A3019E" w:rsidP="00A3019E">
            <w:pPr>
              <w:tabs>
                <w:tab w:val="left" w:pos="456"/>
              </w:tabs>
              <w:ind w:right="3924" w:hanging="48"/>
              <w:jc w:val="center"/>
              <w:rPr>
                <w:rFonts w:ascii="Times New Roman" w:hAnsi="Times New Roman" w:cs="Times New Roman"/>
                <w:noProof/>
              </w:rPr>
            </w:pPr>
            <w:r w:rsidRPr="00D60EB0">
              <w:rPr>
                <w:rFonts w:ascii="Times New Roman" w:hAnsi="Times New Roman" w:cs="Times New Roman"/>
                <w:noProof/>
              </w:rPr>
              <w:t>Примечание:</w:t>
            </w:r>
          </w:p>
          <w:p w:rsidR="009F7645" w:rsidRPr="00D60EB0" w:rsidRDefault="00A3019E" w:rsidP="00A3019E">
            <w:pPr>
              <w:ind w:left="570" w:right="3924" w:hanging="48"/>
              <w:jc w:val="center"/>
              <w:rPr>
                <w:rFonts w:ascii="Times New Roman" w:hAnsi="Times New Roman" w:cs="Times New Roman"/>
                <w:color w:val="000000"/>
              </w:rPr>
            </w:pPr>
            <w:r w:rsidRPr="00D60EB0">
              <w:rPr>
                <w:rFonts w:ascii="Times New Roman" w:hAnsi="Times New Roman" w:cs="Times New Roman"/>
                <w:noProof/>
              </w:rPr>
              <w:t xml:space="preserve">Режим измерения: </w:t>
            </w:r>
            <w:r w:rsidR="008F0AAD" w:rsidRPr="00D60EB0">
              <w:rPr>
                <w:rFonts w:ascii="Times New Roman" w:hAnsi="Times New Roman" w:cs="Times New Roman"/>
              </w:rPr>
              <w:t>Ширина полосы пропускания – 1-10 Гц</w:t>
            </w:r>
          </w:p>
        </w:tc>
      </w:tr>
    </w:tbl>
    <w:p w:rsidR="00F6065F" w:rsidRPr="00D60EB0" w:rsidRDefault="00F6065F">
      <w:pPr>
        <w:rPr>
          <w:rFonts w:ascii="Times New Roman" w:hAnsi="Times New Roman" w:cs="Times New Roman"/>
        </w:rPr>
      </w:pPr>
    </w:p>
    <w:p w:rsidR="00F6065F" w:rsidRPr="00D60EB0" w:rsidRDefault="0001325D" w:rsidP="0068767C">
      <w:pPr>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Продолжение таблицы 4.12</w:t>
      </w:r>
    </w:p>
    <w:tbl>
      <w:tblPr>
        <w:tblW w:w="14742" w:type="dxa"/>
        <w:tblInd w:w="45" w:type="dxa"/>
        <w:tblLayout w:type="fixed"/>
        <w:tblCellMar>
          <w:left w:w="45" w:type="dxa"/>
          <w:right w:w="45" w:type="dxa"/>
        </w:tblCellMar>
        <w:tblLook w:val="0000"/>
      </w:tblPr>
      <w:tblGrid>
        <w:gridCol w:w="2127"/>
        <w:gridCol w:w="1701"/>
        <w:gridCol w:w="1842"/>
        <w:gridCol w:w="3261"/>
        <w:gridCol w:w="5811"/>
      </w:tblGrid>
      <w:tr w:rsidR="009C27D7" w:rsidRPr="00D60EB0">
        <w:tc>
          <w:tcPr>
            <w:tcW w:w="2127" w:type="dxa"/>
            <w:tcBorders>
              <w:top w:val="single" w:sz="2" w:space="0" w:color="auto"/>
              <w:left w:val="single" w:sz="2" w:space="0" w:color="auto"/>
              <w:bottom w:val="single" w:sz="2" w:space="0" w:color="auto"/>
              <w:right w:val="single" w:sz="2" w:space="0" w:color="auto"/>
            </w:tcBorders>
          </w:tcPr>
          <w:p w:rsidR="009C27D7" w:rsidRPr="00D60EB0" w:rsidRDefault="009C27D7" w:rsidP="009C27D7">
            <w:pPr>
              <w:pStyle w:val="af"/>
              <w:ind w:left="34" w:right="-142"/>
              <w:rPr>
                <w:sz w:val="20"/>
                <w:szCs w:val="17"/>
              </w:rPr>
            </w:pPr>
            <w:r w:rsidRPr="00D60EB0">
              <w:rPr>
                <w:sz w:val="20"/>
                <w:szCs w:val="17"/>
              </w:rPr>
              <w:t>Класс излучения</w:t>
            </w:r>
          </w:p>
        </w:tc>
        <w:tc>
          <w:tcPr>
            <w:tcW w:w="1701" w:type="dxa"/>
            <w:tcBorders>
              <w:top w:val="single" w:sz="2" w:space="0" w:color="auto"/>
              <w:left w:val="single" w:sz="2" w:space="0" w:color="auto"/>
              <w:bottom w:val="single" w:sz="2" w:space="0" w:color="auto"/>
              <w:right w:val="single" w:sz="2" w:space="0" w:color="auto"/>
            </w:tcBorders>
          </w:tcPr>
          <w:p w:rsidR="009C27D7" w:rsidRPr="00D60EB0" w:rsidRDefault="009C27D7" w:rsidP="009C27D7">
            <w:pPr>
              <w:pStyle w:val="af"/>
              <w:ind w:left="34" w:right="-142"/>
              <w:rPr>
                <w:sz w:val="20"/>
                <w:szCs w:val="17"/>
              </w:rPr>
            </w:pPr>
            <w:r w:rsidRPr="00D60EB0">
              <w:rPr>
                <w:sz w:val="20"/>
                <w:szCs w:val="17"/>
              </w:rPr>
              <w:t>Тип модуляции</w:t>
            </w:r>
          </w:p>
        </w:tc>
        <w:tc>
          <w:tcPr>
            <w:tcW w:w="1842" w:type="dxa"/>
            <w:tcBorders>
              <w:top w:val="single" w:sz="2" w:space="0" w:color="auto"/>
              <w:left w:val="single" w:sz="2" w:space="0" w:color="auto"/>
              <w:bottom w:val="single" w:sz="2" w:space="0" w:color="auto"/>
              <w:right w:val="single" w:sz="2" w:space="0" w:color="auto"/>
            </w:tcBorders>
          </w:tcPr>
          <w:p w:rsidR="009C27D7" w:rsidRPr="00D60EB0" w:rsidRDefault="009C27D7" w:rsidP="009C27D7">
            <w:pPr>
              <w:pStyle w:val="af"/>
              <w:ind w:left="34" w:right="-142"/>
              <w:rPr>
                <w:sz w:val="20"/>
                <w:szCs w:val="17"/>
              </w:rPr>
            </w:pPr>
            <w:r w:rsidRPr="00D60EB0">
              <w:rPr>
                <w:sz w:val="20"/>
                <w:szCs w:val="17"/>
              </w:rPr>
              <w:t>Формулы расчета НШПЧ, контрольной ширины  полосы и внеполосных излучений</w:t>
            </w:r>
          </w:p>
        </w:tc>
        <w:tc>
          <w:tcPr>
            <w:tcW w:w="3261" w:type="dxa"/>
            <w:tcBorders>
              <w:top w:val="single" w:sz="2" w:space="0" w:color="auto"/>
              <w:left w:val="single" w:sz="2" w:space="0" w:color="auto"/>
              <w:bottom w:val="single" w:sz="2" w:space="0" w:color="auto"/>
              <w:right w:val="single" w:sz="2" w:space="0" w:color="auto"/>
            </w:tcBorders>
          </w:tcPr>
          <w:p w:rsidR="009C27D7" w:rsidRPr="00D60EB0" w:rsidRDefault="009C27D7" w:rsidP="009C27D7">
            <w:pPr>
              <w:pStyle w:val="af"/>
              <w:ind w:left="34" w:right="-142"/>
              <w:rPr>
                <w:sz w:val="20"/>
                <w:szCs w:val="17"/>
              </w:rPr>
            </w:pPr>
            <w:r w:rsidRPr="00D60EB0">
              <w:rPr>
                <w:sz w:val="20"/>
                <w:szCs w:val="17"/>
              </w:rPr>
              <w:t>Описание спектральной маски в форме исходного нормативного документа</w:t>
            </w:r>
          </w:p>
        </w:tc>
        <w:tc>
          <w:tcPr>
            <w:tcW w:w="5811" w:type="dxa"/>
            <w:tcBorders>
              <w:top w:val="single" w:sz="2" w:space="0" w:color="auto"/>
              <w:left w:val="single" w:sz="2" w:space="0" w:color="auto"/>
              <w:bottom w:val="single" w:sz="2" w:space="0" w:color="auto"/>
              <w:right w:val="single" w:sz="2" w:space="0" w:color="auto"/>
            </w:tcBorders>
          </w:tcPr>
          <w:p w:rsidR="009C27D7" w:rsidRPr="00D60EB0" w:rsidRDefault="009C27D7" w:rsidP="009C27D7">
            <w:pPr>
              <w:pStyle w:val="af"/>
              <w:ind w:left="34" w:right="-142"/>
              <w:rPr>
                <w:sz w:val="20"/>
                <w:szCs w:val="17"/>
              </w:rPr>
            </w:pPr>
            <w:r w:rsidRPr="00D60EB0">
              <w:rPr>
                <w:sz w:val="20"/>
                <w:szCs w:val="17"/>
              </w:rPr>
              <w:t>Примечание</w:t>
            </w:r>
          </w:p>
        </w:tc>
      </w:tr>
      <w:tr w:rsidR="009F7645" w:rsidRPr="00D60EB0">
        <w:tc>
          <w:tcPr>
            <w:tcW w:w="2127" w:type="dxa"/>
            <w:tcBorders>
              <w:top w:val="single" w:sz="2" w:space="0" w:color="auto"/>
              <w:left w:val="single" w:sz="2" w:space="0" w:color="auto"/>
              <w:bottom w:val="single" w:sz="2" w:space="0" w:color="auto"/>
              <w:right w:val="single" w:sz="2" w:space="0" w:color="auto"/>
            </w:tcBorders>
          </w:tcPr>
          <w:p w:rsidR="009F7645" w:rsidRPr="00D60EB0" w:rsidRDefault="009F7645" w:rsidP="00F6065F">
            <w:pPr>
              <w:pStyle w:val="FR3"/>
              <w:ind w:left="-22" w:firstLine="22"/>
              <w:jc w:val="center"/>
              <w:rPr>
                <w:rFonts w:ascii="Times New Roman" w:hAnsi="Times New Roman"/>
                <w:b/>
                <w:sz w:val="20"/>
              </w:rPr>
            </w:pPr>
            <w:r w:rsidRPr="00D60EB0">
              <w:rPr>
                <w:rFonts w:ascii="Times New Roman" w:hAnsi="Times New Roman"/>
                <w:b/>
                <w:sz w:val="20"/>
                <w:lang w:val="en-US"/>
              </w:rPr>
              <w:t>X</w:t>
            </w:r>
            <w:r w:rsidRPr="00D60EB0">
              <w:rPr>
                <w:rFonts w:ascii="Times New Roman" w:hAnsi="Times New Roman"/>
                <w:b/>
                <w:sz w:val="20"/>
              </w:rPr>
              <w:t>7</w:t>
            </w:r>
            <w:r w:rsidRPr="00D60EB0">
              <w:rPr>
                <w:rFonts w:ascii="Times New Roman" w:hAnsi="Times New Roman"/>
                <w:b/>
                <w:sz w:val="20"/>
                <w:lang w:val="en-US"/>
              </w:rPr>
              <w:t>EWX</w:t>
            </w:r>
          </w:p>
          <w:p w:rsidR="009F7645" w:rsidRPr="00D60EB0" w:rsidRDefault="009F7645" w:rsidP="00F6065F">
            <w:pPr>
              <w:pStyle w:val="FR3"/>
              <w:ind w:left="-22" w:firstLine="22"/>
              <w:jc w:val="center"/>
              <w:rPr>
                <w:rFonts w:ascii="Times New Roman" w:hAnsi="Times New Roman"/>
                <w:sz w:val="24"/>
                <w:szCs w:val="17"/>
              </w:rPr>
            </w:pPr>
          </w:p>
        </w:tc>
        <w:tc>
          <w:tcPr>
            <w:tcW w:w="1701" w:type="dxa"/>
            <w:tcBorders>
              <w:top w:val="single" w:sz="2" w:space="0" w:color="auto"/>
              <w:left w:val="single" w:sz="2" w:space="0" w:color="auto"/>
              <w:bottom w:val="single" w:sz="2" w:space="0" w:color="auto"/>
              <w:right w:val="single" w:sz="2" w:space="0" w:color="auto"/>
            </w:tcBorders>
          </w:tcPr>
          <w:p w:rsidR="009F7645" w:rsidRPr="00D60EB0" w:rsidRDefault="009F7645" w:rsidP="00F6065F">
            <w:pPr>
              <w:ind w:left="-567" w:right="-142" w:firstLine="283"/>
              <w:jc w:val="center"/>
              <w:rPr>
                <w:rFonts w:ascii="Times New Roman" w:hAnsi="Times New Roman" w:cs="Times New Roman"/>
                <w:b/>
                <w:bCs/>
                <w:szCs w:val="23"/>
              </w:rPr>
            </w:pPr>
            <w:r w:rsidRPr="00D60EB0">
              <w:rPr>
                <w:rFonts w:ascii="Times New Roman" w:hAnsi="Times New Roman" w:cs="Times New Roman"/>
                <w:b/>
                <w:bCs/>
                <w:szCs w:val="23"/>
                <w:lang w:val="en-US"/>
              </w:rPr>
              <w:t>COFDM</w:t>
            </w:r>
          </w:p>
          <w:p w:rsidR="009F7645" w:rsidRPr="00D60EB0" w:rsidRDefault="009F7645" w:rsidP="00F6065F">
            <w:pPr>
              <w:ind w:left="-567" w:right="-142" w:firstLine="283"/>
              <w:jc w:val="center"/>
              <w:rPr>
                <w:rFonts w:ascii="Times New Roman" w:hAnsi="Times New Roman" w:cs="Times New Roman"/>
                <w:szCs w:val="23"/>
              </w:rPr>
            </w:pPr>
            <w:r w:rsidRPr="00D60EB0">
              <w:rPr>
                <w:rFonts w:ascii="Times New Roman" w:hAnsi="Times New Roman" w:cs="Times New Roman"/>
                <w:b/>
                <w:bCs/>
                <w:szCs w:val="23"/>
              </w:rPr>
              <w:t>(</w:t>
            </w:r>
            <w:r w:rsidRPr="00D60EB0">
              <w:rPr>
                <w:rFonts w:ascii="Times New Roman" w:hAnsi="Times New Roman" w:cs="Times New Roman"/>
                <w:b/>
                <w:bCs/>
                <w:szCs w:val="23"/>
                <w:lang w:val="en-US"/>
              </w:rPr>
              <w:t>T</w:t>
            </w:r>
            <w:r w:rsidRPr="00D60EB0">
              <w:rPr>
                <w:rFonts w:ascii="Times New Roman" w:hAnsi="Times New Roman" w:cs="Times New Roman"/>
                <w:b/>
                <w:bCs/>
                <w:szCs w:val="23"/>
              </w:rPr>
              <w:t>-</w:t>
            </w:r>
            <w:r w:rsidRPr="00D60EB0">
              <w:rPr>
                <w:rFonts w:ascii="Times New Roman" w:hAnsi="Times New Roman" w:cs="Times New Roman"/>
                <w:b/>
                <w:bCs/>
                <w:szCs w:val="23"/>
                <w:lang w:val="en-US"/>
              </w:rPr>
              <w:t>DAB</w:t>
            </w:r>
            <w:r w:rsidRPr="00D60EB0">
              <w:rPr>
                <w:rFonts w:ascii="Times New Roman" w:hAnsi="Times New Roman" w:cs="Times New Roman"/>
                <w:b/>
                <w:bCs/>
                <w:szCs w:val="23"/>
              </w:rPr>
              <w:t>)</w:t>
            </w:r>
          </w:p>
        </w:tc>
        <w:tc>
          <w:tcPr>
            <w:tcW w:w="1842" w:type="dxa"/>
            <w:tcBorders>
              <w:top w:val="single" w:sz="2" w:space="0" w:color="auto"/>
              <w:left w:val="single" w:sz="2" w:space="0" w:color="auto"/>
              <w:bottom w:val="single" w:sz="2" w:space="0" w:color="auto"/>
              <w:right w:val="single" w:sz="2" w:space="0" w:color="auto"/>
            </w:tcBorders>
          </w:tcPr>
          <w:p w:rsidR="009F7645" w:rsidRPr="00D60EB0" w:rsidRDefault="009F7645" w:rsidP="00F6065F">
            <w:pPr>
              <w:ind w:left="-567" w:right="-142" w:firstLine="283"/>
              <w:jc w:val="center"/>
              <w:rPr>
                <w:rFonts w:ascii="Times New Roman" w:hAnsi="Times New Roman" w:cs="Times New Roman"/>
                <w:bCs/>
                <w:szCs w:val="19"/>
              </w:rPr>
            </w:pPr>
            <w:r w:rsidRPr="00D60EB0">
              <w:rPr>
                <w:rFonts w:ascii="Times New Roman" w:hAnsi="Times New Roman" w:cs="Times New Roman"/>
                <w:bCs/>
                <w:color w:val="0000FF"/>
                <w:szCs w:val="19"/>
              </w:rPr>
              <w:t xml:space="preserve"> </w:t>
            </w:r>
            <w:r w:rsidRPr="00D60EB0">
              <w:rPr>
                <w:rFonts w:ascii="Times New Roman" w:hAnsi="Times New Roman" w:cs="Times New Roman"/>
                <w:bCs/>
                <w:szCs w:val="19"/>
                <w:lang w:val="en-US"/>
              </w:rPr>
              <w:t>B</w:t>
            </w:r>
            <w:r w:rsidRPr="00D60EB0">
              <w:rPr>
                <w:rFonts w:ascii="Times New Roman" w:hAnsi="Times New Roman" w:cs="Times New Roman"/>
                <w:bCs/>
                <w:szCs w:val="19"/>
                <w:vertAlign w:val="subscript"/>
              </w:rPr>
              <w:t>н</w:t>
            </w:r>
            <w:r w:rsidRPr="00D60EB0">
              <w:rPr>
                <w:rFonts w:ascii="Times New Roman" w:hAnsi="Times New Roman" w:cs="Times New Roman"/>
                <w:bCs/>
                <w:szCs w:val="19"/>
              </w:rPr>
              <w:t>=1,536МГц</w:t>
            </w:r>
          </w:p>
          <w:p w:rsidR="009F7645" w:rsidRPr="00D60EB0" w:rsidRDefault="009F7645" w:rsidP="00F6065F">
            <w:pPr>
              <w:ind w:left="-567" w:right="-142" w:firstLine="283"/>
              <w:jc w:val="center"/>
              <w:rPr>
                <w:rFonts w:ascii="Times New Roman" w:hAnsi="Times New Roman" w:cs="Times New Roman"/>
                <w:bCs/>
                <w:szCs w:val="19"/>
              </w:rPr>
            </w:pPr>
            <w:r w:rsidRPr="00D60EB0">
              <w:rPr>
                <w:rFonts w:ascii="Times New Roman" w:hAnsi="Times New Roman" w:cs="Times New Roman"/>
                <w:bCs/>
                <w:szCs w:val="19"/>
                <w:lang w:val="en-US"/>
              </w:rPr>
              <w:t>B</w:t>
            </w:r>
            <w:r w:rsidRPr="00D60EB0">
              <w:rPr>
                <w:rFonts w:ascii="Times New Roman" w:hAnsi="Times New Roman" w:cs="Times New Roman"/>
                <w:bCs/>
                <w:szCs w:val="19"/>
                <w:vertAlign w:val="subscript"/>
                <w:lang w:val="en-US"/>
              </w:rPr>
              <w:t>k</w:t>
            </w:r>
            <w:r w:rsidRPr="00D60EB0">
              <w:rPr>
                <w:rFonts w:ascii="Times New Roman" w:hAnsi="Times New Roman" w:cs="Times New Roman"/>
                <w:bCs/>
                <w:szCs w:val="19"/>
              </w:rPr>
              <w:t>=1,54МГц</w:t>
            </w:r>
          </w:p>
          <w:p w:rsidR="009F7645" w:rsidRPr="00D60EB0" w:rsidRDefault="009F7645" w:rsidP="00F6065F">
            <w:pPr>
              <w:ind w:left="-36" w:right="-142" w:hanging="57"/>
              <w:jc w:val="center"/>
              <w:rPr>
                <w:rFonts w:ascii="Times New Roman" w:hAnsi="Times New Roman" w:cs="Times New Roman"/>
                <w:bCs/>
                <w:sz w:val="19"/>
                <w:szCs w:val="19"/>
              </w:rPr>
            </w:pPr>
          </w:p>
        </w:tc>
        <w:tc>
          <w:tcPr>
            <w:tcW w:w="3261" w:type="dxa"/>
            <w:tcBorders>
              <w:top w:val="single" w:sz="2" w:space="0" w:color="auto"/>
              <w:left w:val="single" w:sz="2" w:space="0" w:color="auto"/>
              <w:bottom w:val="single" w:sz="2" w:space="0" w:color="auto"/>
              <w:right w:val="single" w:sz="2" w:space="0" w:color="auto"/>
            </w:tcBorders>
          </w:tcPr>
          <w:p w:rsidR="009F7645" w:rsidRPr="00D60EB0" w:rsidRDefault="009F7645" w:rsidP="00F6065F">
            <w:pPr>
              <w:jc w:val="center"/>
              <w:rPr>
                <w:rFonts w:ascii="Times New Roman" w:hAnsi="Times New Roman" w:cs="Times New Roman"/>
              </w:rPr>
            </w:pPr>
            <w:r w:rsidRPr="00D60EB0">
              <w:rPr>
                <w:rFonts w:ascii="Times New Roman" w:hAnsi="Times New Roman" w:cs="Times New Roman"/>
                <w:bCs/>
                <w:sz w:val="19"/>
                <w:szCs w:val="19"/>
              </w:rPr>
              <w:t>а) для обычных условий эксплуатации</w:t>
            </w:r>
          </w:p>
          <w:p w:rsidR="009F7645" w:rsidRPr="00D60EB0" w:rsidRDefault="009F7645" w:rsidP="00F6065F">
            <w:pPr>
              <w:ind w:left="-567" w:right="-142" w:firstLine="283"/>
              <w:jc w:val="center"/>
              <w:rPr>
                <w:rFonts w:ascii="Times New Roman" w:hAnsi="Times New Roman" w:cs="Times New Roman"/>
                <w:bCs/>
                <w:szCs w:val="19"/>
              </w:rPr>
            </w:pPr>
            <w:r w:rsidRPr="00D60EB0">
              <w:rPr>
                <w:rFonts w:ascii="Times New Roman" w:hAnsi="Times New Roman" w:cs="Times New Roman"/>
                <w:bCs/>
                <w:szCs w:val="19"/>
              </w:rPr>
              <w:t>В</w:t>
            </w:r>
            <w:r w:rsidRPr="00D60EB0">
              <w:rPr>
                <w:rFonts w:ascii="Times New Roman" w:hAnsi="Times New Roman" w:cs="Times New Roman"/>
                <w:bCs/>
                <w:szCs w:val="19"/>
                <w:vertAlign w:val="subscript"/>
              </w:rPr>
              <w:t>-60</w:t>
            </w:r>
            <w:r w:rsidRPr="00D60EB0">
              <w:rPr>
                <w:rFonts w:ascii="Times New Roman" w:hAnsi="Times New Roman" w:cs="Times New Roman"/>
                <w:bCs/>
                <w:szCs w:val="19"/>
              </w:rPr>
              <w:t>=2 МГц</w:t>
            </w:r>
          </w:p>
          <w:p w:rsidR="009F7645" w:rsidRPr="00D60EB0" w:rsidRDefault="009F7645" w:rsidP="00F6065F">
            <w:pPr>
              <w:jc w:val="center"/>
              <w:rPr>
                <w:rFonts w:ascii="Times New Roman" w:hAnsi="Times New Roman" w:cs="Times New Roman"/>
                <w:bCs/>
                <w:szCs w:val="19"/>
              </w:rPr>
            </w:pPr>
            <w:r w:rsidRPr="00D60EB0">
              <w:rPr>
                <w:rFonts w:ascii="Times New Roman" w:hAnsi="Times New Roman" w:cs="Times New Roman"/>
                <w:bCs/>
                <w:szCs w:val="19"/>
              </w:rPr>
              <w:t>В</w:t>
            </w:r>
            <w:r w:rsidRPr="00D60EB0">
              <w:rPr>
                <w:rFonts w:ascii="Times New Roman" w:hAnsi="Times New Roman" w:cs="Times New Roman"/>
                <w:bCs/>
                <w:szCs w:val="19"/>
                <w:vertAlign w:val="subscript"/>
              </w:rPr>
              <w:t>-70</w:t>
            </w:r>
            <w:r w:rsidRPr="00D60EB0">
              <w:rPr>
                <w:rFonts w:ascii="Times New Roman" w:hAnsi="Times New Roman" w:cs="Times New Roman"/>
                <w:bCs/>
                <w:szCs w:val="19"/>
              </w:rPr>
              <w:t>=2,8 МГц</w:t>
            </w:r>
          </w:p>
          <w:p w:rsidR="009F7645" w:rsidRPr="00D60EB0" w:rsidRDefault="009F7645" w:rsidP="00F6065F">
            <w:pPr>
              <w:pStyle w:val="ae"/>
              <w:overflowPunct/>
              <w:autoSpaceDE/>
              <w:autoSpaceDN/>
              <w:adjustRightInd/>
              <w:textAlignment w:val="auto"/>
              <w:rPr>
                <w:rFonts w:ascii="Times New Roman" w:hAnsi="Times New Roman"/>
                <w:szCs w:val="24"/>
                <w:lang w:val="ru-RU"/>
              </w:rPr>
            </w:pPr>
            <w:r w:rsidRPr="00D60EB0">
              <w:rPr>
                <w:rFonts w:ascii="Times New Roman" w:hAnsi="Times New Roman"/>
                <w:szCs w:val="24"/>
                <w:lang w:val="ru-RU"/>
              </w:rPr>
              <w:t>В</w:t>
            </w:r>
            <w:r w:rsidRPr="00D60EB0">
              <w:rPr>
                <w:rFonts w:ascii="Times New Roman" w:hAnsi="Times New Roman"/>
                <w:szCs w:val="24"/>
                <w:vertAlign w:val="subscript"/>
                <w:lang w:val="ru-RU"/>
              </w:rPr>
              <w:t>-80</w:t>
            </w:r>
            <w:r w:rsidRPr="00D60EB0">
              <w:rPr>
                <w:rFonts w:ascii="Times New Roman" w:hAnsi="Times New Roman"/>
                <w:szCs w:val="24"/>
                <w:lang w:val="ru-RU"/>
              </w:rPr>
              <w:t>=3,8 МГц</w:t>
            </w:r>
          </w:p>
          <w:p w:rsidR="009F7645" w:rsidRPr="00D60EB0" w:rsidRDefault="009F7645" w:rsidP="00F6065F">
            <w:pPr>
              <w:jc w:val="center"/>
              <w:rPr>
                <w:rFonts w:ascii="Times New Roman" w:hAnsi="Times New Roman" w:cs="Times New Roman"/>
              </w:rPr>
            </w:pPr>
            <w:r w:rsidRPr="00D60EB0">
              <w:rPr>
                <w:rFonts w:ascii="Times New Roman" w:hAnsi="Times New Roman" w:cs="Times New Roman"/>
              </w:rPr>
              <w:t>б) в зонах, критичных с точки зрения помех от соседнего канала</w:t>
            </w:r>
          </w:p>
          <w:p w:rsidR="009F7645" w:rsidRPr="00D60EB0" w:rsidRDefault="009F7645" w:rsidP="00F6065F">
            <w:pPr>
              <w:ind w:left="-567" w:right="-142" w:firstLine="283"/>
              <w:jc w:val="center"/>
              <w:rPr>
                <w:rFonts w:ascii="Times New Roman" w:hAnsi="Times New Roman" w:cs="Times New Roman"/>
                <w:bCs/>
                <w:szCs w:val="19"/>
              </w:rPr>
            </w:pPr>
            <w:r w:rsidRPr="00D60EB0">
              <w:rPr>
                <w:rFonts w:ascii="Times New Roman" w:hAnsi="Times New Roman" w:cs="Times New Roman"/>
                <w:bCs/>
                <w:szCs w:val="19"/>
              </w:rPr>
              <w:t>В</w:t>
            </w:r>
            <w:r w:rsidRPr="00D60EB0">
              <w:rPr>
                <w:rFonts w:ascii="Times New Roman" w:hAnsi="Times New Roman" w:cs="Times New Roman"/>
                <w:bCs/>
                <w:szCs w:val="19"/>
                <w:vertAlign w:val="subscript"/>
              </w:rPr>
              <w:t>-60</w:t>
            </w:r>
            <w:r w:rsidRPr="00D60EB0">
              <w:rPr>
                <w:rFonts w:ascii="Times New Roman" w:hAnsi="Times New Roman" w:cs="Times New Roman"/>
                <w:bCs/>
                <w:szCs w:val="19"/>
              </w:rPr>
              <w:t>=1,94 МГц</w:t>
            </w:r>
          </w:p>
          <w:p w:rsidR="009F7645" w:rsidRPr="00D60EB0" w:rsidRDefault="009F7645" w:rsidP="00F6065F">
            <w:pPr>
              <w:ind w:left="-567" w:right="-142" w:firstLine="283"/>
              <w:jc w:val="center"/>
              <w:rPr>
                <w:rFonts w:ascii="Times New Roman" w:hAnsi="Times New Roman" w:cs="Times New Roman"/>
                <w:bCs/>
                <w:szCs w:val="19"/>
              </w:rPr>
            </w:pPr>
            <w:r w:rsidRPr="00D60EB0">
              <w:rPr>
                <w:rFonts w:ascii="Times New Roman" w:hAnsi="Times New Roman" w:cs="Times New Roman"/>
                <w:bCs/>
                <w:szCs w:val="19"/>
              </w:rPr>
              <w:t>В</w:t>
            </w:r>
            <w:r w:rsidRPr="00D60EB0">
              <w:rPr>
                <w:rFonts w:ascii="Times New Roman" w:hAnsi="Times New Roman" w:cs="Times New Roman"/>
                <w:bCs/>
                <w:szCs w:val="19"/>
                <w:vertAlign w:val="subscript"/>
              </w:rPr>
              <w:t>-70</w:t>
            </w:r>
            <w:r w:rsidRPr="00D60EB0">
              <w:rPr>
                <w:rFonts w:ascii="Times New Roman" w:hAnsi="Times New Roman" w:cs="Times New Roman"/>
                <w:bCs/>
                <w:szCs w:val="19"/>
              </w:rPr>
              <w:t>=2 МГц</w:t>
            </w:r>
          </w:p>
          <w:p w:rsidR="009F7645" w:rsidRPr="00D60EB0" w:rsidRDefault="009F7645" w:rsidP="00F6065F">
            <w:pPr>
              <w:jc w:val="center"/>
              <w:rPr>
                <w:rFonts w:ascii="Times New Roman" w:hAnsi="Times New Roman" w:cs="Times New Roman"/>
              </w:rPr>
            </w:pPr>
            <w:r w:rsidRPr="00D60EB0">
              <w:rPr>
                <w:rFonts w:ascii="Times New Roman" w:hAnsi="Times New Roman" w:cs="Times New Roman"/>
                <w:bCs/>
                <w:szCs w:val="19"/>
              </w:rPr>
              <w:t>В</w:t>
            </w:r>
            <w:r w:rsidRPr="00D60EB0">
              <w:rPr>
                <w:rFonts w:ascii="Times New Roman" w:hAnsi="Times New Roman" w:cs="Times New Roman"/>
                <w:bCs/>
                <w:szCs w:val="19"/>
                <w:vertAlign w:val="subscript"/>
              </w:rPr>
              <w:t>-80</w:t>
            </w:r>
            <w:r w:rsidRPr="00D60EB0">
              <w:rPr>
                <w:rFonts w:ascii="Times New Roman" w:hAnsi="Times New Roman" w:cs="Times New Roman"/>
                <w:bCs/>
                <w:szCs w:val="19"/>
              </w:rPr>
              <w:t>=2,4 МГц</w:t>
            </w:r>
          </w:p>
          <w:p w:rsidR="009F7645" w:rsidRPr="00D60EB0" w:rsidRDefault="009F7645" w:rsidP="00F6065F">
            <w:pPr>
              <w:jc w:val="center"/>
              <w:rPr>
                <w:rFonts w:ascii="Times New Roman" w:hAnsi="Times New Roman" w:cs="Times New Roman"/>
              </w:rPr>
            </w:pPr>
            <w:r w:rsidRPr="00D60EB0">
              <w:rPr>
                <w:rFonts w:ascii="Times New Roman" w:hAnsi="Times New Roman" w:cs="Times New Roman"/>
              </w:rPr>
              <w:t>См. на рис</w:t>
            </w:r>
            <w:r w:rsidR="00A75035" w:rsidRPr="00D60EB0">
              <w:rPr>
                <w:rFonts w:ascii="Times New Roman" w:hAnsi="Times New Roman" w:cs="Times New Roman"/>
              </w:rPr>
              <w:t>унок 4</w:t>
            </w:r>
            <w:r w:rsidRPr="00D60EB0">
              <w:rPr>
                <w:rFonts w:ascii="Times New Roman" w:hAnsi="Times New Roman" w:cs="Times New Roman"/>
              </w:rPr>
              <w:t>.2</w:t>
            </w:r>
            <w:r w:rsidR="00A75035" w:rsidRPr="00D60EB0">
              <w:rPr>
                <w:rFonts w:ascii="Times New Roman" w:hAnsi="Times New Roman" w:cs="Times New Roman"/>
              </w:rPr>
              <w:t xml:space="preserve"> -</w:t>
            </w:r>
            <w:r w:rsidRPr="00D60EB0">
              <w:rPr>
                <w:rFonts w:ascii="Times New Roman" w:hAnsi="Times New Roman" w:cs="Times New Roman"/>
              </w:rPr>
              <w:t xml:space="preserve"> Спектральная маска для сигнала системы </w:t>
            </w:r>
            <w:r w:rsidRPr="00D60EB0">
              <w:rPr>
                <w:rFonts w:ascii="Times New Roman" w:hAnsi="Times New Roman" w:cs="Times New Roman"/>
                <w:lang w:val="en-US"/>
              </w:rPr>
              <w:t>T</w:t>
            </w:r>
            <w:r w:rsidRPr="00D60EB0">
              <w:rPr>
                <w:rFonts w:ascii="Times New Roman" w:hAnsi="Times New Roman" w:cs="Times New Roman"/>
              </w:rPr>
              <w:t>-</w:t>
            </w:r>
            <w:r w:rsidRPr="00D60EB0">
              <w:rPr>
                <w:rFonts w:ascii="Times New Roman" w:hAnsi="Times New Roman" w:cs="Times New Roman"/>
                <w:lang w:val="en-US"/>
              </w:rPr>
              <w:t>DAB</w:t>
            </w:r>
            <w:r w:rsidRPr="00D60EB0">
              <w:rPr>
                <w:rFonts w:ascii="Times New Roman" w:hAnsi="Times New Roman" w:cs="Times New Roman"/>
              </w:rPr>
              <w:t xml:space="preserve"> </w:t>
            </w:r>
          </w:p>
        </w:tc>
        <w:tc>
          <w:tcPr>
            <w:tcW w:w="5811" w:type="dxa"/>
            <w:tcBorders>
              <w:top w:val="single" w:sz="2" w:space="0" w:color="auto"/>
              <w:left w:val="single" w:sz="2" w:space="0" w:color="auto"/>
              <w:bottom w:val="single" w:sz="2" w:space="0" w:color="auto"/>
              <w:right w:val="single" w:sz="2" w:space="0" w:color="auto"/>
            </w:tcBorders>
          </w:tcPr>
          <w:p w:rsidR="009F7645" w:rsidRPr="00D60EB0" w:rsidRDefault="009F7645" w:rsidP="00F6065F">
            <w:pPr>
              <w:pStyle w:val="a7"/>
              <w:jc w:val="center"/>
              <w:rPr>
                <w:rFonts w:ascii="Times New Roman" w:hAnsi="Times New Roman" w:cs="Times New Roman"/>
                <w:bCs/>
                <w:szCs w:val="15"/>
              </w:rPr>
            </w:pPr>
            <w:r w:rsidRPr="00D60EB0">
              <w:rPr>
                <w:rFonts w:ascii="Times New Roman" w:hAnsi="Times New Roman" w:cs="Times New Roman"/>
                <w:bCs/>
                <w:szCs w:val="15"/>
              </w:rPr>
              <w:t xml:space="preserve">Описание маски в соответствии со стандартом </w:t>
            </w:r>
            <w:r w:rsidRPr="00D60EB0">
              <w:rPr>
                <w:rFonts w:ascii="Times New Roman" w:hAnsi="Times New Roman" w:cs="Times New Roman"/>
                <w:bCs/>
                <w:szCs w:val="15"/>
                <w:lang w:val="en-US"/>
              </w:rPr>
              <w:t>ETS</w:t>
            </w:r>
            <w:r w:rsidRPr="00D60EB0">
              <w:rPr>
                <w:rFonts w:ascii="Times New Roman" w:hAnsi="Times New Roman" w:cs="Times New Roman"/>
                <w:bCs/>
                <w:szCs w:val="15"/>
              </w:rPr>
              <w:t xml:space="preserve"> 300-401 </w:t>
            </w:r>
          </w:p>
          <w:p w:rsidR="009F7645" w:rsidRPr="00D60EB0" w:rsidRDefault="009F7645" w:rsidP="00F6065F">
            <w:pPr>
              <w:ind w:firstLine="34"/>
              <w:jc w:val="center"/>
              <w:rPr>
                <w:rFonts w:ascii="Times New Roman" w:hAnsi="Times New Roman" w:cs="Times New Roman"/>
                <w:bCs/>
                <w:sz w:val="15"/>
                <w:szCs w:val="15"/>
              </w:rPr>
            </w:pPr>
          </w:p>
        </w:tc>
      </w:tr>
    </w:tbl>
    <w:p w:rsidR="00127F8D" w:rsidRPr="00D60EB0" w:rsidRDefault="00127F8D"/>
    <w:p w:rsidR="00127F8D" w:rsidRPr="00D60EB0" w:rsidRDefault="00127F8D">
      <w:pPr>
        <w:sectPr w:rsidR="00127F8D" w:rsidRPr="00D60EB0" w:rsidSect="00D911A9">
          <w:pgSz w:w="16834" w:h="11909" w:orient="landscape"/>
          <w:pgMar w:top="567" w:right="1134" w:bottom="1134" w:left="1134" w:header="720" w:footer="720" w:gutter="0"/>
          <w:cols w:space="60"/>
          <w:noEndnote/>
        </w:sectPr>
      </w:pPr>
    </w:p>
    <w:p w:rsidR="00127F8D" w:rsidRPr="00ED16F5" w:rsidRDefault="00127F8D"/>
    <w:tbl>
      <w:tblPr>
        <w:tblW w:w="10065" w:type="dxa"/>
        <w:tblInd w:w="45" w:type="dxa"/>
        <w:tblLayout w:type="fixed"/>
        <w:tblCellMar>
          <w:left w:w="45" w:type="dxa"/>
          <w:right w:w="45" w:type="dxa"/>
        </w:tblCellMar>
        <w:tblLook w:val="0000"/>
      </w:tblPr>
      <w:tblGrid>
        <w:gridCol w:w="10065"/>
      </w:tblGrid>
      <w:tr w:rsidR="009F7645" w:rsidRPr="00D60EB0">
        <w:tc>
          <w:tcPr>
            <w:tcW w:w="10065" w:type="dxa"/>
          </w:tcPr>
          <w:p w:rsidR="009F7645" w:rsidRPr="00D60EB0" w:rsidRDefault="009F7645" w:rsidP="009F7645">
            <w:pPr>
              <w:ind w:hanging="336"/>
              <w:rPr>
                <w:rFonts w:ascii="Times New Roman" w:hAnsi="Times New Roman" w:cs="Times New Roman"/>
              </w:rPr>
            </w:pPr>
          </w:p>
          <w:p w:rsidR="009F7645" w:rsidRPr="00D60EB0" w:rsidRDefault="00DB2C7C" w:rsidP="00DC6D09">
            <w:pPr>
              <w:tabs>
                <w:tab w:val="left" w:pos="5200"/>
              </w:tabs>
              <w:ind w:hanging="336"/>
              <w:rPr>
                <w:rFonts w:ascii="Times New Roman" w:hAnsi="Times New Roman" w:cs="Times New Roman"/>
              </w:rPr>
            </w:pPr>
            <w:r>
              <w:rPr>
                <w:rFonts w:ascii="Times New Roman" w:hAnsi="Times New Roman" w:cs="Times New Roman"/>
                <w:noProof/>
                <w:lang w:bidi="sa-IN"/>
              </w:rPr>
              <w:pict>
                <v:line id="Line 26" o:spid="_x0000_s1036" style="position:absolute;z-index:251643904;visibility:visible" from="48.5pt,10.9pt" to="48.5pt,10.9pt" o:connectortype="straight" o:regroupid="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A1UMYAAADcAAAADwAAAGRycy9kb3ducmV2LnhtbESPQWvCQBSE7wX/w/KE3urGCkFTVxGl&#10;oD2UqoX2+Mw+k2j2bdjdJum/7xYEj8PMfMPMl72pRUvOV5YVjEcJCOLc6ooLBZ/H16cpCB+QNdaW&#10;ScEveVguBg9zzLTteE/tIRQiQthnqKAMocmk9HlJBv3INsTRO1tnMETpCqkddhFuavmcJKk0WHFc&#10;KLGhdUn59fBjFLxPPtJ2tXvb9l+79JRv9qfvS+eUehz2qxcQgfpwD9/aW61gOpnB/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QNVDGAAAA3AAAAA8AAAAAAAAA&#10;AAAAAAAAoQIAAGRycy9kb3ducmV2LnhtbFBLBQYAAAAABAAEAPkAAACUAwAAAAA=&#10;"/>
              </w:pict>
            </w:r>
            <w:r>
              <w:rPr>
                <w:rFonts w:ascii="Times New Roman" w:hAnsi="Times New Roman" w:cs="Times New Roman"/>
                <w:noProof/>
                <w:lang w:bidi="sa-IN"/>
              </w:rPr>
              <w:pict>
                <v:shape id="_x0000_s1248" type="#_x0000_t202" style="position:absolute;margin-left:32.75pt;margin-top:1.85pt;width:36.9pt;height:19.15pt;z-index:-251675648" o:regroupid="4" stroked="f">
                  <v:textbox style="mso-next-textbox:#_x0000_s1248">
                    <w:txbxContent>
                      <w:p w:rsidR="00870627" w:rsidRPr="00ED16F5" w:rsidRDefault="00870627" w:rsidP="00ED16F5">
                        <w:pPr>
                          <w:ind w:right="68"/>
                          <w:jc w:val="right"/>
                          <w:rPr>
                            <w:rFonts w:ascii="Times New Roman" w:hAnsi="Times New Roman" w:cs="Times New Roman"/>
                            <w:bCs/>
                          </w:rPr>
                        </w:pPr>
                        <w:r>
                          <w:rPr>
                            <w:rFonts w:ascii="Times New Roman" w:hAnsi="Times New Roman" w:cs="Times New Roman"/>
                            <w:bCs/>
                            <w:lang w:val="en-US"/>
                          </w:rPr>
                          <w:t>0</w:t>
                        </w:r>
                        <w:r>
                          <w:rPr>
                            <w:rFonts w:ascii="Times New Roman" w:hAnsi="Times New Roman" w:cs="Times New Roman"/>
                            <w:bCs/>
                          </w:rPr>
                          <w:t xml:space="preserve"> дБ</w:t>
                        </w:r>
                      </w:p>
                    </w:txbxContent>
                  </v:textbox>
                </v:shape>
              </w:pict>
            </w:r>
            <w:r w:rsidR="009F7645" w:rsidRPr="00D60EB0">
              <w:rPr>
                <w:rFonts w:ascii="Times New Roman" w:hAnsi="Times New Roman" w:cs="Times New Roman"/>
              </w:rPr>
              <w:tab/>
            </w:r>
            <w:r w:rsidR="009F7645" w:rsidRPr="00D60EB0">
              <w:rPr>
                <w:rFonts w:ascii="Times New Roman" w:hAnsi="Times New Roman" w:cs="Times New Roman"/>
              </w:rPr>
              <w:tab/>
            </w:r>
            <w:r w:rsidR="009F7645" w:rsidRPr="00D60EB0">
              <w:rPr>
                <w:rFonts w:ascii="Times New Roman" w:hAnsi="Times New Roman" w:cs="Times New Roman"/>
                <w:lang w:val="en-US"/>
              </w:rPr>
              <w:t>F</w:t>
            </w:r>
            <w:r w:rsidR="009F7645" w:rsidRPr="00D60EB0">
              <w:rPr>
                <w:rFonts w:ascii="Times New Roman" w:hAnsi="Times New Roman" w:cs="Times New Roman"/>
              </w:rPr>
              <w:t>н</w:t>
            </w:r>
          </w:p>
          <w:tbl>
            <w:tblPr>
              <w:tblW w:w="9063"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3"/>
              <w:gridCol w:w="1360"/>
              <w:gridCol w:w="1360"/>
              <w:gridCol w:w="1360"/>
              <w:gridCol w:w="1360"/>
              <w:gridCol w:w="1360"/>
              <w:gridCol w:w="1360"/>
            </w:tblGrid>
            <w:tr w:rsidR="009F7645" w:rsidRPr="00D60EB0" w:rsidTr="00614A0C">
              <w:trPr>
                <w:trHeight w:val="607"/>
              </w:trPr>
              <w:tc>
                <w:tcPr>
                  <w:tcW w:w="906" w:type="dxa"/>
                  <w:tcBorders>
                    <w:top w:val="nil"/>
                    <w:left w:val="nil"/>
                    <w:bottom w:val="nil"/>
                  </w:tcBorders>
                </w:tcPr>
                <w:p w:rsidR="009F7645" w:rsidRPr="00D60EB0" w:rsidRDefault="009F7645" w:rsidP="00F6065F">
                  <w:pPr>
                    <w:ind w:left="-279" w:right="-108" w:firstLine="279"/>
                    <w:jc w:val="right"/>
                    <w:rPr>
                      <w:rFonts w:ascii="Times New Roman" w:hAnsi="Times New Roman" w:cs="Times New Roman"/>
                    </w:rPr>
                  </w:pPr>
                </w:p>
                <w:p w:rsidR="009F7645" w:rsidRPr="00D60EB0" w:rsidRDefault="00DB2C7C" w:rsidP="00910E6F">
                  <w:pPr>
                    <w:ind w:right="-108" w:firstLine="278"/>
                    <w:jc w:val="right"/>
                    <w:rPr>
                      <w:rFonts w:ascii="Times New Roman" w:hAnsi="Times New Roman" w:cs="Times New Roman"/>
                    </w:rPr>
                  </w:pPr>
                  <w:r>
                    <w:rPr>
                      <w:rFonts w:ascii="Times New Roman" w:hAnsi="Times New Roman" w:cs="Times New Roman"/>
                      <w:noProof/>
                      <w:lang w:bidi="sa-IN"/>
                    </w:rPr>
                    <w:pict>
                      <v:shape id="_x0000_s1211" type="#_x0000_t202" style="position:absolute;left:0;text-align:left;margin-left:15.45pt;margin-top:9.6pt;width:31.5pt;height:19.15pt;z-index:-251676672" o:regroupid="4" stroked="f">
                        <v:textbox style="mso-next-textbox:#_x0000_s1211">
                          <w:txbxContent>
                            <w:p w:rsidR="00870627" w:rsidRPr="00B84AFB" w:rsidRDefault="00870627" w:rsidP="00B84AFB">
                              <w:pPr>
                                <w:ind w:right="68"/>
                                <w:jc w:val="right"/>
                                <w:rPr>
                                  <w:rFonts w:ascii="Times New Roman" w:hAnsi="Times New Roman" w:cs="Times New Roman"/>
                                  <w:bCs/>
                                  <w:lang w:val="en-US"/>
                                </w:rPr>
                              </w:pPr>
                              <w:r>
                                <w:rPr>
                                  <w:rFonts w:ascii="Times New Roman" w:hAnsi="Times New Roman" w:cs="Times New Roman"/>
                                  <w:bCs/>
                                  <w:lang w:val="en-US"/>
                                </w:rPr>
                                <w:t>-10</w:t>
                              </w:r>
                            </w:p>
                          </w:txbxContent>
                        </v:textbox>
                      </v:shape>
                    </w:pict>
                  </w: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9F7645" w:rsidP="00F6065F">
                  <w:pPr>
                    <w:ind w:right="235"/>
                    <w:jc w:val="right"/>
                    <w:rPr>
                      <w:rFonts w:ascii="Times New Roman" w:hAnsi="Times New Roman" w:cs="Times New Roman"/>
                    </w:rPr>
                  </w:pPr>
                </w:p>
              </w:tc>
            </w:tr>
            <w:tr w:rsidR="009F7645" w:rsidRPr="00D60EB0" w:rsidTr="00614A0C">
              <w:trPr>
                <w:trHeight w:val="607"/>
              </w:trPr>
              <w:tc>
                <w:tcPr>
                  <w:tcW w:w="906" w:type="dxa"/>
                  <w:tcBorders>
                    <w:top w:val="nil"/>
                    <w:left w:val="nil"/>
                    <w:bottom w:val="nil"/>
                  </w:tcBorders>
                </w:tcPr>
                <w:p w:rsidR="009F7645" w:rsidRPr="00D60EB0" w:rsidRDefault="009F7645" w:rsidP="00F6065F">
                  <w:pPr>
                    <w:jc w:val="right"/>
                    <w:rPr>
                      <w:rFonts w:ascii="Times New Roman" w:hAnsi="Times New Roman" w:cs="Times New Roman"/>
                    </w:rPr>
                  </w:pPr>
                </w:p>
                <w:p w:rsidR="009F7645" w:rsidRPr="00D60EB0" w:rsidRDefault="00DB2C7C" w:rsidP="00F6065F">
                  <w:pPr>
                    <w:ind w:left="-279" w:firstLine="279"/>
                    <w:jc w:val="right"/>
                    <w:rPr>
                      <w:rFonts w:ascii="Times New Roman" w:hAnsi="Times New Roman" w:cs="Times New Roman"/>
                    </w:rPr>
                  </w:pPr>
                  <w:r>
                    <w:rPr>
                      <w:rFonts w:ascii="Times New Roman" w:hAnsi="Times New Roman" w:cs="Times New Roman"/>
                      <w:noProof/>
                      <w:lang w:bidi="sa-IN"/>
                    </w:rPr>
                    <w:pict>
                      <v:shape id="_x0000_s1249" type="#_x0000_t202" style="position:absolute;left:0;text-align:left;margin-left:15.45pt;margin-top:9.9pt;width:31.5pt;height:19.45pt;z-index:-251644928" o:regroupid="4" stroked="f">
                        <v:textbox style="mso-next-textbox:#_x0000_s1249">
                          <w:txbxContent>
                            <w:p w:rsidR="00870627" w:rsidRPr="00B84AFB" w:rsidRDefault="00870627" w:rsidP="00ED16F5">
                              <w:pPr>
                                <w:ind w:right="68"/>
                                <w:jc w:val="right"/>
                                <w:rPr>
                                  <w:rFonts w:ascii="Times New Roman" w:hAnsi="Times New Roman" w:cs="Times New Roman"/>
                                  <w:bCs/>
                                  <w:lang w:val="en-US"/>
                                </w:rPr>
                              </w:pPr>
                              <w:r>
                                <w:rPr>
                                  <w:rFonts w:ascii="Times New Roman" w:hAnsi="Times New Roman" w:cs="Times New Roman"/>
                                  <w:bCs/>
                                  <w:lang w:val="en-US"/>
                                </w:rPr>
                                <w:t>-</w:t>
                              </w:r>
                              <w:r>
                                <w:rPr>
                                  <w:rFonts w:ascii="Times New Roman" w:hAnsi="Times New Roman" w:cs="Times New Roman"/>
                                  <w:bCs/>
                                </w:rPr>
                                <w:t>2</w:t>
                              </w:r>
                              <w:r>
                                <w:rPr>
                                  <w:rFonts w:ascii="Times New Roman" w:hAnsi="Times New Roman" w:cs="Times New Roman"/>
                                  <w:bCs/>
                                  <w:lang w:val="en-US"/>
                                </w:rPr>
                                <w:t>0</w:t>
                              </w:r>
                            </w:p>
                          </w:txbxContent>
                        </v:textbox>
                      </v:shape>
                    </w:pict>
                  </w: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DB2C7C" w:rsidP="00F6065F">
                  <w:pPr>
                    <w:rPr>
                      <w:rFonts w:ascii="Times New Roman" w:hAnsi="Times New Roman" w:cs="Times New Roman"/>
                    </w:rPr>
                  </w:pPr>
                  <w:r>
                    <w:rPr>
                      <w:rFonts w:ascii="Times New Roman" w:hAnsi="Times New Roman" w:cs="Times New Roman"/>
                      <w:noProof/>
                      <w:lang w:bidi="sa-IN"/>
                    </w:rPr>
                    <w:pict>
                      <v:shape id="_x0000_s1262" type="#_x0000_t202" style="position:absolute;margin-left:32.75pt;margin-top:29.9pt;width:61.8pt;height:19.15pt;z-index:-251679744;mso-position-horizontal-relative:text;mso-position-vertical-relative:text" o:regroupid="4" stroked="f">
                        <v:textbox style="mso-next-textbox:#_x0000_s1262">
                          <w:txbxContent>
                            <w:p w:rsidR="00870627" w:rsidRPr="00867629" w:rsidRDefault="00870627" w:rsidP="00867629">
                              <w:pPr>
                                <w:ind w:right="68"/>
                                <w:jc w:val="right"/>
                                <w:rPr>
                                  <w:rFonts w:ascii="Times New Roman" w:hAnsi="Times New Roman" w:cs="Times New Roman"/>
                                  <w:bCs/>
                                </w:rPr>
                              </w:pPr>
                              <w:r>
                                <w:rPr>
                                  <w:rFonts w:ascii="Times New Roman" w:hAnsi="Times New Roman" w:cs="Times New Roman"/>
                                  <w:bCs/>
                                  <w:lang w:val="en-US"/>
                                </w:rPr>
                                <w:t>1</w:t>
                              </w:r>
                              <w:r>
                                <w:rPr>
                                  <w:rFonts w:ascii="Times New Roman" w:hAnsi="Times New Roman" w:cs="Times New Roman"/>
                                  <w:bCs/>
                                </w:rPr>
                                <w:t>,54 МГц</w:t>
                              </w:r>
                            </w:p>
                          </w:txbxContent>
                        </v:textbox>
                      </v:shape>
                    </w:pict>
                  </w: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9F7645" w:rsidP="00F6065F">
                  <w:pPr>
                    <w:ind w:right="235"/>
                    <w:jc w:val="right"/>
                    <w:rPr>
                      <w:rFonts w:ascii="Times New Roman" w:hAnsi="Times New Roman" w:cs="Times New Roman"/>
                    </w:rPr>
                  </w:pPr>
                </w:p>
              </w:tc>
            </w:tr>
            <w:tr w:rsidR="009F7645" w:rsidRPr="00D60EB0" w:rsidTr="00614A0C">
              <w:trPr>
                <w:trHeight w:val="607"/>
              </w:trPr>
              <w:tc>
                <w:tcPr>
                  <w:tcW w:w="906" w:type="dxa"/>
                  <w:tcBorders>
                    <w:top w:val="nil"/>
                    <w:left w:val="nil"/>
                    <w:bottom w:val="nil"/>
                  </w:tcBorders>
                </w:tcPr>
                <w:p w:rsidR="009F7645" w:rsidRPr="00D60EB0" w:rsidRDefault="009F7645" w:rsidP="00F6065F">
                  <w:pPr>
                    <w:jc w:val="right"/>
                    <w:rPr>
                      <w:rFonts w:ascii="Times New Roman" w:hAnsi="Times New Roman" w:cs="Times New Roman"/>
                    </w:rPr>
                  </w:pPr>
                </w:p>
                <w:p w:rsidR="009F7645" w:rsidRPr="00D60EB0" w:rsidRDefault="00DB2C7C" w:rsidP="00DC6D09">
                  <w:pPr>
                    <w:ind w:left="-279" w:firstLine="279"/>
                    <w:jc w:val="right"/>
                    <w:rPr>
                      <w:rFonts w:ascii="Times New Roman" w:hAnsi="Times New Roman" w:cs="Times New Roman"/>
                    </w:rPr>
                  </w:pPr>
                  <w:r>
                    <w:rPr>
                      <w:rFonts w:ascii="Times New Roman" w:hAnsi="Times New Roman" w:cs="Times New Roman"/>
                      <w:noProof/>
                      <w:lang w:bidi="sa-IN"/>
                    </w:rPr>
                    <w:pict>
                      <v:shape id="_x0000_s1250" type="#_x0000_t202" style="position:absolute;left:0;text-align:left;margin-left:15.45pt;margin-top:8.85pt;width:31.5pt;height:19.45pt;z-index:-251643904" o:regroupid="4" stroked="f">
                        <v:textbox style="mso-next-textbox:#_x0000_s1250">
                          <w:txbxContent>
                            <w:p w:rsidR="00870627" w:rsidRPr="00B84AFB" w:rsidRDefault="00870627" w:rsidP="00DC6D09">
                              <w:pPr>
                                <w:ind w:right="68"/>
                                <w:jc w:val="right"/>
                                <w:rPr>
                                  <w:rFonts w:ascii="Times New Roman" w:hAnsi="Times New Roman" w:cs="Times New Roman"/>
                                  <w:bCs/>
                                  <w:lang w:val="en-US"/>
                                </w:rPr>
                              </w:pPr>
                              <w:r>
                                <w:rPr>
                                  <w:rFonts w:ascii="Times New Roman" w:hAnsi="Times New Roman" w:cs="Times New Roman"/>
                                  <w:bCs/>
                                  <w:lang w:val="en-US"/>
                                </w:rPr>
                                <w:t>-</w:t>
                              </w:r>
                              <w:r>
                                <w:rPr>
                                  <w:rFonts w:ascii="Times New Roman" w:hAnsi="Times New Roman" w:cs="Times New Roman"/>
                                  <w:bCs/>
                                </w:rPr>
                                <w:t>3</w:t>
                              </w:r>
                              <w:r>
                                <w:rPr>
                                  <w:rFonts w:ascii="Times New Roman" w:hAnsi="Times New Roman" w:cs="Times New Roman"/>
                                  <w:bCs/>
                                  <w:lang w:val="en-US"/>
                                </w:rPr>
                                <w:t>0</w:t>
                              </w:r>
                            </w:p>
                          </w:txbxContent>
                        </v:textbox>
                      </v:shape>
                    </w:pict>
                  </w:r>
                </w:p>
              </w:tc>
              <w:tc>
                <w:tcPr>
                  <w:tcW w:w="1366" w:type="dxa"/>
                </w:tcPr>
                <w:p w:rsidR="009F7645" w:rsidRPr="00D60EB0" w:rsidRDefault="00DB2C7C" w:rsidP="00F6065F">
                  <w:pPr>
                    <w:rPr>
                      <w:rFonts w:ascii="Times New Roman" w:hAnsi="Times New Roman" w:cs="Times New Roman"/>
                    </w:rPr>
                  </w:pPr>
                  <w:r>
                    <w:rPr>
                      <w:rFonts w:ascii="Times New Roman" w:hAnsi="Times New Roman" w:cs="Times New Roman"/>
                      <w:noProof/>
                      <w:lang w:bidi="sa-IN"/>
                    </w:rPr>
                    <w:pict>
                      <v:line id="Line 34" o:spid="_x0000_s1044" style="position:absolute;flip:x;z-index:251650048;visibility:visible;mso-position-horizontal-relative:text;mso-position-vertical-relative:text" from="-3.75pt,15.3pt" to="160pt,15.85pt" o:connectortype="straight" o:regroupid="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n6qcQAAADcAAAADwAAAGRycy9kb3ducmV2LnhtbESPQWvCQBSE7wX/w/KE3pqN0laJ2YiI&#10;LaX0YtT7S/a5CWbfhuyq6b/vFgo9DjPzDZOvR9uJGw2+daxglqQgiGunWzYKjoe3pyUIH5A1do5J&#10;wTd5WBeThxwz7e68p1sZjIgQ9hkqaELoMyl93ZBFn7ieOHpnN1gMUQ5G6gHvEW47OU/TV2mx5bjQ&#10;YE/bhupLebUKqt3mZD6r087O+Uu/m5eyYlkq9TgdNysQgcbwH/5rf2gFy+cF/J6JR0AW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GfqpxAAAANwAAAAPAAAAAAAAAAAA&#10;AAAAAKECAABkcnMvZG93bnJldi54bWxQSwUGAAAAAAQABAD5AAAAkgMAAAAA&#10;">
                        <v:stroke dashstyle="dash"/>
                      </v:line>
                    </w:pict>
                  </w: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DB2C7C" w:rsidP="00867629">
                  <w:pPr>
                    <w:ind w:right="-393" w:hanging="8"/>
                    <w:rPr>
                      <w:rFonts w:ascii="Times New Roman" w:hAnsi="Times New Roman" w:cs="Times New Roman"/>
                      <w:b/>
                      <w:bCs/>
                    </w:rPr>
                  </w:pPr>
                  <w:r>
                    <w:rPr>
                      <w:rFonts w:ascii="Times New Roman" w:hAnsi="Times New Roman" w:cs="Times New Roman"/>
                      <w:b/>
                      <w:bCs/>
                      <w:noProof/>
                      <w:lang w:bidi="sa-IN"/>
                    </w:rPr>
                    <w:pict>
                      <v:line id="_x0000_s1389" style="position:absolute;flip:y;z-index:251683840;mso-position-horizontal-relative:text;mso-position-vertical-relative:text" from="10.05pt,15.6pt" to="115.2pt,15.9pt" o:regroupid="4">
                        <v:stroke startarrow="block" endarrow="block"/>
                      </v:line>
                    </w:pict>
                  </w:r>
                  <w:r>
                    <w:rPr>
                      <w:rFonts w:ascii="Times New Roman" w:hAnsi="Times New Roman" w:cs="Times New Roman"/>
                      <w:b/>
                      <w:bCs/>
                      <w:noProof/>
                      <w:lang w:bidi="sa-IN"/>
                    </w:rPr>
                    <w:pict>
                      <v:shape id="Text Box 51" o:spid="_x0000_s1061" type="#_x0000_t202" style="position:absolute;margin-left:16.1pt;margin-top:20.05pt;width:89.3pt;height:67.2pt;z-index:251667456;visibility:visible;mso-position-horizontal-relative:text;mso-position-vertical-relative:text" o:regroupid="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s33MYA&#10;AADcAAAADwAAAGRycy9kb3ducmV2LnhtbESPW2sCMRSE34X+h3AKfZFutipetkYRoUXfrC3t62Fz&#10;9kI3J2uSruu/N4LQx2FmvmGW6940oiPna8sKXpIUBHFudc2lgq/Pt+c5CB+QNTaWScGFPKxXD4Ml&#10;Ztqe+YO6YyhFhLDPUEEVQptJ6fOKDPrEtsTRK6wzGKJ0pdQOzxFuGjlK06k0WHNcqLClbUX57/HP&#10;KJhPdt2P348P3/m0aBZhOOveT06pp8d+8woiUB/+w/f2TitYjGdwO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ks33MYAAADcAAAADwAAAAAAAAAAAAAAAACYAgAAZHJz&#10;L2Rvd25yZXYueG1sUEsFBgAAAAAEAAQA9QAAAIsDAAAAAA==&#10;">
                        <v:textbox style="mso-next-textbox:#Text Box 51">
                          <w:txbxContent>
                            <w:p w:rsidR="00870627" w:rsidRDefault="00870627" w:rsidP="009F7645">
                              <w:pPr>
                                <w:jc w:val="center"/>
                              </w:pPr>
                              <w:r>
                                <w:rPr>
                                  <w:b/>
                                  <w:bCs/>
                                  <w:sz w:val="28"/>
                                </w:rPr>
                                <w:t>В</w:t>
                              </w:r>
                              <w:r>
                                <w:rPr>
                                  <w:b/>
                                  <w:bCs/>
                                  <w:sz w:val="28"/>
                                  <w:vertAlign w:val="subscript"/>
                                </w:rPr>
                                <w:t xml:space="preserve">н </w:t>
                              </w:r>
                              <w:r>
                                <w:t>–</w:t>
                              </w:r>
                            </w:p>
                            <w:p w:rsidR="00870627" w:rsidRPr="00993310" w:rsidRDefault="00870627" w:rsidP="009F7645">
                              <w:pPr>
                                <w:pStyle w:val="ad"/>
                                <w:jc w:val="center"/>
                                <w:rPr>
                                  <w:color w:val="auto"/>
                                  <w:sz w:val="18"/>
                                  <w:szCs w:val="18"/>
                                </w:rPr>
                              </w:pPr>
                              <w:r w:rsidRPr="00993310">
                                <w:rPr>
                                  <w:color w:val="auto"/>
                                  <w:sz w:val="18"/>
                                  <w:szCs w:val="18"/>
                                </w:rPr>
                                <w:t>необходимая ширина</w:t>
                              </w:r>
                            </w:p>
                            <w:p w:rsidR="00870627" w:rsidRPr="00993310" w:rsidRDefault="00870627" w:rsidP="009F7645">
                              <w:pPr>
                                <w:pStyle w:val="ad"/>
                                <w:jc w:val="center"/>
                                <w:rPr>
                                  <w:color w:val="auto"/>
                                  <w:sz w:val="18"/>
                                  <w:szCs w:val="18"/>
                                </w:rPr>
                              </w:pPr>
                              <w:r w:rsidRPr="00993310">
                                <w:rPr>
                                  <w:color w:val="auto"/>
                                  <w:sz w:val="18"/>
                                  <w:szCs w:val="18"/>
                                </w:rPr>
                                <w:t>полосы</w:t>
                              </w:r>
                            </w:p>
                            <w:p w:rsidR="00870627" w:rsidRPr="00993310" w:rsidRDefault="00870627" w:rsidP="009F7645">
                              <w:pPr>
                                <w:pStyle w:val="ad"/>
                                <w:jc w:val="center"/>
                                <w:rPr>
                                  <w:color w:val="auto"/>
                                  <w:sz w:val="18"/>
                                  <w:szCs w:val="18"/>
                                </w:rPr>
                              </w:pPr>
                              <w:r w:rsidRPr="00993310">
                                <w:rPr>
                                  <w:color w:val="auto"/>
                                  <w:sz w:val="18"/>
                                  <w:szCs w:val="18"/>
                                </w:rPr>
                                <w:t>частот</w:t>
                              </w:r>
                            </w:p>
                          </w:txbxContent>
                        </v:textbox>
                      </v:shape>
                    </w:pict>
                  </w:r>
                  <w:r>
                    <w:rPr>
                      <w:rFonts w:ascii="Times New Roman" w:hAnsi="Times New Roman" w:cs="Times New Roman"/>
                      <w:b/>
                      <w:bCs/>
                      <w:noProof/>
                      <w:lang w:bidi="sa-IN"/>
                    </w:rPr>
                    <w:pict>
                      <v:line id="Line 49" o:spid="_x0000_s1059" style="position:absolute;flip:y;z-index:251665408;visibility:visible;mso-position-horizontal-relative:text;mso-position-vertical-relative:text" from="-2.25pt,15.85pt" to="-2.25pt,128.5pt" o:connectortype="straight" o:regroupid="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0SaMQAAADcAAAADwAAAGRycy9kb3ducmV2LnhtbESPX0sDMRDE3wW/Q1jBF2lzWir22rSo&#10;0D/0zVr6vFzWy+Ht5kxie/32TUHwcZiZ3zCzRc+tOlKIjRcDj8MCFEnlbSO1gf3ncvACKiYUi60X&#10;MnCmCIv57c0MS+tP8kHHXapVhkgs0YBLqSu1jpUjxjj0HUn2vnxgTFmGWtuApwznVj8VxbNmbCQv&#10;OOzo3VH1vftlA2NX8Wa5Xz/8jHAbEjO/rdYHY+7v+tcpqER9+g//tTfWwGQ0huuZfAT0/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HRJoxAAAANwAAAAPAAAAAAAAAAAA&#10;AAAAAKECAABkcnMvZG93bnJldi54bWxQSwUGAAAAAAQABAD5AAAAkgMAAAAA&#10;" strokeweight="3pt"/>
                    </w:pict>
                  </w:r>
                  <w:r>
                    <w:rPr>
                      <w:rFonts w:ascii="Times New Roman" w:hAnsi="Times New Roman" w:cs="Times New Roman"/>
                      <w:b/>
                      <w:bCs/>
                      <w:noProof/>
                      <w:lang w:bidi="sa-IN"/>
                    </w:rPr>
                    <w:pict>
                      <v:line id="Line 46" o:spid="_x0000_s1056" style="position:absolute;flip:x;z-index:251662336;visibility:visible;mso-position-horizontal-relative:text;mso-position-vertical-relative:text" from="-5.2pt,15.3pt" to="10pt,157pt" o:connectortype="straight" o:regroupid="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lriMQAAADcAAAADwAAAGRycy9kb3ducmV2LnhtbESPT4vCMBTE7wt+h/AEb2tqZUWrUURd&#10;2IOL+O/+bJ5tsXkpTVarn94sCB6HmfkNM5k1phRXql1hWUGvG4EgTq0uOFNw2H9/DkE4j6yxtEwK&#10;7uRgNm19TDDR9sZbuu58JgKEXYIKcu+rREqX5mTQdW1FHLyzrQ36IOtM6hpvAW5KGUfRQBosOCzk&#10;WNEip/Sy+zMKNvFqeRyufufmsVjHp68lZ6ntK9VpN/MxCE+Nf4df7R+tYNSP4f9MOAJy+g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CWuIxAAAANwAAAAPAAAAAAAAAAAA&#10;AAAAAKECAABkcnMvZG93bnJldi54bWxQSwUGAAAAAAQABAD5AAAAkgMAAAAA&#10;" strokeweight="3pt">
                        <v:stroke dashstyle="dash"/>
                      </v:line>
                    </w:pict>
                  </w:r>
                </w:p>
              </w:tc>
              <w:tc>
                <w:tcPr>
                  <w:tcW w:w="1366" w:type="dxa"/>
                </w:tcPr>
                <w:p w:rsidR="009F7645" w:rsidRPr="00D60EB0" w:rsidRDefault="00DB2C7C" w:rsidP="00F6065F">
                  <w:pPr>
                    <w:pStyle w:val="1"/>
                    <w:spacing w:before="0" w:after="0"/>
                    <w:rPr>
                      <w:rFonts w:cs="Times New Roman"/>
                      <w:i/>
                      <w:iCs/>
                      <w:sz w:val="20"/>
                    </w:rPr>
                  </w:pPr>
                  <w:r>
                    <w:rPr>
                      <w:rFonts w:cs="Times New Roman"/>
                      <w:i/>
                      <w:iCs/>
                      <w:noProof/>
                      <w:sz w:val="20"/>
                      <w:lang w:bidi="sa-IN"/>
                    </w:rPr>
                    <w:pict>
                      <v:line id="Line 48" o:spid="_x0000_s1058" style="position:absolute;left:0;text-align:left;flip:y;z-index:251664384;visibility:visible;mso-position-horizontal-relative:text;mso-position-vertical-relative:text" from="58.2pt,16.45pt" to="58.6pt,106.3pt" o:connectortype="straight" o:regroupid="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G388QAAADcAAAADwAAAGRycy9kb3ducmV2LnhtbESPX0sDMRDE3wW/Q1ihL2JzbVX0bFpU&#10;6B98sxafl8t6ObzdXJPYXr99Uyj4OMzMb5jpvOdW7SnExouB0bAARVJ520htYPu1uHsCFROKxdYL&#10;GThShPns+mqKpfUH+aT9JtUqQySWaMCl1JVax8oRYxz6jiR7Pz4wpixDrW3AQ4Zzq8dF8agZG8kL&#10;Djt6d1T9bv7YwIOreL3Yrm53E/wIiZnflqtvYwY3/esLqER9+g9f2mtr4HlyD+cz+Qjo2Q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UbfzxAAAANwAAAAPAAAAAAAAAAAA&#10;AAAAAKECAABkcnMvZG93bnJldi54bWxQSwUGAAAAAAQABAD5AAAAkgMAAAAA&#10;" strokeweight="3pt"/>
                    </w:pict>
                  </w:r>
                  <w:r>
                    <w:rPr>
                      <w:rFonts w:cs="Times New Roman"/>
                      <w:i/>
                      <w:iCs/>
                      <w:noProof/>
                      <w:sz w:val="20"/>
                      <w:lang w:bidi="sa-IN"/>
                    </w:rPr>
                    <w:pict>
                      <v:line id="Line 47" o:spid="_x0000_s1057" style="position:absolute;left:0;text-align:left;z-index:251663360;visibility:visible;mso-position-horizontal-relative:text;mso-position-vertical-relative:text" from="47pt,15.3pt" to="59.6pt,110.5pt" o:connectortype="straight" o:regroupid="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cD48UAAADcAAAADwAAAGRycy9kb3ducmV2LnhtbESP3WrCQBSE7wu+w3IKvaubNiA2ukoR&#10;BStSqOYBDtljNjZ7NmS3+fHp3UKhl8PMN8Ms14OtRUetrxwreJkmIIgLpysuFeTn3fMchA/IGmvH&#10;pGAkD+vV5GGJmXY9f1F3CqWIJewzVGBCaDIpfWHIop+6hjh6F9daDFG2pdQt9rHc1vI1SWbSYsVx&#10;wWBDG0PF9+nHKnj7yPFzr8dDPjO7YX47brdXnyv19Di8L0AEGsJ/+I/e68ilKfyeiUdAr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LcD48UAAADcAAAADwAAAAAAAAAA&#10;AAAAAAChAgAAZHJzL2Rvd25yZXYueG1sUEsFBgAAAAAEAAQA+QAAAJMDAAAAAA==&#10;" strokeweight="3pt">
                        <v:stroke dashstyle="dash"/>
                      </v:line>
                    </w:pict>
                  </w:r>
                  <w:r>
                    <w:rPr>
                      <w:rFonts w:cs="Times New Roman"/>
                      <w:i/>
                      <w:iCs/>
                      <w:noProof/>
                      <w:sz w:val="20"/>
                      <w:lang w:bidi="sa-IN"/>
                    </w:rPr>
                    <w:pict>
                      <v:line id="Line 37" o:spid="_x0000_s1047" style="position:absolute;left:0;text-align:left;z-index:251653120;visibility:visible;mso-position-horizontal-relative:text;mso-position-vertical-relative:text" from="42.1pt,15.6pt" to="199.95pt,15.6pt" o:connectortype="straight" o:regroupid="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YpecEAAADcAAAADwAAAGRycy9kb3ducmV2LnhtbERPTWvCQBC9F/wPywje6saCRaOrSEHw&#10;oC3V0vOQHZNodjburjH9951DocfH+16ue9eojkKsPRuYjDNQxIW3NZcGvk7b5xmomJAtNp7JwA9F&#10;WK8GT0vMrX/wJ3XHVCoJ4ZijgSqlNtc6FhU5jGPfEgt39sFhEhhKbQM+JNw1+iXLXrXDmqWhwpbe&#10;Kiqux7uT3qLch9v35drvzof99sbd/P30Ycxo2G8WoBL16V/8595ZA7OpzJczcgT0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Zil5wQAAANwAAAAPAAAAAAAAAAAAAAAA&#10;AKECAABkcnMvZG93bnJldi54bWxQSwUGAAAAAAQABAD5AAAAjwMAAAAA&#10;">
                        <v:stroke dashstyle="dash"/>
                      </v:line>
                    </w:pict>
                  </w: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DB2C7C" w:rsidP="00867629">
                  <w:pPr>
                    <w:ind w:right="232"/>
                    <w:jc w:val="right"/>
                    <w:rPr>
                      <w:rFonts w:ascii="Times New Roman" w:hAnsi="Times New Roman" w:cs="Times New Roman"/>
                    </w:rPr>
                  </w:pPr>
                  <w:r>
                    <w:rPr>
                      <w:rFonts w:ascii="Times New Roman" w:hAnsi="Times New Roman" w:cs="Times New Roman"/>
                      <w:noProof/>
                      <w:lang w:bidi="sa-IN"/>
                    </w:rPr>
                    <w:pict>
                      <v:shape id="_x0000_s1261" type="#_x0000_t202" style="position:absolute;left:0;text-align:left;margin-left:5.45pt;margin-top:.6pt;width:31.5pt;height:19.45pt;z-index:251637760;mso-position-horizontal-relative:text;mso-position-vertical-relative:text" o:regroupid="4" stroked="f">
                        <v:textbox style="mso-next-textbox:#_x0000_s1261">
                          <w:txbxContent>
                            <w:p w:rsidR="00870627" w:rsidRPr="00867629" w:rsidRDefault="00870627" w:rsidP="00867629">
                              <w:pPr>
                                <w:ind w:right="68"/>
                                <w:jc w:val="right"/>
                                <w:rPr>
                                  <w:rFonts w:ascii="Times New Roman" w:hAnsi="Times New Roman" w:cs="Times New Roman"/>
                                  <w:bCs/>
                                </w:rPr>
                              </w:pPr>
                              <w:r>
                                <w:rPr>
                                  <w:rFonts w:ascii="Times New Roman" w:hAnsi="Times New Roman" w:cs="Times New Roman"/>
                                  <w:bCs/>
                                  <w:lang w:val="en-US"/>
                                </w:rPr>
                                <w:t>-</w:t>
                              </w:r>
                              <w:r>
                                <w:rPr>
                                  <w:rFonts w:ascii="Times New Roman" w:hAnsi="Times New Roman" w:cs="Times New Roman"/>
                                  <w:bCs/>
                                </w:rPr>
                                <w:t>25</w:t>
                              </w:r>
                            </w:p>
                          </w:txbxContent>
                        </v:textbox>
                      </v:shape>
                    </w:pict>
                  </w:r>
                </w:p>
              </w:tc>
            </w:tr>
            <w:tr w:rsidR="009F7645" w:rsidRPr="00D60EB0" w:rsidTr="00614A0C">
              <w:trPr>
                <w:trHeight w:val="607"/>
              </w:trPr>
              <w:tc>
                <w:tcPr>
                  <w:tcW w:w="906" w:type="dxa"/>
                  <w:tcBorders>
                    <w:top w:val="nil"/>
                    <w:left w:val="nil"/>
                    <w:bottom w:val="nil"/>
                  </w:tcBorders>
                </w:tcPr>
                <w:p w:rsidR="009F7645" w:rsidRPr="00D60EB0" w:rsidRDefault="009F7645" w:rsidP="00F6065F">
                  <w:pPr>
                    <w:ind w:left="-279" w:firstLine="279"/>
                    <w:jc w:val="right"/>
                    <w:rPr>
                      <w:rFonts w:ascii="Times New Roman" w:hAnsi="Times New Roman" w:cs="Times New Roman"/>
                    </w:rPr>
                  </w:pPr>
                </w:p>
                <w:p w:rsidR="009F7645" w:rsidRPr="00D60EB0" w:rsidRDefault="00DB2C7C" w:rsidP="00F6065F">
                  <w:pPr>
                    <w:ind w:left="-279" w:firstLine="279"/>
                    <w:jc w:val="right"/>
                    <w:rPr>
                      <w:rFonts w:ascii="Times New Roman" w:hAnsi="Times New Roman" w:cs="Times New Roman"/>
                    </w:rPr>
                  </w:pPr>
                  <w:r>
                    <w:rPr>
                      <w:rFonts w:ascii="Times New Roman" w:hAnsi="Times New Roman" w:cs="Times New Roman"/>
                      <w:noProof/>
                      <w:lang w:bidi="sa-IN"/>
                    </w:rPr>
                    <w:pict>
                      <v:shape id="_x0000_s1251" type="#_x0000_t202" style="position:absolute;left:0;text-align:left;margin-left:15.45pt;margin-top:9.5pt;width:31.5pt;height:19.45pt;z-index:-251642880" o:regroupid="4" stroked="f">
                        <v:textbox style="mso-next-textbox:#_x0000_s1251">
                          <w:txbxContent>
                            <w:p w:rsidR="00870627" w:rsidRPr="00B84AFB" w:rsidRDefault="00870627" w:rsidP="00DC6D09">
                              <w:pPr>
                                <w:ind w:right="68"/>
                                <w:jc w:val="right"/>
                                <w:rPr>
                                  <w:rFonts w:ascii="Times New Roman" w:hAnsi="Times New Roman" w:cs="Times New Roman"/>
                                  <w:bCs/>
                                  <w:lang w:val="en-US"/>
                                </w:rPr>
                              </w:pPr>
                              <w:r>
                                <w:rPr>
                                  <w:rFonts w:ascii="Times New Roman" w:hAnsi="Times New Roman" w:cs="Times New Roman"/>
                                  <w:bCs/>
                                  <w:lang w:val="en-US"/>
                                </w:rPr>
                                <w:t>-</w:t>
                              </w:r>
                              <w:r>
                                <w:rPr>
                                  <w:rFonts w:ascii="Times New Roman" w:hAnsi="Times New Roman" w:cs="Times New Roman"/>
                                  <w:bCs/>
                                </w:rPr>
                                <w:t>4</w:t>
                              </w:r>
                              <w:r>
                                <w:rPr>
                                  <w:rFonts w:ascii="Times New Roman" w:hAnsi="Times New Roman" w:cs="Times New Roman"/>
                                  <w:bCs/>
                                  <w:lang w:val="en-US"/>
                                </w:rPr>
                                <w:t>0</w:t>
                              </w:r>
                            </w:p>
                          </w:txbxContent>
                        </v:textbox>
                      </v:shape>
                    </w:pict>
                  </w: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9F7645" w:rsidP="00F6065F">
                  <w:pPr>
                    <w:ind w:right="235"/>
                    <w:jc w:val="right"/>
                    <w:rPr>
                      <w:rFonts w:ascii="Times New Roman" w:hAnsi="Times New Roman" w:cs="Times New Roman"/>
                    </w:rPr>
                  </w:pPr>
                </w:p>
              </w:tc>
            </w:tr>
            <w:tr w:rsidR="009F7645" w:rsidRPr="00D60EB0" w:rsidTr="00614A0C">
              <w:trPr>
                <w:trHeight w:val="607"/>
              </w:trPr>
              <w:tc>
                <w:tcPr>
                  <w:tcW w:w="906" w:type="dxa"/>
                  <w:tcBorders>
                    <w:top w:val="nil"/>
                    <w:left w:val="nil"/>
                    <w:bottom w:val="nil"/>
                  </w:tcBorders>
                </w:tcPr>
                <w:p w:rsidR="009F7645" w:rsidRPr="00D60EB0" w:rsidRDefault="009F7645" w:rsidP="00F6065F">
                  <w:pPr>
                    <w:ind w:left="-279" w:firstLine="279"/>
                    <w:jc w:val="right"/>
                    <w:rPr>
                      <w:rFonts w:ascii="Times New Roman" w:hAnsi="Times New Roman" w:cs="Times New Roman"/>
                    </w:rPr>
                  </w:pPr>
                </w:p>
                <w:p w:rsidR="009F7645" w:rsidRPr="00D60EB0" w:rsidRDefault="00DB2C7C" w:rsidP="00F6065F">
                  <w:pPr>
                    <w:ind w:left="-279" w:firstLine="279"/>
                    <w:jc w:val="right"/>
                    <w:rPr>
                      <w:rFonts w:ascii="Times New Roman" w:hAnsi="Times New Roman" w:cs="Times New Roman"/>
                    </w:rPr>
                  </w:pPr>
                  <w:r>
                    <w:rPr>
                      <w:rFonts w:ascii="Times New Roman" w:hAnsi="Times New Roman" w:cs="Times New Roman"/>
                      <w:noProof/>
                      <w:lang w:bidi="sa-IN"/>
                    </w:rPr>
                    <w:pict>
                      <v:shape id="_x0000_s1252" type="#_x0000_t202" style="position:absolute;left:0;text-align:left;margin-left:15.45pt;margin-top:9.45pt;width:31.5pt;height:19.45pt;z-index:-251641856" o:regroupid="4" stroked="f">
                        <v:textbox style="mso-next-textbox:#_x0000_s1252">
                          <w:txbxContent>
                            <w:p w:rsidR="00870627" w:rsidRPr="00B84AFB" w:rsidRDefault="00870627" w:rsidP="006C23BB">
                              <w:pPr>
                                <w:ind w:right="68"/>
                                <w:jc w:val="right"/>
                                <w:rPr>
                                  <w:rFonts w:ascii="Times New Roman" w:hAnsi="Times New Roman" w:cs="Times New Roman"/>
                                  <w:bCs/>
                                  <w:lang w:val="en-US"/>
                                </w:rPr>
                              </w:pPr>
                              <w:r>
                                <w:rPr>
                                  <w:rFonts w:ascii="Times New Roman" w:hAnsi="Times New Roman" w:cs="Times New Roman"/>
                                  <w:bCs/>
                                  <w:lang w:val="en-US"/>
                                </w:rPr>
                                <w:t>-</w:t>
                              </w:r>
                              <w:r>
                                <w:rPr>
                                  <w:rFonts w:ascii="Times New Roman" w:hAnsi="Times New Roman" w:cs="Times New Roman"/>
                                  <w:bCs/>
                                </w:rPr>
                                <w:t>5</w:t>
                              </w:r>
                              <w:r>
                                <w:rPr>
                                  <w:rFonts w:ascii="Times New Roman" w:hAnsi="Times New Roman" w:cs="Times New Roman"/>
                                  <w:bCs/>
                                  <w:lang w:val="en-US"/>
                                </w:rPr>
                                <w:t>0</w:t>
                              </w:r>
                            </w:p>
                          </w:txbxContent>
                        </v:textbox>
                      </v:shape>
                    </w:pict>
                  </w: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DB2C7C" w:rsidP="00F6065F">
                  <w:pPr>
                    <w:rPr>
                      <w:rFonts w:ascii="Times New Roman" w:hAnsi="Times New Roman" w:cs="Times New Roman"/>
                    </w:rPr>
                  </w:pPr>
                  <w:r>
                    <w:rPr>
                      <w:rFonts w:ascii="Times New Roman" w:hAnsi="Times New Roman" w:cs="Times New Roman"/>
                      <w:noProof/>
                      <w:lang w:bidi="sa-IN"/>
                    </w:rPr>
                    <w:pict>
                      <v:shape id="_x0000_s1386" type="#_x0000_t202" style="position:absolute;margin-left:35.55pt;margin-top:30.05pt;width:57.4pt;height:19.3pt;z-index:-251633664;mso-position-horizontal-relative:text;mso-position-vertical-relative:text" o:regroupid="4" stroked="f">
                        <v:textbox style="mso-next-textbox:#_x0000_s1386">
                          <w:txbxContent>
                            <w:p w:rsidR="00870627" w:rsidRPr="00614A0C" w:rsidRDefault="00870627">
                              <w:pPr>
                                <w:rPr>
                                  <w:rFonts w:ascii="Times New Roman" w:hAnsi="Times New Roman"/>
                                </w:rPr>
                              </w:pPr>
                              <w:r>
                                <w:rPr>
                                  <w:rFonts w:ascii="Times New Roman" w:hAnsi="Times New Roman"/>
                                </w:rPr>
                                <w:t>1,94 МГц</w:t>
                              </w:r>
                            </w:p>
                          </w:txbxContent>
                        </v:textbox>
                      </v:shape>
                    </w:pict>
                  </w: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9F7645" w:rsidP="00F6065F">
                  <w:pPr>
                    <w:ind w:right="235"/>
                    <w:jc w:val="right"/>
                    <w:rPr>
                      <w:rFonts w:ascii="Times New Roman" w:hAnsi="Times New Roman" w:cs="Times New Roman"/>
                    </w:rPr>
                  </w:pPr>
                </w:p>
              </w:tc>
            </w:tr>
            <w:tr w:rsidR="009F7645" w:rsidRPr="00D60EB0" w:rsidTr="00614A0C">
              <w:trPr>
                <w:trHeight w:val="607"/>
              </w:trPr>
              <w:tc>
                <w:tcPr>
                  <w:tcW w:w="906" w:type="dxa"/>
                  <w:tcBorders>
                    <w:top w:val="nil"/>
                    <w:left w:val="nil"/>
                    <w:bottom w:val="nil"/>
                  </w:tcBorders>
                </w:tcPr>
                <w:p w:rsidR="009F7645" w:rsidRPr="00D60EB0" w:rsidRDefault="009F7645" w:rsidP="00F6065F">
                  <w:pPr>
                    <w:jc w:val="right"/>
                    <w:rPr>
                      <w:rFonts w:ascii="Times New Roman" w:hAnsi="Times New Roman" w:cs="Times New Roman"/>
                    </w:rPr>
                  </w:pPr>
                </w:p>
                <w:p w:rsidR="009F7645" w:rsidRPr="00D60EB0" w:rsidRDefault="00DB2C7C" w:rsidP="00F6065F">
                  <w:pPr>
                    <w:ind w:left="-279" w:firstLine="279"/>
                    <w:jc w:val="right"/>
                    <w:rPr>
                      <w:rFonts w:ascii="Times New Roman" w:hAnsi="Times New Roman" w:cs="Times New Roman"/>
                    </w:rPr>
                  </w:pPr>
                  <w:r>
                    <w:rPr>
                      <w:rFonts w:ascii="Times New Roman" w:hAnsi="Times New Roman" w:cs="Times New Roman"/>
                      <w:noProof/>
                      <w:lang w:bidi="sa-IN"/>
                    </w:rPr>
                    <w:pict>
                      <v:shape id="_x0000_s1253" type="#_x0000_t202" style="position:absolute;left:0;text-align:left;margin-left:15.45pt;margin-top:9.25pt;width:31.5pt;height:19.45pt;z-index:-251640832" o:regroupid="4" stroked="f">
                        <v:textbox style="mso-next-textbox:#_x0000_s1253">
                          <w:txbxContent>
                            <w:p w:rsidR="00870627" w:rsidRPr="00B84AFB" w:rsidRDefault="00870627" w:rsidP="006C23BB">
                              <w:pPr>
                                <w:ind w:right="68"/>
                                <w:jc w:val="right"/>
                                <w:rPr>
                                  <w:rFonts w:ascii="Times New Roman" w:hAnsi="Times New Roman" w:cs="Times New Roman"/>
                                  <w:bCs/>
                                  <w:lang w:val="en-US"/>
                                </w:rPr>
                              </w:pPr>
                              <w:r>
                                <w:rPr>
                                  <w:rFonts w:ascii="Times New Roman" w:hAnsi="Times New Roman" w:cs="Times New Roman"/>
                                  <w:bCs/>
                                  <w:lang w:val="en-US"/>
                                </w:rPr>
                                <w:t>-</w:t>
                              </w:r>
                              <w:r>
                                <w:rPr>
                                  <w:rFonts w:ascii="Times New Roman" w:hAnsi="Times New Roman" w:cs="Times New Roman"/>
                                  <w:bCs/>
                                </w:rPr>
                                <w:t>6</w:t>
                              </w:r>
                              <w:r>
                                <w:rPr>
                                  <w:rFonts w:ascii="Times New Roman" w:hAnsi="Times New Roman" w:cs="Times New Roman"/>
                                  <w:bCs/>
                                  <w:lang w:val="en-US"/>
                                </w:rPr>
                                <w:t>0</w:t>
                              </w:r>
                            </w:p>
                          </w:txbxContent>
                        </v:textbox>
                      </v:shape>
                    </w:pict>
                  </w:r>
                  <w:r>
                    <w:rPr>
                      <w:rFonts w:ascii="Times New Roman" w:hAnsi="Times New Roman" w:cs="Times New Roman"/>
                      <w:noProof/>
                      <w:lang w:bidi="sa-IN"/>
                    </w:rPr>
                    <w:pict>
                      <v:line id="Line 43" o:spid="_x0000_s1053" style="position:absolute;left:0;text-align:left;flip:x;z-index:251659264;visibility:visible" from="38.55pt,5.65pt" to="179.15pt,163.25pt" o:connectortype="straight" o:regroupid="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iRcMAAAADcAAAADwAAAGRycy9kb3ducmV2LnhtbERPTWsCMRC9F/ofwhS8lJrVoshqlFqw&#10;ijeteB4242ZxZ7JNUt3+++ZQ6PHxvhernlt1oxAbLwZGwwIUSeVtI7WB0+fmZQYqJhSLrRcy8EMR&#10;VsvHhwWW1t/lQLdjqlUOkViiAZdSV2odK0eMceg7ksxdfGBMGYZa24D3HM6tHhfFVDM2khscdvTu&#10;qLoev9nAxFW825y2z1+vuA+Jmdcf27Mxg6f+bQ4qUZ/+xX/unTUwm+b5+Uw+Anr5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A4kXDAAAAA3AAAAA8AAAAAAAAAAAAAAAAA&#10;oQIAAGRycy9kb3ducmV2LnhtbFBLBQYAAAAABAAEAPkAAACOAwAAAAA=&#10;" strokeweight="3pt"/>
                    </w:pict>
                  </w:r>
                </w:p>
              </w:tc>
              <w:tc>
                <w:tcPr>
                  <w:tcW w:w="1366" w:type="dxa"/>
                </w:tcPr>
                <w:p w:rsidR="009F7645" w:rsidRPr="00D60EB0" w:rsidRDefault="00DB2C7C" w:rsidP="00F6065F">
                  <w:pPr>
                    <w:rPr>
                      <w:rFonts w:ascii="Times New Roman" w:hAnsi="Times New Roman" w:cs="Times New Roman"/>
                    </w:rPr>
                  </w:pPr>
                  <w:r>
                    <w:rPr>
                      <w:rFonts w:ascii="Times New Roman" w:hAnsi="Times New Roman" w:cs="Times New Roman"/>
                      <w:noProof/>
                      <w:lang w:bidi="sa-IN"/>
                    </w:rPr>
                    <w:pict>
                      <v:line id="Line 35" o:spid="_x0000_s1045" style="position:absolute;flip:x;z-index:251651072;visibility:visible;mso-position-horizontal-relative:text;mso-position-vertical-relative:text" from="-3.75pt,15.75pt" to="131.85pt,15.75pt" o:connectortype="straight" o:regroupid="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Zu278AAADcAAAADwAAAGRycy9kb3ducmV2LnhtbERPTYvCMBC9C/6HMMLeNFXWRapRRHQR&#10;8bJV79NmTIvNpDRZrf/eHASPj/e9WHW2FndqfeVYwXiUgCAunK7YKDifdsMZCB+QNdaOScGTPKyW&#10;/d4CU+0e/Ef3LBgRQ9inqKAMoUml9EVJFv3INcSRu7rWYoiwNVK3+IjhtpaTJPmRFiuODSU2tCmp&#10;uGX/VkG+XV/MIb9s7YSP+tdMs5xlptTXoFvPQQTqwkf8du+1gtl3XBvPxCMgly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4Zu278AAADcAAAADwAAAAAAAAAAAAAAAACh&#10;AgAAZHJzL2Rvd25yZXYueG1sUEsFBgAAAAAEAAQA+QAAAI0DAAAAAA==&#10;">
                        <v:stroke dashstyle="dash"/>
                      </v:line>
                    </w:pict>
                  </w: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DB2C7C" w:rsidP="005A6475">
                  <w:pPr>
                    <w:rPr>
                      <w:rFonts w:ascii="Times New Roman" w:hAnsi="Times New Roman" w:cs="Times New Roman"/>
                      <w:b/>
                      <w:bCs/>
                    </w:rPr>
                  </w:pPr>
                  <w:r w:rsidRPr="00DB2C7C">
                    <w:rPr>
                      <w:rFonts w:ascii="Times New Roman" w:hAnsi="Times New Roman" w:cs="Times New Roman"/>
                      <w:noProof/>
                      <w:lang w:bidi="sa-IN"/>
                    </w:rPr>
                    <w:pict>
                      <v:line id="Line 52" o:spid="_x0000_s1062" style="position:absolute;z-index:251668480;visibility:visible;mso-position-horizontal-relative:text;mso-position-vertical-relative:text" from="-3.05pt,15.7pt" to="129.6pt,15.7pt" o:connectortype="straight" o:regroupid="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sRisEAAADcAAAADwAAAGRycy9kb3ducmV2LnhtbERPTYvCMBC9L+x/CCPsbU1VlLWayloQ&#10;BE/qingbmrENbSalidr99+YgeHy87+Wqt424U+eNYwWjYQKCuHDacKng77j5/gHhA7LGxjEp+CcP&#10;q+zzY4mpdg/e0/0QShFD2KeooAqhTaX0RUUW/dC1xJG7us5iiLArpe7wEcNtI8dJMpMWDceGClvK&#10;Kyrqw80qaLbrS77b7W+naXI2tp/lp3pulPoa9L8LEIH68Ba/3FutYD6Ja+OZeARk9g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xGKwQAAANwAAAAPAAAAAAAAAAAAAAAA&#10;AKECAABkcnMvZG93bnJldi54bWxQSwUGAAAAAAQABAD5AAAAjwMAAAAA&#10;">
                        <v:stroke startarrow="open" startarrowwidth="narrow" startarrowlength="long" endarrow="open" endarrowwidth="narrow" endarrowlength="long"/>
                      </v:line>
                    </w:pict>
                  </w:r>
                  <w:r w:rsidR="009F7645" w:rsidRPr="00D60EB0">
                    <w:rPr>
                      <w:rFonts w:ascii="Times New Roman" w:hAnsi="Times New Roman" w:cs="Times New Roman"/>
                      <w:noProof/>
                    </w:rPr>
                    <w:t xml:space="preserve"> </w:t>
                  </w:r>
                </w:p>
              </w:tc>
              <w:tc>
                <w:tcPr>
                  <w:tcW w:w="1366" w:type="dxa"/>
                </w:tcPr>
                <w:p w:rsidR="009F7645" w:rsidRPr="00D60EB0" w:rsidRDefault="00DB2C7C" w:rsidP="00F6065F">
                  <w:pPr>
                    <w:rPr>
                      <w:rFonts w:ascii="Times New Roman" w:hAnsi="Times New Roman" w:cs="Times New Roman"/>
                      <w:b/>
                      <w:i/>
                    </w:rPr>
                  </w:pPr>
                  <w:r>
                    <w:rPr>
                      <w:rFonts w:ascii="Times New Roman" w:hAnsi="Times New Roman" w:cs="Times New Roman"/>
                      <w:b/>
                      <w:i/>
                      <w:noProof/>
                      <w:lang w:bidi="sa-IN"/>
                    </w:rPr>
                    <w:pict>
                      <v:line id="Line 42" o:spid="_x0000_s1052" style="position:absolute;z-index:251658240;visibility:visible;mso-position-horizontal-relative:text;mso-position-vertical-relative:text" from="58.2pt,15.15pt" to="198.2pt,171.95pt" o:connectortype="straight" o:regroupid="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v89MQAAADcAAAADwAAAGRycy9kb3ducmV2LnhtbESPwWrDMBBE74X8g9hCbo3clhTjRglN&#10;wZBDLnFDyHGRNraJtTKSajv5+qpQ6HGYmTfMajPZTgzkQ+tYwfMiA0GsnWm5VnD8Kp9yECEiG+wc&#10;k4IbBdisZw8rLIwb+UBDFWuRIBwKVNDE2BdSBt2QxbBwPXHyLs5bjEn6WhqPY4LbTr5k2Zu02HJa&#10;aLCnz4b0tfq2Cqqdvrj7q7+eztu91iX6A7Zeqfnj9PEOItIU/8N/7Z1RkC+X8HsmH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u/z0xAAAANwAAAAPAAAAAAAAAAAA&#10;AAAAAKECAABkcnMvZG93bnJldi54bWxQSwUGAAAAAAQABAD5AAAAkgMAAAAA&#10;" strokeweight="3pt"/>
                    </w:pict>
                  </w:r>
                  <w:r>
                    <w:rPr>
                      <w:rFonts w:ascii="Times New Roman" w:hAnsi="Times New Roman" w:cs="Times New Roman"/>
                      <w:b/>
                      <w:i/>
                      <w:noProof/>
                      <w:lang w:bidi="sa-IN"/>
                    </w:rPr>
                    <w:pict>
                      <v:line id="Line 38" o:spid="_x0000_s1048" style="position:absolute;z-index:251654144;visibility:visible;mso-position-horizontal-relative:text;mso-position-vertical-relative:text" from="59.2pt,15.7pt" to="200.2pt,15.7pt" o:connectortype="straight" o:regroupid="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qM4sUAAADcAAAADwAAAGRycy9kb3ducmV2LnhtbESPX2vCMBTF3wd+h3AF32aqsFE7owyh&#10;4INuTGXPl+badjY3bZK13bdfBgMfD+fPj7PejqYRPTlfW1awmCcgiAuray4VXM75YwrCB2SNjWVS&#10;8EMetpvJwxozbQf+oP4UShFH2GeooAqhzaT0RUUG/dy2xNG7WmcwROlKqR0Ocdw0cpkkz9JgzZFQ&#10;YUu7iorb6dtEblEeXPf5dRv31+Mh77hfvZ3flZpNx9cXEIHGcA//t/daQfq0gL8z8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qM4sUAAADcAAAADwAAAAAAAAAA&#10;AAAAAAChAgAAZHJzL2Rvd25yZXYueG1sUEsFBgAAAAAEAAQA+QAAAJMDAAAAAA==&#10;">
                        <v:stroke dashstyle="dash"/>
                      </v:line>
                    </w:pict>
                  </w: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DB2C7C" w:rsidP="00F6065F">
                  <w:pPr>
                    <w:ind w:right="232"/>
                    <w:jc w:val="right"/>
                    <w:rPr>
                      <w:rFonts w:ascii="Times New Roman" w:hAnsi="Times New Roman" w:cs="Times New Roman"/>
                    </w:rPr>
                  </w:pPr>
                  <w:r>
                    <w:rPr>
                      <w:rFonts w:ascii="Times New Roman" w:hAnsi="Times New Roman" w:cs="Times New Roman"/>
                      <w:noProof/>
                      <w:lang w:bidi="sa-IN"/>
                    </w:rPr>
                    <w:pict>
                      <v:shape id="_x0000_s1401" type="#_x0000_t202" style="position:absolute;left:0;text-align:left;margin-left:5pt;margin-top:1.15pt;width:32.2pt;height:16.5pt;z-index:-251628544;mso-position-horizontal-relative:text;mso-position-vertical-relative:text" o:regroupid="4" stroked="f">
                        <v:textbox style="mso-next-textbox:#_x0000_s1401">
                          <w:txbxContent>
                            <w:p w:rsidR="00870627" w:rsidRPr="00D82963" w:rsidRDefault="00870627">
                              <w:pPr>
                                <w:rPr>
                                  <w:rFonts w:ascii="Times New Roman" w:hAnsi="Times New Roman"/>
                                </w:rPr>
                              </w:pPr>
                              <w:r>
                                <w:rPr>
                                  <w:rFonts w:ascii="Times New Roman" w:hAnsi="Times New Roman"/>
                                </w:rPr>
                                <w:t>-56</w:t>
                              </w:r>
                            </w:p>
                          </w:txbxContent>
                        </v:textbox>
                      </v:shape>
                    </w:pict>
                  </w:r>
                </w:p>
              </w:tc>
            </w:tr>
            <w:tr w:rsidR="009F7645" w:rsidRPr="00D60EB0" w:rsidTr="00614A0C">
              <w:trPr>
                <w:trHeight w:val="607"/>
              </w:trPr>
              <w:tc>
                <w:tcPr>
                  <w:tcW w:w="906" w:type="dxa"/>
                  <w:tcBorders>
                    <w:top w:val="nil"/>
                    <w:left w:val="nil"/>
                    <w:bottom w:val="nil"/>
                  </w:tcBorders>
                </w:tcPr>
                <w:p w:rsidR="009F7645" w:rsidRPr="00D60EB0" w:rsidRDefault="009F7645" w:rsidP="00F6065F">
                  <w:pPr>
                    <w:ind w:left="-279" w:firstLine="279"/>
                    <w:jc w:val="right"/>
                    <w:rPr>
                      <w:rFonts w:ascii="Times New Roman" w:hAnsi="Times New Roman" w:cs="Times New Roman"/>
                    </w:rPr>
                  </w:pPr>
                </w:p>
                <w:p w:rsidR="009F7645" w:rsidRPr="00D60EB0" w:rsidRDefault="00DB2C7C" w:rsidP="00F6065F">
                  <w:pPr>
                    <w:ind w:left="-279" w:firstLine="279"/>
                    <w:jc w:val="right"/>
                    <w:rPr>
                      <w:rFonts w:ascii="Times New Roman" w:hAnsi="Times New Roman" w:cs="Times New Roman"/>
                    </w:rPr>
                  </w:pPr>
                  <w:r>
                    <w:rPr>
                      <w:rFonts w:ascii="Times New Roman" w:hAnsi="Times New Roman" w:cs="Times New Roman"/>
                      <w:noProof/>
                      <w:lang w:bidi="sa-IN"/>
                    </w:rPr>
                    <w:pict>
                      <v:shape id="_x0000_s1254" type="#_x0000_t202" style="position:absolute;left:0;text-align:left;margin-left:15.45pt;margin-top:9.35pt;width:31.5pt;height:19.45pt;z-index:-251639808" o:regroupid="4" stroked="f">
                        <v:textbox style="mso-next-textbox:#_x0000_s1254">
                          <w:txbxContent>
                            <w:p w:rsidR="00870627" w:rsidRPr="00B84AFB" w:rsidRDefault="00870627" w:rsidP="006C23BB">
                              <w:pPr>
                                <w:ind w:right="68"/>
                                <w:jc w:val="right"/>
                                <w:rPr>
                                  <w:rFonts w:ascii="Times New Roman" w:hAnsi="Times New Roman" w:cs="Times New Roman"/>
                                  <w:bCs/>
                                  <w:lang w:val="en-US"/>
                                </w:rPr>
                              </w:pPr>
                              <w:r>
                                <w:rPr>
                                  <w:rFonts w:ascii="Times New Roman" w:hAnsi="Times New Roman" w:cs="Times New Roman"/>
                                  <w:bCs/>
                                  <w:lang w:val="en-US"/>
                                </w:rPr>
                                <w:t>-</w:t>
                              </w:r>
                              <w:r>
                                <w:rPr>
                                  <w:rFonts w:ascii="Times New Roman" w:hAnsi="Times New Roman" w:cs="Times New Roman"/>
                                  <w:bCs/>
                                </w:rPr>
                                <w:t>7</w:t>
                              </w:r>
                              <w:r>
                                <w:rPr>
                                  <w:rFonts w:ascii="Times New Roman" w:hAnsi="Times New Roman" w:cs="Times New Roman"/>
                                  <w:bCs/>
                                  <w:lang w:val="en-US"/>
                                </w:rPr>
                                <w:t>0</w:t>
                              </w:r>
                            </w:p>
                          </w:txbxContent>
                        </v:textbox>
                      </v:shape>
                    </w:pict>
                  </w: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DB2C7C" w:rsidP="00F6065F">
                  <w:pPr>
                    <w:jc w:val="right"/>
                    <w:rPr>
                      <w:rFonts w:ascii="Times New Roman" w:hAnsi="Times New Roman" w:cs="Times New Roman"/>
                      <w:b/>
                      <w:bCs/>
                    </w:rPr>
                  </w:pPr>
                  <w:r>
                    <w:rPr>
                      <w:rFonts w:ascii="Times New Roman" w:hAnsi="Times New Roman" w:cs="Times New Roman"/>
                      <w:b/>
                      <w:bCs/>
                      <w:noProof/>
                      <w:lang w:bidi="sa-IN"/>
                    </w:rPr>
                    <w:pict>
                      <v:shape id="_x0000_s1392" type="#_x0000_t202" style="position:absolute;left:0;text-align:left;margin-left:49pt;margin-top:16.5pt;width:45pt;height:16pt;z-index:-251631616;mso-position-horizontal-relative:text;mso-position-vertical-relative:text" o:regroupid="4" stroked="f">
                        <v:textbox style="mso-next-textbox:#_x0000_s1392">
                          <w:txbxContent>
                            <w:p w:rsidR="00870627" w:rsidRPr="001319D2" w:rsidRDefault="00870627">
                              <w:pPr>
                                <w:rPr>
                                  <w:rFonts w:ascii="Times New Roman" w:hAnsi="Times New Roman"/>
                                </w:rPr>
                              </w:pPr>
                              <w:r>
                                <w:rPr>
                                  <w:rFonts w:ascii="Times New Roman" w:hAnsi="Times New Roman"/>
                                </w:rPr>
                                <w:t>2 МГц</w:t>
                              </w:r>
                            </w:p>
                          </w:txbxContent>
                        </v:textbox>
                      </v:shape>
                    </w:pict>
                  </w:r>
                </w:p>
              </w:tc>
              <w:tc>
                <w:tcPr>
                  <w:tcW w:w="1366" w:type="dxa"/>
                </w:tcPr>
                <w:p w:rsidR="009F7645" w:rsidRPr="00D60EB0" w:rsidRDefault="00DB2C7C" w:rsidP="00F6065F">
                  <w:pPr>
                    <w:rPr>
                      <w:rFonts w:ascii="Times New Roman" w:hAnsi="Times New Roman" w:cs="Times New Roman"/>
                      <w:b/>
                      <w:i/>
                    </w:rPr>
                  </w:pPr>
                  <w:r>
                    <w:rPr>
                      <w:rFonts w:ascii="Times New Roman" w:hAnsi="Times New Roman" w:cs="Times New Roman"/>
                      <w:b/>
                      <w:i/>
                      <w:noProof/>
                      <w:lang w:bidi="sa-IN"/>
                    </w:rPr>
                    <w:pict>
                      <v:line id="Line 45" o:spid="_x0000_s1055" style="position:absolute;z-index:251661312;visibility:visible;mso-position-horizontal-relative:text;mso-position-vertical-relative:text" from="58.25pt,5.65pt" to="66.9pt,57.9pt" o:connectortype="straight" o:regroupid="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k4D8MAAADcAAAADwAAAGRycy9kb3ducmV2LnhtbESP0YrCMBRE3wX/IVzBN01dQbRrFFkU&#10;dBFBtx9wae42XZub0kSt+/VGEHwcZs4MM1+2thJXanzpWMFomIAgzp0uuVCQ/WwGUxA+IGusHJOC&#10;O3lYLrqdOaba3fhI11MoRCxhn6ICE0KdSulzQxb90NXE0ft1jcUQZVNI3eAtlttKfiTJRFosOS4Y&#10;rOnLUH4+XayC2S7Dw1bfv7OJ2bTT//16/eczpfq9dvUJIlAb3uEXvdWRG4/geSYeAb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8pOA/DAAAA3AAAAA8AAAAAAAAAAAAA&#10;AAAAoQIAAGRycy9kb3ducmV2LnhtbFBLBQYAAAAABAAEAPkAAACRAwAAAAA=&#10;" strokeweight="3pt">
                        <v:stroke dashstyle="dash"/>
                      </v:line>
                    </w:pict>
                  </w: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DB2C7C" w:rsidP="00F6065F">
                  <w:pPr>
                    <w:ind w:right="235"/>
                    <w:jc w:val="right"/>
                    <w:rPr>
                      <w:rFonts w:ascii="Times New Roman" w:hAnsi="Times New Roman" w:cs="Times New Roman"/>
                    </w:rPr>
                  </w:pPr>
                  <w:r>
                    <w:rPr>
                      <w:rFonts w:ascii="Times New Roman" w:hAnsi="Times New Roman" w:cs="Times New Roman"/>
                      <w:noProof/>
                      <w:lang w:bidi="sa-IN"/>
                    </w:rPr>
                    <w:pict>
                      <v:shape id="_x0000_s1407" type="#_x0000_t202" style="position:absolute;left:0;text-align:left;margin-left:4.8pt;margin-top:16.85pt;width:31.6pt;height:16.45pt;z-index:-251627520;mso-position-horizontal-relative:text;mso-position-vertical-relative:text" o:regroupid="4" stroked="f">
                        <v:textbox style="mso-next-textbox:#_x0000_s1407">
                          <w:txbxContent>
                            <w:p w:rsidR="00870627" w:rsidRPr="00D82963" w:rsidRDefault="00870627">
                              <w:pPr>
                                <w:rPr>
                                  <w:rFonts w:ascii="Times New Roman" w:hAnsi="Times New Roman"/>
                                </w:rPr>
                              </w:pPr>
                              <w:r>
                                <w:rPr>
                                  <w:rFonts w:ascii="Times New Roman" w:hAnsi="Times New Roman"/>
                                </w:rPr>
                                <w:t>-71</w:t>
                              </w:r>
                            </w:p>
                          </w:txbxContent>
                        </v:textbox>
                      </v:shape>
                    </w:pict>
                  </w:r>
                </w:p>
              </w:tc>
            </w:tr>
            <w:tr w:rsidR="009F7645" w:rsidRPr="00D60EB0" w:rsidTr="00614A0C">
              <w:trPr>
                <w:trHeight w:val="607"/>
              </w:trPr>
              <w:tc>
                <w:tcPr>
                  <w:tcW w:w="906" w:type="dxa"/>
                  <w:tcBorders>
                    <w:top w:val="nil"/>
                    <w:left w:val="nil"/>
                    <w:bottom w:val="nil"/>
                  </w:tcBorders>
                </w:tcPr>
                <w:p w:rsidR="009F7645" w:rsidRPr="00D60EB0" w:rsidRDefault="009F7645" w:rsidP="00F6065F">
                  <w:pPr>
                    <w:ind w:left="-279" w:firstLine="279"/>
                    <w:jc w:val="right"/>
                    <w:rPr>
                      <w:rFonts w:ascii="Times New Roman" w:hAnsi="Times New Roman" w:cs="Times New Roman"/>
                    </w:rPr>
                  </w:pPr>
                </w:p>
                <w:p w:rsidR="009F7645" w:rsidRPr="00D60EB0" w:rsidRDefault="00DB2C7C" w:rsidP="00F6065F">
                  <w:pPr>
                    <w:ind w:left="-279" w:firstLine="279"/>
                    <w:jc w:val="right"/>
                    <w:rPr>
                      <w:rFonts w:ascii="Times New Roman" w:hAnsi="Times New Roman" w:cs="Times New Roman"/>
                    </w:rPr>
                  </w:pPr>
                  <w:r>
                    <w:rPr>
                      <w:rFonts w:ascii="Times New Roman" w:hAnsi="Times New Roman" w:cs="Times New Roman"/>
                      <w:noProof/>
                      <w:lang w:bidi="sa-IN"/>
                    </w:rPr>
                    <w:pict>
                      <v:shape id="_x0000_s1255" type="#_x0000_t202" style="position:absolute;left:0;text-align:left;margin-left:15.45pt;margin-top:9.3pt;width:31.5pt;height:19.45pt;z-index:-251638784" o:regroupid="4" stroked="f">
                        <v:textbox style="mso-next-textbox:#_x0000_s1255">
                          <w:txbxContent>
                            <w:p w:rsidR="00870627" w:rsidRPr="00B84AFB" w:rsidRDefault="00870627" w:rsidP="006C23BB">
                              <w:pPr>
                                <w:ind w:right="68"/>
                                <w:jc w:val="right"/>
                                <w:rPr>
                                  <w:rFonts w:ascii="Times New Roman" w:hAnsi="Times New Roman" w:cs="Times New Roman"/>
                                  <w:bCs/>
                                  <w:lang w:val="en-US"/>
                                </w:rPr>
                              </w:pPr>
                              <w:r>
                                <w:rPr>
                                  <w:rFonts w:ascii="Times New Roman" w:hAnsi="Times New Roman" w:cs="Times New Roman"/>
                                  <w:bCs/>
                                  <w:lang w:val="en-US"/>
                                </w:rPr>
                                <w:t>-</w:t>
                              </w:r>
                              <w:r>
                                <w:rPr>
                                  <w:rFonts w:ascii="Times New Roman" w:hAnsi="Times New Roman" w:cs="Times New Roman"/>
                                  <w:bCs/>
                                </w:rPr>
                                <w:t>8</w:t>
                              </w:r>
                              <w:r>
                                <w:rPr>
                                  <w:rFonts w:ascii="Times New Roman" w:hAnsi="Times New Roman" w:cs="Times New Roman"/>
                                  <w:bCs/>
                                  <w:lang w:val="en-US"/>
                                </w:rPr>
                                <w:t>0</w:t>
                              </w:r>
                            </w:p>
                          </w:txbxContent>
                        </v:textbox>
                      </v:shape>
                    </w:pict>
                  </w:r>
                </w:p>
              </w:tc>
              <w:tc>
                <w:tcPr>
                  <w:tcW w:w="1366" w:type="dxa"/>
                </w:tcPr>
                <w:p w:rsidR="009F7645" w:rsidRPr="00D60EB0" w:rsidRDefault="00DB2C7C" w:rsidP="00F6065F">
                  <w:pPr>
                    <w:rPr>
                      <w:rFonts w:ascii="Times New Roman" w:hAnsi="Times New Roman" w:cs="Times New Roman"/>
                    </w:rPr>
                  </w:pPr>
                  <w:r>
                    <w:rPr>
                      <w:rFonts w:ascii="Times New Roman" w:hAnsi="Times New Roman" w:cs="Times New Roman"/>
                      <w:noProof/>
                      <w:lang w:bidi="sa-IN"/>
                    </w:rPr>
                    <w:pict>
                      <v:line id="Line 36" o:spid="_x0000_s1046" style="position:absolute;flip:x;z-index:251652096;visibility:visible;mso-position-horizontal-relative:text;mso-position-vertical-relative:text" from="-4.35pt,3pt" to="126.6pt,3pt" o:connectortype="straight" o:regroupid="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rLQMMAAADcAAAADwAAAGRycy9kb3ducmV2LnhtbESPQWvCQBSE74L/YXmCN90oVjS6iohK&#10;ES9N6/0l+7oJzb4N2VXjv3cLhR6HmfmGWW87W4s7tb5yrGAyTkAQF05XbBR8fR5HCxA+IGusHZOC&#10;J3nYbvq9NabaPfiD7lkwIkLYp6igDKFJpfRFSRb92DXE0ft2rcUQZWukbvER4baW0ySZS4sVx4US&#10;G9qXVPxkN6sgP+yu5pxfD3bKF30yb1nOMlNqOOh2KxCBuvAf/mu/awWL2RJ+z8QjID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zKy0DDAAAA3AAAAA8AAAAAAAAAAAAA&#10;AAAAoQIAAGRycy9kb3ducmV2LnhtbFBLBQYAAAAABAAEAPkAAACRAwAAAAA=&#10;">
                        <v:stroke dashstyle="dash"/>
                      </v:line>
                    </w:pict>
                  </w:r>
                </w:p>
              </w:tc>
              <w:tc>
                <w:tcPr>
                  <w:tcW w:w="1366" w:type="dxa"/>
                </w:tcPr>
                <w:p w:rsidR="009F7645" w:rsidRPr="00D60EB0" w:rsidRDefault="00DB2C7C" w:rsidP="00F6065F">
                  <w:pPr>
                    <w:rPr>
                      <w:rFonts w:ascii="Times New Roman" w:hAnsi="Times New Roman" w:cs="Times New Roman"/>
                    </w:rPr>
                  </w:pPr>
                  <w:r>
                    <w:rPr>
                      <w:rFonts w:ascii="Times New Roman" w:hAnsi="Times New Roman" w:cs="Times New Roman"/>
                      <w:noProof/>
                      <w:lang w:bidi="sa-IN"/>
                    </w:rPr>
                    <w:pict>
                      <v:line id="Line 44" o:spid="_x0000_s1054" style="position:absolute;flip:x;z-index:251660288;visibility:visible;mso-position-horizontal-relative:text;mso-position-vertical-relative:text" from="55.65pt,3.85pt" to="62.6pt,27.3pt" o:connectortype="straight" o:regroupid="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dQZMMAAADcAAAADwAAAGRycy9kb3ducmV2LnhtbERPTWvCQBC9F/oflhF6040JLTZ1FdEI&#10;PVhKrd6n2TEJZmdDdk2iv949CD0+3vd8OZhadNS6yrKC6SQCQZxbXXGh4PC7Hc9AOI+ssbZMCq7k&#10;YLl4fppjqm3PP9TtfSFCCLsUFZTeN6mULi/JoJvYhjhwJ9sa9AG2hdQt9iHc1DKOojdpsOLQUGJD&#10;65Ly8/5iFHzH2eY4y75W5rbexX+vGy5ymyj1MhpWHyA8Df5f/HB/agXvSZgfzoQjI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XUGTDAAAA3AAAAA8AAAAAAAAAAAAA&#10;AAAAoQIAAGRycy9kb3ducmV2LnhtbFBLBQYAAAAABAAEAPkAAACRAwAAAAA=&#10;" strokeweight="3pt">
                        <v:stroke dashstyle="dash"/>
                      </v:line>
                    </w:pict>
                  </w:r>
                  <w:r>
                    <w:rPr>
                      <w:rFonts w:ascii="Times New Roman" w:hAnsi="Times New Roman" w:cs="Times New Roman"/>
                      <w:noProof/>
                      <w:lang w:bidi="sa-IN"/>
                    </w:rPr>
                    <w:pict>
                      <v:line id="Line 41" o:spid="_x0000_s1051" style="position:absolute;flip:x;z-index:251657216;visibility:visible;mso-position-horizontal-relative:text;mso-position-vertical-relative:text" from="17.8pt,27.3pt" to="55.75pt,110.25pt" o:connectortype="straight" o:regroupid="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K8WsUAAADcAAAADwAAAGRycy9kb3ducmV2LnhtbESPW2vCQBSE3wv+h+UIvtWNsUqIriJe&#10;oA8W8fZ+zB6TYPZsyK6a9te7hUIfh5n5hpnOW1OJBzWutKxg0I9AEGdWl5wrOB037wkI55E1VpZJ&#10;wTc5mM86b1NMtX3ynh4Hn4sAYZeigsL7OpXSZQUZdH1bEwfvahuDPsgml7rBZ4CbSsZRNJYGSw4L&#10;Bda0LCi7He5GwS5er87J+mthfpbb+DJacZ7ZoVK9bruYgPDU+v/wX/tTK0hGH/B7JhwBOX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5K8WsUAAADcAAAADwAAAAAAAAAA&#10;AAAAAAChAgAAZHJzL2Rvd25yZXYueG1sUEsFBgAAAAAEAAQA+QAAAJMDAAAAAA==&#10;" strokeweight="3pt">
                        <v:stroke dashstyle="dash"/>
                      </v:line>
                    </w:pict>
                  </w:r>
                  <w:r>
                    <w:rPr>
                      <w:rFonts w:ascii="Times New Roman" w:hAnsi="Times New Roman" w:cs="Times New Roman"/>
                      <w:noProof/>
                      <w:lang w:bidi="sa-IN"/>
                    </w:rPr>
                    <w:pict>
                      <v:line id="Line 28" o:spid="_x0000_s1038" style="position:absolute;z-index:251645952;visibility:visible;mso-position-horizontal-relative:text;mso-position-vertical-relative:text" from="60.15pt,2.7pt" to="131.85pt,2.95pt" o:connectortype="straight" o:regroupid="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gjCL8AAADcAAAADwAAAGRycy9kb3ducmV2LnhtbESP0YrCMBRE3wX/IVzBN02rsko1iiyI&#10;vsmqH3Bprm0xuSlJVuvfG0HwcZiZM8xq01kj7uRD41hBPs5AEJdON1wpuJx3owWIEJE1Gsek4EkB&#10;Nut+b4WFdg/+o/spViJBOBSooI6xLaQMZU0Ww9i1xMm7Om8xJukrqT0+EtwaOcmyH2mx4bRQY0u/&#10;NZW3079VQL6zVueX2XEeJvN4IDNt9kap4aDbLkFE6uI3/GkftILFLIf3mXQE5Po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5gjCL8AAADcAAAADwAAAAAAAAAAAAAAAACh&#10;AgAAZHJzL2Rvd25yZXYueG1sUEsFBgAAAAAEAAQA+QAAAI0DAAAAAA==&#10;">
                        <v:stroke startarrow="open" startarrowwidth="narrow" startarrowlength="long"/>
                      </v:line>
                    </w:pict>
                  </w: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DB2C7C" w:rsidP="00F6065F">
                  <w:pPr>
                    <w:rPr>
                      <w:rFonts w:ascii="Times New Roman" w:hAnsi="Times New Roman" w:cs="Times New Roman"/>
                    </w:rPr>
                  </w:pPr>
                  <w:r>
                    <w:rPr>
                      <w:rFonts w:ascii="Times New Roman" w:hAnsi="Times New Roman" w:cs="Times New Roman"/>
                      <w:noProof/>
                      <w:lang w:bidi="sa-IN"/>
                    </w:rPr>
                    <w:pict>
                      <v:line id="Line 39" o:spid="_x0000_s1049" style="position:absolute;z-index:251655168;visibility:visible;mso-position-horizontal-relative:text;mso-position-vertical-relative:text" from="60.9pt,2.5pt" to="201.35pt,2.5pt" o:connectortype="straight" o:regroupid="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SlcMAAADcAAAADwAAAGRycy9kb3ducmV2LnhtbESPzYrCMBSF98K8Q7gD7jQdQXGqUWRA&#10;cKEj6uD60lzbanNTk1g7b28EweXh/Hyc6bw1lWjI+dKygq9+AoI4s7rkXMHfYdkbg/ABWWNlmRT8&#10;k4f57KMzxVTbO++o2YdcxBH2KSooQqhTKX1WkEHftzVx9E7WGQxRulxqh/c4bio5SJKRNFhyJBRY&#10;009B2WV/M5Gb5Wt3PZ4v7eq0WS+v3Hz/HrZKdT/bxQREoDa8w6/2SisYDwfwPBOPgJ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4EpXDAAAA3AAAAA8AAAAAAAAAAAAA&#10;AAAAoQIAAGRycy9kb3ducmV2LnhtbFBLBQYAAAAABAAEAPkAAACRAwAAAAA=&#10;">
                        <v:stroke dashstyle="dash"/>
                      </v:line>
                    </w:pict>
                  </w:r>
                  <w:r>
                    <w:rPr>
                      <w:rFonts w:ascii="Times New Roman" w:hAnsi="Times New Roman" w:cs="Times New Roman"/>
                      <w:noProof/>
                      <w:lang w:bidi="sa-IN"/>
                    </w:rPr>
                    <w:pict>
                      <v:line id="Line 31" o:spid="_x0000_s1041" style="position:absolute;z-index:251646976;visibility:visible;mso-position-horizontal-relative:text;mso-position-vertical-relative:text" from="-4.15pt,3pt" to="65.4pt,3pt" o:connectortype="straight" o:regroupid="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71ecQAAADcAAAADwAAAGRycy9kb3ducmV2LnhtbESP0YrCMBRE3wX/IdwF3zTdUkS6RlkW&#10;CoL6YPUD7jZ3226bm9JErX69EQQfh5k5wyzXg2nFhXpXW1bwOYtAEBdW11wqOB2z6QKE88gaW8uk&#10;4EYO1qvxaImptlc+0CX3pQgQdikqqLzvUildUZFBN7MdcfD+bG/QB9mXUvd4DXDTyjiK5tJgzWGh&#10;wo5+Kiqa/GwUDMds1+xjzLL72cTNdv+f/OZ3pSYfw/cXCE+Df4df7Y1WsEgSeJ4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fvV5xAAAANwAAAAPAAAAAAAAAAAA&#10;AAAAAKECAABkcnMvZG93bnJldi54bWxQSwUGAAAAAAQABAD5AAAAkgMAAAAA&#10;">
                        <v:stroke endarrow="open" endarrowwidth="narrow" endarrowlength="long"/>
                      </v:line>
                    </w:pict>
                  </w:r>
                </w:p>
              </w:tc>
              <w:tc>
                <w:tcPr>
                  <w:tcW w:w="1366" w:type="dxa"/>
                </w:tcPr>
                <w:p w:rsidR="009F7645" w:rsidRPr="00D60EB0" w:rsidRDefault="00DB2C7C" w:rsidP="00F6065F">
                  <w:pPr>
                    <w:rPr>
                      <w:rFonts w:ascii="Times New Roman" w:hAnsi="Times New Roman" w:cs="Times New Roman"/>
                    </w:rPr>
                  </w:pPr>
                  <w:r>
                    <w:rPr>
                      <w:rFonts w:ascii="Times New Roman" w:hAnsi="Times New Roman" w:cs="Times New Roman"/>
                      <w:noProof/>
                      <w:lang w:bidi="sa-IN"/>
                    </w:rPr>
                    <w:pict>
                      <v:line id="Line 40" o:spid="_x0000_s1050" style="position:absolute;z-index:251656192;visibility:visible;mso-position-horizontal-relative:text;mso-position-vertical-relative:text" from="-1.65pt,26.8pt" to="46.2pt,108.85pt" o:connectortype="straight" o:regroupid="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p3sUAAADcAAAADwAAAGRycy9kb3ducmV2LnhtbESP0WrCQBRE3wv+w3KFvtWNlkqMrkFE&#10;wZZSqOYDLtlrNpq9G7LbGPv13UKhj8PMnGFW+WAb0VPna8cKppMEBHHpdM2VguK0f0pB+ICssXFM&#10;Cu7kIV+PHlaYaXfjT+qPoRIRwj5DBSaENpPSl4Ys+olriaN3dp3FEGVXSd3hLcJtI2dJMpcWa44L&#10;BlvaGiqvxy+rYPFa4MdB39+KudkP6ff7bnfxhVKP42GzBBFoCP/hv/ZBK0hfnuH3TDwCc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np3sUAAADcAAAADwAAAAAAAAAA&#10;AAAAAAChAgAAZHJzL2Rvd25yZXYueG1sUEsFBgAAAAAEAAQA+QAAAJMDAAAAAA==&#10;" strokeweight="3pt">
                        <v:stroke dashstyle="dash"/>
                      </v:line>
                    </w:pict>
                  </w:r>
                </w:p>
              </w:tc>
              <w:tc>
                <w:tcPr>
                  <w:tcW w:w="1366" w:type="dxa"/>
                </w:tcPr>
                <w:p w:rsidR="009F7645" w:rsidRPr="00D60EB0" w:rsidRDefault="009F7645" w:rsidP="00F6065F">
                  <w:pPr>
                    <w:ind w:right="232"/>
                    <w:jc w:val="right"/>
                    <w:rPr>
                      <w:rFonts w:ascii="Times New Roman" w:hAnsi="Times New Roman" w:cs="Times New Roman"/>
                    </w:rPr>
                  </w:pPr>
                </w:p>
              </w:tc>
            </w:tr>
            <w:tr w:rsidR="009F7645" w:rsidRPr="00D60EB0" w:rsidTr="00614A0C">
              <w:trPr>
                <w:trHeight w:val="607"/>
              </w:trPr>
              <w:tc>
                <w:tcPr>
                  <w:tcW w:w="906" w:type="dxa"/>
                  <w:tcBorders>
                    <w:top w:val="nil"/>
                    <w:left w:val="nil"/>
                    <w:bottom w:val="nil"/>
                  </w:tcBorders>
                </w:tcPr>
                <w:p w:rsidR="009F7645" w:rsidRPr="00D60EB0" w:rsidRDefault="009F7645" w:rsidP="00F6065F">
                  <w:pPr>
                    <w:ind w:left="-279" w:firstLine="279"/>
                    <w:jc w:val="right"/>
                    <w:rPr>
                      <w:rFonts w:ascii="Times New Roman" w:hAnsi="Times New Roman" w:cs="Times New Roman"/>
                    </w:rPr>
                  </w:pPr>
                </w:p>
                <w:p w:rsidR="009F7645" w:rsidRPr="00D60EB0" w:rsidRDefault="00DB2C7C" w:rsidP="00F6065F">
                  <w:pPr>
                    <w:ind w:left="-279" w:firstLine="279"/>
                    <w:jc w:val="right"/>
                    <w:rPr>
                      <w:rFonts w:ascii="Times New Roman" w:hAnsi="Times New Roman" w:cs="Times New Roman"/>
                    </w:rPr>
                  </w:pPr>
                  <w:r>
                    <w:rPr>
                      <w:rFonts w:ascii="Times New Roman" w:hAnsi="Times New Roman" w:cs="Times New Roman"/>
                      <w:noProof/>
                      <w:lang w:bidi="sa-IN"/>
                    </w:rPr>
                    <w:pict>
                      <v:shape id="_x0000_s1256" type="#_x0000_t202" style="position:absolute;left:0;text-align:left;margin-left:15.45pt;margin-top:8.9pt;width:31.5pt;height:19.45pt;z-index:-251637760" o:regroupid="4" stroked="f">
                        <v:textbox style="mso-next-textbox:#_x0000_s1256">
                          <w:txbxContent>
                            <w:p w:rsidR="00870627" w:rsidRPr="00B84AFB" w:rsidRDefault="00870627" w:rsidP="006C23BB">
                              <w:pPr>
                                <w:ind w:right="68"/>
                                <w:jc w:val="right"/>
                                <w:rPr>
                                  <w:rFonts w:ascii="Times New Roman" w:hAnsi="Times New Roman" w:cs="Times New Roman"/>
                                  <w:bCs/>
                                  <w:lang w:val="en-US"/>
                                </w:rPr>
                              </w:pPr>
                              <w:r>
                                <w:rPr>
                                  <w:rFonts w:ascii="Times New Roman" w:hAnsi="Times New Roman" w:cs="Times New Roman"/>
                                  <w:bCs/>
                                  <w:lang w:val="en-US"/>
                                </w:rPr>
                                <w:t>-</w:t>
                              </w:r>
                              <w:r>
                                <w:rPr>
                                  <w:rFonts w:ascii="Times New Roman" w:hAnsi="Times New Roman" w:cs="Times New Roman"/>
                                  <w:bCs/>
                                </w:rPr>
                                <w:t>9</w:t>
                              </w:r>
                              <w:r>
                                <w:rPr>
                                  <w:rFonts w:ascii="Times New Roman" w:hAnsi="Times New Roman" w:cs="Times New Roman"/>
                                  <w:bCs/>
                                  <w:lang w:val="en-US"/>
                                </w:rPr>
                                <w:t>0</w:t>
                              </w:r>
                            </w:p>
                          </w:txbxContent>
                        </v:textbox>
                      </v:shape>
                    </w:pict>
                  </w: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9F7645" w:rsidP="00F6065F">
                  <w:pPr>
                    <w:ind w:right="235"/>
                    <w:jc w:val="right"/>
                    <w:rPr>
                      <w:rFonts w:ascii="Times New Roman" w:hAnsi="Times New Roman" w:cs="Times New Roman"/>
                    </w:rPr>
                  </w:pPr>
                </w:p>
              </w:tc>
            </w:tr>
            <w:tr w:rsidR="009F7645" w:rsidRPr="00D60EB0" w:rsidTr="00614A0C">
              <w:trPr>
                <w:trHeight w:val="607"/>
              </w:trPr>
              <w:tc>
                <w:tcPr>
                  <w:tcW w:w="906" w:type="dxa"/>
                  <w:tcBorders>
                    <w:top w:val="nil"/>
                    <w:left w:val="nil"/>
                    <w:bottom w:val="nil"/>
                  </w:tcBorders>
                </w:tcPr>
                <w:p w:rsidR="009F7645" w:rsidRPr="00D60EB0" w:rsidRDefault="009F7645" w:rsidP="00F6065F">
                  <w:pPr>
                    <w:ind w:left="-279" w:firstLine="279"/>
                    <w:jc w:val="right"/>
                    <w:rPr>
                      <w:rFonts w:ascii="Times New Roman" w:hAnsi="Times New Roman" w:cs="Times New Roman"/>
                    </w:rPr>
                  </w:pPr>
                </w:p>
                <w:p w:rsidR="009F7645" w:rsidRPr="00D60EB0" w:rsidRDefault="00DB2C7C" w:rsidP="00F6065F">
                  <w:pPr>
                    <w:ind w:left="-279" w:firstLine="279"/>
                    <w:jc w:val="right"/>
                    <w:rPr>
                      <w:rFonts w:ascii="Times New Roman" w:hAnsi="Times New Roman" w:cs="Times New Roman"/>
                    </w:rPr>
                  </w:pPr>
                  <w:r>
                    <w:rPr>
                      <w:rFonts w:ascii="Times New Roman" w:hAnsi="Times New Roman" w:cs="Times New Roman"/>
                      <w:noProof/>
                      <w:lang w:bidi="sa-IN"/>
                    </w:rPr>
                    <w:pict>
                      <v:shape id="_x0000_s1257" type="#_x0000_t202" style="position:absolute;left:0;text-align:left;margin-left:8.7pt;margin-top:9.2pt;width:38.25pt;height:19.45pt;z-index:-251636736" o:regroupid="4" stroked="f">
                        <v:textbox style="mso-next-textbox:#_x0000_s1257">
                          <w:txbxContent>
                            <w:p w:rsidR="00870627" w:rsidRPr="00B84AFB" w:rsidRDefault="00870627" w:rsidP="006C23BB">
                              <w:pPr>
                                <w:ind w:right="68"/>
                                <w:jc w:val="right"/>
                                <w:rPr>
                                  <w:rFonts w:ascii="Times New Roman" w:hAnsi="Times New Roman" w:cs="Times New Roman"/>
                                  <w:bCs/>
                                  <w:lang w:val="en-US"/>
                                </w:rPr>
                              </w:pPr>
                              <w:r>
                                <w:rPr>
                                  <w:rFonts w:ascii="Times New Roman" w:hAnsi="Times New Roman" w:cs="Times New Roman"/>
                                  <w:bCs/>
                                  <w:lang w:val="en-US"/>
                                </w:rPr>
                                <w:t>-</w:t>
                              </w:r>
                              <w:r>
                                <w:rPr>
                                  <w:rFonts w:ascii="Times New Roman" w:hAnsi="Times New Roman" w:cs="Times New Roman"/>
                                  <w:bCs/>
                                </w:rPr>
                                <w:t>10</w:t>
                              </w:r>
                              <w:r>
                                <w:rPr>
                                  <w:rFonts w:ascii="Times New Roman" w:hAnsi="Times New Roman" w:cs="Times New Roman"/>
                                  <w:bCs/>
                                  <w:lang w:val="en-US"/>
                                </w:rPr>
                                <w:t>0</w:t>
                              </w:r>
                            </w:p>
                          </w:txbxContent>
                        </v:textbox>
                      </v:shape>
                    </w:pict>
                  </w: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9F7645" w:rsidP="00F6065F">
                  <w:pPr>
                    <w:ind w:right="235"/>
                    <w:jc w:val="right"/>
                    <w:rPr>
                      <w:rFonts w:ascii="Times New Roman" w:hAnsi="Times New Roman" w:cs="Times New Roman"/>
                    </w:rPr>
                  </w:pPr>
                </w:p>
              </w:tc>
            </w:tr>
            <w:tr w:rsidR="009F7645" w:rsidRPr="00D60EB0" w:rsidTr="00614A0C">
              <w:trPr>
                <w:trHeight w:val="607"/>
              </w:trPr>
              <w:tc>
                <w:tcPr>
                  <w:tcW w:w="906" w:type="dxa"/>
                  <w:tcBorders>
                    <w:top w:val="nil"/>
                    <w:left w:val="nil"/>
                    <w:bottom w:val="nil"/>
                  </w:tcBorders>
                </w:tcPr>
                <w:p w:rsidR="009F7645" w:rsidRPr="00D60EB0" w:rsidRDefault="009F7645" w:rsidP="00F6065F">
                  <w:pPr>
                    <w:jc w:val="right"/>
                    <w:rPr>
                      <w:rFonts w:ascii="Times New Roman" w:hAnsi="Times New Roman" w:cs="Times New Roman"/>
                    </w:rPr>
                  </w:pPr>
                </w:p>
                <w:p w:rsidR="009F7645" w:rsidRPr="00D60EB0" w:rsidRDefault="00DB2C7C" w:rsidP="00F6065F">
                  <w:pPr>
                    <w:ind w:left="-279" w:firstLine="279"/>
                    <w:jc w:val="right"/>
                    <w:rPr>
                      <w:rFonts w:ascii="Times New Roman" w:hAnsi="Times New Roman" w:cs="Times New Roman"/>
                      <w:sz w:val="22"/>
                    </w:rPr>
                  </w:pPr>
                  <w:r>
                    <w:rPr>
                      <w:rFonts w:ascii="Times New Roman" w:hAnsi="Times New Roman" w:cs="Times New Roman"/>
                      <w:noProof/>
                      <w:sz w:val="22"/>
                      <w:lang w:bidi="sa-IN"/>
                    </w:rPr>
                    <w:pict>
                      <v:shape id="_x0000_s1258" type="#_x0000_t202" style="position:absolute;left:0;text-align:left;margin-left:6.5pt;margin-top:9.35pt;width:40.45pt;height:19.45pt;z-index:-251635712" o:regroupid="4" stroked="f">
                        <v:textbox style="mso-next-textbox:#_x0000_s1258">
                          <w:txbxContent>
                            <w:p w:rsidR="00870627" w:rsidRPr="00B84AFB" w:rsidRDefault="00870627" w:rsidP="006C23BB">
                              <w:pPr>
                                <w:ind w:right="68"/>
                                <w:jc w:val="right"/>
                                <w:rPr>
                                  <w:rFonts w:ascii="Times New Roman" w:hAnsi="Times New Roman" w:cs="Times New Roman"/>
                                  <w:bCs/>
                                  <w:lang w:val="en-US"/>
                                </w:rPr>
                              </w:pPr>
                              <w:r>
                                <w:rPr>
                                  <w:rFonts w:ascii="Times New Roman" w:hAnsi="Times New Roman" w:cs="Times New Roman"/>
                                  <w:bCs/>
                                  <w:lang w:val="en-US"/>
                                </w:rPr>
                                <w:t>-</w:t>
                              </w:r>
                              <w:r>
                                <w:rPr>
                                  <w:rFonts w:ascii="Times New Roman" w:hAnsi="Times New Roman" w:cs="Times New Roman"/>
                                  <w:bCs/>
                                </w:rPr>
                                <w:t>11</w:t>
                              </w:r>
                              <w:r>
                                <w:rPr>
                                  <w:rFonts w:ascii="Times New Roman" w:hAnsi="Times New Roman" w:cs="Times New Roman"/>
                                  <w:bCs/>
                                  <w:lang w:val="en-US"/>
                                </w:rPr>
                                <w:t>0</w:t>
                              </w:r>
                            </w:p>
                          </w:txbxContent>
                        </v:textbox>
                      </v:shape>
                    </w:pict>
                  </w:r>
                  <w:r>
                    <w:rPr>
                      <w:rFonts w:ascii="Times New Roman" w:hAnsi="Times New Roman" w:cs="Times New Roman"/>
                      <w:noProof/>
                      <w:sz w:val="22"/>
                      <w:lang w:bidi="sa-IN"/>
                    </w:rPr>
                    <w:pict>
                      <v:line id="Line 27" o:spid="_x0000_s1037" style="position:absolute;left:0;text-align:left;flip:x;z-index:251644928;visibility:visible" from="38.65pt,6.45pt" to="129.65pt,7.85pt" o:connectortype="straight" o:regroupid="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AshMMAAADcAAAADwAAAGRycy9kb3ducmV2LnhtbERPTWvCQBC9C/6HZYTezKZpLSF1FdEU&#10;eqhIo97H7DQJzc6G7Dam/fXdg+Dx8b6X69G0YqDeNZYVPEYxCOLS6oYrBafj2zwF4TyyxtYyKfgl&#10;B+vVdLLETNsrf9JQ+EqEEHYZKqi97zIpXVmTQRfZjjhwX7Y36APsK6l7vIZw08okjl+kwYZDQ40d&#10;bWsqv4sfo+CQ5Ltzmu835m/7kVwWO65K+6TUw2zcvILwNPq7+OZ+1wrS5zA/nAlH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VwLITDAAAA3AAAAA8AAAAAAAAAAAAA&#10;AAAAoQIAAGRycy9kb3ducmV2LnhtbFBLBQYAAAAABAAEAPkAAACRAwAAAAA=&#10;" strokeweight="3pt">
                        <v:stroke dashstyle="dash"/>
                      </v:line>
                    </w:pict>
                  </w:r>
                </w:p>
              </w:tc>
              <w:tc>
                <w:tcPr>
                  <w:tcW w:w="1366" w:type="dxa"/>
                </w:tcPr>
                <w:p w:rsidR="009F7645" w:rsidRPr="00D60EB0" w:rsidRDefault="00DB2C7C" w:rsidP="00F6065F">
                  <w:pPr>
                    <w:rPr>
                      <w:rFonts w:ascii="Times New Roman" w:hAnsi="Times New Roman" w:cs="Times New Roman"/>
                    </w:rPr>
                  </w:pPr>
                  <w:r>
                    <w:rPr>
                      <w:rFonts w:ascii="Times New Roman" w:hAnsi="Times New Roman" w:cs="Times New Roman"/>
                      <w:noProof/>
                      <w:lang w:bidi="sa-IN"/>
                    </w:rPr>
                    <w:pict>
                      <v:line id="Line 54" o:spid="_x0000_s1064" style="position:absolute;z-index:251670528;visibility:visible;mso-position-horizontal-relative:text;mso-position-vertical-relative:text" from="-5.2pt,21.9pt" to="-5.2pt,59.45pt" o:connectortype="straight" o:regroupid="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3gLcQAAADcAAAADwAAAGRycy9kb3ducmV2LnhtbERPz2vCMBS+D/wfwht4m+nmKFtnFHEI&#10;usNQN9Djs3lrq81LSWJb/3tzGHj8+H5PZr2pRUvOV5YVPI8SEMS51RUXCn5/lk9vIHxA1lhbJgVX&#10;8jCbDh4mmGnb8ZbaXShEDGGfoYIyhCaT0uclGfQj2xBH7s86gyFCV0jtsIvhppYvSZJKgxXHhhIb&#10;WpSUn3cXo+B7vEnb+fpr1e/X6TH/3B4Pp84pNXzs5x8gAvXhLv53r7SC99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jeAtxAAAANwAAAAPAAAAAAAAAAAA&#10;AAAAAKECAABkcnMvZG93bnJldi54bWxQSwUGAAAAAAQABAD5AAAAkgMAAAAA&#10;"/>
                    </w:pict>
                  </w:r>
                </w:p>
              </w:tc>
              <w:tc>
                <w:tcPr>
                  <w:tcW w:w="1366" w:type="dxa"/>
                </w:tcPr>
                <w:p w:rsidR="009F7645" w:rsidRPr="00D60EB0" w:rsidRDefault="00DB2C7C" w:rsidP="00F6065F">
                  <w:pPr>
                    <w:rPr>
                      <w:rFonts w:ascii="Times New Roman" w:hAnsi="Times New Roman" w:cs="Times New Roman"/>
                    </w:rPr>
                  </w:pPr>
                  <w:r>
                    <w:rPr>
                      <w:rFonts w:ascii="Times New Roman" w:hAnsi="Times New Roman" w:cs="Times New Roman"/>
                      <w:noProof/>
                      <w:lang w:bidi="sa-IN"/>
                    </w:rPr>
                    <w:pict>
                      <v:line id="Line 50" o:spid="_x0000_s1060" style="position:absolute;z-index:251666432;visibility:visible;mso-position-horizontal-relative:text;mso-position-vertical-relative:text" from="13.95pt,17.7pt" to="252.05pt,17.9pt" o:connectortype="straight" o:regroupid="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ggY8QAAADcAAAADwAAAGRycy9kb3ducmV2LnhtbESPT4vCMBTE78J+h/AWvGmqYlm7Rtkt&#10;CIIn/7Hs7dE822DzUpqo9dsbQfA4zMxvmPmys7W4UuuNYwWjYQKCuHDacKngsF8NvkD4gKyxdkwK&#10;7uRhufjozTHT7sZbuu5CKSKEfYYKqhCaTEpfVGTRD11DHL2Tay2GKNtS6hZvEW5rOU6SVFo0HBcq&#10;bCivqDjvLlZBvf79zzeb7eU4Tf6M7dL8eJ4Zpfqf3c83iEBdeIdf7bVWMJuk8DwTj4B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CBjxAAAANwAAAAPAAAAAAAAAAAA&#10;AAAAAKECAABkcnMvZG93bnJldi54bWxQSwUGAAAAAAQABAD5AAAAkgMAAAAA&#10;">
                        <v:stroke startarrow="open" startarrowwidth="narrow" startarrowlength="long" endarrow="open" endarrowwidth="narrow" endarrowlength="long"/>
                      </v:line>
                    </w:pict>
                  </w:r>
                </w:p>
              </w:tc>
              <w:tc>
                <w:tcPr>
                  <w:tcW w:w="1366" w:type="dxa"/>
                </w:tcPr>
                <w:p w:rsidR="009F7645" w:rsidRPr="00D60EB0" w:rsidRDefault="00DB2C7C" w:rsidP="00AF66E8">
                  <w:pPr>
                    <w:rPr>
                      <w:rFonts w:ascii="Times New Roman" w:hAnsi="Times New Roman" w:cs="Times New Roman"/>
                      <w:b/>
                      <w:bCs/>
                    </w:rPr>
                  </w:pPr>
                  <w:r>
                    <w:rPr>
                      <w:rFonts w:ascii="Times New Roman" w:hAnsi="Times New Roman" w:cs="Times New Roman"/>
                      <w:b/>
                      <w:bCs/>
                      <w:noProof/>
                      <w:lang w:bidi="sa-IN"/>
                    </w:rPr>
                    <w:pict>
                      <v:shape id="_x0000_s1398" type="#_x0000_t202" style="position:absolute;margin-left:49.2pt;margin-top:27.25pt;width:46.2pt;height:18.45pt;z-index:-251629568;mso-position-horizontal-relative:text;mso-position-vertical-relative:text" o:regroupid="4" stroked="f">
                        <v:textbox style="mso-next-textbox:#_x0000_s1398">
                          <w:txbxContent>
                            <w:p w:rsidR="00870627" w:rsidRPr="00D82963" w:rsidRDefault="00870627">
                              <w:pPr>
                                <w:rPr>
                                  <w:rFonts w:ascii="Times New Roman" w:hAnsi="Times New Roman"/>
                                </w:rPr>
                              </w:pPr>
                              <w:r>
                                <w:rPr>
                                  <w:rFonts w:ascii="Times New Roman" w:hAnsi="Times New Roman"/>
                                </w:rPr>
                                <w:t>6 МГц</w:t>
                              </w:r>
                            </w:p>
                          </w:txbxContent>
                        </v:textbox>
                      </v:shape>
                    </w:pict>
                  </w:r>
                  <w:r>
                    <w:rPr>
                      <w:rFonts w:ascii="Times New Roman" w:hAnsi="Times New Roman" w:cs="Times New Roman"/>
                      <w:b/>
                      <w:bCs/>
                      <w:noProof/>
                      <w:lang w:bidi="sa-IN"/>
                    </w:rPr>
                    <w:pict>
                      <v:shape id="_x0000_s1395" type="#_x0000_t202" style="position:absolute;margin-left:41pt;margin-top:2.3pt;width:50.4pt;height:18.55pt;z-index:-251630592;mso-position-horizontal-relative:text;mso-position-vertical-relative:text" o:regroupid="4" stroked="f">
                        <v:textbox style="mso-next-textbox:#_x0000_s1395">
                          <w:txbxContent>
                            <w:p w:rsidR="00870627" w:rsidRPr="00D82963" w:rsidRDefault="00870627">
                              <w:pPr>
                                <w:rPr>
                                  <w:rFonts w:ascii="Times New Roman" w:hAnsi="Times New Roman"/>
                                </w:rPr>
                              </w:pPr>
                              <w:r>
                                <w:rPr>
                                  <w:rFonts w:ascii="Times New Roman" w:hAnsi="Times New Roman"/>
                                </w:rPr>
                                <w:t>3,5 МГц</w:t>
                              </w:r>
                            </w:p>
                          </w:txbxContent>
                        </v:textbox>
                      </v:shape>
                    </w:pict>
                  </w:r>
                </w:p>
              </w:tc>
              <w:tc>
                <w:tcPr>
                  <w:tcW w:w="1366" w:type="dxa"/>
                </w:tcPr>
                <w:p w:rsidR="009F7645" w:rsidRPr="00D60EB0" w:rsidRDefault="009F7645" w:rsidP="00993310">
                  <w:pPr>
                    <w:jc w:val="both"/>
                    <w:rPr>
                      <w:rFonts w:ascii="Times New Roman" w:hAnsi="Times New Roman" w:cs="Times New Roman"/>
                      <w:b/>
                      <w:i/>
                    </w:rPr>
                  </w:pPr>
                </w:p>
              </w:tc>
              <w:tc>
                <w:tcPr>
                  <w:tcW w:w="1366" w:type="dxa"/>
                </w:tcPr>
                <w:p w:rsidR="009F7645" w:rsidRPr="00D60EB0" w:rsidRDefault="00DB2C7C" w:rsidP="00F6065F">
                  <w:pPr>
                    <w:rPr>
                      <w:rFonts w:ascii="Times New Roman" w:hAnsi="Times New Roman" w:cs="Times New Roman"/>
                    </w:rPr>
                  </w:pPr>
                  <w:r>
                    <w:rPr>
                      <w:rFonts w:ascii="Times New Roman" w:hAnsi="Times New Roman" w:cs="Times New Roman"/>
                      <w:noProof/>
                      <w:lang w:bidi="sa-IN"/>
                    </w:rPr>
                    <w:pict>
                      <v:line id="Line 33" o:spid="_x0000_s1043" style="position:absolute;flip:x y;z-index:251649024;visibility:visible;mso-position-horizontal-relative:text;mso-position-vertical-relative:text" from="43.95pt,17.7pt" to="131.9pt,17.7pt" o:connectortype="straight" o:regroupid="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fcm8QAAADcAAAADwAAAGRycy9kb3ducmV2LnhtbESP0WrCQBRE3wv+w3IF3+qmUkJMXaWI&#10;gkopqPmAS/Y2G83eDdmtRr++Kwh9HGbmDDNb9LYRF+p87VjB2zgBQVw6XXOloDiuXzMQPiBrbByT&#10;ght5WMwHLzPMtbvyni6HUIkIYZ+jAhNCm0vpS0MW/di1xNH7cZ3FEGVXSd3hNcJtIydJkkqLNccF&#10;gy0tDZXnw69VMN0W+L3Rt12RmnWf3b9Wq5MvlBoN+88PEIH68B9+tjdaQfaewuNMPAJy/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J9ybxAAAANwAAAAPAAAAAAAAAAAA&#10;AAAAAKECAABkcnMvZG93bnJldi54bWxQSwUGAAAAAAQABAD5AAAAkgMAAAAA&#10;" strokeweight="3pt">
                        <v:stroke dashstyle="dash"/>
                      </v:line>
                    </w:pict>
                  </w:r>
                </w:p>
              </w:tc>
              <w:tc>
                <w:tcPr>
                  <w:tcW w:w="1366" w:type="dxa"/>
                </w:tcPr>
                <w:p w:rsidR="009F7645" w:rsidRPr="00D60EB0" w:rsidRDefault="00DB2C7C" w:rsidP="00F6065F">
                  <w:pPr>
                    <w:tabs>
                      <w:tab w:val="left" w:pos="795"/>
                    </w:tabs>
                    <w:ind w:right="243"/>
                    <w:rPr>
                      <w:rFonts w:ascii="Times New Roman" w:hAnsi="Times New Roman" w:cs="Times New Roman"/>
                    </w:rPr>
                  </w:pPr>
                  <w:r>
                    <w:rPr>
                      <w:rFonts w:ascii="Times New Roman" w:hAnsi="Times New Roman" w:cs="Times New Roman"/>
                      <w:noProof/>
                      <w:lang w:bidi="sa-IN"/>
                    </w:rPr>
                    <w:pict>
                      <v:shape id="_x0000_s1410" type="#_x0000_t202" style="position:absolute;margin-left:9.8pt;margin-top:2.3pt;width:34.8pt;height:16.55pt;z-index:-251626496;mso-position-horizontal-relative:text;mso-position-vertical-relative:text" o:regroupid="4" stroked="f">
                        <v:textbox style="mso-next-textbox:#_x0000_s1410">
                          <w:txbxContent>
                            <w:p w:rsidR="00870627" w:rsidRPr="00D82963" w:rsidRDefault="00870627">
                              <w:pPr>
                                <w:rPr>
                                  <w:rFonts w:ascii="Times New Roman" w:hAnsi="Times New Roman"/>
                                </w:rPr>
                              </w:pPr>
                              <w:r>
                                <w:rPr>
                                  <w:rFonts w:ascii="Times New Roman" w:hAnsi="Times New Roman"/>
                                </w:rPr>
                                <w:t>-106</w:t>
                              </w:r>
                            </w:p>
                          </w:txbxContent>
                        </v:textbox>
                      </v:shape>
                    </w:pict>
                  </w:r>
                  <w:r>
                    <w:rPr>
                      <w:rFonts w:ascii="Times New Roman" w:hAnsi="Times New Roman" w:cs="Times New Roman"/>
                      <w:noProof/>
                      <w:lang w:bidi="sa-IN"/>
                    </w:rPr>
                    <w:pict>
                      <v:line id="Line 53" o:spid="_x0000_s1063" style="position:absolute;z-index:251669504;visibility:visible;mso-position-horizontal-relative:text;mso-position-vertical-relative:text" from="62.2pt,19.1pt" to="62.2pt,53.35pt" o:connectortype="straight" o:regroupid="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6zccAAADcAAAADwAAAGRycy9kb3ducmV2LnhtbESPT2vCQBTE7wW/w/KE3uqmFUKNriIt&#10;Be2h1D+gx2f2maTNvg272yT99q4geBxm5jfMbNGbWrTkfGVZwfMoAUGcW11xoWC/+3h6BeEDssba&#10;Min4Jw+L+eBhhpm2HW+o3YZCRAj7DBWUITSZlD4vyaAf2YY4emfrDIYoXSG1wy7CTS1fkiSVBiuO&#10;CyU29FZS/rv9Mwq+xt9pu1x/rvrDOj3l75vT8adzSj0O++UURKA+3MO39kormIwn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TrNxwAAANwAAAAPAAAAAAAA&#10;AAAAAAAAAKECAABkcnMvZG93bnJldi54bWxQSwUGAAAAAAQABAD5AAAAlQMAAAAA&#10;"/>
                    </w:pict>
                  </w:r>
                </w:p>
              </w:tc>
            </w:tr>
            <w:tr w:rsidR="009F7645" w:rsidRPr="00D60EB0" w:rsidTr="00614A0C">
              <w:trPr>
                <w:trHeight w:val="607"/>
              </w:trPr>
              <w:tc>
                <w:tcPr>
                  <w:tcW w:w="906" w:type="dxa"/>
                  <w:tcBorders>
                    <w:top w:val="nil"/>
                    <w:left w:val="nil"/>
                    <w:bottom w:val="nil"/>
                  </w:tcBorders>
                </w:tcPr>
                <w:p w:rsidR="009F7645" w:rsidRPr="00D60EB0" w:rsidRDefault="009F7645" w:rsidP="00F6065F">
                  <w:pPr>
                    <w:ind w:left="-279" w:firstLine="279"/>
                    <w:jc w:val="right"/>
                    <w:rPr>
                      <w:rFonts w:ascii="Times New Roman" w:hAnsi="Times New Roman" w:cs="Times New Roman"/>
                    </w:rPr>
                  </w:pPr>
                </w:p>
                <w:p w:rsidR="009F7645" w:rsidRPr="00D60EB0" w:rsidRDefault="00DB2C7C" w:rsidP="00F6065F">
                  <w:pPr>
                    <w:ind w:left="-279" w:firstLine="279"/>
                    <w:jc w:val="right"/>
                    <w:rPr>
                      <w:rFonts w:ascii="Times New Roman" w:hAnsi="Times New Roman" w:cs="Times New Roman"/>
                    </w:rPr>
                  </w:pPr>
                  <w:r>
                    <w:rPr>
                      <w:rFonts w:ascii="Times New Roman" w:hAnsi="Times New Roman" w:cs="Times New Roman"/>
                      <w:noProof/>
                      <w:lang w:bidi="sa-IN"/>
                    </w:rPr>
                    <w:pict>
                      <v:shape id="_x0000_s1259" type="#_x0000_t202" style="position:absolute;left:0;text-align:left;margin-left:10.05pt;margin-top:9.1pt;width:36.9pt;height:19.45pt;z-index:-251634688" o:regroupid="4" stroked="f">
                        <v:textbox style="mso-next-textbox:#_x0000_s1259">
                          <w:txbxContent>
                            <w:p w:rsidR="00870627" w:rsidRPr="00B84AFB" w:rsidRDefault="00870627" w:rsidP="00AF66E8">
                              <w:pPr>
                                <w:ind w:right="68"/>
                                <w:jc w:val="right"/>
                                <w:rPr>
                                  <w:rFonts w:ascii="Times New Roman" w:hAnsi="Times New Roman" w:cs="Times New Roman"/>
                                  <w:bCs/>
                                  <w:lang w:val="en-US"/>
                                </w:rPr>
                              </w:pPr>
                              <w:r>
                                <w:rPr>
                                  <w:rFonts w:ascii="Times New Roman" w:hAnsi="Times New Roman" w:cs="Times New Roman"/>
                                  <w:bCs/>
                                  <w:lang w:val="en-US"/>
                                </w:rPr>
                                <w:t>-</w:t>
                              </w:r>
                              <w:r>
                                <w:rPr>
                                  <w:rFonts w:ascii="Times New Roman" w:hAnsi="Times New Roman" w:cs="Times New Roman"/>
                                  <w:bCs/>
                                </w:rPr>
                                <w:t>12</w:t>
                              </w:r>
                              <w:r>
                                <w:rPr>
                                  <w:rFonts w:ascii="Times New Roman" w:hAnsi="Times New Roman" w:cs="Times New Roman"/>
                                  <w:bCs/>
                                  <w:lang w:val="en-US"/>
                                </w:rPr>
                                <w:t>0</w:t>
                              </w:r>
                            </w:p>
                          </w:txbxContent>
                        </v:textbox>
                      </v:shape>
                    </w:pict>
                  </w:r>
                  <w:r>
                    <w:rPr>
                      <w:rFonts w:ascii="Times New Roman" w:hAnsi="Times New Roman" w:cs="Times New Roman"/>
                      <w:noProof/>
                      <w:lang w:bidi="sa-IN"/>
                    </w:rPr>
                    <w:pict>
                      <v:line id="Line 32" o:spid="_x0000_s1042" style="position:absolute;left:0;text-align:left;z-index:251648000;visibility:visible" from="37.15pt,.55pt" to="448.75pt,.55pt" o:connectortype="straight" o:regroupid="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3C9MQAAADcAAAADwAAAGRycy9kb3ducmV2LnhtbESPT4vCMBTE74LfITzBm6bKKt2uUbSw&#10;IHjyH7K3R/O2DTYvpYlav70RFvY4zMxvmMWqs7W4U+uNYwWTcQKCuHDacKngdPwepSB8QNZYOyYF&#10;T/KwWvZ7C8y0e/Ce7odQighhn6GCKoQmk9IXFVn0Y9cQR+/XtRZDlG0pdYuPCLe1nCbJXFo0HBcq&#10;bCivqLgeblZBvd385Lvd/naeJRdju3l+vn4apYaDbv0FIlAX/sN/7a1WkH7M4H0mHgG5f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jcL0xAAAANwAAAAPAAAAAAAAAAAA&#10;AAAAAKECAABkcnMvZG93bnJldi54bWxQSwUGAAAAAAQABAD5AAAAkgMAAAAA&#10;">
                        <v:stroke startarrow="open" startarrowwidth="narrow" startarrowlength="long" endarrow="open" endarrowwidth="narrow" endarrowlength="long"/>
                      </v:line>
                    </w:pict>
                  </w: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9F7645" w:rsidP="00AF66E8">
                  <w:pPr>
                    <w:rPr>
                      <w:rFonts w:ascii="Times New Roman" w:hAnsi="Times New Roman" w:cs="Times New Roman"/>
                      <w:b/>
                      <w:bCs/>
                    </w:rPr>
                  </w:pPr>
                </w:p>
              </w:tc>
              <w:tc>
                <w:tcPr>
                  <w:tcW w:w="1366" w:type="dxa"/>
                </w:tcPr>
                <w:p w:rsidR="009F7645" w:rsidRPr="00D60EB0" w:rsidRDefault="009F7645" w:rsidP="00F6065F">
                  <w:pPr>
                    <w:rPr>
                      <w:rFonts w:ascii="Times New Roman" w:hAnsi="Times New Roman" w:cs="Times New Roman"/>
                      <w:b/>
                      <w:i/>
                    </w:rPr>
                  </w:pPr>
                </w:p>
              </w:tc>
              <w:tc>
                <w:tcPr>
                  <w:tcW w:w="1366" w:type="dxa"/>
                </w:tcPr>
                <w:p w:rsidR="009F7645" w:rsidRPr="00D60EB0" w:rsidRDefault="009F7645" w:rsidP="00F6065F">
                  <w:pPr>
                    <w:rPr>
                      <w:rFonts w:ascii="Times New Roman" w:hAnsi="Times New Roman" w:cs="Times New Roman"/>
                    </w:rPr>
                  </w:pPr>
                </w:p>
              </w:tc>
              <w:tc>
                <w:tcPr>
                  <w:tcW w:w="1366" w:type="dxa"/>
                </w:tcPr>
                <w:p w:rsidR="009F7645" w:rsidRPr="00D60EB0" w:rsidRDefault="009F7645" w:rsidP="00F6065F">
                  <w:pPr>
                    <w:ind w:right="235"/>
                    <w:jc w:val="right"/>
                    <w:rPr>
                      <w:rFonts w:ascii="Times New Roman" w:hAnsi="Times New Roman" w:cs="Times New Roman"/>
                    </w:rPr>
                  </w:pPr>
                </w:p>
              </w:tc>
            </w:tr>
            <w:tr w:rsidR="009F7645" w:rsidRPr="00D60EB0" w:rsidTr="00614A0C">
              <w:trPr>
                <w:trHeight w:val="607"/>
              </w:trPr>
              <w:tc>
                <w:tcPr>
                  <w:tcW w:w="906" w:type="dxa"/>
                  <w:tcBorders>
                    <w:top w:val="nil"/>
                    <w:left w:val="nil"/>
                    <w:bottom w:val="nil"/>
                  </w:tcBorders>
                </w:tcPr>
                <w:p w:rsidR="009F7645" w:rsidRPr="00D60EB0" w:rsidRDefault="009F7645" w:rsidP="00F6065F">
                  <w:pPr>
                    <w:ind w:left="-279" w:firstLine="279"/>
                    <w:jc w:val="right"/>
                    <w:rPr>
                      <w:rFonts w:ascii="Times New Roman" w:hAnsi="Times New Roman" w:cs="Times New Roman"/>
                    </w:rPr>
                  </w:pPr>
                </w:p>
                <w:p w:rsidR="009F7645" w:rsidRPr="00D60EB0" w:rsidRDefault="00DB2C7C" w:rsidP="00F6065F">
                  <w:pPr>
                    <w:ind w:left="-279" w:right="-108" w:firstLine="279"/>
                    <w:jc w:val="right"/>
                    <w:rPr>
                      <w:rFonts w:ascii="Times New Roman" w:hAnsi="Times New Roman" w:cs="Times New Roman"/>
                    </w:rPr>
                  </w:pPr>
                  <w:r>
                    <w:rPr>
                      <w:rFonts w:ascii="Times New Roman" w:hAnsi="Times New Roman" w:cs="Times New Roman"/>
                      <w:noProof/>
                      <w:lang w:bidi="sa-IN"/>
                    </w:rPr>
                    <w:pict>
                      <v:shape id="_x0000_s1260" type="#_x0000_t202" style="position:absolute;left:0;text-align:left;margin-left:6.5pt;margin-top:8.9pt;width:40.45pt;height:19.45pt;z-index:-251677696" o:regroupid="4" stroked="f">
                        <v:textbox style="mso-next-textbox:#_x0000_s1260">
                          <w:txbxContent>
                            <w:p w:rsidR="00870627" w:rsidRPr="00B84AFB" w:rsidRDefault="00870627" w:rsidP="009517EB">
                              <w:pPr>
                                <w:ind w:right="68"/>
                                <w:jc w:val="right"/>
                                <w:rPr>
                                  <w:rFonts w:ascii="Times New Roman" w:hAnsi="Times New Roman" w:cs="Times New Roman"/>
                                  <w:bCs/>
                                  <w:lang w:val="en-US"/>
                                </w:rPr>
                              </w:pPr>
                              <w:r>
                                <w:rPr>
                                  <w:rFonts w:ascii="Times New Roman" w:hAnsi="Times New Roman" w:cs="Times New Roman"/>
                                  <w:bCs/>
                                  <w:lang w:val="en-US"/>
                                </w:rPr>
                                <w:t>-</w:t>
                              </w:r>
                              <w:r>
                                <w:rPr>
                                  <w:rFonts w:ascii="Times New Roman" w:hAnsi="Times New Roman" w:cs="Times New Roman"/>
                                  <w:bCs/>
                                </w:rPr>
                                <w:t>13</w:t>
                              </w:r>
                              <w:r>
                                <w:rPr>
                                  <w:rFonts w:ascii="Times New Roman" w:hAnsi="Times New Roman" w:cs="Times New Roman"/>
                                  <w:bCs/>
                                  <w:lang w:val="en-US"/>
                                </w:rPr>
                                <w:t>0</w:t>
                              </w:r>
                            </w:p>
                          </w:txbxContent>
                        </v:textbox>
                      </v:shape>
                    </w:pict>
                  </w:r>
                </w:p>
              </w:tc>
              <w:tc>
                <w:tcPr>
                  <w:tcW w:w="1366" w:type="dxa"/>
                </w:tcPr>
                <w:p w:rsidR="009F7645" w:rsidRPr="00D60EB0" w:rsidRDefault="009F7645" w:rsidP="00F6065F">
                  <w:pPr>
                    <w:ind w:right="235"/>
                    <w:rPr>
                      <w:rFonts w:ascii="Times New Roman" w:hAnsi="Times New Roman" w:cs="Times New Roman"/>
                    </w:rPr>
                  </w:pPr>
                </w:p>
              </w:tc>
              <w:tc>
                <w:tcPr>
                  <w:tcW w:w="1366" w:type="dxa"/>
                </w:tcPr>
                <w:p w:rsidR="009F7645" w:rsidRPr="00D60EB0" w:rsidRDefault="009F7645" w:rsidP="00F6065F">
                  <w:pPr>
                    <w:ind w:right="235"/>
                    <w:rPr>
                      <w:rFonts w:ascii="Times New Roman" w:hAnsi="Times New Roman" w:cs="Times New Roman"/>
                    </w:rPr>
                  </w:pPr>
                </w:p>
              </w:tc>
              <w:tc>
                <w:tcPr>
                  <w:tcW w:w="1366" w:type="dxa"/>
                </w:tcPr>
                <w:p w:rsidR="009F7645" w:rsidRPr="00D60EB0" w:rsidRDefault="009F7645" w:rsidP="00F6065F">
                  <w:pPr>
                    <w:ind w:right="235"/>
                    <w:rPr>
                      <w:rFonts w:ascii="Times New Roman" w:hAnsi="Times New Roman" w:cs="Times New Roman"/>
                    </w:rPr>
                  </w:pPr>
                </w:p>
              </w:tc>
              <w:tc>
                <w:tcPr>
                  <w:tcW w:w="1366" w:type="dxa"/>
                </w:tcPr>
                <w:p w:rsidR="009F7645" w:rsidRPr="00D60EB0" w:rsidRDefault="009F7645" w:rsidP="00F6065F">
                  <w:pPr>
                    <w:ind w:right="235"/>
                    <w:rPr>
                      <w:rFonts w:ascii="Times New Roman" w:hAnsi="Times New Roman" w:cs="Times New Roman"/>
                    </w:rPr>
                  </w:pPr>
                </w:p>
              </w:tc>
              <w:tc>
                <w:tcPr>
                  <w:tcW w:w="1366" w:type="dxa"/>
                </w:tcPr>
                <w:p w:rsidR="009F7645" w:rsidRPr="00D60EB0" w:rsidRDefault="009F7645" w:rsidP="00F6065F">
                  <w:pPr>
                    <w:ind w:right="235"/>
                    <w:rPr>
                      <w:rFonts w:ascii="Times New Roman" w:hAnsi="Times New Roman" w:cs="Times New Roman"/>
                    </w:rPr>
                  </w:pPr>
                </w:p>
              </w:tc>
              <w:tc>
                <w:tcPr>
                  <w:tcW w:w="1366" w:type="dxa"/>
                </w:tcPr>
                <w:p w:rsidR="009F7645" w:rsidRPr="00D60EB0" w:rsidRDefault="009F7645" w:rsidP="00F6065F">
                  <w:pPr>
                    <w:ind w:right="235"/>
                    <w:rPr>
                      <w:rFonts w:ascii="Times New Roman" w:hAnsi="Times New Roman" w:cs="Times New Roman"/>
                    </w:rPr>
                  </w:pPr>
                </w:p>
              </w:tc>
            </w:tr>
          </w:tbl>
          <w:p w:rsidR="00B15EF5" w:rsidRDefault="00453E2E" w:rsidP="009517EB">
            <w:pPr>
              <w:tabs>
                <w:tab w:val="left" w:pos="1162"/>
                <w:tab w:val="left" w:pos="2466"/>
                <w:tab w:val="left" w:pos="3816"/>
                <w:tab w:val="left" w:pos="5256"/>
                <w:tab w:val="left" w:pos="6582"/>
                <w:tab w:val="left" w:pos="7958"/>
                <w:tab w:val="left" w:pos="9347"/>
              </w:tabs>
              <w:rPr>
                <w:rFonts w:ascii="Times New Roman" w:hAnsi="Times New Roman" w:cs="Times New Roman"/>
                <w:noProof/>
              </w:rPr>
            </w:pPr>
            <w:r w:rsidRPr="00D60EB0">
              <w:rPr>
                <w:rFonts w:ascii="Times New Roman" w:hAnsi="Times New Roman" w:cs="Times New Roman"/>
                <w:noProof/>
              </w:rPr>
              <w:tab/>
              <w:t>-</w:t>
            </w:r>
            <w:r>
              <w:rPr>
                <w:rFonts w:ascii="Times New Roman" w:hAnsi="Times New Roman" w:cs="Times New Roman"/>
                <w:noProof/>
              </w:rPr>
              <w:t>3</w:t>
            </w:r>
            <w:r w:rsidRPr="00D60EB0">
              <w:rPr>
                <w:rFonts w:ascii="Times New Roman" w:hAnsi="Times New Roman" w:cs="Times New Roman"/>
                <w:noProof/>
              </w:rPr>
              <w:tab/>
              <w:t>-2</w:t>
            </w:r>
            <w:r w:rsidRPr="00D60EB0">
              <w:rPr>
                <w:rFonts w:ascii="Times New Roman" w:hAnsi="Times New Roman" w:cs="Times New Roman"/>
                <w:noProof/>
              </w:rPr>
              <w:tab/>
              <w:t>-1</w:t>
            </w:r>
            <w:r w:rsidRPr="00D60EB0">
              <w:rPr>
                <w:rFonts w:ascii="Times New Roman" w:hAnsi="Times New Roman" w:cs="Times New Roman"/>
                <w:noProof/>
              </w:rPr>
              <w:tab/>
              <w:t>0</w:t>
            </w:r>
            <w:r w:rsidRPr="00D60EB0">
              <w:rPr>
                <w:rFonts w:ascii="Times New Roman" w:hAnsi="Times New Roman" w:cs="Times New Roman"/>
                <w:noProof/>
              </w:rPr>
              <w:tab/>
              <w:t>1</w:t>
            </w:r>
            <w:r w:rsidRPr="00D60EB0">
              <w:rPr>
                <w:rFonts w:ascii="Times New Roman" w:hAnsi="Times New Roman" w:cs="Times New Roman"/>
                <w:noProof/>
              </w:rPr>
              <w:tab/>
              <w:t>2</w:t>
            </w:r>
            <w:r w:rsidRPr="00D60EB0">
              <w:rPr>
                <w:rFonts w:ascii="Times New Roman" w:hAnsi="Times New Roman" w:cs="Times New Roman"/>
                <w:noProof/>
              </w:rPr>
              <w:tab/>
              <w:t>3</w:t>
            </w:r>
          </w:p>
          <w:p w:rsidR="00AF66E8" w:rsidRPr="00D60EB0" w:rsidRDefault="00AF66E8" w:rsidP="009517EB">
            <w:pPr>
              <w:tabs>
                <w:tab w:val="left" w:pos="1162"/>
                <w:tab w:val="left" w:pos="2466"/>
                <w:tab w:val="left" w:pos="3816"/>
                <w:tab w:val="left" w:pos="5256"/>
                <w:tab w:val="left" w:pos="6582"/>
                <w:tab w:val="left" w:pos="7958"/>
                <w:tab w:val="left" w:pos="9347"/>
              </w:tabs>
              <w:rPr>
                <w:rFonts w:ascii="Times New Roman" w:hAnsi="Times New Roman" w:cs="Times New Roman"/>
                <w:noProof/>
              </w:rPr>
            </w:pPr>
          </w:p>
          <w:p w:rsidR="009F7645" w:rsidRPr="00D60EB0" w:rsidRDefault="009F7645" w:rsidP="009F7645">
            <w:pPr>
              <w:tabs>
                <w:tab w:val="left" w:pos="456"/>
              </w:tabs>
              <w:rPr>
                <w:rFonts w:ascii="Times New Roman" w:hAnsi="Times New Roman" w:cs="Times New Roman"/>
                <w:noProof/>
              </w:rPr>
            </w:pPr>
          </w:p>
          <w:p w:rsidR="009F7645" w:rsidRPr="00D60EB0" w:rsidRDefault="009F7645" w:rsidP="009F7645">
            <w:pPr>
              <w:tabs>
                <w:tab w:val="left" w:pos="456"/>
              </w:tabs>
              <w:jc w:val="center"/>
              <w:rPr>
                <w:rFonts w:ascii="Times New Roman" w:hAnsi="Times New Roman" w:cs="Times New Roman"/>
                <w:noProof/>
              </w:rPr>
            </w:pPr>
            <w:r w:rsidRPr="00D60EB0">
              <w:rPr>
                <w:rFonts w:ascii="Times New Roman" w:hAnsi="Times New Roman" w:cs="Times New Roman"/>
                <w:noProof/>
              </w:rPr>
              <w:t>Сдвиг относительно центральной частоты, МГц</w:t>
            </w:r>
          </w:p>
          <w:p w:rsidR="009F7645" w:rsidRPr="00D60EB0" w:rsidRDefault="009F7645" w:rsidP="009F7645">
            <w:pPr>
              <w:tabs>
                <w:tab w:val="left" w:pos="456"/>
              </w:tabs>
              <w:rPr>
                <w:rFonts w:ascii="Times New Roman" w:hAnsi="Times New Roman" w:cs="Times New Roman"/>
                <w:noProof/>
              </w:rPr>
            </w:pPr>
          </w:p>
          <w:p w:rsidR="009F7645" w:rsidRPr="00D60EB0" w:rsidRDefault="009F7645" w:rsidP="00F6065F">
            <w:pPr>
              <w:tabs>
                <w:tab w:val="left" w:pos="456"/>
              </w:tabs>
              <w:jc w:val="center"/>
              <w:rPr>
                <w:rFonts w:ascii="Times New Roman" w:hAnsi="Times New Roman" w:cs="Times New Roman"/>
                <w:noProof/>
              </w:rPr>
            </w:pPr>
            <w:r w:rsidRPr="00D60EB0">
              <w:rPr>
                <w:rFonts w:ascii="Times New Roman" w:hAnsi="Times New Roman" w:cs="Times New Roman"/>
                <w:noProof/>
              </w:rPr>
              <w:t>Рис</w:t>
            </w:r>
            <w:r w:rsidR="00A75035" w:rsidRPr="00D60EB0">
              <w:rPr>
                <w:rFonts w:ascii="Times New Roman" w:hAnsi="Times New Roman" w:cs="Times New Roman"/>
                <w:noProof/>
              </w:rPr>
              <w:t>унок 4.2 -</w:t>
            </w:r>
            <w:r w:rsidRPr="00D60EB0">
              <w:rPr>
                <w:rFonts w:ascii="Times New Roman" w:hAnsi="Times New Roman" w:cs="Times New Roman"/>
                <w:noProof/>
              </w:rPr>
              <w:t xml:space="preserve"> Спектральная маска для сигнала системы </w:t>
            </w:r>
            <w:r w:rsidRPr="00D60EB0">
              <w:rPr>
                <w:rFonts w:ascii="Times New Roman" w:hAnsi="Times New Roman" w:cs="Times New Roman"/>
                <w:noProof/>
                <w:lang w:val="en-US"/>
              </w:rPr>
              <w:t>T</w:t>
            </w:r>
            <w:r w:rsidRPr="00D60EB0">
              <w:rPr>
                <w:rFonts w:ascii="Times New Roman" w:hAnsi="Times New Roman" w:cs="Times New Roman"/>
                <w:noProof/>
              </w:rPr>
              <w:t>-</w:t>
            </w:r>
            <w:r w:rsidRPr="00D60EB0">
              <w:rPr>
                <w:rFonts w:ascii="Times New Roman" w:hAnsi="Times New Roman" w:cs="Times New Roman"/>
                <w:noProof/>
                <w:lang w:val="en-US"/>
              </w:rPr>
              <w:t>DAB</w:t>
            </w:r>
          </w:p>
          <w:p w:rsidR="00A3019E" w:rsidRPr="00D60EB0" w:rsidRDefault="00A3019E" w:rsidP="00F6065F">
            <w:pPr>
              <w:tabs>
                <w:tab w:val="left" w:pos="456"/>
              </w:tabs>
              <w:jc w:val="center"/>
              <w:rPr>
                <w:rFonts w:ascii="Times New Roman" w:hAnsi="Times New Roman" w:cs="Times New Roman"/>
                <w:noProof/>
              </w:rPr>
            </w:pPr>
            <w:r w:rsidRPr="00D60EB0">
              <w:rPr>
                <w:rFonts w:ascii="Times New Roman" w:hAnsi="Times New Roman" w:cs="Times New Roman"/>
                <w:noProof/>
              </w:rPr>
              <w:t xml:space="preserve">Примечание: </w:t>
            </w:r>
          </w:p>
          <w:p w:rsidR="0060730F" w:rsidRPr="00D60EB0" w:rsidRDefault="00A3019E" w:rsidP="00F6065F">
            <w:pPr>
              <w:tabs>
                <w:tab w:val="left" w:pos="456"/>
              </w:tabs>
              <w:jc w:val="center"/>
              <w:rPr>
                <w:rFonts w:ascii="Times New Roman" w:hAnsi="Times New Roman" w:cs="Times New Roman"/>
                <w:noProof/>
              </w:rPr>
            </w:pPr>
            <w:r w:rsidRPr="00D60EB0">
              <w:rPr>
                <w:rFonts w:ascii="Times New Roman" w:hAnsi="Times New Roman" w:cs="Times New Roman"/>
                <w:noProof/>
              </w:rPr>
              <w:t xml:space="preserve">Режим измерения: </w:t>
            </w:r>
            <w:r w:rsidR="0060730F" w:rsidRPr="00D60EB0">
              <w:rPr>
                <w:rFonts w:ascii="Times New Roman" w:hAnsi="Times New Roman" w:cs="Times New Roman"/>
                <w:noProof/>
              </w:rPr>
              <w:t xml:space="preserve">Ширина полосы </w:t>
            </w:r>
            <w:r w:rsidR="008F0AAD" w:rsidRPr="00D60EB0">
              <w:rPr>
                <w:rFonts w:ascii="Times New Roman" w:hAnsi="Times New Roman" w:cs="Times New Roman"/>
                <w:noProof/>
              </w:rPr>
              <w:t xml:space="preserve">пропускания </w:t>
            </w:r>
            <w:r w:rsidR="0060730F" w:rsidRPr="00D60EB0">
              <w:rPr>
                <w:rFonts w:ascii="Times New Roman" w:hAnsi="Times New Roman" w:cs="Times New Roman"/>
                <w:noProof/>
              </w:rPr>
              <w:t>– 4 кГц</w:t>
            </w:r>
          </w:p>
          <w:p w:rsidR="009F7645" w:rsidRPr="00D60EB0" w:rsidRDefault="009F7645" w:rsidP="00F6065F">
            <w:pPr>
              <w:tabs>
                <w:tab w:val="left" w:pos="456"/>
              </w:tabs>
              <w:rPr>
                <w:rFonts w:ascii="Times New Roman" w:hAnsi="Times New Roman" w:cs="Times New Roman"/>
                <w:noProof/>
              </w:rPr>
            </w:pPr>
            <w:r w:rsidRPr="00D60EB0">
              <w:rPr>
                <w:rFonts w:ascii="Times New Roman" w:hAnsi="Times New Roman" w:cs="Times New Roman"/>
                <w:noProof/>
              </w:rPr>
              <w:t xml:space="preserve">    Условные обозначения:</w:t>
            </w:r>
          </w:p>
          <w:p w:rsidR="009F7645" w:rsidRPr="00D60EB0" w:rsidRDefault="00DB2C7C" w:rsidP="00D95EFA">
            <w:pPr>
              <w:pStyle w:val="af0"/>
              <w:spacing w:after="0"/>
              <w:ind w:left="1515" w:hanging="1701"/>
              <w:rPr>
                <w:rFonts w:ascii="Times New Roman" w:hAnsi="Times New Roman" w:cs="Times New Roman"/>
              </w:rPr>
            </w:pPr>
            <w:r>
              <w:rPr>
                <w:rFonts w:ascii="Times New Roman" w:hAnsi="Times New Roman" w:cs="Times New Roman"/>
                <w:noProof/>
                <w:lang w:bidi="sa-IN"/>
              </w:rPr>
              <w:pict>
                <v:line id="Line 20" o:spid="_x0000_s1106" style="position:absolute;left:0;text-align:left;z-index:251641856;visibility:visible" from="20.1pt,6.15pt" to="50.7pt,6.15pt" o:regroupi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KF9EwIAACsEAAAOAAAAZHJzL2Uyb0RvYy54bWysU82O2jAQvlfqO1i+QxJIaTYirKoEetl2&#10;kXb7AMZ2iFXHtmxDQFXfvWNDENteqqo5OGPPzDff/C0fT71ER26d0KrC2TTFiCuqmVD7Cn973UwK&#10;jJwnihGpFa/wmTv8uHr/bjmYks90pyXjFgGIcuVgKtx5b8okcbTjPXFTbbgCZattTzxc7T5hlgyA&#10;3stklqaLZNCWGaspdw5em4sSryJ+23Lqn9vWcY9khYGbj6eN5y6cyWpJyr0lphP0SoP8A4ueCAVB&#10;b1AN8QQdrPgDqhfUaqdbP6W6T3TbCspjDpBNlv6WzUtHDI+5QHGcuZXJ/T9Y+vW4tUiwChfzOUaK&#10;9NCkJ6E4msXiDMaVYFOrrQ3p0ZN6MU+afndI6bojas8jydezAb8slDN54xIuzkCI3fBFM7AhB69j&#10;pU6t7QMk1ACdYkPOt4bwk0cUHudFsQAeiI6qhJSjn7HOf+a6R0GosATOEZccn5wPPEg5moQwSm+E&#10;lLHdUqEhYGdpGj2cloIFbbBzdr+rpUVHEiYmfjEr0NybWX1QLKJ1nLD1VfZEyIsM0aUKeJAK8LlK&#10;l5H48ZA+rIt1kU/y2WI9ydOmmXza1Plksck+fmjmTV032c9ALcvLTjDGVWA3jmeW/137r4tyGazb&#10;gN7qkLxFjwUDsuM/ko69DO0L++TKnWbnrR17DBMZja/bE0b+/g7y/Y6vfgEAAP//AwBQSwMEFAAG&#10;AAgAAAAhAICDljTZAAAACAEAAA8AAABkcnMvZG93bnJldi54bWxMj8FOwzAQRO9I/IO1SNyonTRC&#10;JY1TISRucKD0A7bxEqfY6yh228DX44oDHHdmNPum2czeiRNNcQisoVgoEMRdMAP3Gnbvz3crEDEh&#10;G3SBScMXRdi011cN1iac+Y1O29SLXMKxRg02pbGWMnaWPMZFGImz9xEmjymfUy/NhOdc7p0slbqX&#10;HgfOHyyO9GSp+9wevYaXqnh4VdKOy5VxKA/fXXRT1Pr2Zn5cg0g0p78wXPAzOrSZaR+ObKJwGipV&#10;5mTWyyWIi6+KCsT+V5BtI/8PaH8AAAD//wMAUEsBAi0AFAAGAAgAAAAhALaDOJL+AAAA4QEAABMA&#10;AAAAAAAAAAAAAAAAAAAAAFtDb250ZW50X1R5cGVzXS54bWxQSwECLQAUAAYACAAAACEAOP0h/9YA&#10;AACUAQAACwAAAAAAAAAAAAAAAAAvAQAAX3JlbHMvLnJlbHNQSwECLQAUAAYACAAAACEAqTihfRMC&#10;AAArBAAADgAAAAAAAAAAAAAAAAAuAgAAZHJzL2Uyb0RvYy54bWxQSwECLQAUAAYACAAAACEAgIOW&#10;NNkAAAAIAQAADwAAAAAAAAAAAAAAAABtBAAAZHJzL2Rvd25yZXYueG1sUEsFBgAAAAAEAAQA8wAA&#10;AHMFAAAAAA==&#10;" strokeweight="3pt"/>
              </w:pict>
            </w:r>
            <w:r w:rsidR="009F7645" w:rsidRPr="00D60EB0">
              <w:rPr>
                <w:rFonts w:ascii="Times New Roman" w:hAnsi="Times New Roman" w:cs="Times New Roman"/>
              </w:rPr>
              <w:tab/>
              <w:t>Маска спектра для радиопередатчиков, работающих в обычных условиях  эксплуатации</w:t>
            </w:r>
            <w:r w:rsidR="00D95EFA" w:rsidRPr="00D60EB0">
              <w:rPr>
                <w:rFonts w:ascii="Times New Roman" w:hAnsi="Times New Roman" w:cs="Times New Roman"/>
              </w:rPr>
              <w:t>.</w:t>
            </w:r>
          </w:p>
          <w:p w:rsidR="009F7645" w:rsidRPr="00D60EB0" w:rsidRDefault="00DB2C7C" w:rsidP="00D95EFA">
            <w:pPr>
              <w:tabs>
                <w:tab w:val="left" w:pos="456"/>
              </w:tabs>
              <w:ind w:left="1494" w:hanging="2212"/>
              <w:rPr>
                <w:rFonts w:ascii="Times New Roman" w:hAnsi="Times New Roman" w:cs="Times New Roman"/>
                <w:noProof/>
              </w:rPr>
            </w:pPr>
            <w:r>
              <w:rPr>
                <w:rFonts w:ascii="Times New Roman" w:hAnsi="Times New Roman" w:cs="Times New Roman"/>
                <w:noProof/>
                <w:lang w:bidi="sa-IN"/>
              </w:rPr>
              <w:pict>
                <v:line id="Line 21" o:spid="_x0000_s1105" style="position:absolute;left:0;text-align:left;z-index:251642880;visibility:visible" from="19.2pt,7.35pt" to="56.1pt,7.35pt" o:regroupi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RCRIQIAAEMEAAAOAAAAZHJzL2Uyb0RvYy54bWysU02P2yAQvVfqf0DcE9uJm3qtOKvKTnrZ&#10;diPt9gcQwDEqBgQkTlT1v3fASdq0l6qqD3iAN2/efLB8PPUSHbl1QqsKZ9MUI66oZkLtK/zldTMp&#10;MHKeKEakVrzCZ+7w4+rtm+VgSj7TnZaMWwQkypWDqXDnvSmTxNGO98RNteEKLltte+Jha/cJs2QA&#10;9l4mszRdJIO2zFhNuXNw2oyXeBX525ZT/9y2jnskKwzafFxtXHdhTVZLUu4tMZ2gFxnkH1T0RCgI&#10;eqNqiCfoYMUfVL2gVjvd+inVfaLbVlAec4BssvS3bF46YnjMBYrjzK1M7v/R0s/HrUWCVbiYzzBS&#10;pIcmPQnF0SwLxRmMKwFTq60N6dGTejFPmn51SOm6I2rPo8jXswG/6JHcuYSNMxBiN3zSDDDk4HWs&#10;1Km1faCEGqBTbMj51hB+8ojCYb4oFnNoG71eJaS8+hnr/EeuexSMCkvQHHnJ8cl5UA7QKySEUXoj&#10;pIztlgoNFZ4XWZpGD6elYOE24Jzd72pp0ZGEiYlfqAOw3cECdUNcN+IYWOMoWX1QLEbpOGHri+2J&#10;kKMNPFKFOJAi6LxY46h8e0gf1sW6yCf5bLGe5GnTTD5s6nyy2GTv3zXzpq6b7HuQnOVlJxjjKqi+&#10;jm2W/91YXB7QOHC3wb3VJ7lnj6mD2Os/io49Dm0dB2Sn2XlrQ5VCu2FSI/jyqsJT+HUfUT/f/uoH&#10;AAAA//8DAFBLAwQUAAYACAAAACEA9Yp3yd0AAAAIAQAADwAAAGRycy9kb3ducmV2LnhtbEyPzWrD&#10;MBCE74W+g9hCbo1sJ7TBtRxKoKdCIO5P6E2xtraJtWskJXHy9FXooT3uzDD7TbEcbS+O6HzHpCCd&#10;JiCQajYdNQre317uFyB80GR0z4QKzuhhWd7eFDo3fKINHqvQiFhCPtcK2hCGXEpft2i1n/KAFL1v&#10;dlaHeLpGGqdPsdz2MkuSB2l1R/FDqwdctVjvq4NV8Nlla/q4bJP1Zc/MW1e9pl8rpSZ34/MTiIBj&#10;+AvDFT+iQxmZdnwg40WvYLaYx2TU548grn6aZSB2v4IsC/l/QPkDAAD//wMAUEsBAi0AFAAGAAgA&#10;AAAhALaDOJL+AAAA4QEAABMAAAAAAAAAAAAAAAAAAAAAAFtDb250ZW50X1R5cGVzXS54bWxQSwEC&#10;LQAUAAYACAAAACEAOP0h/9YAAACUAQAACwAAAAAAAAAAAAAAAAAvAQAAX3JlbHMvLnJlbHNQSwEC&#10;LQAUAAYACAAAACEAtr0QkSECAABDBAAADgAAAAAAAAAAAAAAAAAuAgAAZHJzL2Uyb0RvYy54bWxQ&#10;SwECLQAUAAYACAAAACEA9Yp3yd0AAAAIAQAADwAAAAAAAAAAAAAAAAB7BAAAZHJzL2Rvd25yZXYu&#10;eG1sUEsFBgAAAAAEAAQA8wAAAIUFAAAAAA==&#10;" strokeweight="3pt">
                  <v:stroke dashstyle="dash"/>
                </v:line>
              </w:pict>
            </w:r>
            <w:r w:rsidR="00D95EFA" w:rsidRPr="00D60EB0">
              <w:rPr>
                <w:rFonts w:ascii="Times New Roman" w:hAnsi="Times New Roman" w:cs="Times New Roman"/>
                <w:noProof/>
              </w:rPr>
              <w:t xml:space="preserve">    </w:t>
            </w:r>
            <w:r w:rsidR="009F7645" w:rsidRPr="00D60EB0">
              <w:rPr>
                <w:rFonts w:ascii="Times New Roman" w:hAnsi="Times New Roman" w:cs="Times New Roman"/>
                <w:noProof/>
              </w:rPr>
              <w:tab/>
            </w:r>
            <w:r w:rsidR="009F7645" w:rsidRPr="00D60EB0">
              <w:rPr>
                <w:rFonts w:ascii="Times New Roman" w:hAnsi="Times New Roman" w:cs="Times New Roman"/>
                <w:noProof/>
              </w:rPr>
              <w:tab/>
              <w:t>Маска спектра радиопередатчиков в зонах критичных с точки зрения помех соседнему каналу</w:t>
            </w:r>
            <w:r w:rsidR="00D95EFA" w:rsidRPr="00D60EB0">
              <w:rPr>
                <w:rFonts w:ascii="Times New Roman" w:hAnsi="Times New Roman" w:cs="Times New Roman"/>
                <w:noProof/>
              </w:rPr>
              <w:t>.</w:t>
            </w:r>
          </w:p>
          <w:p w:rsidR="009F7645" w:rsidRPr="00D60EB0" w:rsidRDefault="009F7645" w:rsidP="008F7407">
            <w:pPr>
              <w:pStyle w:val="Heading"/>
              <w:jc w:val="center"/>
              <w:rPr>
                <w:rFonts w:ascii="Times New Roman" w:hAnsi="Times New Roman" w:cs="Times New Roman"/>
                <w:color w:val="000000"/>
              </w:rPr>
            </w:pPr>
          </w:p>
        </w:tc>
      </w:tr>
    </w:tbl>
    <w:p w:rsidR="00127F8D" w:rsidRPr="00D60EB0" w:rsidRDefault="00127F8D" w:rsidP="0068767C">
      <w:pPr>
        <w:jc w:val="both"/>
        <w:rPr>
          <w:rFonts w:ascii="Times New Roman" w:hAnsi="Times New Roman" w:cs="Times New Roman"/>
          <w:color w:val="000000"/>
          <w:sz w:val="24"/>
          <w:szCs w:val="24"/>
        </w:rPr>
        <w:sectPr w:rsidR="00127F8D" w:rsidRPr="00D60EB0" w:rsidSect="00127F8D">
          <w:pgSz w:w="11909" w:h="16834"/>
          <w:pgMar w:top="1134" w:right="567" w:bottom="1134" w:left="1134" w:header="720" w:footer="720" w:gutter="0"/>
          <w:cols w:space="60"/>
          <w:noEndnote/>
        </w:sectPr>
      </w:pPr>
    </w:p>
    <w:p w:rsidR="0068767C" w:rsidRPr="00D60EB0" w:rsidRDefault="0001325D" w:rsidP="0068767C">
      <w:pPr>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lastRenderedPageBreak/>
        <w:t>Продолжение таблицы 4.12</w:t>
      </w:r>
    </w:p>
    <w:tbl>
      <w:tblPr>
        <w:tblW w:w="14742" w:type="dxa"/>
        <w:tblInd w:w="45" w:type="dxa"/>
        <w:tblLayout w:type="fixed"/>
        <w:tblCellMar>
          <w:left w:w="45" w:type="dxa"/>
          <w:right w:w="45" w:type="dxa"/>
        </w:tblCellMar>
        <w:tblLook w:val="0000"/>
      </w:tblPr>
      <w:tblGrid>
        <w:gridCol w:w="2127"/>
        <w:gridCol w:w="1701"/>
        <w:gridCol w:w="1842"/>
        <w:gridCol w:w="2410"/>
        <w:gridCol w:w="2552"/>
        <w:gridCol w:w="4110"/>
      </w:tblGrid>
      <w:tr w:rsidR="009C27D7" w:rsidRPr="00D60EB0">
        <w:tc>
          <w:tcPr>
            <w:tcW w:w="2127" w:type="dxa"/>
            <w:tcBorders>
              <w:top w:val="single" w:sz="2" w:space="0" w:color="auto"/>
              <w:left w:val="single" w:sz="2" w:space="0" w:color="auto"/>
              <w:bottom w:val="single" w:sz="2" w:space="0" w:color="auto"/>
              <w:right w:val="single" w:sz="2" w:space="0" w:color="auto"/>
            </w:tcBorders>
            <w:vAlign w:val="center"/>
          </w:tcPr>
          <w:p w:rsidR="009C27D7" w:rsidRPr="00D60EB0" w:rsidRDefault="009C27D7" w:rsidP="00127F8D">
            <w:pPr>
              <w:pStyle w:val="af"/>
              <w:ind w:left="34" w:right="-142"/>
              <w:rPr>
                <w:sz w:val="20"/>
                <w:szCs w:val="17"/>
              </w:rPr>
            </w:pPr>
            <w:r w:rsidRPr="00D60EB0">
              <w:rPr>
                <w:sz w:val="20"/>
                <w:szCs w:val="17"/>
              </w:rPr>
              <w:t>Класс излучения</w:t>
            </w:r>
          </w:p>
        </w:tc>
        <w:tc>
          <w:tcPr>
            <w:tcW w:w="1701" w:type="dxa"/>
            <w:tcBorders>
              <w:top w:val="single" w:sz="2" w:space="0" w:color="auto"/>
              <w:left w:val="single" w:sz="2" w:space="0" w:color="auto"/>
              <w:bottom w:val="single" w:sz="2" w:space="0" w:color="auto"/>
              <w:right w:val="single" w:sz="2" w:space="0" w:color="auto"/>
            </w:tcBorders>
            <w:vAlign w:val="center"/>
          </w:tcPr>
          <w:p w:rsidR="009C27D7" w:rsidRPr="00D60EB0" w:rsidRDefault="009C27D7" w:rsidP="00127F8D">
            <w:pPr>
              <w:spacing w:before="20" w:after="20"/>
              <w:ind w:left="-108" w:right="-142" w:hanging="176"/>
              <w:jc w:val="center"/>
              <w:rPr>
                <w:rFonts w:ascii="Times New Roman" w:hAnsi="Times New Roman" w:cs="Times New Roman"/>
                <w:szCs w:val="17"/>
              </w:rPr>
            </w:pPr>
            <w:r w:rsidRPr="00D60EB0">
              <w:rPr>
                <w:rFonts w:ascii="Times New Roman" w:hAnsi="Times New Roman" w:cs="Times New Roman"/>
                <w:szCs w:val="17"/>
              </w:rPr>
              <w:t>Тип модуляции</w:t>
            </w:r>
          </w:p>
        </w:tc>
        <w:tc>
          <w:tcPr>
            <w:tcW w:w="1842" w:type="dxa"/>
            <w:tcBorders>
              <w:top w:val="single" w:sz="2" w:space="0" w:color="auto"/>
              <w:left w:val="single" w:sz="2" w:space="0" w:color="auto"/>
              <w:bottom w:val="single" w:sz="2" w:space="0" w:color="auto"/>
              <w:right w:val="single" w:sz="2" w:space="0" w:color="auto"/>
            </w:tcBorders>
            <w:vAlign w:val="center"/>
          </w:tcPr>
          <w:p w:rsidR="009C27D7" w:rsidRPr="00D60EB0" w:rsidRDefault="009C27D7" w:rsidP="00127F8D">
            <w:pPr>
              <w:spacing w:before="20" w:after="20"/>
              <w:ind w:left="-51" w:right="-51"/>
              <w:jc w:val="center"/>
              <w:rPr>
                <w:rFonts w:ascii="Times New Roman" w:hAnsi="Times New Roman" w:cs="Times New Roman"/>
                <w:szCs w:val="17"/>
              </w:rPr>
            </w:pPr>
            <w:r w:rsidRPr="00D60EB0">
              <w:rPr>
                <w:rFonts w:ascii="Times New Roman" w:hAnsi="Times New Roman" w:cs="Times New Roman"/>
                <w:szCs w:val="17"/>
              </w:rPr>
              <w:t>Формулы расчета НШПЧ, контрольной ширины  полосы и внеполосных излучений</w:t>
            </w:r>
          </w:p>
        </w:tc>
        <w:tc>
          <w:tcPr>
            <w:tcW w:w="4962" w:type="dxa"/>
            <w:gridSpan w:val="2"/>
            <w:tcBorders>
              <w:top w:val="single" w:sz="2" w:space="0" w:color="auto"/>
              <w:left w:val="single" w:sz="2" w:space="0" w:color="auto"/>
              <w:bottom w:val="single" w:sz="2" w:space="0" w:color="auto"/>
              <w:right w:val="single" w:sz="2" w:space="0" w:color="auto"/>
            </w:tcBorders>
            <w:vAlign w:val="center"/>
          </w:tcPr>
          <w:p w:rsidR="009C27D7" w:rsidRPr="00D60EB0" w:rsidRDefault="009C27D7" w:rsidP="00127F8D">
            <w:pPr>
              <w:spacing w:before="20" w:after="20"/>
              <w:ind w:left="-108" w:right="-142"/>
              <w:jc w:val="center"/>
              <w:rPr>
                <w:rFonts w:ascii="Times New Roman" w:hAnsi="Times New Roman" w:cs="Times New Roman"/>
                <w:szCs w:val="17"/>
              </w:rPr>
            </w:pPr>
            <w:r w:rsidRPr="00D60EB0">
              <w:rPr>
                <w:rFonts w:ascii="Times New Roman" w:hAnsi="Times New Roman" w:cs="Times New Roman"/>
                <w:szCs w:val="17"/>
              </w:rPr>
              <w:t>Описание спектральной маски в форме исходного нормативного документа</w:t>
            </w:r>
          </w:p>
        </w:tc>
        <w:tc>
          <w:tcPr>
            <w:tcW w:w="4110" w:type="dxa"/>
            <w:tcBorders>
              <w:top w:val="single" w:sz="2" w:space="0" w:color="auto"/>
              <w:left w:val="single" w:sz="2" w:space="0" w:color="auto"/>
              <w:bottom w:val="single" w:sz="2" w:space="0" w:color="auto"/>
              <w:right w:val="single" w:sz="2" w:space="0" w:color="auto"/>
            </w:tcBorders>
            <w:vAlign w:val="center"/>
          </w:tcPr>
          <w:p w:rsidR="009C27D7" w:rsidRPr="00D60EB0" w:rsidRDefault="009C27D7" w:rsidP="00127F8D">
            <w:pPr>
              <w:spacing w:before="20" w:after="20"/>
              <w:ind w:left="-108" w:right="-17"/>
              <w:jc w:val="center"/>
              <w:rPr>
                <w:rFonts w:ascii="Times New Roman" w:hAnsi="Times New Roman" w:cs="Times New Roman"/>
                <w:szCs w:val="17"/>
              </w:rPr>
            </w:pPr>
            <w:r w:rsidRPr="00D60EB0">
              <w:rPr>
                <w:rFonts w:ascii="Times New Roman" w:hAnsi="Times New Roman" w:cs="Times New Roman"/>
                <w:szCs w:val="17"/>
              </w:rPr>
              <w:t>Примечание</w:t>
            </w:r>
          </w:p>
        </w:tc>
      </w:tr>
      <w:tr w:rsidR="009F7645" w:rsidRPr="00D60EB0">
        <w:trPr>
          <w:trHeight w:val="561"/>
        </w:trPr>
        <w:tc>
          <w:tcPr>
            <w:tcW w:w="2127" w:type="dxa"/>
            <w:vMerge w:val="restart"/>
            <w:tcBorders>
              <w:top w:val="single" w:sz="2" w:space="0" w:color="auto"/>
              <w:left w:val="single" w:sz="2" w:space="0" w:color="auto"/>
              <w:right w:val="single" w:sz="2" w:space="0" w:color="auto"/>
            </w:tcBorders>
          </w:tcPr>
          <w:p w:rsidR="009F7645" w:rsidRPr="00D60EB0" w:rsidRDefault="009F7645" w:rsidP="00D95EFA">
            <w:pPr>
              <w:pStyle w:val="FR3"/>
              <w:ind w:left="-108" w:right="-142" w:firstLine="108"/>
              <w:jc w:val="center"/>
              <w:rPr>
                <w:rFonts w:ascii="Times New Roman" w:hAnsi="Times New Roman"/>
                <w:b/>
                <w:sz w:val="20"/>
              </w:rPr>
            </w:pPr>
            <w:r w:rsidRPr="00D60EB0">
              <w:rPr>
                <w:rFonts w:ascii="Times New Roman" w:hAnsi="Times New Roman"/>
                <w:b/>
                <w:sz w:val="20"/>
              </w:rPr>
              <w:t xml:space="preserve"> </w:t>
            </w:r>
            <w:r w:rsidRPr="00D60EB0">
              <w:rPr>
                <w:rFonts w:ascii="Times New Roman" w:hAnsi="Times New Roman"/>
                <w:b/>
                <w:sz w:val="20"/>
                <w:lang w:val="en-US"/>
              </w:rPr>
              <w:t>X</w:t>
            </w:r>
            <w:r w:rsidRPr="00D60EB0">
              <w:rPr>
                <w:rFonts w:ascii="Times New Roman" w:hAnsi="Times New Roman"/>
                <w:b/>
                <w:sz w:val="20"/>
              </w:rPr>
              <w:t>7</w:t>
            </w:r>
            <w:r w:rsidRPr="00D60EB0">
              <w:rPr>
                <w:rFonts w:ascii="Times New Roman" w:hAnsi="Times New Roman"/>
                <w:b/>
                <w:sz w:val="20"/>
                <w:lang w:val="en-US"/>
              </w:rPr>
              <w:t>FWX</w:t>
            </w:r>
          </w:p>
          <w:p w:rsidR="009F7645" w:rsidRPr="00D60EB0" w:rsidRDefault="009F7645" w:rsidP="00F6065F">
            <w:pPr>
              <w:pStyle w:val="a9"/>
              <w:ind w:left="-22" w:right="-115" w:hanging="57"/>
              <w:jc w:val="center"/>
              <w:rPr>
                <w:rFonts w:ascii="Times New Roman" w:hAnsi="Times New Roman" w:cs="Times New Roman"/>
                <w:bCs/>
                <w:szCs w:val="23"/>
              </w:rPr>
            </w:pPr>
            <w:r w:rsidRPr="00D60EB0">
              <w:rPr>
                <w:rFonts w:ascii="Times New Roman" w:hAnsi="Times New Roman" w:cs="Times New Roman"/>
                <w:bCs/>
                <w:szCs w:val="23"/>
              </w:rPr>
              <w:t>телевизионный сигнал в цифровой форме</w:t>
            </w:r>
          </w:p>
          <w:p w:rsidR="009F7645" w:rsidRPr="00D60EB0" w:rsidRDefault="009F7645" w:rsidP="00F6065F">
            <w:pPr>
              <w:pStyle w:val="a9"/>
              <w:ind w:left="-22" w:right="-115" w:hanging="57"/>
              <w:jc w:val="center"/>
              <w:rPr>
                <w:rFonts w:ascii="Times New Roman" w:hAnsi="Times New Roman" w:cs="Times New Roman"/>
                <w:bCs/>
                <w:szCs w:val="23"/>
              </w:rPr>
            </w:pPr>
          </w:p>
          <w:p w:rsidR="009F7645" w:rsidRPr="00D60EB0" w:rsidRDefault="009F7645" w:rsidP="00F6065F">
            <w:pPr>
              <w:pStyle w:val="a9"/>
              <w:ind w:left="-22" w:right="-115" w:hanging="57"/>
              <w:jc w:val="center"/>
              <w:rPr>
                <w:rFonts w:ascii="Times New Roman" w:hAnsi="Times New Roman" w:cs="Times New Roman"/>
                <w:b/>
              </w:rPr>
            </w:pPr>
            <w:r w:rsidRPr="00D60EB0">
              <w:rPr>
                <w:rFonts w:ascii="Times New Roman" w:hAnsi="Times New Roman" w:cs="Times New Roman"/>
                <w:b/>
                <w:lang w:val="en-US"/>
              </w:rPr>
              <w:t>X</w:t>
            </w:r>
            <w:r w:rsidRPr="00D60EB0">
              <w:rPr>
                <w:rFonts w:ascii="Times New Roman" w:hAnsi="Times New Roman" w:cs="Times New Roman"/>
                <w:b/>
              </w:rPr>
              <w:t>7</w:t>
            </w:r>
            <w:r w:rsidRPr="00D60EB0">
              <w:rPr>
                <w:rFonts w:ascii="Times New Roman" w:hAnsi="Times New Roman" w:cs="Times New Roman"/>
                <w:b/>
                <w:lang w:val="en-US"/>
              </w:rPr>
              <w:t>WWX</w:t>
            </w:r>
          </w:p>
          <w:p w:rsidR="009F7645" w:rsidRPr="00D60EB0" w:rsidRDefault="009F7645" w:rsidP="00F6065F">
            <w:pPr>
              <w:pStyle w:val="a9"/>
              <w:ind w:left="-22" w:right="-115" w:hanging="57"/>
              <w:jc w:val="center"/>
              <w:rPr>
                <w:rFonts w:ascii="Times New Roman" w:hAnsi="Times New Roman" w:cs="Times New Roman"/>
                <w:bCs/>
                <w:szCs w:val="23"/>
              </w:rPr>
            </w:pPr>
            <w:r w:rsidRPr="00D60EB0">
              <w:rPr>
                <w:rFonts w:ascii="Times New Roman" w:hAnsi="Times New Roman" w:cs="Times New Roman"/>
                <w:bCs/>
                <w:szCs w:val="23"/>
              </w:rPr>
              <w:t xml:space="preserve">сигнал в цифровой форме для передачи информации:  телеграфии, факсимиле, передачи данных, телеметрии, телеуправления, телефонии (включая звукового радиовещания), телевидения </w:t>
            </w:r>
          </w:p>
        </w:tc>
        <w:tc>
          <w:tcPr>
            <w:tcW w:w="1701" w:type="dxa"/>
            <w:vMerge w:val="restart"/>
            <w:tcBorders>
              <w:top w:val="single" w:sz="2" w:space="0" w:color="auto"/>
              <w:left w:val="single" w:sz="2" w:space="0" w:color="auto"/>
              <w:right w:val="single" w:sz="2" w:space="0" w:color="auto"/>
            </w:tcBorders>
          </w:tcPr>
          <w:p w:rsidR="009F7645" w:rsidRPr="00D60EB0" w:rsidRDefault="009F7645" w:rsidP="00F6065F">
            <w:pPr>
              <w:ind w:left="-567" w:right="-142" w:firstLine="283"/>
              <w:jc w:val="center"/>
              <w:rPr>
                <w:rFonts w:ascii="Times New Roman" w:hAnsi="Times New Roman" w:cs="Times New Roman"/>
                <w:b/>
                <w:bCs/>
                <w:szCs w:val="23"/>
              </w:rPr>
            </w:pPr>
            <w:r w:rsidRPr="00D60EB0">
              <w:rPr>
                <w:rFonts w:ascii="Times New Roman" w:hAnsi="Times New Roman" w:cs="Times New Roman"/>
                <w:b/>
                <w:bCs/>
                <w:szCs w:val="23"/>
                <w:lang w:val="en-US"/>
              </w:rPr>
              <w:t>COFDM</w:t>
            </w:r>
          </w:p>
          <w:p w:rsidR="009F7645" w:rsidRPr="00D60EB0" w:rsidRDefault="009F7645" w:rsidP="00F6065F">
            <w:pPr>
              <w:ind w:left="-567" w:right="-142" w:firstLine="283"/>
              <w:jc w:val="center"/>
              <w:rPr>
                <w:rFonts w:ascii="Times New Roman" w:hAnsi="Times New Roman" w:cs="Times New Roman"/>
                <w:b/>
                <w:sz w:val="21"/>
                <w:szCs w:val="21"/>
              </w:rPr>
            </w:pPr>
            <w:r w:rsidRPr="00D60EB0">
              <w:rPr>
                <w:rFonts w:ascii="Times New Roman" w:hAnsi="Times New Roman" w:cs="Times New Roman"/>
                <w:b/>
                <w:bCs/>
                <w:szCs w:val="23"/>
              </w:rPr>
              <w:t>(</w:t>
            </w:r>
            <w:r w:rsidRPr="00D60EB0">
              <w:rPr>
                <w:rFonts w:ascii="Times New Roman" w:hAnsi="Times New Roman" w:cs="Times New Roman"/>
                <w:b/>
                <w:bCs/>
                <w:szCs w:val="23"/>
                <w:lang w:val="en-US"/>
              </w:rPr>
              <w:t>DVB</w:t>
            </w:r>
            <w:r w:rsidRPr="00D60EB0">
              <w:rPr>
                <w:rFonts w:ascii="Times New Roman" w:hAnsi="Times New Roman" w:cs="Times New Roman"/>
                <w:b/>
                <w:bCs/>
                <w:szCs w:val="23"/>
              </w:rPr>
              <w:t>-</w:t>
            </w:r>
            <w:r w:rsidRPr="00D60EB0">
              <w:rPr>
                <w:rFonts w:ascii="Times New Roman" w:hAnsi="Times New Roman" w:cs="Times New Roman"/>
                <w:b/>
                <w:bCs/>
                <w:szCs w:val="23"/>
                <w:lang w:val="en-US"/>
              </w:rPr>
              <w:t>T</w:t>
            </w:r>
            <w:r w:rsidRPr="00D60EB0">
              <w:rPr>
                <w:rFonts w:ascii="Times New Roman" w:hAnsi="Times New Roman" w:cs="Times New Roman"/>
                <w:b/>
                <w:bCs/>
                <w:szCs w:val="23"/>
              </w:rPr>
              <w:t>)</w:t>
            </w:r>
          </w:p>
        </w:tc>
        <w:tc>
          <w:tcPr>
            <w:tcW w:w="1842" w:type="dxa"/>
            <w:vMerge w:val="restart"/>
            <w:tcBorders>
              <w:top w:val="single" w:sz="2" w:space="0" w:color="auto"/>
              <w:left w:val="single" w:sz="2" w:space="0" w:color="auto"/>
              <w:right w:val="single" w:sz="2" w:space="0" w:color="auto"/>
            </w:tcBorders>
          </w:tcPr>
          <w:p w:rsidR="009F7645" w:rsidRPr="00D60EB0" w:rsidRDefault="009F7645" w:rsidP="00F6065F">
            <w:pPr>
              <w:ind w:left="-36" w:right="-142" w:hanging="57"/>
              <w:jc w:val="center"/>
              <w:rPr>
                <w:rFonts w:ascii="Times New Roman" w:hAnsi="Times New Roman" w:cs="Times New Roman"/>
                <w:bCs/>
                <w:sz w:val="19"/>
                <w:szCs w:val="19"/>
              </w:rPr>
            </w:pPr>
            <w:r w:rsidRPr="00D60EB0">
              <w:rPr>
                <w:rFonts w:ascii="Times New Roman" w:hAnsi="Times New Roman" w:cs="Times New Roman"/>
                <w:bCs/>
                <w:sz w:val="19"/>
                <w:szCs w:val="19"/>
                <w:lang w:val="en-US"/>
              </w:rPr>
              <w:t>B</w:t>
            </w:r>
            <w:r w:rsidRPr="00D60EB0">
              <w:rPr>
                <w:rFonts w:ascii="Times New Roman" w:hAnsi="Times New Roman" w:cs="Times New Roman"/>
                <w:bCs/>
                <w:sz w:val="19"/>
                <w:szCs w:val="19"/>
                <w:vertAlign w:val="subscript"/>
              </w:rPr>
              <w:t>н</w:t>
            </w:r>
            <w:r w:rsidRPr="00D60EB0">
              <w:rPr>
                <w:rFonts w:ascii="Times New Roman" w:hAnsi="Times New Roman" w:cs="Times New Roman"/>
                <w:bCs/>
                <w:sz w:val="19"/>
                <w:szCs w:val="19"/>
              </w:rPr>
              <w:t>=7,612МГц</w:t>
            </w:r>
          </w:p>
          <w:p w:rsidR="009F7645" w:rsidRPr="00D60EB0" w:rsidRDefault="009F7645" w:rsidP="00F6065F">
            <w:pPr>
              <w:ind w:left="-36" w:right="-142" w:hanging="57"/>
              <w:jc w:val="center"/>
              <w:rPr>
                <w:rFonts w:ascii="Times New Roman" w:hAnsi="Times New Roman" w:cs="Times New Roman"/>
                <w:bCs/>
                <w:sz w:val="19"/>
                <w:szCs w:val="19"/>
              </w:rPr>
            </w:pPr>
            <w:r w:rsidRPr="00D60EB0">
              <w:rPr>
                <w:rFonts w:ascii="Times New Roman" w:hAnsi="Times New Roman" w:cs="Times New Roman"/>
                <w:bCs/>
                <w:sz w:val="19"/>
                <w:szCs w:val="19"/>
                <w:lang w:val="en-US"/>
              </w:rPr>
              <w:t>B</w:t>
            </w:r>
            <w:r w:rsidRPr="00D60EB0">
              <w:rPr>
                <w:rFonts w:ascii="Times New Roman" w:hAnsi="Times New Roman" w:cs="Times New Roman"/>
                <w:bCs/>
                <w:sz w:val="19"/>
                <w:szCs w:val="19"/>
                <w:vertAlign w:val="subscript"/>
                <w:lang w:val="en-US"/>
              </w:rPr>
              <w:t>k</w:t>
            </w:r>
            <w:r w:rsidRPr="00D60EB0">
              <w:rPr>
                <w:rFonts w:ascii="Times New Roman" w:hAnsi="Times New Roman" w:cs="Times New Roman"/>
                <w:bCs/>
                <w:sz w:val="19"/>
                <w:szCs w:val="19"/>
              </w:rPr>
              <w:t>=7,7МГц</w:t>
            </w:r>
          </w:p>
          <w:p w:rsidR="009F7645" w:rsidRPr="00D60EB0" w:rsidRDefault="009F7645" w:rsidP="00F6065F">
            <w:pPr>
              <w:ind w:left="-36" w:right="-142" w:hanging="57"/>
              <w:jc w:val="center"/>
              <w:rPr>
                <w:rFonts w:ascii="Times New Roman" w:hAnsi="Times New Roman" w:cs="Times New Roman"/>
                <w:bCs/>
                <w:sz w:val="19"/>
                <w:szCs w:val="19"/>
              </w:rPr>
            </w:pPr>
            <w:r w:rsidRPr="00D60EB0">
              <w:rPr>
                <w:rFonts w:ascii="Times New Roman" w:hAnsi="Times New Roman" w:cs="Times New Roman"/>
                <w:bCs/>
                <w:sz w:val="19"/>
                <w:szCs w:val="19"/>
              </w:rPr>
              <w:t>В</w:t>
            </w:r>
            <w:r w:rsidRPr="00D60EB0">
              <w:rPr>
                <w:rFonts w:ascii="Times New Roman" w:hAnsi="Times New Roman" w:cs="Times New Roman"/>
                <w:bCs/>
                <w:sz w:val="19"/>
                <w:szCs w:val="19"/>
                <w:vertAlign w:val="subscript"/>
              </w:rPr>
              <w:t>-60</w:t>
            </w:r>
            <w:r w:rsidRPr="00D60EB0">
              <w:rPr>
                <w:rFonts w:ascii="Times New Roman" w:hAnsi="Times New Roman" w:cs="Times New Roman"/>
                <w:bCs/>
                <w:sz w:val="19"/>
                <w:szCs w:val="19"/>
              </w:rPr>
              <w:t>=8,5МГц</w:t>
            </w:r>
          </w:p>
          <w:p w:rsidR="009F7645" w:rsidRPr="00D60EB0" w:rsidRDefault="009F7645" w:rsidP="00F6065F">
            <w:pPr>
              <w:ind w:left="-36" w:right="-142" w:hanging="57"/>
              <w:jc w:val="center"/>
              <w:rPr>
                <w:rFonts w:ascii="Times New Roman" w:hAnsi="Times New Roman" w:cs="Times New Roman"/>
                <w:bCs/>
                <w:sz w:val="19"/>
                <w:szCs w:val="19"/>
              </w:rPr>
            </w:pPr>
          </w:p>
          <w:p w:rsidR="009F7645" w:rsidRPr="00D60EB0" w:rsidRDefault="009F7645" w:rsidP="00F6065F">
            <w:pPr>
              <w:ind w:left="-36" w:right="-142" w:hanging="57"/>
              <w:jc w:val="center"/>
              <w:rPr>
                <w:rFonts w:ascii="Times New Roman" w:hAnsi="Times New Roman" w:cs="Times New Roman"/>
                <w:bCs/>
                <w:sz w:val="19"/>
                <w:szCs w:val="19"/>
              </w:rPr>
            </w:pPr>
          </w:p>
        </w:tc>
        <w:tc>
          <w:tcPr>
            <w:tcW w:w="2410" w:type="dxa"/>
            <w:tcBorders>
              <w:top w:val="single" w:sz="2" w:space="0" w:color="auto"/>
              <w:left w:val="single" w:sz="2" w:space="0" w:color="auto"/>
              <w:bottom w:val="single" w:sz="2" w:space="0" w:color="auto"/>
              <w:right w:val="single" w:sz="2" w:space="0" w:color="auto"/>
            </w:tcBorders>
          </w:tcPr>
          <w:p w:rsidR="009F7645" w:rsidRPr="00D60EB0" w:rsidRDefault="009F7645" w:rsidP="00F6065F">
            <w:pPr>
              <w:pStyle w:val="a7"/>
              <w:tabs>
                <w:tab w:val="left" w:pos="708"/>
              </w:tabs>
              <w:ind w:right="-142" w:firstLine="34"/>
              <w:jc w:val="center"/>
              <w:rPr>
                <w:rFonts w:ascii="Times New Roman" w:hAnsi="Times New Roman" w:cs="Times New Roman"/>
                <w:bCs/>
                <w:sz w:val="15"/>
                <w:szCs w:val="15"/>
              </w:rPr>
            </w:pPr>
            <w:r w:rsidRPr="00D60EB0">
              <w:rPr>
                <w:rFonts w:ascii="Times New Roman" w:hAnsi="Times New Roman" w:cs="Times New Roman"/>
                <w:szCs w:val="19"/>
              </w:rPr>
              <w:t xml:space="preserve">Относительная частота, МГц </w:t>
            </w:r>
            <w:r w:rsidRPr="00D60EB0">
              <w:rPr>
                <w:rFonts w:ascii="Times New Roman" w:hAnsi="Times New Roman" w:cs="Times New Roman"/>
                <w:szCs w:val="19"/>
                <w:vertAlign w:val="superscript"/>
              </w:rPr>
              <w:t>4) 5)</w:t>
            </w:r>
          </w:p>
        </w:tc>
        <w:tc>
          <w:tcPr>
            <w:tcW w:w="2552" w:type="dxa"/>
            <w:tcBorders>
              <w:top w:val="single" w:sz="2" w:space="0" w:color="auto"/>
              <w:left w:val="single" w:sz="2" w:space="0" w:color="auto"/>
              <w:bottom w:val="single" w:sz="2" w:space="0" w:color="auto"/>
              <w:right w:val="single" w:sz="2" w:space="0" w:color="auto"/>
            </w:tcBorders>
          </w:tcPr>
          <w:p w:rsidR="009F7645" w:rsidRPr="00D60EB0" w:rsidRDefault="009F7645" w:rsidP="00F6065F">
            <w:pPr>
              <w:pStyle w:val="a7"/>
              <w:tabs>
                <w:tab w:val="left" w:pos="708"/>
              </w:tabs>
              <w:ind w:right="-142" w:firstLine="34"/>
              <w:jc w:val="center"/>
              <w:rPr>
                <w:rFonts w:ascii="Times New Roman" w:hAnsi="Times New Roman" w:cs="Times New Roman"/>
                <w:szCs w:val="19"/>
              </w:rPr>
            </w:pPr>
            <w:r w:rsidRPr="00D60EB0">
              <w:rPr>
                <w:rFonts w:ascii="Times New Roman" w:hAnsi="Times New Roman" w:cs="Times New Roman"/>
                <w:szCs w:val="19"/>
              </w:rPr>
              <w:t>Относительный</w:t>
            </w:r>
          </w:p>
          <w:p w:rsidR="009F7645" w:rsidRPr="00D60EB0" w:rsidRDefault="009F7645" w:rsidP="00F6065F">
            <w:pPr>
              <w:pStyle w:val="a7"/>
              <w:tabs>
                <w:tab w:val="left" w:pos="708"/>
              </w:tabs>
              <w:ind w:right="-142" w:firstLine="34"/>
              <w:jc w:val="center"/>
              <w:rPr>
                <w:rFonts w:ascii="Times New Roman" w:hAnsi="Times New Roman" w:cs="Times New Roman"/>
                <w:szCs w:val="19"/>
                <w:vertAlign w:val="superscript"/>
              </w:rPr>
            </w:pPr>
            <w:r w:rsidRPr="00D60EB0">
              <w:rPr>
                <w:rFonts w:ascii="Times New Roman" w:hAnsi="Times New Roman" w:cs="Times New Roman"/>
                <w:szCs w:val="19"/>
              </w:rPr>
              <w:t xml:space="preserve"> уровень, дБ </w:t>
            </w:r>
            <w:r w:rsidRPr="00D60EB0">
              <w:rPr>
                <w:rFonts w:ascii="Times New Roman" w:hAnsi="Times New Roman" w:cs="Times New Roman"/>
                <w:szCs w:val="19"/>
                <w:vertAlign w:val="superscript"/>
              </w:rPr>
              <w:t>4) 5)</w:t>
            </w:r>
          </w:p>
          <w:p w:rsidR="00F07FB2" w:rsidRPr="00D60EB0" w:rsidRDefault="00F07FB2" w:rsidP="00F6065F">
            <w:pPr>
              <w:pStyle w:val="a7"/>
              <w:tabs>
                <w:tab w:val="left" w:pos="708"/>
              </w:tabs>
              <w:ind w:right="-142" w:firstLine="34"/>
              <w:jc w:val="center"/>
              <w:rPr>
                <w:rFonts w:ascii="Times New Roman" w:hAnsi="Times New Roman" w:cs="Times New Roman"/>
                <w:bCs/>
                <w:sz w:val="15"/>
                <w:szCs w:val="15"/>
              </w:rPr>
            </w:pPr>
            <w:r w:rsidRPr="00D60EB0">
              <w:rPr>
                <w:rFonts w:ascii="Times New Roman" w:hAnsi="Times New Roman" w:cs="Times New Roman"/>
                <w:szCs w:val="19"/>
              </w:rPr>
              <w:t>в полосе 4 кГц</w:t>
            </w:r>
          </w:p>
        </w:tc>
        <w:tc>
          <w:tcPr>
            <w:tcW w:w="4110" w:type="dxa"/>
            <w:vMerge w:val="restart"/>
            <w:tcBorders>
              <w:top w:val="single" w:sz="2" w:space="0" w:color="auto"/>
              <w:left w:val="single" w:sz="2" w:space="0" w:color="auto"/>
              <w:right w:val="single" w:sz="2" w:space="0" w:color="auto"/>
            </w:tcBorders>
          </w:tcPr>
          <w:p w:rsidR="009F7645" w:rsidRPr="00D60EB0" w:rsidRDefault="009F7645" w:rsidP="00F6065F">
            <w:pPr>
              <w:pStyle w:val="20"/>
              <w:rPr>
                <w:bCs w:val="0"/>
                <w:szCs w:val="15"/>
                <w:lang w:val="en-US"/>
              </w:rPr>
            </w:pPr>
            <w:r w:rsidRPr="00D60EB0">
              <w:rPr>
                <w:bCs w:val="0"/>
                <w:szCs w:val="15"/>
              </w:rPr>
              <w:t xml:space="preserve">Описание маски дано в соответствии со стандартом </w:t>
            </w:r>
            <w:r w:rsidRPr="00D60EB0">
              <w:rPr>
                <w:bCs w:val="0"/>
                <w:szCs w:val="15"/>
                <w:lang w:val="en-US"/>
              </w:rPr>
              <w:t>ETSI</w:t>
            </w:r>
            <w:r w:rsidR="009C27D7" w:rsidRPr="00D60EB0">
              <w:rPr>
                <w:bCs w:val="0"/>
                <w:szCs w:val="15"/>
              </w:rPr>
              <w:t xml:space="preserve"> </w:t>
            </w:r>
            <w:r w:rsidRPr="00D60EB0">
              <w:rPr>
                <w:bCs w:val="0"/>
                <w:szCs w:val="15"/>
                <w:lang w:val="en-US"/>
              </w:rPr>
              <w:t>EN</w:t>
            </w:r>
            <w:r w:rsidRPr="00D60EB0">
              <w:rPr>
                <w:bCs w:val="0"/>
                <w:szCs w:val="15"/>
              </w:rPr>
              <w:t xml:space="preserve"> 300</w:t>
            </w:r>
            <w:r w:rsidR="009C27D7" w:rsidRPr="00D60EB0">
              <w:rPr>
                <w:bCs w:val="0"/>
                <w:szCs w:val="15"/>
                <w:lang w:val="en-US"/>
              </w:rPr>
              <w:t> </w:t>
            </w:r>
            <w:r w:rsidRPr="00D60EB0">
              <w:rPr>
                <w:bCs w:val="0"/>
                <w:szCs w:val="15"/>
              </w:rPr>
              <w:t>744</w:t>
            </w:r>
            <w:r w:rsidR="009C27D7" w:rsidRPr="00D60EB0">
              <w:rPr>
                <w:bCs w:val="0"/>
                <w:szCs w:val="15"/>
              </w:rPr>
              <w:t xml:space="preserve"> </w:t>
            </w:r>
            <w:r w:rsidRPr="00D60EB0">
              <w:rPr>
                <w:bCs w:val="0"/>
                <w:szCs w:val="15"/>
              </w:rPr>
              <w:t>(табл. 18)</w:t>
            </w:r>
          </w:p>
          <w:p w:rsidR="00F07FB2" w:rsidRPr="00D60EB0" w:rsidRDefault="00F07FB2" w:rsidP="00F6065F">
            <w:pPr>
              <w:pStyle w:val="20"/>
              <w:rPr>
                <w:color w:val="000000"/>
                <w:lang w:val="en-US"/>
              </w:rPr>
            </w:pPr>
          </w:p>
        </w:tc>
      </w:tr>
      <w:tr w:rsidR="009F7645" w:rsidRPr="00D60EB0">
        <w:trPr>
          <w:trHeight w:val="2742"/>
        </w:trPr>
        <w:tc>
          <w:tcPr>
            <w:tcW w:w="2127" w:type="dxa"/>
            <w:vMerge/>
            <w:tcBorders>
              <w:left w:val="single" w:sz="2" w:space="0" w:color="auto"/>
              <w:bottom w:val="single" w:sz="2" w:space="0" w:color="auto"/>
              <w:right w:val="single" w:sz="2" w:space="0" w:color="auto"/>
            </w:tcBorders>
          </w:tcPr>
          <w:p w:rsidR="009F7645" w:rsidRPr="00D60EB0" w:rsidRDefault="009F7645" w:rsidP="008F7407">
            <w:pPr>
              <w:pStyle w:val="32"/>
              <w:spacing w:before="60"/>
              <w:ind w:left="-108" w:right="-142" w:firstLine="108"/>
              <w:jc w:val="center"/>
              <w:rPr>
                <w:sz w:val="17"/>
                <w:szCs w:val="17"/>
              </w:rPr>
            </w:pPr>
          </w:p>
        </w:tc>
        <w:tc>
          <w:tcPr>
            <w:tcW w:w="1701" w:type="dxa"/>
            <w:vMerge/>
            <w:tcBorders>
              <w:left w:val="single" w:sz="2" w:space="0" w:color="auto"/>
              <w:bottom w:val="single" w:sz="2" w:space="0" w:color="auto"/>
              <w:right w:val="single" w:sz="2" w:space="0" w:color="auto"/>
            </w:tcBorders>
          </w:tcPr>
          <w:p w:rsidR="009F7645" w:rsidRPr="00D60EB0" w:rsidRDefault="009F7645" w:rsidP="008F7407">
            <w:pPr>
              <w:ind w:left="-567" w:right="-142" w:firstLine="283"/>
              <w:jc w:val="center"/>
              <w:rPr>
                <w:rFonts w:ascii="Times New Roman" w:hAnsi="Times New Roman" w:cs="Times New Roman"/>
                <w:sz w:val="23"/>
                <w:szCs w:val="23"/>
              </w:rPr>
            </w:pPr>
          </w:p>
        </w:tc>
        <w:tc>
          <w:tcPr>
            <w:tcW w:w="1842" w:type="dxa"/>
            <w:vMerge/>
            <w:tcBorders>
              <w:left w:val="single" w:sz="2" w:space="0" w:color="auto"/>
              <w:bottom w:val="single" w:sz="2" w:space="0" w:color="auto"/>
              <w:right w:val="single" w:sz="2" w:space="0" w:color="auto"/>
            </w:tcBorders>
          </w:tcPr>
          <w:p w:rsidR="009F7645" w:rsidRPr="00D60EB0" w:rsidRDefault="009F7645" w:rsidP="008F7407">
            <w:pPr>
              <w:ind w:left="-36" w:right="-142" w:hanging="57"/>
              <w:jc w:val="center"/>
              <w:rPr>
                <w:rFonts w:ascii="Times New Roman" w:hAnsi="Times New Roman" w:cs="Times New Roman"/>
                <w:bCs/>
                <w:sz w:val="19"/>
                <w:szCs w:val="19"/>
              </w:rPr>
            </w:pPr>
          </w:p>
        </w:tc>
        <w:tc>
          <w:tcPr>
            <w:tcW w:w="2410" w:type="dxa"/>
            <w:tcBorders>
              <w:top w:val="single" w:sz="2" w:space="0" w:color="auto"/>
              <w:left w:val="single" w:sz="2" w:space="0" w:color="auto"/>
              <w:bottom w:val="single" w:sz="2" w:space="0" w:color="auto"/>
              <w:right w:val="single" w:sz="2" w:space="0" w:color="auto"/>
            </w:tcBorders>
          </w:tcPr>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12        (-12)</w:t>
            </w:r>
          </w:p>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xml:space="preserve">-  10,75 </w:t>
            </w:r>
          </w:p>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xml:space="preserve">-     9,75 </w:t>
            </w:r>
          </w:p>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xml:space="preserve">    (-  6)</w:t>
            </w:r>
          </w:p>
          <w:p w:rsidR="009F7645" w:rsidRPr="00D60EB0" w:rsidRDefault="009F7645" w:rsidP="009C52C2">
            <w:pPr>
              <w:widowControl/>
              <w:autoSpaceDE/>
              <w:autoSpaceDN/>
              <w:adjustRightInd/>
              <w:ind w:left="522"/>
              <w:rPr>
                <w:rFonts w:ascii="Times New Roman" w:hAnsi="Times New Roman" w:cs="Times New Roman"/>
              </w:rPr>
            </w:pPr>
            <w:r w:rsidRPr="00D60EB0">
              <w:rPr>
                <w:rFonts w:ascii="Times New Roman" w:hAnsi="Times New Roman" w:cs="Times New Roman"/>
              </w:rPr>
              <w:t xml:space="preserve">4,75 </w:t>
            </w:r>
          </w:p>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xml:space="preserve">               (-  4,2)</w:t>
            </w:r>
          </w:p>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- 4,185</w:t>
            </w:r>
          </w:p>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- 3,9</w:t>
            </w:r>
          </w:p>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xml:space="preserve">               ( - 3,8)</w:t>
            </w:r>
          </w:p>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xml:space="preserve">               (+ 3,8)</w:t>
            </w:r>
          </w:p>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xml:space="preserve">+    3,9 </w:t>
            </w:r>
          </w:p>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xml:space="preserve">               (+ 4,2)</w:t>
            </w:r>
          </w:p>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xml:space="preserve">+    4,25 </w:t>
            </w:r>
          </w:p>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xml:space="preserve">+    5,25 </w:t>
            </w:r>
          </w:p>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xml:space="preserve">               (+  6)</w:t>
            </w:r>
          </w:p>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xml:space="preserve">+    6,25 </w:t>
            </w:r>
          </w:p>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xml:space="preserve">+  11,25 </w:t>
            </w:r>
          </w:p>
          <w:p w:rsidR="009F7645" w:rsidRPr="00D60EB0" w:rsidRDefault="009F7645" w:rsidP="009C52C2">
            <w:pPr>
              <w:pStyle w:val="a7"/>
              <w:tabs>
                <w:tab w:val="left" w:pos="708"/>
              </w:tabs>
              <w:ind w:left="522"/>
              <w:rPr>
                <w:rFonts w:ascii="Times New Roman" w:hAnsi="Times New Roman" w:cs="Times New Roman"/>
              </w:rPr>
            </w:pPr>
            <w:r w:rsidRPr="00D60EB0">
              <w:rPr>
                <w:rFonts w:ascii="Times New Roman" w:hAnsi="Times New Roman" w:cs="Times New Roman"/>
              </w:rPr>
              <w:t>+  12        (+12)</w:t>
            </w:r>
          </w:p>
          <w:p w:rsidR="009F7645" w:rsidRPr="00D60EB0" w:rsidRDefault="009F7645" w:rsidP="00F6065F">
            <w:pPr>
              <w:pStyle w:val="a7"/>
              <w:tabs>
                <w:tab w:val="left" w:pos="708"/>
              </w:tabs>
              <w:ind w:right="-142" w:firstLine="34"/>
              <w:rPr>
                <w:rFonts w:ascii="Times New Roman" w:hAnsi="Times New Roman" w:cs="Times New Roman"/>
                <w:bCs/>
                <w:sz w:val="15"/>
                <w:szCs w:val="15"/>
              </w:rPr>
            </w:pPr>
          </w:p>
        </w:tc>
        <w:tc>
          <w:tcPr>
            <w:tcW w:w="2552" w:type="dxa"/>
            <w:tcBorders>
              <w:top w:val="single" w:sz="2" w:space="0" w:color="auto"/>
              <w:left w:val="single" w:sz="2" w:space="0" w:color="auto"/>
              <w:bottom w:val="single" w:sz="2" w:space="0" w:color="auto"/>
              <w:right w:val="single" w:sz="2" w:space="0" w:color="auto"/>
            </w:tcBorders>
          </w:tcPr>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- 100    (-120)</w:t>
            </w:r>
          </w:p>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xml:space="preserve"> -  78,7</w:t>
            </w:r>
          </w:p>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xml:space="preserve"> -  78,7</w:t>
            </w:r>
          </w:p>
          <w:p w:rsidR="009F7645" w:rsidRPr="00D60EB0" w:rsidRDefault="009F7645" w:rsidP="009C52C2">
            <w:pPr>
              <w:pStyle w:val="a7"/>
              <w:ind w:left="522"/>
              <w:rPr>
                <w:rFonts w:ascii="Times New Roman" w:hAnsi="Times New Roman" w:cs="Times New Roman"/>
                <w:szCs w:val="24"/>
              </w:rPr>
            </w:pPr>
            <w:r w:rsidRPr="00D60EB0">
              <w:rPr>
                <w:rFonts w:ascii="Times New Roman" w:hAnsi="Times New Roman" w:cs="Times New Roman"/>
                <w:szCs w:val="24"/>
              </w:rPr>
              <w:t xml:space="preserve">             (-  95)</w:t>
            </w:r>
          </w:p>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xml:space="preserve"> -  73,6</w:t>
            </w:r>
          </w:p>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xml:space="preserve">             (-  83)</w:t>
            </w:r>
          </w:p>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xml:space="preserve"> -  59,9</w:t>
            </w:r>
          </w:p>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xml:space="preserve"> -  32,8</w:t>
            </w:r>
          </w:p>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xml:space="preserve">             (-  32,8)</w:t>
            </w:r>
          </w:p>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xml:space="preserve">             (-  32,8)</w:t>
            </w:r>
          </w:p>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xml:space="preserve"> -  32,8</w:t>
            </w:r>
          </w:p>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xml:space="preserve">             (-  83)</w:t>
            </w:r>
          </w:p>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66,1</w:t>
            </w:r>
          </w:p>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xml:space="preserve"> -  78,7</w:t>
            </w:r>
          </w:p>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xml:space="preserve">              (-  95)</w:t>
            </w:r>
          </w:p>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78,7</w:t>
            </w:r>
          </w:p>
          <w:p w:rsidR="009F7645" w:rsidRPr="00D60EB0" w:rsidRDefault="009F7645" w:rsidP="009C52C2">
            <w:pPr>
              <w:ind w:left="522"/>
              <w:rPr>
                <w:rFonts w:ascii="Times New Roman" w:hAnsi="Times New Roman" w:cs="Times New Roman"/>
              </w:rPr>
            </w:pPr>
            <w:r w:rsidRPr="00D60EB0">
              <w:rPr>
                <w:rFonts w:ascii="Times New Roman" w:hAnsi="Times New Roman" w:cs="Times New Roman"/>
              </w:rPr>
              <w:t>-  78,7</w:t>
            </w:r>
          </w:p>
          <w:p w:rsidR="009F7645" w:rsidRPr="00D60EB0" w:rsidRDefault="009F7645" w:rsidP="009C52C2">
            <w:pPr>
              <w:ind w:left="522"/>
              <w:rPr>
                <w:rFonts w:ascii="Times New Roman" w:hAnsi="Times New Roman" w:cs="Times New Roman"/>
                <w:bCs/>
                <w:sz w:val="15"/>
                <w:szCs w:val="15"/>
              </w:rPr>
            </w:pPr>
            <w:r w:rsidRPr="00D60EB0">
              <w:rPr>
                <w:rFonts w:ascii="Times New Roman" w:hAnsi="Times New Roman" w:cs="Times New Roman"/>
              </w:rPr>
              <w:t>- 100     (-120)</w:t>
            </w:r>
          </w:p>
        </w:tc>
        <w:tc>
          <w:tcPr>
            <w:tcW w:w="4110" w:type="dxa"/>
            <w:vMerge/>
            <w:tcBorders>
              <w:left w:val="single" w:sz="2" w:space="0" w:color="auto"/>
              <w:bottom w:val="single" w:sz="2" w:space="0" w:color="auto"/>
              <w:right w:val="single" w:sz="2" w:space="0" w:color="auto"/>
            </w:tcBorders>
          </w:tcPr>
          <w:p w:rsidR="009F7645" w:rsidRPr="00D60EB0" w:rsidRDefault="009F7645" w:rsidP="008F7407">
            <w:pPr>
              <w:pStyle w:val="a9"/>
              <w:jc w:val="center"/>
              <w:rPr>
                <w:rFonts w:ascii="Times New Roman" w:hAnsi="Times New Roman" w:cs="Times New Roman"/>
                <w:color w:val="000000"/>
              </w:rPr>
            </w:pPr>
          </w:p>
        </w:tc>
      </w:tr>
      <w:tr w:rsidR="008923BF" w:rsidRPr="00D60EB0">
        <w:tc>
          <w:tcPr>
            <w:tcW w:w="14742" w:type="dxa"/>
            <w:gridSpan w:val="6"/>
            <w:tcBorders>
              <w:top w:val="single" w:sz="2" w:space="0" w:color="auto"/>
              <w:left w:val="single" w:sz="2" w:space="0" w:color="auto"/>
              <w:bottom w:val="single" w:sz="2" w:space="0" w:color="auto"/>
              <w:right w:val="single" w:sz="2" w:space="0" w:color="auto"/>
            </w:tcBorders>
          </w:tcPr>
          <w:p w:rsidR="009C52C2" w:rsidRPr="00D60EB0" w:rsidRDefault="009C52C2" w:rsidP="008923BF">
            <w:pPr>
              <w:pStyle w:val="32"/>
              <w:rPr>
                <w:color w:val="auto"/>
                <w:sz w:val="20"/>
              </w:rPr>
            </w:pPr>
            <w:r w:rsidRPr="00D60EB0">
              <w:rPr>
                <w:color w:val="auto"/>
                <w:sz w:val="20"/>
              </w:rPr>
              <w:t>Примечания:</w:t>
            </w:r>
          </w:p>
          <w:p w:rsidR="008923BF" w:rsidRPr="00D60EB0" w:rsidRDefault="008923BF" w:rsidP="008923BF">
            <w:pPr>
              <w:pStyle w:val="32"/>
              <w:rPr>
                <w:color w:val="auto"/>
                <w:sz w:val="20"/>
              </w:rPr>
            </w:pPr>
            <w:r w:rsidRPr="00D60EB0">
              <w:rPr>
                <w:color w:val="auto"/>
                <w:sz w:val="20"/>
                <w:szCs w:val="20"/>
                <w:vertAlign w:val="superscript"/>
              </w:rPr>
              <w:t>4)</w:t>
            </w:r>
            <w:r w:rsidRPr="00D60EB0">
              <w:rPr>
                <w:color w:val="auto"/>
                <w:sz w:val="20"/>
              </w:rPr>
              <w:t xml:space="preserve"> В скобках приведены параметры для критических случаев, оговариваемых при выдаче разрешения на эксплуатацию радиоэлектронного средства по условиям электромагнитной совместимости РЭС.</w:t>
            </w:r>
          </w:p>
          <w:p w:rsidR="008923BF" w:rsidRPr="00D60EB0" w:rsidRDefault="008923BF" w:rsidP="008923BF">
            <w:pPr>
              <w:pStyle w:val="32"/>
              <w:rPr>
                <w:color w:val="auto"/>
                <w:sz w:val="20"/>
              </w:rPr>
            </w:pPr>
            <w:r w:rsidRPr="00D60EB0">
              <w:rPr>
                <w:color w:val="auto"/>
                <w:sz w:val="20"/>
                <w:vertAlign w:val="superscript"/>
              </w:rPr>
              <w:t>5)</w:t>
            </w:r>
            <w:r w:rsidRPr="00D60EB0">
              <w:rPr>
                <w:color w:val="auto"/>
                <w:sz w:val="20"/>
              </w:rPr>
              <w:t xml:space="preserve"> Для класса излучения </w:t>
            </w:r>
            <w:r w:rsidRPr="00D60EB0">
              <w:rPr>
                <w:color w:val="auto"/>
                <w:sz w:val="20"/>
                <w:lang w:val="en-US"/>
              </w:rPr>
              <w:t>X</w:t>
            </w:r>
            <w:r w:rsidRPr="00D60EB0">
              <w:rPr>
                <w:color w:val="auto"/>
                <w:sz w:val="20"/>
              </w:rPr>
              <w:t>7</w:t>
            </w:r>
            <w:r w:rsidRPr="00D60EB0">
              <w:rPr>
                <w:color w:val="auto"/>
                <w:sz w:val="20"/>
                <w:lang w:val="en-US"/>
              </w:rPr>
              <w:t>WWX</w:t>
            </w:r>
            <w:r w:rsidRPr="00D60EB0">
              <w:rPr>
                <w:color w:val="auto"/>
                <w:sz w:val="20"/>
              </w:rPr>
              <w:t xml:space="preserve"> применяются нормы с параметрами, приведенными без скобок.</w:t>
            </w:r>
          </w:p>
          <w:p w:rsidR="008923BF" w:rsidRPr="00D60EB0" w:rsidRDefault="008923BF" w:rsidP="008F7407">
            <w:pPr>
              <w:pStyle w:val="Heading"/>
              <w:jc w:val="center"/>
              <w:rPr>
                <w:rFonts w:ascii="Times New Roman" w:hAnsi="Times New Roman" w:cs="Times New Roman"/>
                <w:color w:val="000000"/>
              </w:rPr>
            </w:pPr>
          </w:p>
        </w:tc>
      </w:tr>
    </w:tbl>
    <w:p w:rsidR="00FA5D28" w:rsidRPr="00D60EB0" w:rsidRDefault="00FA5D28"/>
    <w:p w:rsidR="00FA5D28" w:rsidRPr="00D60EB0" w:rsidRDefault="00FA5D28">
      <w:r w:rsidRPr="00D60EB0">
        <w:br w:type="page"/>
      </w:r>
    </w:p>
    <w:tbl>
      <w:tblPr>
        <w:tblW w:w="14742" w:type="dxa"/>
        <w:tblInd w:w="45" w:type="dxa"/>
        <w:tblLayout w:type="fixed"/>
        <w:tblCellMar>
          <w:left w:w="45" w:type="dxa"/>
          <w:right w:w="45" w:type="dxa"/>
        </w:tblCellMar>
        <w:tblLook w:val="0000"/>
      </w:tblPr>
      <w:tblGrid>
        <w:gridCol w:w="14742"/>
      </w:tblGrid>
      <w:tr w:rsidR="008923BF" w:rsidRPr="00D60EB0">
        <w:tc>
          <w:tcPr>
            <w:tcW w:w="14742" w:type="dxa"/>
          </w:tcPr>
          <w:p w:rsidR="008923BF" w:rsidRPr="00D60EB0" w:rsidRDefault="008923BF" w:rsidP="008923BF">
            <w:pPr>
              <w:tabs>
                <w:tab w:val="left" w:pos="9291"/>
              </w:tabs>
              <w:ind w:right="857" w:firstLine="912"/>
              <w:rPr>
                <w:rFonts w:ascii="Times New Roman" w:hAnsi="Times New Roman" w:cs="Times New Roman"/>
                <w:sz w:val="23"/>
                <w:szCs w:val="23"/>
              </w:rPr>
            </w:pPr>
          </w:p>
          <w:p w:rsidR="008923BF" w:rsidRPr="00D60EB0" w:rsidRDefault="008923BF" w:rsidP="008923BF">
            <w:pPr>
              <w:tabs>
                <w:tab w:val="left" w:pos="9291"/>
              </w:tabs>
              <w:ind w:right="857" w:firstLine="912"/>
              <w:rPr>
                <w:rFonts w:ascii="Times New Roman" w:hAnsi="Times New Roman" w:cs="Times New Roman"/>
                <w:sz w:val="23"/>
                <w:szCs w:val="23"/>
              </w:rPr>
            </w:pPr>
            <w:r w:rsidRPr="00D60EB0">
              <w:rPr>
                <w:rFonts w:ascii="Times New Roman" w:hAnsi="Times New Roman" w:cs="Times New Roman"/>
                <w:sz w:val="23"/>
                <w:szCs w:val="23"/>
              </w:rPr>
              <w:t xml:space="preserve">  дБ                                                                                                                                   дБ</w:t>
            </w:r>
          </w:p>
          <w:tbl>
            <w:tblPr>
              <w:tblW w:w="0" w:type="auto"/>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1"/>
              <w:gridCol w:w="560"/>
              <w:gridCol w:w="560"/>
              <w:gridCol w:w="560"/>
              <w:gridCol w:w="560"/>
              <w:gridCol w:w="560"/>
              <w:gridCol w:w="560"/>
              <w:gridCol w:w="560"/>
              <w:gridCol w:w="560"/>
              <w:gridCol w:w="489"/>
              <w:gridCol w:w="631"/>
              <w:gridCol w:w="560"/>
              <w:gridCol w:w="560"/>
              <w:gridCol w:w="560"/>
              <w:gridCol w:w="767"/>
            </w:tblGrid>
            <w:tr w:rsidR="008923BF" w:rsidRPr="00D60EB0">
              <w:trPr>
                <w:cantSplit/>
                <w:trHeight w:val="340"/>
              </w:trPr>
              <w:tc>
                <w:tcPr>
                  <w:tcW w:w="731" w:type="dxa"/>
                  <w:vMerge w:val="restart"/>
                  <w:tcBorders>
                    <w:top w:val="nil"/>
                    <w:left w:val="nil"/>
                  </w:tcBorders>
                </w:tcPr>
                <w:p w:rsidR="008923BF" w:rsidRPr="00D60EB0" w:rsidRDefault="008923BF" w:rsidP="008F7407">
                  <w:pPr>
                    <w:spacing w:after="60"/>
                    <w:jc w:val="right"/>
                    <w:rPr>
                      <w:rFonts w:ascii="Times New Roman" w:hAnsi="Times New Roman" w:cs="Times New Roman"/>
                      <w:szCs w:val="23"/>
                    </w:rPr>
                  </w:pPr>
                  <w:r w:rsidRPr="00D60EB0">
                    <w:rPr>
                      <w:rFonts w:ascii="Times New Roman" w:hAnsi="Times New Roman" w:cs="Times New Roman"/>
                      <w:szCs w:val="23"/>
                    </w:rPr>
                    <w:t>0</w:t>
                  </w:r>
                </w:p>
                <w:p w:rsidR="008923BF" w:rsidRPr="00D60EB0" w:rsidRDefault="008923BF" w:rsidP="008F7407">
                  <w:pPr>
                    <w:spacing w:after="60"/>
                    <w:jc w:val="right"/>
                    <w:rPr>
                      <w:rFonts w:ascii="Times New Roman" w:hAnsi="Times New Roman" w:cs="Times New Roman"/>
                      <w:szCs w:val="23"/>
                    </w:rPr>
                  </w:pPr>
                  <w:r w:rsidRPr="00D60EB0">
                    <w:rPr>
                      <w:rFonts w:ascii="Times New Roman" w:hAnsi="Times New Roman" w:cs="Times New Roman"/>
                      <w:szCs w:val="23"/>
                    </w:rPr>
                    <w:t>-10</w:t>
                  </w:r>
                </w:p>
                <w:p w:rsidR="008923BF" w:rsidRPr="00D60EB0" w:rsidRDefault="008923BF" w:rsidP="008F7407">
                  <w:pPr>
                    <w:spacing w:after="120"/>
                    <w:jc w:val="right"/>
                    <w:rPr>
                      <w:rFonts w:ascii="Times New Roman" w:hAnsi="Times New Roman" w:cs="Times New Roman"/>
                      <w:szCs w:val="23"/>
                    </w:rPr>
                  </w:pPr>
                  <w:r w:rsidRPr="00D60EB0">
                    <w:rPr>
                      <w:rFonts w:ascii="Times New Roman" w:hAnsi="Times New Roman" w:cs="Times New Roman"/>
                      <w:szCs w:val="23"/>
                    </w:rPr>
                    <w:t>-20</w:t>
                  </w:r>
                </w:p>
                <w:p w:rsidR="008923BF" w:rsidRPr="00D60EB0" w:rsidRDefault="008923BF" w:rsidP="008F7407">
                  <w:pPr>
                    <w:spacing w:after="120"/>
                    <w:jc w:val="right"/>
                    <w:rPr>
                      <w:rFonts w:ascii="Times New Roman" w:hAnsi="Times New Roman" w:cs="Times New Roman"/>
                      <w:szCs w:val="23"/>
                    </w:rPr>
                  </w:pPr>
                  <w:r w:rsidRPr="00D60EB0">
                    <w:rPr>
                      <w:rFonts w:ascii="Times New Roman" w:hAnsi="Times New Roman" w:cs="Times New Roman"/>
                      <w:szCs w:val="23"/>
                    </w:rPr>
                    <w:t>-30</w:t>
                  </w:r>
                </w:p>
                <w:p w:rsidR="008923BF" w:rsidRPr="00D60EB0" w:rsidRDefault="008923BF" w:rsidP="008F7407">
                  <w:pPr>
                    <w:spacing w:after="120"/>
                    <w:jc w:val="right"/>
                    <w:rPr>
                      <w:rFonts w:ascii="Times New Roman" w:hAnsi="Times New Roman" w:cs="Times New Roman"/>
                      <w:szCs w:val="23"/>
                    </w:rPr>
                  </w:pPr>
                  <w:r w:rsidRPr="00D60EB0">
                    <w:rPr>
                      <w:rFonts w:ascii="Times New Roman" w:hAnsi="Times New Roman" w:cs="Times New Roman"/>
                      <w:szCs w:val="23"/>
                    </w:rPr>
                    <w:t>-40</w:t>
                  </w:r>
                </w:p>
                <w:p w:rsidR="008923BF" w:rsidRPr="00D60EB0" w:rsidRDefault="008923BF" w:rsidP="008F7407">
                  <w:pPr>
                    <w:spacing w:after="120"/>
                    <w:jc w:val="right"/>
                    <w:rPr>
                      <w:rFonts w:ascii="Times New Roman" w:hAnsi="Times New Roman" w:cs="Times New Roman"/>
                      <w:szCs w:val="23"/>
                    </w:rPr>
                  </w:pPr>
                  <w:r w:rsidRPr="00D60EB0">
                    <w:rPr>
                      <w:rFonts w:ascii="Times New Roman" w:hAnsi="Times New Roman" w:cs="Times New Roman"/>
                      <w:szCs w:val="23"/>
                    </w:rPr>
                    <w:t>-50</w:t>
                  </w:r>
                </w:p>
                <w:p w:rsidR="008923BF" w:rsidRPr="00D60EB0" w:rsidRDefault="008923BF" w:rsidP="008F7407">
                  <w:pPr>
                    <w:spacing w:after="120"/>
                    <w:jc w:val="right"/>
                    <w:rPr>
                      <w:rFonts w:ascii="Times New Roman" w:hAnsi="Times New Roman" w:cs="Times New Roman"/>
                      <w:szCs w:val="23"/>
                    </w:rPr>
                  </w:pPr>
                  <w:r w:rsidRPr="00D60EB0">
                    <w:rPr>
                      <w:rFonts w:ascii="Times New Roman" w:hAnsi="Times New Roman" w:cs="Times New Roman"/>
                      <w:szCs w:val="23"/>
                    </w:rPr>
                    <w:t>-60</w:t>
                  </w:r>
                </w:p>
                <w:p w:rsidR="008923BF" w:rsidRPr="00D60EB0" w:rsidRDefault="008923BF" w:rsidP="008F7407">
                  <w:pPr>
                    <w:spacing w:after="120"/>
                    <w:jc w:val="right"/>
                    <w:rPr>
                      <w:rFonts w:ascii="Times New Roman" w:hAnsi="Times New Roman" w:cs="Times New Roman"/>
                      <w:szCs w:val="23"/>
                    </w:rPr>
                  </w:pPr>
                  <w:r w:rsidRPr="00D60EB0">
                    <w:rPr>
                      <w:rFonts w:ascii="Times New Roman" w:hAnsi="Times New Roman" w:cs="Times New Roman"/>
                      <w:szCs w:val="23"/>
                    </w:rPr>
                    <w:t>-70</w:t>
                  </w:r>
                </w:p>
                <w:p w:rsidR="008923BF" w:rsidRPr="00D60EB0" w:rsidRDefault="008923BF" w:rsidP="008F7407">
                  <w:pPr>
                    <w:spacing w:after="120"/>
                    <w:jc w:val="right"/>
                    <w:rPr>
                      <w:rFonts w:ascii="Times New Roman" w:hAnsi="Times New Roman" w:cs="Times New Roman"/>
                      <w:szCs w:val="23"/>
                    </w:rPr>
                  </w:pPr>
                  <w:r w:rsidRPr="00D60EB0">
                    <w:rPr>
                      <w:rFonts w:ascii="Times New Roman" w:hAnsi="Times New Roman" w:cs="Times New Roman"/>
                      <w:szCs w:val="23"/>
                    </w:rPr>
                    <w:t>-80</w:t>
                  </w:r>
                </w:p>
                <w:p w:rsidR="008923BF" w:rsidRPr="00D60EB0" w:rsidRDefault="008923BF" w:rsidP="008F7407">
                  <w:pPr>
                    <w:spacing w:after="120"/>
                    <w:jc w:val="right"/>
                    <w:rPr>
                      <w:rFonts w:ascii="Times New Roman" w:hAnsi="Times New Roman" w:cs="Times New Roman"/>
                      <w:szCs w:val="23"/>
                    </w:rPr>
                  </w:pPr>
                  <w:r w:rsidRPr="00D60EB0">
                    <w:rPr>
                      <w:rFonts w:ascii="Times New Roman" w:hAnsi="Times New Roman" w:cs="Times New Roman"/>
                      <w:szCs w:val="23"/>
                    </w:rPr>
                    <w:t>-90</w:t>
                  </w:r>
                </w:p>
                <w:p w:rsidR="008923BF" w:rsidRPr="00D60EB0" w:rsidRDefault="008923BF" w:rsidP="008F7407">
                  <w:pPr>
                    <w:spacing w:after="120"/>
                    <w:jc w:val="right"/>
                    <w:rPr>
                      <w:rFonts w:ascii="Times New Roman" w:hAnsi="Times New Roman" w:cs="Times New Roman"/>
                      <w:szCs w:val="23"/>
                    </w:rPr>
                  </w:pPr>
                  <w:r w:rsidRPr="00D60EB0">
                    <w:rPr>
                      <w:rFonts w:ascii="Times New Roman" w:hAnsi="Times New Roman" w:cs="Times New Roman"/>
                      <w:szCs w:val="23"/>
                    </w:rPr>
                    <w:t>-100</w:t>
                  </w: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vMerge w:val="restart"/>
                  <w:tcBorders>
                    <w:top w:val="nil"/>
                  </w:tcBorders>
                </w:tcPr>
                <w:p w:rsidR="008923BF" w:rsidRPr="00D60EB0" w:rsidRDefault="008923BF" w:rsidP="008F7407">
                  <w:pPr>
                    <w:ind w:right="-74" w:hanging="95"/>
                    <w:rPr>
                      <w:rFonts w:ascii="Times New Roman" w:hAnsi="Times New Roman" w:cs="Times New Roman"/>
                      <w:szCs w:val="23"/>
                    </w:rPr>
                  </w:pPr>
                </w:p>
                <w:p w:rsidR="008923BF" w:rsidRPr="00D60EB0" w:rsidRDefault="008923BF" w:rsidP="008F7407">
                  <w:pPr>
                    <w:ind w:right="-74" w:hanging="95"/>
                    <w:rPr>
                      <w:rFonts w:ascii="Times New Roman" w:hAnsi="Times New Roman" w:cs="Times New Roman"/>
                      <w:szCs w:val="23"/>
                    </w:rPr>
                  </w:pPr>
                </w:p>
                <w:p w:rsidR="008923BF" w:rsidRPr="00D60EB0" w:rsidRDefault="008923BF" w:rsidP="008F7407">
                  <w:pPr>
                    <w:ind w:right="-74" w:hanging="95"/>
                    <w:rPr>
                      <w:rFonts w:ascii="Times New Roman" w:hAnsi="Times New Roman" w:cs="Times New Roman"/>
                      <w:szCs w:val="23"/>
                    </w:rPr>
                  </w:pPr>
                </w:p>
                <w:p w:rsidR="008923BF" w:rsidRPr="00D60EB0" w:rsidRDefault="008923BF" w:rsidP="008F7407">
                  <w:pPr>
                    <w:ind w:right="-74" w:hanging="95"/>
                    <w:rPr>
                      <w:rFonts w:ascii="Times New Roman" w:hAnsi="Times New Roman" w:cs="Times New Roman"/>
                      <w:szCs w:val="23"/>
                    </w:rPr>
                  </w:pPr>
                </w:p>
                <w:p w:rsidR="008923BF" w:rsidRPr="00D60EB0" w:rsidRDefault="008923BF" w:rsidP="008F7407">
                  <w:pPr>
                    <w:ind w:right="-74" w:hanging="95"/>
                    <w:rPr>
                      <w:rFonts w:ascii="Times New Roman" w:hAnsi="Times New Roman" w:cs="Times New Roman"/>
                      <w:szCs w:val="23"/>
                    </w:rPr>
                  </w:pPr>
                </w:p>
                <w:p w:rsidR="008923BF" w:rsidRPr="00D60EB0" w:rsidRDefault="008923BF" w:rsidP="008F7407">
                  <w:pPr>
                    <w:ind w:right="-74" w:hanging="95"/>
                    <w:rPr>
                      <w:rFonts w:ascii="Times New Roman" w:hAnsi="Times New Roman" w:cs="Times New Roman"/>
                      <w:szCs w:val="23"/>
                    </w:rPr>
                  </w:pPr>
                </w:p>
                <w:p w:rsidR="008923BF" w:rsidRPr="00D60EB0" w:rsidRDefault="008923BF" w:rsidP="008F7407">
                  <w:pPr>
                    <w:ind w:right="-74" w:hanging="95"/>
                    <w:rPr>
                      <w:rFonts w:ascii="Times New Roman" w:hAnsi="Times New Roman" w:cs="Times New Roman"/>
                      <w:szCs w:val="23"/>
                    </w:rPr>
                  </w:pPr>
                </w:p>
                <w:p w:rsidR="008923BF" w:rsidRPr="00D60EB0" w:rsidRDefault="008923BF" w:rsidP="008F7407">
                  <w:pPr>
                    <w:ind w:right="-74" w:hanging="95"/>
                    <w:rPr>
                      <w:rFonts w:ascii="Times New Roman" w:hAnsi="Times New Roman" w:cs="Times New Roman"/>
                      <w:szCs w:val="23"/>
                    </w:rPr>
                  </w:pPr>
                </w:p>
                <w:p w:rsidR="008923BF" w:rsidRPr="00D60EB0" w:rsidRDefault="008923BF" w:rsidP="008F7407">
                  <w:pPr>
                    <w:ind w:right="-74" w:hanging="95"/>
                    <w:rPr>
                      <w:rFonts w:ascii="Times New Roman" w:hAnsi="Times New Roman" w:cs="Times New Roman"/>
                      <w:szCs w:val="23"/>
                    </w:rPr>
                  </w:pPr>
                </w:p>
                <w:p w:rsidR="008923BF" w:rsidRPr="00D60EB0" w:rsidRDefault="008923BF" w:rsidP="008F7407">
                  <w:pPr>
                    <w:ind w:right="-74" w:hanging="95"/>
                    <w:rPr>
                      <w:rFonts w:ascii="Times New Roman" w:hAnsi="Times New Roman" w:cs="Times New Roman"/>
                      <w:szCs w:val="23"/>
                    </w:rPr>
                  </w:pPr>
                </w:p>
                <w:p w:rsidR="008923BF" w:rsidRPr="00D60EB0" w:rsidRDefault="008923BF" w:rsidP="008F7407">
                  <w:pPr>
                    <w:ind w:right="-74" w:hanging="95"/>
                    <w:rPr>
                      <w:rFonts w:ascii="Times New Roman" w:hAnsi="Times New Roman" w:cs="Times New Roman"/>
                      <w:szCs w:val="23"/>
                    </w:rPr>
                  </w:pPr>
                </w:p>
                <w:p w:rsidR="008923BF" w:rsidRPr="00D60EB0" w:rsidRDefault="008923BF" w:rsidP="008F7407">
                  <w:pPr>
                    <w:ind w:right="-74" w:hanging="95"/>
                    <w:rPr>
                      <w:rFonts w:ascii="Times New Roman" w:hAnsi="Times New Roman" w:cs="Times New Roman"/>
                      <w:szCs w:val="23"/>
                    </w:rPr>
                  </w:pPr>
                </w:p>
                <w:p w:rsidR="008923BF" w:rsidRPr="00D60EB0" w:rsidRDefault="008923BF" w:rsidP="008F7407">
                  <w:pPr>
                    <w:ind w:right="-74" w:hanging="95"/>
                    <w:rPr>
                      <w:rFonts w:ascii="Times New Roman" w:hAnsi="Times New Roman" w:cs="Times New Roman"/>
                      <w:szCs w:val="23"/>
                    </w:rPr>
                  </w:pPr>
                </w:p>
                <w:p w:rsidR="008923BF" w:rsidRPr="00D60EB0" w:rsidRDefault="008923BF" w:rsidP="008F7407">
                  <w:pPr>
                    <w:ind w:right="-74" w:hanging="95"/>
                    <w:rPr>
                      <w:rFonts w:ascii="Times New Roman" w:hAnsi="Times New Roman" w:cs="Times New Roman"/>
                      <w:szCs w:val="23"/>
                    </w:rPr>
                  </w:pPr>
                </w:p>
                <w:p w:rsidR="008923BF" w:rsidRPr="00D60EB0" w:rsidRDefault="008923BF" w:rsidP="008F7407">
                  <w:pPr>
                    <w:ind w:right="-74" w:hanging="95"/>
                    <w:rPr>
                      <w:rFonts w:ascii="Times New Roman" w:hAnsi="Times New Roman" w:cs="Times New Roman"/>
                      <w:szCs w:val="23"/>
                    </w:rPr>
                  </w:pPr>
                </w:p>
                <w:p w:rsidR="008923BF" w:rsidRPr="00D60EB0" w:rsidRDefault="008923BF" w:rsidP="008F7407">
                  <w:pPr>
                    <w:ind w:right="-74" w:hanging="95"/>
                    <w:rPr>
                      <w:rFonts w:ascii="Times New Roman" w:hAnsi="Times New Roman" w:cs="Times New Roman"/>
                      <w:szCs w:val="23"/>
                    </w:rPr>
                  </w:pPr>
                </w:p>
                <w:p w:rsidR="008923BF" w:rsidRPr="00D60EB0" w:rsidRDefault="008923BF" w:rsidP="008F7407">
                  <w:pPr>
                    <w:ind w:right="-74" w:hanging="95"/>
                    <w:rPr>
                      <w:rFonts w:ascii="Times New Roman" w:hAnsi="Times New Roman" w:cs="Times New Roman"/>
                      <w:szCs w:val="23"/>
                    </w:rPr>
                  </w:pPr>
                </w:p>
                <w:p w:rsidR="008923BF" w:rsidRPr="00D60EB0" w:rsidRDefault="008923BF" w:rsidP="008F7407">
                  <w:pPr>
                    <w:ind w:right="-74" w:hanging="95"/>
                    <w:jc w:val="center"/>
                    <w:rPr>
                      <w:rFonts w:ascii="Times New Roman" w:hAnsi="Times New Roman" w:cs="Times New Roman"/>
                      <w:szCs w:val="23"/>
                    </w:rPr>
                  </w:pPr>
                  <w:r w:rsidRPr="00D60EB0">
                    <w:rPr>
                      <w:rFonts w:ascii="Times New Roman" w:hAnsi="Times New Roman" w:cs="Times New Roman"/>
                      <w:szCs w:val="23"/>
                    </w:rPr>
                    <w:t>0    0</w:t>
                  </w:r>
                </w:p>
              </w:tc>
              <w:tc>
                <w:tcPr>
                  <w:tcW w:w="560" w:type="dxa"/>
                </w:tcPr>
                <w:p w:rsidR="008923BF" w:rsidRPr="00D60EB0" w:rsidRDefault="008923BF" w:rsidP="008F7407">
                  <w:pPr>
                    <w:rPr>
                      <w:rFonts w:ascii="Times New Roman" w:hAnsi="Times New Roman" w:cs="Times New Roman"/>
                      <w:szCs w:val="23"/>
                    </w:rPr>
                  </w:pPr>
                </w:p>
              </w:tc>
              <w:tc>
                <w:tcPr>
                  <w:tcW w:w="489" w:type="dxa"/>
                </w:tcPr>
                <w:p w:rsidR="008923BF" w:rsidRPr="00D60EB0" w:rsidRDefault="008923BF" w:rsidP="008F7407">
                  <w:pPr>
                    <w:rPr>
                      <w:rFonts w:ascii="Times New Roman" w:hAnsi="Times New Roman" w:cs="Times New Roman"/>
                      <w:szCs w:val="23"/>
                    </w:rPr>
                  </w:pPr>
                </w:p>
              </w:tc>
              <w:tc>
                <w:tcPr>
                  <w:tcW w:w="631"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767" w:type="dxa"/>
                  <w:vMerge w:val="restart"/>
                  <w:tcBorders>
                    <w:top w:val="nil"/>
                    <w:right w:val="nil"/>
                  </w:tcBorders>
                </w:tcPr>
                <w:p w:rsidR="008923BF" w:rsidRPr="00D60EB0" w:rsidRDefault="008923BF" w:rsidP="008F7407">
                  <w:pPr>
                    <w:jc w:val="both"/>
                    <w:rPr>
                      <w:rFonts w:ascii="Times New Roman" w:hAnsi="Times New Roman" w:cs="Times New Roman"/>
                      <w:szCs w:val="23"/>
                    </w:rPr>
                  </w:pPr>
                  <w:r w:rsidRPr="00D60EB0">
                    <w:rPr>
                      <w:rFonts w:ascii="Times New Roman" w:hAnsi="Times New Roman" w:cs="Times New Roman"/>
                      <w:szCs w:val="23"/>
                    </w:rPr>
                    <w:t xml:space="preserve">  0</w:t>
                  </w:r>
                </w:p>
                <w:p w:rsidR="008923BF" w:rsidRPr="00D60EB0" w:rsidRDefault="008923BF" w:rsidP="008F7407">
                  <w:pPr>
                    <w:spacing w:after="120"/>
                    <w:jc w:val="both"/>
                    <w:rPr>
                      <w:rFonts w:ascii="Times New Roman" w:hAnsi="Times New Roman" w:cs="Times New Roman"/>
                      <w:szCs w:val="23"/>
                    </w:rPr>
                  </w:pPr>
                  <w:r w:rsidRPr="00D60EB0">
                    <w:rPr>
                      <w:rFonts w:ascii="Times New Roman" w:hAnsi="Times New Roman" w:cs="Times New Roman"/>
                      <w:szCs w:val="23"/>
                    </w:rPr>
                    <w:t>-10</w:t>
                  </w:r>
                </w:p>
                <w:p w:rsidR="008923BF" w:rsidRPr="00D60EB0" w:rsidRDefault="008923BF" w:rsidP="008F7407">
                  <w:pPr>
                    <w:spacing w:after="120"/>
                    <w:jc w:val="both"/>
                    <w:rPr>
                      <w:rFonts w:ascii="Times New Roman" w:hAnsi="Times New Roman" w:cs="Times New Roman"/>
                      <w:szCs w:val="23"/>
                    </w:rPr>
                  </w:pPr>
                  <w:r w:rsidRPr="00D60EB0">
                    <w:rPr>
                      <w:rFonts w:ascii="Times New Roman" w:hAnsi="Times New Roman" w:cs="Times New Roman"/>
                      <w:szCs w:val="23"/>
                    </w:rPr>
                    <w:t>-20</w:t>
                  </w:r>
                </w:p>
                <w:p w:rsidR="008923BF" w:rsidRPr="00D60EB0" w:rsidRDefault="008923BF" w:rsidP="008F7407">
                  <w:pPr>
                    <w:spacing w:after="120"/>
                    <w:jc w:val="both"/>
                    <w:rPr>
                      <w:rFonts w:ascii="Times New Roman" w:hAnsi="Times New Roman" w:cs="Times New Roman"/>
                      <w:szCs w:val="23"/>
                    </w:rPr>
                  </w:pPr>
                  <w:r w:rsidRPr="00D60EB0">
                    <w:rPr>
                      <w:rFonts w:ascii="Times New Roman" w:hAnsi="Times New Roman" w:cs="Times New Roman"/>
                      <w:szCs w:val="23"/>
                    </w:rPr>
                    <w:t>-30</w:t>
                  </w:r>
                </w:p>
                <w:p w:rsidR="008923BF" w:rsidRPr="00D60EB0" w:rsidRDefault="008923BF" w:rsidP="008F7407">
                  <w:pPr>
                    <w:spacing w:after="120"/>
                    <w:jc w:val="both"/>
                    <w:rPr>
                      <w:rFonts w:ascii="Times New Roman" w:hAnsi="Times New Roman" w:cs="Times New Roman"/>
                      <w:szCs w:val="23"/>
                    </w:rPr>
                  </w:pPr>
                  <w:r w:rsidRPr="00D60EB0">
                    <w:rPr>
                      <w:rFonts w:ascii="Times New Roman" w:hAnsi="Times New Roman" w:cs="Times New Roman"/>
                      <w:szCs w:val="23"/>
                    </w:rPr>
                    <w:t>-40</w:t>
                  </w:r>
                </w:p>
                <w:p w:rsidR="008923BF" w:rsidRPr="00D60EB0" w:rsidRDefault="008923BF" w:rsidP="008F7407">
                  <w:pPr>
                    <w:spacing w:after="120"/>
                    <w:jc w:val="both"/>
                    <w:rPr>
                      <w:rFonts w:ascii="Times New Roman" w:hAnsi="Times New Roman" w:cs="Times New Roman"/>
                      <w:szCs w:val="23"/>
                    </w:rPr>
                  </w:pPr>
                  <w:r w:rsidRPr="00D60EB0">
                    <w:rPr>
                      <w:rFonts w:ascii="Times New Roman" w:hAnsi="Times New Roman" w:cs="Times New Roman"/>
                      <w:szCs w:val="23"/>
                    </w:rPr>
                    <w:t>-50</w:t>
                  </w:r>
                </w:p>
                <w:p w:rsidR="008923BF" w:rsidRPr="00D60EB0" w:rsidRDefault="008923BF" w:rsidP="008F7407">
                  <w:pPr>
                    <w:spacing w:after="120"/>
                    <w:jc w:val="both"/>
                    <w:rPr>
                      <w:rFonts w:ascii="Times New Roman" w:hAnsi="Times New Roman" w:cs="Times New Roman"/>
                      <w:szCs w:val="23"/>
                    </w:rPr>
                  </w:pPr>
                  <w:r w:rsidRPr="00D60EB0">
                    <w:rPr>
                      <w:rFonts w:ascii="Times New Roman" w:hAnsi="Times New Roman" w:cs="Times New Roman"/>
                      <w:szCs w:val="23"/>
                    </w:rPr>
                    <w:t>-60</w:t>
                  </w:r>
                </w:p>
                <w:p w:rsidR="008923BF" w:rsidRPr="00D60EB0" w:rsidRDefault="008923BF" w:rsidP="008F7407">
                  <w:pPr>
                    <w:spacing w:after="120"/>
                    <w:jc w:val="both"/>
                    <w:rPr>
                      <w:rFonts w:ascii="Times New Roman" w:hAnsi="Times New Roman" w:cs="Times New Roman"/>
                      <w:szCs w:val="23"/>
                    </w:rPr>
                  </w:pPr>
                  <w:r w:rsidRPr="00D60EB0">
                    <w:rPr>
                      <w:rFonts w:ascii="Times New Roman" w:hAnsi="Times New Roman" w:cs="Times New Roman"/>
                      <w:szCs w:val="23"/>
                    </w:rPr>
                    <w:t>-70</w:t>
                  </w:r>
                </w:p>
                <w:p w:rsidR="008923BF" w:rsidRPr="00D60EB0" w:rsidRDefault="008923BF" w:rsidP="008F7407">
                  <w:pPr>
                    <w:spacing w:after="120"/>
                    <w:jc w:val="both"/>
                    <w:rPr>
                      <w:rFonts w:ascii="Times New Roman" w:hAnsi="Times New Roman" w:cs="Times New Roman"/>
                      <w:szCs w:val="23"/>
                    </w:rPr>
                  </w:pPr>
                  <w:r w:rsidRPr="00D60EB0">
                    <w:rPr>
                      <w:rFonts w:ascii="Times New Roman" w:hAnsi="Times New Roman" w:cs="Times New Roman"/>
                      <w:szCs w:val="23"/>
                    </w:rPr>
                    <w:t>-80</w:t>
                  </w:r>
                </w:p>
                <w:p w:rsidR="008923BF" w:rsidRPr="00D60EB0" w:rsidRDefault="008923BF" w:rsidP="008F7407">
                  <w:pPr>
                    <w:spacing w:after="120"/>
                    <w:jc w:val="both"/>
                    <w:rPr>
                      <w:rFonts w:ascii="Times New Roman" w:hAnsi="Times New Roman" w:cs="Times New Roman"/>
                      <w:szCs w:val="23"/>
                    </w:rPr>
                  </w:pPr>
                  <w:r w:rsidRPr="00D60EB0">
                    <w:rPr>
                      <w:rFonts w:ascii="Times New Roman" w:hAnsi="Times New Roman" w:cs="Times New Roman"/>
                      <w:szCs w:val="23"/>
                    </w:rPr>
                    <w:t>-90</w:t>
                  </w:r>
                </w:p>
                <w:p w:rsidR="008923BF" w:rsidRPr="00D60EB0" w:rsidRDefault="008923BF" w:rsidP="008F7407">
                  <w:pPr>
                    <w:spacing w:after="120"/>
                    <w:jc w:val="both"/>
                    <w:rPr>
                      <w:rFonts w:ascii="Times New Roman" w:hAnsi="Times New Roman" w:cs="Times New Roman"/>
                      <w:szCs w:val="23"/>
                    </w:rPr>
                  </w:pPr>
                  <w:r w:rsidRPr="00D60EB0">
                    <w:rPr>
                      <w:rFonts w:ascii="Times New Roman" w:hAnsi="Times New Roman" w:cs="Times New Roman"/>
                      <w:szCs w:val="23"/>
                    </w:rPr>
                    <w:t>-100</w:t>
                  </w:r>
                </w:p>
              </w:tc>
            </w:tr>
            <w:tr w:rsidR="008923BF" w:rsidRPr="00D60EB0">
              <w:trPr>
                <w:cantSplit/>
                <w:trHeight w:val="340"/>
              </w:trPr>
              <w:tc>
                <w:tcPr>
                  <w:tcW w:w="731" w:type="dxa"/>
                  <w:vMerge/>
                  <w:tcBorders>
                    <w:left w:val="nil"/>
                  </w:tcBorders>
                </w:tcPr>
                <w:p w:rsidR="008923BF" w:rsidRPr="00D60EB0" w:rsidRDefault="008923BF" w:rsidP="008F7407">
                  <w:pPr>
                    <w:jc w:val="right"/>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vMerge/>
                </w:tcPr>
                <w:p w:rsidR="008923BF" w:rsidRPr="00D60EB0" w:rsidRDefault="008923BF" w:rsidP="008F7407">
                  <w:pPr>
                    <w:ind w:right="-74" w:hanging="95"/>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489" w:type="dxa"/>
                </w:tcPr>
                <w:p w:rsidR="008923BF" w:rsidRPr="00D60EB0" w:rsidRDefault="008923BF" w:rsidP="008F7407">
                  <w:pPr>
                    <w:rPr>
                      <w:rFonts w:ascii="Times New Roman" w:hAnsi="Times New Roman" w:cs="Times New Roman"/>
                      <w:szCs w:val="23"/>
                    </w:rPr>
                  </w:pPr>
                </w:p>
              </w:tc>
              <w:tc>
                <w:tcPr>
                  <w:tcW w:w="631"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767" w:type="dxa"/>
                  <w:vMerge/>
                  <w:tcBorders>
                    <w:right w:val="nil"/>
                  </w:tcBorders>
                </w:tcPr>
                <w:p w:rsidR="008923BF" w:rsidRPr="00D60EB0" w:rsidRDefault="008923BF" w:rsidP="008F7407">
                  <w:pPr>
                    <w:ind w:hanging="82"/>
                    <w:jc w:val="both"/>
                    <w:rPr>
                      <w:rFonts w:ascii="Times New Roman" w:hAnsi="Times New Roman" w:cs="Times New Roman"/>
                      <w:szCs w:val="23"/>
                    </w:rPr>
                  </w:pPr>
                </w:p>
              </w:tc>
            </w:tr>
            <w:tr w:rsidR="008923BF" w:rsidRPr="00D60EB0">
              <w:trPr>
                <w:cantSplit/>
                <w:trHeight w:val="340"/>
              </w:trPr>
              <w:tc>
                <w:tcPr>
                  <w:tcW w:w="731" w:type="dxa"/>
                  <w:vMerge/>
                  <w:tcBorders>
                    <w:left w:val="nil"/>
                  </w:tcBorders>
                </w:tcPr>
                <w:p w:rsidR="008923BF" w:rsidRPr="00D60EB0" w:rsidRDefault="008923BF" w:rsidP="008F7407">
                  <w:pPr>
                    <w:jc w:val="right"/>
                    <w:rPr>
                      <w:rFonts w:ascii="Times New Roman" w:hAnsi="Times New Roman" w:cs="Times New Roman"/>
                      <w:szCs w:val="23"/>
                    </w:rPr>
                  </w:pPr>
                </w:p>
              </w:tc>
              <w:tc>
                <w:tcPr>
                  <w:tcW w:w="560" w:type="dxa"/>
                </w:tcPr>
                <w:p w:rsidR="008923BF" w:rsidRPr="00D60EB0" w:rsidRDefault="00DB2C7C" w:rsidP="008F7407">
                  <w:pPr>
                    <w:rPr>
                      <w:rFonts w:ascii="Times New Roman" w:hAnsi="Times New Roman" w:cs="Times New Roman"/>
                      <w:szCs w:val="23"/>
                    </w:rPr>
                  </w:pPr>
                  <w:r>
                    <w:rPr>
                      <w:rFonts w:ascii="Times New Roman" w:hAnsi="Times New Roman" w:cs="Times New Roman"/>
                      <w:noProof/>
                      <w:szCs w:val="23"/>
                    </w:rPr>
                    <w:pict>
                      <v:line id="Line 64" o:spid="_x0000_s1104" style="position:absolute;z-index:251632640;visibility:visible;mso-position-horizontal-relative:text;mso-position-vertical-relative:text" from="248.75pt,80.45pt" to="268.7pt,9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54hGwIAADAEAAAOAAAAZHJzL2Uyb0RvYy54bWysU9uO2yAQfa/Uf0C8J77EyXqtOKsqTvqy&#10;7Uba7QcQwDEqBgQkTlT13zuQi7LtS1XVD3hgZg5nZg7zp2Mv0YFbJ7SqcTZOMeKKaibUrsbf3taj&#10;EiPniWJEasVrfOIOPy0+fpgPpuK57rRk3CIAUa4aTI07702VJI52vCdurA1X4Gy17YmHrd0lzJIB&#10;0HuZ5Gk6SwZtmbGacufgtDk78SLity2n/qVtHfdI1hi4+bjauG7DmizmpNpZYjpBLzTIP7DoiVBw&#10;6Q2qIZ6gvRV/QPWCWu1068dU94luW0F5rAGqydLfqnntiOGxFmiOM7c2uf8HS78eNhYJVuNykmGk&#10;SA9DehaKo1kRmjMYV0HMUm1sKI8e1at51vS7Q0ovO6J2PJJ8OxnIy0JG8i4lbJyBK7bDF80ghuy9&#10;jp06trYPkNADdIwDOd0Gwo8eUTjMp5PJbIoRBVeel7M0Diwh1TXZWOc/c92jYNRYAvEITg7Pzgcy&#10;pLqGhLuUXgsp48ylQgOAltOHacxwWgoWvCHO2d12KS06kCCb+MXSwHMfZvVesYjWccJWF9sTIc82&#10;3C5VwIN6gM/FOuvix2P6uCpXZTEq8tlqVKRNM/q0Xhaj2Tp7mDaTZrlssp+BWlZUnWCMq8DuqtGs&#10;+DsNXF7LWV03ld76kLxHjw0Dstd/JB0HGmZ4VsNWs9PGXgcNsozBlycUdH+/B/v+oS9+AQAA//8D&#10;AFBLAwQUAAYACAAAACEABJDpLOAAAAALAQAADwAAAGRycy9kb3ducmV2LnhtbEyPwU7DMAyG70i8&#10;Q2QkLoilwNatpek0JnFDkxgIcXSbrK1onCrJ1u7tMadxtP9Pvz8X68n24mR86BwpeJglIAzVTnfU&#10;KPj8eL1fgQgRSWPvyCg4mwDr8vqqwFy7kd7NaR8bwSUUclTQxjjkUoa6NRbDzA2GODs4bzHy6Bup&#10;PY5cbnv5mCSptNgRX2hxMNvW1D/7o1VQ4267w8OXHDF+b17uqrezb1ZK3d5Mm2cQ0UzxAsOfPqtD&#10;yU6VO5IOolcwz5YLRjlIkwwEE4un5RxExZsszUCWhfz/Q/kLAAD//wMAUEsBAi0AFAAGAAgAAAAh&#10;ALaDOJL+AAAA4QEAABMAAAAAAAAAAAAAAAAAAAAAAFtDb250ZW50X1R5cGVzXS54bWxQSwECLQAU&#10;AAYACAAAACEAOP0h/9YAAACUAQAACwAAAAAAAAAAAAAAAAAvAQAAX3JlbHMvLnJlbHNQSwECLQAU&#10;AAYACAAAACEAQMueIRsCAAAwBAAADgAAAAAAAAAAAAAAAAAuAgAAZHJzL2Uyb0RvYy54bWxQSwEC&#10;LQAUAAYACAAAACEABJDpLOAAAAALAQAADwAAAAAAAAAAAAAAAAB1BAAAZHJzL2Rvd25yZXYueG1s&#10;UEsFBgAAAAAEAAQA8wAAAIIFAAAAAA==&#10;" strokeweight="2.25pt"/>
                    </w:pict>
                  </w:r>
                  <w:r>
                    <w:rPr>
                      <w:rFonts w:ascii="Times New Roman" w:hAnsi="Times New Roman" w:cs="Times New Roman"/>
                      <w:noProof/>
                      <w:szCs w:val="23"/>
                    </w:rPr>
                    <w:pict>
                      <v:line id="Line 63" o:spid="_x0000_s1103" style="position:absolute;flip:x;z-index:251631616;visibility:visible;mso-position-horizontal-relative:text;mso-position-vertical-relative:text" from="26.45pt,89.45pt" to="97.7pt,9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4aWHwIAADoEAAAOAAAAZHJzL2Uyb0RvYy54bWysU82O2jAQvlfqO1i+QxIIbIgIq4pAe6At&#10;0m4fwNgOserYlm0IqOq7d2x+uru9VFVzcGY8M5+/+Zs/njqJjtw6oVWFs2GKEVdUM6H2Ff72vB4U&#10;GDlPFCNSK17hM3f4cfH+3bw3JR/pVkvGLQIQ5creVLj13pRJ4mjLO+KG2nAFxkbbjnhQ7T5hlvSA&#10;3slklKbTpNeWGaspdw5u64sRLyJ+03DqvzaN4x7JCgM3H08bz104k8WclHtLTCvolQb5BxYdEQoe&#10;vUPVxBN0sOIPqE5Qq51u/JDqLtFNIyiPOUA2Wfomm6eWGB5zgeI4cy+T+3+w9Mtxa5FgFS5GM4wU&#10;6aBJG6E4mo5DcXrjSvBZqq0N6dGTejIbTb87pPSyJWrPI8nns4G4LEQkr0KC4gw8ses/awY+5OB1&#10;rNSpsR1qpDCfQmAAh2qgU2zN+d4afvKIwuUszYuHCUYUTFmWj9PYuoSUASYEG+v8R647FIQKS0gh&#10;gpLjxvlA67dLcFd6LaSM3ZcK9RUeFRPADyanpWDBGhW73y2lRUcSBih+Mck3blYfFItoLSdsdZU9&#10;EfIiw+tSBTzIB/hcpcuE/Jils1WxKvJBPpquBnla14MP62U+mK6zh0k9rpfLOvsZqGV52QrGuArs&#10;btOa5X83Dde9uczZfV7vdUheo8eCAdnbP5KOrQ3dvMzFTrPz1t5aDgMana/LFDbgpQ7yy5Vf/AIA&#10;AP//AwBQSwMEFAAGAAgAAAAhAMHyUhTeAAAACgEAAA8AAABkcnMvZG93bnJldi54bWxMj0FPg0AQ&#10;he8m/ofNmHgxdrGxCMjSGBNND70U/QELOwKRnUV2W2h/vcNJb2/mvbz5Jt/OthcnHH3nSMHDKgKB&#10;VDvTUaPg8+PtPgHhgyaje0eo4IwetsX1Va4z4yY64KkMjeAS8plW0IYwZFL6ukWr/coNSOx9udHq&#10;wOPYSDPqicttL9dRFEurO+ILrR7wtcX6uzxaBYcq0ftd9FO6M8WX6VL697uhVur2Zn55BhFwDn9h&#10;WPAZHQpmqtyRjBe9gs065STvnxIWSyDdPIKoFhGnIItc/n+h+AUAAP//AwBQSwECLQAUAAYACAAA&#10;ACEAtoM4kv4AAADhAQAAEwAAAAAAAAAAAAAAAAAAAAAAW0NvbnRlbnRfVHlwZXNdLnhtbFBLAQIt&#10;ABQABgAIAAAAIQA4/SH/1gAAAJQBAAALAAAAAAAAAAAAAAAAAC8BAABfcmVscy8ucmVsc1BLAQIt&#10;ABQABgAIAAAAIQBJc4aWHwIAADoEAAAOAAAAAAAAAAAAAAAAAC4CAABkcnMvZTJvRG9jLnhtbFBL&#10;AQItABQABgAIAAAAIQDB8lIU3gAAAAoBAAAPAAAAAAAAAAAAAAAAAHkEAABkcnMvZG93bnJldi54&#10;bWxQSwUGAAAAAAQABADzAAAAhAUAAAAA&#10;" strokeweight="2.25pt"/>
                    </w:pict>
                  </w:r>
                  <w:r>
                    <w:rPr>
                      <w:rFonts w:ascii="Times New Roman" w:hAnsi="Times New Roman" w:cs="Times New Roman"/>
                      <w:noProof/>
                      <w:szCs w:val="23"/>
                    </w:rPr>
                    <w:pict>
                      <v:line id="Line 60" o:spid="_x0000_s1102" style="position:absolute;z-index:251628544;visibility:visible;mso-position-horizontal-relative:text;mso-position-vertical-relative:text" from="268.7pt,98.45pt" to="345.65pt,9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VrrFQIAACsEAAAOAAAAZHJzL2Uyb0RvYy54bWysU8uu2yAQ3VfqPyD2iR/N04pzVdlJN7dt&#10;pHv7AQRwjIoBAYkTVf33DiSOcttNVdULPDDD4cycmdXTuZPoxK0TWpU4G6cYcUU1E+pQ4m+v29EC&#10;I+eJYkRqxUt84Q4/rd+/W/Wm4LlutWTcIgBRruhNiVvvTZEkjra8I26sDVfgbLTtiIetPSTMkh7Q&#10;O5nkaTpLem2ZsZpy5+C0vjrxOuI3Daf+a9M47pEsMXDzcbVx3Yc1Wa9IcbDEtILeaJB/YNERoeDR&#10;O1RNPEFHK/6A6gS12unGj6nuEt00gvKYA2STpb9l89ISw2MuUBxn7mVy/w+WfjntLBKsxIscpFKk&#10;A5GeheJoFovTG1dATKV2NqRHz+rFPGv63SGlq5aoA48kXy8G7mWhnMmbK2HjDDyx7z9rBjHk6HWs&#10;1LmxXYCEGqBzFORyF4SfPaJwuJzP89kUIzq4ElIM94x1/hPXHQpGiSVwjrjk9Ox84EGKISQ8o/RW&#10;SBnllgr1Jc4X0/k03nBaCha8Ic7Zw76SFp1I6Jj4xazA8xhm9VGxiNZywjY32xMhrza8LlXAg1SA&#10;z826tsSPZbrcLDaLyWiSzzajSVrXo4/bajKabbP5tP5QV1Wd/QzUsknRCsa4CuyG9swmfyf/bVCu&#10;jXVv0HsdkrfosWBAdvhH0lHLIF+YJ1fsNbvs7KAxdGQMvk1PaPnHPdiPM77+BQAA//8DAFBLAwQU&#10;AAYACAAAACEAbjzX594AAAALAQAADwAAAGRycy9kb3ducmV2LnhtbEyPwUrDQBCG74LvsIzgReym&#10;VmMTsym14E0KVhGPk+w2CWZnw+62Sd/eEQp6nPk//vmmWE22F0fjQ+dIwXyWgDBUO91Ro+Dj/eV2&#10;CSJEJI29I6PgZAKsysuLAnPtRnozx11sBJdQyFFBG+OQSxnq1lgMMzcY4mzvvMXIo2+k9jhyue3l&#10;XZKk0mJHfKHFwWxaU3/vDlZBjdvNFvefcsT4tX6+qV5PvlkqdX01rZ9ARDPFPxh+9VkdSnaq3IF0&#10;EL2Ch8XjPaMcZGkGgok0my9AVOeNLAv5/4fyBwAA//8DAFBLAQItABQABgAIAAAAIQC2gziS/gAA&#10;AOEBAAATAAAAAAAAAAAAAAAAAAAAAABbQ29udGVudF9UeXBlc10ueG1sUEsBAi0AFAAGAAgAAAAh&#10;ADj9If/WAAAAlAEAAAsAAAAAAAAAAAAAAAAALwEAAF9yZWxzLy5yZWxzUEsBAi0AFAAGAAgAAAAh&#10;AAB1WusVAgAAKwQAAA4AAAAAAAAAAAAAAAAALgIAAGRycy9lMm9Eb2MueG1sUEsBAi0AFAAGAAgA&#10;AAAhAG481+feAAAACwEAAA8AAAAAAAAAAAAAAAAAbwQAAGRycy9kb3ducmV2LnhtbFBLBQYAAAAA&#10;BAAEAPMAAAB6BQAAAAA=&#10;" strokeweight="2.25pt"/>
                    </w:pict>
                  </w:r>
                  <w:r>
                    <w:rPr>
                      <w:rFonts w:ascii="Times New Roman" w:hAnsi="Times New Roman" w:cs="Times New Roman"/>
                      <w:noProof/>
                      <w:szCs w:val="23"/>
                    </w:rPr>
                    <w:pict>
                      <v:line id="Line 59" o:spid="_x0000_s1101" style="position:absolute;z-index:251627520;visibility:visible;mso-position-horizontal-relative:text;mso-position-vertical-relative:text" from="243.4pt,26.3pt" to="249.1pt,8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OjjGgIAAC8EAAAOAAAAZHJzL2Uyb0RvYy54bWysU9uO2yAQfa/Uf0C8J75sLo4VZ1XFSV/S&#10;bqTdfgABHKNiQEDiRFX/vQO5KNu+VFX9gAdm5nBmzjB/PnUSHbl1QqsKZ8MUI66oZkLtK/ztbT0o&#10;MHKeKEakVrzCZ+7w8+Ljh3lvSp7rVkvGLQIQ5creVLj13pRJ4mjLO+KG2nAFzkbbjnjY2n3CLOkB&#10;vZNJnqaTpNeWGaspdw5O64sTLyJ+03DqX5rGcY9khYGbj6uN6y6syWJOyr0lphX0SoP8A4uOCAWX&#10;3qFq4gk6WPEHVCeo1U43fkh1l+imEZTHGqCaLP2tmteWGB5rgeY4c2+T+3+w9Otxa5FgFS7yKUaK&#10;dCDSRiiOxrPQnN64EmKWamtDefSkXs1G0+8OKb1sidrzSPLtbCAvCxnJu5SwcQau2PVfNIMYcvA6&#10;durU2C5AQg/QKQpyvgvCTx5ROJzmTzNQjYJnUoyLNOqVkPKWa6zzn7nuUDAqLIF3xCbHjfOBCylv&#10;IeEqpddCyii5VKivcF6Mp+OY4bQULHhDnLP73VJadCRhauIXKwPPY5jVB8UiWssJW11tT4S82HC7&#10;VAEPygE+V+syFj9m6WxVrIrRYJRPVoNRWteDT+vlaDBZZ9Nx/VQvl3X2M1DLRmUrGOMqsLuNaDb6&#10;uxG4PpbLcN2H9N6H5D16bBiQvf0j6ahnkPAyDDvNzlt70xmmMgZfX1AY+8c92I/vfPELAAD//wMA&#10;UEsDBBQABgAIAAAAIQB5e9lJ3wAAAAoBAAAPAAAAZHJzL2Rvd25yZXYueG1sTI9BS8NAEIXvgv9h&#10;GcGL2I2hLmnMptSCNylYRXqcZLdJMDsbstsm/feOJ3sc3sd73xTr2fXibMfQedLwtEhAWKq96ajR&#10;8PX59piBCBHJYO/JarjYAOvy9qbA3PiJPux5HxvBJRRy1NDGOORShrq1DsPCD5Y4O/rRYeRzbKQZ&#10;ceJy18s0SZR02BEvtDjYbWvrn/3Jaahxt93h8VtOGA+b14fq/TI2mdb3d/PmBUS0c/yH4U+f1aFk&#10;p8qfyATRa1hmitWjhudUgWBgucpSEBWTKlEgy0Jev1D+AgAA//8DAFBLAQItABQABgAIAAAAIQC2&#10;gziS/gAAAOEBAAATAAAAAAAAAAAAAAAAAAAAAABbQ29udGVudF9UeXBlc10ueG1sUEsBAi0AFAAG&#10;AAgAAAAhADj9If/WAAAAlAEAAAsAAAAAAAAAAAAAAAAALwEAAF9yZWxzLy5yZWxzUEsBAi0AFAAG&#10;AAgAAAAhAAHQ6OMaAgAALwQAAA4AAAAAAAAAAAAAAAAALgIAAGRycy9lMm9Eb2MueG1sUEsBAi0A&#10;FAAGAAgAAAAhAHl72UnfAAAACgEAAA8AAAAAAAAAAAAAAAAAdAQAAGRycy9kb3ducmV2LnhtbFBL&#10;BQYAAAAABAAEAPMAAACABQAAAAA=&#10;" strokeweight="2.25pt"/>
                    </w:pict>
                  </w:r>
                  <w:r>
                    <w:rPr>
                      <w:rFonts w:ascii="Times New Roman" w:hAnsi="Times New Roman" w:cs="Times New Roman"/>
                      <w:noProof/>
                      <w:szCs w:val="23"/>
                    </w:rPr>
                    <w:pict>
                      <v:line id="Line 58" o:spid="_x0000_s1100" style="position:absolute;flip:x;z-index:251626496;visibility:visible;mso-position-horizontal-relative:text;mso-position-vertical-relative:text" from="103.4pt,26.45pt" to="106.25pt,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BAIgIAADkEAAAOAAAAZHJzL2Uyb0RvYy54bWysU02P2yAQvVfqf0DcE9vZOOtYcVZVnLSH&#10;dBtptz+AAI5RMSAgcaKq/70D+Wi2vVRVfcADM/N4M/OYPR07iQ7cOqFVhbNhihFXVDOhdhX++roa&#10;FBg5TxQjUite4RN3+Gn+/t2sNyUf6VZLxi0CEOXK3lS49d6USeJoyzvihtpwBc5G24542Npdwizp&#10;Ab2TyShNJ0mvLTNWU+4cnNZnJ55H/Kbh1H9pGsc9khUGbj6uNq7bsCbzGSl3lphW0AsN8g8sOiIU&#10;XHqDqoknaG/FH1CdoFY73fgh1V2im0ZQHmuAarL0t2peWmJ4rAWa48ytTe7/wdLnw8YiwSpcjCYY&#10;KdLBkNZCcZQXoTm9cSXELNTGhvLoUb2YtabfHFJ60RK145Hk68lAXhYykjcpYeMMXLHtP2sGMWTv&#10;dezUsbEdaqQwn0JiAIduoGMczek2Gn70iMLhwySb5hhR8OSPWZ7GySWkDCgh11jnP3LdoWBUWEIF&#10;EZMc1s4HVr9CQrjSKyFlHL5UqK/wqMgf85jhtBQseEOcs7vtQlp0IEE/8Ys1guc+zOq9YhGt5YQt&#10;L7YnQp5tuF2qgAflAJ+LdRbI92k6XRbLYjwYjybLwTit68GH1WI8mKyyx7x+qBeLOvsRqGXjshWM&#10;cRXYXcWajf9ODJdnc5bZTa63PiRv0WPDgOz1H0nHyYZhnmWx1ey0sdeJgz5j8OUthQdwvwf7/sXP&#10;fwIAAP//AwBQSwMEFAAGAAgAAAAhAHe6HrPeAAAACgEAAA8AAABkcnMvZG93bnJldi54bWxMj8FO&#10;wzAMhu9IvENkJC6IJYtYNUrTCSGBOHBZ4QHSxrQVjVOabO329JgTHG1/+v39xW7xgzjiFPtABtYr&#10;BQKpCa6n1sDH+/PtFkRMlpwdAqGBE0bYlZcXhc1dmGmPxyq1gkMo5tZAl9KYSxmbDr2NqzAi8e0z&#10;TN4mHqdWusnOHO4HqZXKpLc98YfOjvjUYfNVHbyBfb21b6/quwonys7zuYovN2NjzPXV8vgAIuGS&#10;/mD41Wd1KNmpDgdyUQwGtMpYPRnY6HsQDOi13oCombzjjSwL+b9C+QMAAP//AwBQSwECLQAUAAYA&#10;CAAAACEAtoM4kv4AAADhAQAAEwAAAAAAAAAAAAAAAAAAAAAAW0NvbnRlbnRfVHlwZXNdLnhtbFBL&#10;AQItABQABgAIAAAAIQA4/SH/1gAAAJQBAAALAAAAAAAAAAAAAAAAAC8BAABfcmVscy8ucmVsc1BL&#10;AQItABQABgAIAAAAIQAHNqBAIgIAADkEAAAOAAAAAAAAAAAAAAAAAC4CAABkcnMvZTJvRG9jLnht&#10;bFBLAQItABQABgAIAAAAIQB3uh6z3gAAAAoBAAAPAAAAAAAAAAAAAAAAAHwEAABkcnMvZG93bnJl&#10;di54bWxQSwUGAAAAAAQABADzAAAAhwUAAAAA&#10;" strokeweight="2.25pt"/>
                    </w:pict>
                  </w:r>
                  <w:r>
                    <w:rPr>
                      <w:rFonts w:ascii="Times New Roman" w:hAnsi="Times New Roman" w:cs="Times New Roman"/>
                      <w:noProof/>
                      <w:szCs w:val="23"/>
                    </w:rPr>
                    <w:pict>
                      <v:line id="Line 57" o:spid="_x0000_s1099" style="position:absolute;flip:y;z-index:251625472;visibility:visible;mso-position-horizontal-relative:text;mso-position-vertical-relative:text" from="98.05pt,71.3pt" to="103.75pt,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EIIAIAADkEAAAOAAAAZHJzL2Uyb0RvYy54bWysU8uu2yAQ3VfqPyDvEz/ivKw4V5WddJP2&#10;Rrq33RPAMSoGBCROVPXfO5BHc9tNVdULPDAzhzNzhsXTqRPoyIzlSpZROkwixCRRlMt9GX15XQ9m&#10;EbIOS4qFkqyMzsxGT8v37xa9LlimWiUoMwhApC16XUatc7qIY0ta1mE7VJpJcDbKdNjB1uxjanAP&#10;6J2IsySZxL0yVBtFmLVwWl+c0TLgNw0j7rlpLHNIlBFwc2E1Yd35NV4ucLE3WLecXGngf2DRYS7h&#10;0jtUjR1GB8P/gOo4Mcqqxg2J6mLVNJywUANUkya/VfPSYs1CLdAcq+9tsv8Plnw+bg3itIzG41GE&#10;JO5ApA2XDI2nvjm9tgXEVHJrfHnkJF/0RpFvFklVtVjuWSD5etaQl/qM+E2K31gNV+z6T4pCDD44&#10;FTp1akyHGsH1V5/owaEb6BSkOd+lYSeHCBxOs9Ec9CPgybLZJAnKxbjwKD5XG+s+MtUhb5SRgAoC&#10;Jj5urPOsfoX4cKnWXIggvpCoB9DZeDoOGVYJTr3Xx1mz31XCoCP28xO+UCN4HsOMOkga0FqG6epq&#10;O8zFxYbbhfR4UA7wuVqXAfk+T+ar2WqWD/JsshrkSV0PPqyrfDBZp9NxPaqrqk5/eGppXrScUiY9&#10;u9uwpvnfDcP12VzG7D6u9z7Eb9FDw4Ds7R9IB2W9mJex2Cl63pqb4jCfIfj6lvwDeNyD/fjilz8B&#10;AAD//wMAUEsDBBQABgAIAAAAIQBfjJww4AAAAAsBAAAPAAAAZHJzL2Rvd25yZXYueG1sTI/BTsMw&#10;EETvSPyDtUhcELUbQRpCnAohgThwaeADnHhJIuJ1iN0m7deznMptZ3c0+6bYLm4QB5xC70nDeqVA&#10;IDXe9tRq+Px4uc1AhGjImsETajhigG15eVGY3PqZdnioYis4hEJuNHQxjrmUoenQmbDyIxLfvvzk&#10;TGQ5tdJOZuZwN8hEqVQ60xN/6MyIzx0239XeadjVmXl/Uz+VP1J6mk9VeL0ZG62vr5anRxARl3g2&#10;wx8+o0PJTLXfkw1iYP2QrtnKw12SgmBHojb3IGrebLIUZFnI/x3KXwAAAP//AwBQSwECLQAUAAYA&#10;CAAAACEAtoM4kv4AAADhAQAAEwAAAAAAAAAAAAAAAAAAAAAAW0NvbnRlbnRfVHlwZXNdLnhtbFBL&#10;AQItABQABgAIAAAAIQA4/SH/1gAAAJQBAAALAAAAAAAAAAAAAAAAAC8BAABfcmVscy8ucmVsc1BL&#10;AQItABQABgAIAAAAIQDdxmEIIAIAADkEAAAOAAAAAAAAAAAAAAAAAC4CAABkcnMvZTJvRG9jLnht&#10;bFBLAQItABQABgAIAAAAIQBfjJww4AAAAAsBAAAPAAAAAAAAAAAAAAAAAHoEAABkcnMvZG93bnJl&#10;di54bWxQSwUGAAAAAAQABADzAAAAhwUAAAAA&#10;" strokeweight="2.25pt"/>
                    </w:pict>
                  </w: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DB2C7C" w:rsidP="008F7407">
                  <w:pPr>
                    <w:rPr>
                      <w:rFonts w:ascii="Times New Roman" w:hAnsi="Times New Roman" w:cs="Times New Roman"/>
                      <w:szCs w:val="23"/>
                    </w:rPr>
                  </w:pPr>
                  <w:r>
                    <w:rPr>
                      <w:rFonts w:ascii="Times New Roman" w:hAnsi="Times New Roman" w:cs="Times New Roman"/>
                      <w:noProof/>
                      <w:szCs w:val="23"/>
                    </w:rPr>
                    <w:pict>
                      <v:shape id="Text Box 61" o:spid="_x0000_s1065" type="#_x0000_t202" style="position:absolute;margin-left:-.05pt;margin-top:7.95pt;width:125.4pt;height:81.5pt;z-index:2516295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sZMQIAAFsEAAAOAAAAZHJzL2Uyb0RvYy54bWysVNuO2yAQfa/Uf0C8N3YuThMrzmqbbapK&#10;24u02w/AGNuomKFAYm+/fgecpOntpaofEDDDmZlzZry5GTpFjsI6Cbqg00lKidAcKqmbgn553L9a&#10;UeI80xVToEVBn4SjN9uXLza9ycUMWlCVsARBtMt7U9DWe5MnieOt6JibgBEajTXYjnk82iapLOsR&#10;vVPJLE2XSQ+2Mha4cA5v70Yj3Ub8uhbcf6prJzxRBcXcfFxtXMuwJtsNyxvLTCv5KQ32D1l0TGoM&#10;eoG6Y56Rg5W/QXWSW3BQ+wmHLoG6llzEGrCaafpLNQ8tMyLWguQ4c6HJ/T9Y/vH42RJZFXSxnFOi&#10;WYciPYrBkzcwkOU0ENQbl6Pfg0FPP+A9Ch2LdeYe+FdHNOxaphtxay30rWAVJhhfJldPRxwXQMr+&#10;A1QYhx08RKChtl1gD/kgiI5CPV3ECbnwEDJbz7IVmjjapuk8S7MoX8Ly83NjnX8noCNhU1CL6kd4&#10;drx3HgtB17NLiOZAyWovlYoH25Q7ZcmRYafs4xdqxyc/uSlN+oKus1k2MvBXiDR+f4LopMeWV7Ir&#10;6OrixPLA21tdxYb0TKpxj/GVxjQCkYG7kUU/lEMUbX7Wp4TqCZm1MHY4TiRuWrDfKemxuwvqvh2Y&#10;FZSo9xrVWU8XizAO8bDIXs/wYK8t5bWFaY5QBfWUjNudH0foYKxsWow09oOGW1S0lpHrkPGY1Sl9&#10;7ODI52nawohcn6PXj3/C9hkAAP//AwBQSwMEFAAGAAgAAAAhAO1ss1reAAAACAEAAA8AAABkcnMv&#10;ZG93bnJldi54bWxMj81OwzAQhO9IvIO1SFxQ67TQ5oc4FUIC0RsUBFc32SYR9jrYbhrenuUEx50Z&#10;zX5TbiZrxIg+9I4ULOYJCKTaNT21Ct5eH2YZiBA1Ndo4QgXfGGBTnZ+VumjciV5w3MVWcAmFQivo&#10;YhwKKUPdodVh7gYk9g7OWx359K1svD5xuTVymSRraXVP/KHTA953WH/ujlZBdvM0foTt9fN7vT6Y&#10;PF6l4+OXV+ryYrq7BRFxin9h+MVndKiYae+O1ARhFMwWHGR5lYNge7lKUhB7FtIsB1mV8v+A6gcA&#10;AP//AwBQSwECLQAUAAYACAAAACEAtoM4kv4AAADhAQAAEwAAAAAAAAAAAAAAAAAAAAAAW0NvbnRl&#10;bnRfVHlwZXNdLnhtbFBLAQItABQABgAIAAAAIQA4/SH/1gAAAJQBAAALAAAAAAAAAAAAAAAAAC8B&#10;AABfcmVscy8ucmVsc1BLAQItABQABgAIAAAAIQB+wtsZMQIAAFsEAAAOAAAAAAAAAAAAAAAAAC4C&#10;AABkcnMvZTJvRG9jLnhtbFBLAQItABQABgAIAAAAIQDtbLNa3gAAAAgBAAAPAAAAAAAAAAAAAAAA&#10;AIsEAABkcnMvZG93bnJldi54bWxQSwUGAAAAAAQABADzAAAAlgUAAAAA&#10;">
                        <v:textbox>
                          <w:txbxContent>
                            <w:p w:rsidR="00870627" w:rsidRDefault="00870627" w:rsidP="008923BF">
                              <w:pPr>
                                <w:pStyle w:val="ae"/>
                                <w:overflowPunct/>
                                <w:autoSpaceDE/>
                                <w:autoSpaceDN/>
                                <w:adjustRightInd/>
                                <w:textAlignment w:val="auto"/>
                                <w:rPr>
                                  <w:rFonts w:ascii="Times New Roman" w:hAnsi="Times New Roman"/>
                                  <w:b/>
                                  <w:bCs/>
                                  <w:sz w:val="28"/>
                                  <w:szCs w:val="24"/>
                                  <w:lang w:val="ru-RU"/>
                                </w:rPr>
                              </w:pPr>
                            </w:p>
                            <w:p w:rsidR="00870627" w:rsidRDefault="00870627" w:rsidP="008923BF">
                              <w:pPr>
                                <w:pStyle w:val="ae"/>
                                <w:overflowPunct/>
                                <w:autoSpaceDE/>
                                <w:autoSpaceDN/>
                                <w:adjustRightInd/>
                                <w:textAlignment w:val="auto"/>
                              </w:pPr>
                              <w:r>
                                <w:t>В</w:t>
                              </w:r>
                              <w:r>
                                <w:rPr>
                                  <w:vertAlign w:val="subscript"/>
                                </w:rPr>
                                <w:t xml:space="preserve">н </w:t>
                              </w:r>
                              <w:r>
                                <w:t>-</w:t>
                              </w:r>
                            </w:p>
                            <w:p w:rsidR="00870627" w:rsidRDefault="00870627" w:rsidP="008923BF">
                              <w:pPr>
                                <w:jc w:val="center"/>
                              </w:pPr>
                              <w:r>
                                <w:t>необходимая ширина полосы частот</w:t>
                              </w:r>
                            </w:p>
                          </w:txbxContent>
                        </v:textbox>
                      </v:shape>
                    </w:pict>
                  </w:r>
                </w:p>
              </w:tc>
              <w:tc>
                <w:tcPr>
                  <w:tcW w:w="560" w:type="dxa"/>
                </w:tcPr>
                <w:p w:rsidR="008923BF" w:rsidRPr="00D60EB0" w:rsidRDefault="008923BF" w:rsidP="008F7407">
                  <w:pPr>
                    <w:rPr>
                      <w:rFonts w:ascii="Times New Roman" w:hAnsi="Times New Roman" w:cs="Times New Roman"/>
                      <w:szCs w:val="23"/>
                    </w:rPr>
                  </w:pPr>
                </w:p>
              </w:tc>
              <w:tc>
                <w:tcPr>
                  <w:tcW w:w="560" w:type="dxa"/>
                  <w:vMerge/>
                </w:tcPr>
                <w:p w:rsidR="008923BF" w:rsidRPr="00D60EB0" w:rsidRDefault="008923BF" w:rsidP="008F7407">
                  <w:pPr>
                    <w:ind w:right="-74" w:hanging="95"/>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489" w:type="dxa"/>
                </w:tcPr>
                <w:p w:rsidR="008923BF" w:rsidRPr="00D60EB0" w:rsidRDefault="008923BF" w:rsidP="008F7407">
                  <w:pPr>
                    <w:rPr>
                      <w:rFonts w:ascii="Times New Roman" w:hAnsi="Times New Roman" w:cs="Times New Roman"/>
                      <w:szCs w:val="23"/>
                    </w:rPr>
                  </w:pPr>
                </w:p>
              </w:tc>
              <w:tc>
                <w:tcPr>
                  <w:tcW w:w="631"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767" w:type="dxa"/>
                  <w:vMerge/>
                  <w:tcBorders>
                    <w:right w:val="nil"/>
                  </w:tcBorders>
                </w:tcPr>
                <w:p w:rsidR="008923BF" w:rsidRPr="00D60EB0" w:rsidRDefault="008923BF" w:rsidP="008F7407">
                  <w:pPr>
                    <w:ind w:hanging="82"/>
                    <w:jc w:val="both"/>
                    <w:rPr>
                      <w:rFonts w:ascii="Times New Roman" w:hAnsi="Times New Roman" w:cs="Times New Roman"/>
                      <w:szCs w:val="23"/>
                    </w:rPr>
                  </w:pPr>
                </w:p>
              </w:tc>
            </w:tr>
            <w:tr w:rsidR="008923BF" w:rsidRPr="00D60EB0">
              <w:trPr>
                <w:cantSplit/>
                <w:trHeight w:val="340"/>
              </w:trPr>
              <w:tc>
                <w:tcPr>
                  <w:tcW w:w="731" w:type="dxa"/>
                  <w:vMerge/>
                  <w:tcBorders>
                    <w:left w:val="nil"/>
                  </w:tcBorders>
                </w:tcPr>
                <w:p w:rsidR="008923BF" w:rsidRPr="00D60EB0" w:rsidRDefault="008923BF" w:rsidP="008F7407">
                  <w:pPr>
                    <w:jc w:val="right"/>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vMerge/>
                </w:tcPr>
                <w:p w:rsidR="008923BF" w:rsidRPr="00D60EB0" w:rsidRDefault="008923BF" w:rsidP="008F7407">
                  <w:pPr>
                    <w:ind w:right="-74" w:hanging="95"/>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489" w:type="dxa"/>
                </w:tcPr>
                <w:p w:rsidR="008923BF" w:rsidRPr="00D60EB0" w:rsidRDefault="008923BF" w:rsidP="008F7407">
                  <w:pPr>
                    <w:rPr>
                      <w:rFonts w:ascii="Times New Roman" w:hAnsi="Times New Roman" w:cs="Times New Roman"/>
                      <w:szCs w:val="23"/>
                    </w:rPr>
                  </w:pPr>
                </w:p>
              </w:tc>
              <w:tc>
                <w:tcPr>
                  <w:tcW w:w="631"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767" w:type="dxa"/>
                  <w:vMerge/>
                  <w:tcBorders>
                    <w:right w:val="nil"/>
                  </w:tcBorders>
                </w:tcPr>
                <w:p w:rsidR="008923BF" w:rsidRPr="00D60EB0" w:rsidRDefault="008923BF" w:rsidP="008F7407">
                  <w:pPr>
                    <w:ind w:hanging="82"/>
                    <w:jc w:val="both"/>
                    <w:rPr>
                      <w:rFonts w:ascii="Times New Roman" w:hAnsi="Times New Roman" w:cs="Times New Roman"/>
                      <w:szCs w:val="23"/>
                    </w:rPr>
                  </w:pPr>
                </w:p>
              </w:tc>
            </w:tr>
            <w:tr w:rsidR="008923BF" w:rsidRPr="00D60EB0">
              <w:trPr>
                <w:cantSplit/>
                <w:trHeight w:val="340"/>
              </w:trPr>
              <w:tc>
                <w:tcPr>
                  <w:tcW w:w="731" w:type="dxa"/>
                  <w:vMerge/>
                  <w:tcBorders>
                    <w:left w:val="nil"/>
                  </w:tcBorders>
                </w:tcPr>
                <w:p w:rsidR="008923BF" w:rsidRPr="00D60EB0" w:rsidRDefault="008923BF" w:rsidP="008F7407">
                  <w:pPr>
                    <w:jc w:val="right"/>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vMerge/>
                </w:tcPr>
                <w:p w:rsidR="008923BF" w:rsidRPr="00D60EB0" w:rsidRDefault="008923BF" w:rsidP="008F7407">
                  <w:pPr>
                    <w:ind w:right="-74" w:hanging="95"/>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489" w:type="dxa"/>
                </w:tcPr>
                <w:p w:rsidR="008923BF" w:rsidRPr="00D60EB0" w:rsidRDefault="008923BF" w:rsidP="008F7407">
                  <w:pPr>
                    <w:rPr>
                      <w:rFonts w:ascii="Times New Roman" w:hAnsi="Times New Roman" w:cs="Times New Roman"/>
                      <w:szCs w:val="23"/>
                    </w:rPr>
                  </w:pPr>
                </w:p>
              </w:tc>
              <w:tc>
                <w:tcPr>
                  <w:tcW w:w="631"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767" w:type="dxa"/>
                  <w:vMerge/>
                  <w:tcBorders>
                    <w:right w:val="nil"/>
                  </w:tcBorders>
                </w:tcPr>
                <w:p w:rsidR="008923BF" w:rsidRPr="00D60EB0" w:rsidRDefault="008923BF" w:rsidP="008F7407">
                  <w:pPr>
                    <w:ind w:hanging="82"/>
                    <w:jc w:val="both"/>
                    <w:rPr>
                      <w:rFonts w:ascii="Times New Roman" w:hAnsi="Times New Roman" w:cs="Times New Roman"/>
                      <w:szCs w:val="23"/>
                    </w:rPr>
                  </w:pPr>
                </w:p>
              </w:tc>
            </w:tr>
            <w:tr w:rsidR="008923BF" w:rsidRPr="00D60EB0">
              <w:trPr>
                <w:cantSplit/>
                <w:trHeight w:val="340"/>
              </w:trPr>
              <w:tc>
                <w:tcPr>
                  <w:tcW w:w="731" w:type="dxa"/>
                  <w:vMerge/>
                  <w:tcBorders>
                    <w:left w:val="nil"/>
                  </w:tcBorders>
                </w:tcPr>
                <w:p w:rsidR="008923BF" w:rsidRPr="00D60EB0" w:rsidRDefault="008923BF" w:rsidP="008F7407">
                  <w:pPr>
                    <w:jc w:val="right"/>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vMerge/>
                </w:tcPr>
                <w:p w:rsidR="008923BF" w:rsidRPr="00D60EB0" w:rsidRDefault="008923BF" w:rsidP="008F7407">
                  <w:pPr>
                    <w:ind w:right="-74" w:hanging="95"/>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489" w:type="dxa"/>
                </w:tcPr>
                <w:p w:rsidR="008923BF" w:rsidRPr="00D60EB0" w:rsidRDefault="008923BF" w:rsidP="008F7407">
                  <w:pPr>
                    <w:rPr>
                      <w:rFonts w:ascii="Times New Roman" w:hAnsi="Times New Roman" w:cs="Times New Roman"/>
                      <w:szCs w:val="23"/>
                    </w:rPr>
                  </w:pPr>
                </w:p>
              </w:tc>
              <w:tc>
                <w:tcPr>
                  <w:tcW w:w="631"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767" w:type="dxa"/>
                  <w:vMerge/>
                  <w:tcBorders>
                    <w:right w:val="nil"/>
                  </w:tcBorders>
                </w:tcPr>
                <w:p w:rsidR="008923BF" w:rsidRPr="00D60EB0" w:rsidRDefault="008923BF" w:rsidP="008F7407">
                  <w:pPr>
                    <w:ind w:hanging="82"/>
                    <w:jc w:val="both"/>
                    <w:rPr>
                      <w:rFonts w:ascii="Times New Roman" w:hAnsi="Times New Roman" w:cs="Times New Roman"/>
                      <w:szCs w:val="23"/>
                    </w:rPr>
                  </w:pPr>
                </w:p>
              </w:tc>
            </w:tr>
            <w:tr w:rsidR="008923BF" w:rsidRPr="00D60EB0">
              <w:trPr>
                <w:cantSplit/>
                <w:trHeight w:val="340"/>
              </w:trPr>
              <w:tc>
                <w:tcPr>
                  <w:tcW w:w="731" w:type="dxa"/>
                  <w:vMerge/>
                  <w:tcBorders>
                    <w:left w:val="nil"/>
                  </w:tcBorders>
                </w:tcPr>
                <w:p w:rsidR="008923BF" w:rsidRPr="00D60EB0" w:rsidRDefault="008923BF" w:rsidP="008F7407">
                  <w:pPr>
                    <w:jc w:val="right"/>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vMerge/>
                </w:tcPr>
                <w:p w:rsidR="008923BF" w:rsidRPr="00D60EB0" w:rsidRDefault="008923BF" w:rsidP="008F7407">
                  <w:pPr>
                    <w:ind w:right="-74" w:hanging="95"/>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489" w:type="dxa"/>
                </w:tcPr>
                <w:p w:rsidR="008923BF" w:rsidRPr="00D60EB0" w:rsidRDefault="008923BF" w:rsidP="008F7407">
                  <w:pPr>
                    <w:rPr>
                      <w:rFonts w:ascii="Times New Roman" w:hAnsi="Times New Roman" w:cs="Times New Roman"/>
                      <w:szCs w:val="23"/>
                    </w:rPr>
                  </w:pPr>
                </w:p>
              </w:tc>
              <w:tc>
                <w:tcPr>
                  <w:tcW w:w="631"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767" w:type="dxa"/>
                  <w:vMerge/>
                  <w:tcBorders>
                    <w:right w:val="nil"/>
                  </w:tcBorders>
                </w:tcPr>
                <w:p w:rsidR="008923BF" w:rsidRPr="00D60EB0" w:rsidRDefault="008923BF" w:rsidP="008F7407">
                  <w:pPr>
                    <w:ind w:hanging="82"/>
                    <w:jc w:val="both"/>
                    <w:rPr>
                      <w:rFonts w:ascii="Times New Roman" w:hAnsi="Times New Roman" w:cs="Times New Roman"/>
                      <w:szCs w:val="23"/>
                    </w:rPr>
                  </w:pPr>
                </w:p>
              </w:tc>
            </w:tr>
            <w:tr w:rsidR="008923BF" w:rsidRPr="00D60EB0">
              <w:trPr>
                <w:cantSplit/>
                <w:trHeight w:val="340"/>
              </w:trPr>
              <w:tc>
                <w:tcPr>
                  <w:tcW w:w="731" w:type="dxa"/>
                  <w:vMerge/>
                  <w:tcBorders>
                    <w:left w:val="nil"/>
                  </w:tcBorders>
                </w:tcPr>
                <w:p w:rsidR="008923BF" w:rsidRPr="00D60EB0" w:rsidRDefault="008923BF" w:rsidP="008F7407">
                  <w:pPr>
                    <w:jc w:val="right"/>
                    <w:rPr>
                      <w:rFonts w:ascii="Times New Roman" w:hAnsi="Times New Roman" w:cs="Times New Roman"/>
                      <w:szCs w:val="23"/>
                    </w:rPr>
                  </w:pPr>
                </w:p>
              </w:tc>
              <w:tc>
                <w:tcPr>
                  <w:tcW w:w="560" w:type="dxa"/>
                </w:tcPr>
                <w:p w:rsidR="008923BF" w:rsidRPr="00D60EB0" w:rsidRDefault="00DB2C7C" w:rsidP="008F7407">
                  <w:pPr>
                    <w:rPr>
                      <w:rFonts w:ascii="Times New Roman" w:hAnsi="Times New Roman" w:cs="Times New Roman"/>
                      <w:szCs w:val="23"/>
                    </w:rPr>
                  </w:pPr>
                  <w:r>
                    <w:rPr>
                      <w:rFonts w:ascii="Times New Roman" w:hAnsi="Times New Roman" w:cs="Times New Roman"/>
                      <w:noProof/>
                      <w:szCs w:val="23"/>
                    </w:rPr>
                    <w:pict>
                      <v:line id="Line 65" o:spid="_x0000_s1098" style="position:absolute;flip:y;z-index:251633664;visibility:visible;mso-position-horizontal-relative:text;mso-position-vertical-relative:text" from="-4.85pt,10.8pt" to="15.4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Q4HgIAADoEAAAOAAAAZHJzL2Uyb0RvYy54bWysU02P2jAQvVfqf7B8h3w0sBARVlUCvdAu&#10;0m57N7ZDrDq2ZRsCqvrfOzYs3d1eqqo5OGPPzPN7M+PF/amX6MitE1pVOBunGHFFNRNqX+GvT+vR&#10;DCPniWJEasUrfOYO3y/fv1sMpuS57rRk3CIAUa4cTIU7702ZJI52vCdurA1X4Gy17YmHrd0nzJIB&#10;0HuZ5Gk6TQZtmbGacufgtLk48TLity2n/qFtHfdIVhi4+bjauO7CmiwXpNxbYjpBrzTIP7DoiVBw&#10;6Q2qIZ6ggxV/QPWCWu1068dU94luW0F51ABqsvSNmseOGB61QHGcuZXJ/T9Y+uW4tUiwChfTHCNF&#10;emjSRiiOppNQnMG4EmJqtbVBHj2pR7PR9LtDStcdUXseST6dDeRlISN5lRI2zsAVu+GzZhBDDl7H&#10;Sp1a26NWCvMtJAZwqAY6xdacb63hJ48oHOaTu+xughEF1yTN53lsXULKABOSjXX+E9c9CkaFJUiI&#10;oOS4cT7Q+h0SwpVeCylj96VCA1wwmwB+cDktBQveuLH7XS0tOpIwQPGLIt+EWX1QLKJ1nLDV1fZE&#10;yIsNt0sV8EAP8Llalwn5MU/nq9lqVoyKfLoaFWnTjD6u62I0XYPk5kNT1032M1DLirITjHEV2D1P&#10;a1b83TRc381lzm7zeqtD8ho9FgzIPv8j6dja0M3LXOw0O2/tc8thQGPw9TGFF/ByD/bLJ7/8BQAA&#10;//8DAFBLAwQUAAYACAAAACEAWl8xx90AAAAIAQAADwAAAGRycy9kb3ducmV2LnhtbEyPwU7DMBBE&#10;70j8g7VIXFBrt0ihpHEqhATiwKWBD9gkSxI1XofYbdJ+PcsJbjuap9mZbDe7Xp1oDJ1nC6ulAUVc&#10;+brjxsLnx8tiAypE5Bp7z2ThTAF2+fVVhmntJ97TqYiNkhAOKVpoYxxSrUPVksOw9AOxeF9+dBhF&#10;jo2uR5wk3PV6bUyiHXYsH1oc6Lml6lAcnYV9ucH3N/Nd+DMnl+lShNe7obL29mZ+2oKKNMc/GH7r&#10;S3XIpVPpj1wH1VtYPD4IaWG9SkCJf29kSSmckUPnmf4/IP8BAAD//wMAUEsBAi0AFAAGAAgAAAAh&#10;ALaDOJL+AAAA4QEAABMAAAAAAAAAAAAAAAAAAAAAAFtDb250ZW50X1R5cGVzXS54bWxQSwECLQAU&#10;AAYACAAAACEAOP0h/9YAAACUAQAACwAAAAAAAAAAAAAAAAAvAQAAX3JlbHMvLnJlbHNQSwECLQAU&#10;AAYACAAAACEALfh0OB4CAAA6BAAADgAAAAAAAAAAAAAAAAAuAgAAZHJzL2Uyb0RvYy54bWxQSwEC&#10;LQAUAAYACAAAACEAWl8xx90AAAAIAQAADwAAAAAAAAAAAAAAAAB4BAAAZHJzL2Rvd25yZXYueG1s&#10;UEsFBgAAAAAEAAQA8wAAAIIFAAAAAA==&#10;" strokeweight="2.25pt"/>
                    </w:pict>
                  </w:r>
                  <w:r>
                    <w:rPr>
                      <w:rFonts w:ascii="Times New Roman" w:hAnsi="Times New Roman" w:cs="Times New Roman"/>
                      <w:noProof/>
                      <w:szCs w:val="23"/>
                    </w:rPr>
                    <w:pict>
                      <v:line id="Line 62" o:spid="_x0000_s1097" style="position:absolute;z-index:251630592;visibility:visible;mso-position-horizontal-relative:text;mso-position-vertical-relative:text" from="15.4pt,11.65pt" to="26.8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xX8EwIAACkEAAAOAAAAZHJzL2Uyb0RvYy54bWysU02P2yAQvVfqf0DcE9up87FWnFVlJ72k&#10;baTd/gACOEbFgIDEiar+9w4kjrLtparqAx6YmcebecPy+dxJdOLWCa1KnI1TjLiimgl1KPG3181o&#10;gZHzRDEiteIlvnCHn1fv3y17U/CJbrVk3CIAUa7oTYlb702RJI62vCNurA1X4Gy07YiHrT0kzJIe&#10;0DuZTNJ0lvTaMmM15c7BaX114lXEbxpO/demcdwjWWLg5uNq47oPa7JakuJgiWkFvdEg/8CiI0LB&#10;pXeomniCjlb8AdUJarXTjR9T3SW6aQTlsQaoJkt/q+alJYbHWqA5ztzb5P4fLP1y2lkkWImnGCnS&#10;gURboTiaTUJreuMKiKjUzobi6Fm9mK2m3x1SumqJOvBI8fViIC8LGcmblLBxBi7Y9581gxhy9Dr2&#10;6dzYLkBCB9A5ynG5y8HPHlE4zPJ8vgDR6OBKSDHkGev8J647FIwSS+Accclp63zgQYohJFyj9EZI&#10;GcWWCvUlniym82nMcFoKFrwhztnDvpIWnUiYl/jFqsDzGGb1UbGI1nLC1jfbEyGvNtwuVcCDUoDP&#10;zboOxI+n9Gm9WC/yUT6ZrUd5Wtejj5sqH8022Xxaf6irqs5+BmpZXrSCMa4Cu2E4s/zvxL89k+tY&#10;3cfz3ofkLXpsGJAd/pF01DLIdx2EvWaXnR00hnmMwbe3Ewb+cQ/24wtf/QIAAP//AwBQSwMEFAAG&#10;AAgAAAAhAOq8If/bAAAABwEAAA8AAABkcnMvZG93bnJldi54bWxMzkFrwkAQBeB7of9hmYKXUjc1&#10;VCRmI1bwVoSqSI+T7JgEs7NhdzXx33dLD+3x8YY3X74aTSdu5HxrWcHrNAFBXFndcq3geNi+LED4&#10;gKyxs0wK7uRhVTw+5JhpO/An3fahFnGEfYYKmhD6TEpfNWTQT21PHLuzdQZDjK6W2uEQx00nZ0ky&#10;lwZbjh8a7GnTUHXZX42CCnebHZ5PcsDwtX5/Lj/url4oNXka10sQgcbwdww//EiHIppKe2XtRacg&#10;TaI8KJilKYjYv6VzEOVvlkUu//uLbwAAAP//AwBQSwECLQAUAAYACAAAACEAtoM4kv4AAADhAQAA&#10;EwAAAAAAAAAAAAAAAAAAAAAAW0NvbnRlbnRfVHlwZXNdLnhtbFBLAQItABQABgAIAAAAIQA4/SH/&#10;1gAAAJQBAAALAAAAAAAAAAAAAAAAAC8BAABfcmVscy8ucmVsc1BLAQItABQABgAIAAAAIQBMRxX8&#10;EwIAACkEAAAOAAAAAAAAAAAAAAAAAC4CAABkcnMvZTJvRG9jLnhtbFBLAQItABQABgAIAAAAIQDq&#10;vCH/2wAAAAcBAAAPAAAAAAAAAAAAAAAAAG0EAABkcnMvZG93bnJldi54bWxQSwUGAAAAAAQABADz&#10;AAAAdQUAAAAA&#10;" strokeweight="2.25pt"/>
                    </w:pict>
                  </w: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vMerge/>
                </w:tcPr>
                <w:p w:rsidR="008923BF" w:rsidRPr="00D60EB0" w:rsidRDefault="008923BF" w:rsidP="008F7407">
                  <w:pPr>
                    <w:ind w:right="-74" w:hanging="95"/>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489" w:type="dxa"/>
                </w:tcPr>
                <w:p w:rsidR="008923BF" w:rsidRPr="00D60EB0" w:rsidRDefault="008923BF" w:rsidP="008F7407">
                  <w:pPr>
                    <w:rPr>
                      <w:rFonts w:ascii="Times New Roman" w:hAnsi="Times New Roman" w:cs="Times New Roman"/>
                      <w:szCs w:val="23"/>
                    </w:rPr>
                  </w:pPr>
                </w:p>
              </w:tc>
              <w:tc>
                <w:tcPr>
                  <w:tcW w:w="631"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DB2C7C" w:rsidP="008F7407">
                  <w:pPr>
                    <w:rPr>
                      <w:rFonts w:ascii="Times New Roman" w:hAnsi="Times New Roman" w:cs="Times New Roman"/>
                      <w:szCs w:val="23"/>
                    </w:rPr>
                  </w:pPr>
                  <w:r>
                    <w:rPr>
                      <w:rFonts w:ascii="Times New Roman" w:hAnsi="Times New Roman" w:cs="Times New Roman"/>
                      <w:noProof/>
                      <w:szCs w:val="23"/>
                    </w:rPr>
                    <w:pict>
                      <v:line id="Line 56" o:spid="_x0000_s1096" style="position:absolute;flip:x y;z-index:251624448;visibility:visible;mso-position-horizontal-relative:text;mso-position-vertical-relative:text" from="10pt,11.65pt" to="21.05pt,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W6tJQIAAEIEAAAOAAAAZHJzL2Uyb0RvYy54bWysU02P2yAQvVfqf0DcE9uJk81acVaVnbSH&#10;tI20294J4BgVAwISJ6r63zuQj2bbS1XVBzwwM483M4/507GT6MCtE1qVOBumGHFFNRNqV+IvL6vB&#10;DCPniWJEasVLfOIOPy3evpn3puAj3WrJuEUAolzRmxK33psiSRxteUfcUBuuwNlo2xEPW7tLmCU9&#10;oHcyGaXpNOm1ZcZqyp2D0/rsxIuI3zSc+s9N47hHssTAzcfVxnUb1mQxJ8XOEtMKeqFB/oFFR4SC&#10;S29QNfEE7a34A6oT1GqnGz+kukt00wjKYw1QTZb+Vs1zSwyPtUBznLm1yf0/WPrpsLFIsBLnGCnS&#10;wYjWQnE0mYbW9MYVEFGpjQ3F0aN6NmtNvzmkdNUSteOR4svJQF4WMpJXKWHjDFyw7T9qBjFk73Xs&#10;07GxHWqkMB9CYrS+BitcA11Bxzii021E/OgRhcMsT8fjCUYUXJPpaJrFESakCIAh2Vjn33PdoWCU&#10;WEIxEZQc1s4Hgr9CQrjSKyFlVIFUqC/xaDZ5mMQMp6VgwRvinN1tK2nRgQQhxS+WC577MKv3ikW0&#10;lhO2vNieCHm24XapAh7UA3wu1lkp3x/Tx+VsOcsH+Wi6HORpXQ/erap8MF1lD5N6XFdVnf0I1LK8&#10;aAVjXAV2V9Vm+d+p4vJ+znq76fbWh+Q1emwYkL3+I+k45DDXs0K2mp029jp8EGoMvjyq8BLu92Df&#10;P/3FTwAAAP//AwBQSwMEFAAGAAgAAAAhAHTd3vzaAAAACAEAAA8AAABkcnMvZG93bnJldi54bWxM&#10;j8FOwzAMhu9IvENkJC6Ipe0QYqXphJDgPAoS16zx2orGLknWdW+POcHJsv5fnz9X28WPasYQByYD&#10;+SoDhdSyG6gz8PH+cvsAKiZLzo5MaOCMEbb15UVlS8cnesO5SZ0SCMXSGuhTmkqtY9ujt3HFE5Jk&#10;Bw7eJllDp12wJ4H7URdZdq+9HUgu9HbC5x7br+boDdycd4Wfv8Mnd/TKG86aYXdojLm+Wp4eQSVc&#10;0l8ZfvVFHWpx2vORXFSjAaFLU+Z6DUryuyIHtZdenm9A15X+/0D9AwAA//8DAFBLAQItABQABgAI&#10;AAAAIQC2gziS/gAAAOEBAAATAAAAAAAAAAAAAAAAAAAAAABbQ29udGVudF9UeXBlc10ueG1sUEsB&#10;Ai0AFAAGAAgAAAAhADj9If/WAAAAlAEAAAsAAAAAAAAAAAAAAAAALwEAAF9yZWxzLy5yZWxzUEsB&#10;Ai0AFAAGAAgAAAAhALQ5bq0lAgAAQgQAAA4AAAAAAAAAAAAAAAAALgIAAGRycy9lMm9Eb2MueG1s&#10;UEsBAi0AFAAGAAgAAAAhAHTd3vzaAAAACAEAAA8AAAAAAAAAAAAAAAAAfwQAAGRycy9kb3ducmV2&#10;LnhtbFBLBQYAAAAABAAEAPMAAACGBQAAAAA=&#10;" strokeweight="2.25pt"/>
                    </w:pict>
                  </w:r>
                </w:p>
              </w:tc>
              <w:tc>
                <w:tcPr>
                  <w:tcW w:w="767" w:type="dxa"/>
                  <w:vMerge/>
                  <w:tcBorders>
                    <w:right w:val="nil"/>
                  </w:tcBorders>
                </w:tcPr>
                <w:p w:rsidR="008923BF" w:rsidRPr="00D60EB0" w:rsidRDefault="008923BF" w:rsidP="008F7407">
                  <w:pPr>
                    <w:ind w:hanging="82"/>
                    <w:jc w:val="both"/>
                    <w:rPr>
                      <w:rFonts w:ascii="Times New Roman" w:hAnsi="Times New Roman" w:cs="Times New Roman"/>
                      <w:szCs w:val="23"/>
                    </w:rPr>
                  </w:pPr>
                </w:p>
              </w:tc>
            </w:tr>
            <w:tr w:rsidR="008923BF" w:rsidRPr="00D60EB0">
              <w:trPr>
                <w:cantSplit/>
                <w:trHeight w:val="340"/>
              </w:trPr>
              <w:tc>
                <w:tcPr>
                  <w:tcW w:w="731" w:type="dxa"/>
                  <w:vMerge/>
                  <w:tcBorders>
                    <w:left w:val="nil"/>
                  </w:tcBorders>
                </w:tcPr>
                <w:p w:rsidR="008923BF" w:rsidRPr="00D60EB0" w:rsidRDefault="008923BF" w:rsidP="008F7407">
                  <w:pPr>
                    <w:jc w:val="right"/>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vMerge/>
                </w:tcPr>
                <w:p w:rsidR="008923BF" w:rsidRPr="00D60EB0" w:rsidRDefault="008923BF" w:rsidP="008F7407">
                  <w:pPr>
                    <w:ind w:right="-74" w:hanging="95"/>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489" w:type="dxa"/>
                </w:tcPr>
                <w:p w:rsidR="008923BF" w:rsidRPr="00D60EB0" w:rsidRDefault="008923BF" w:rsidP="008F7407">
                  <w:pPr>
                    <w:rPr>
                      <w:rFonts w:ascii="Times New Roman" w:hAnsi="Times New Roman" w:cs="Times New Roman"/>
                      <w:szCs w:val="23"/>
                    </w:rPr>
                  </w:pPr>
                </w:p>
              </w:tc>
              <w:tc>
                <w:tcPr>
                  <w:tcW w:w="631"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767" w:type="dxa"/>
                  <w:vMerge/>
                  <w:tcBorders>
                    <w:right w:val="nil"/>
                  </w:tcBorders>
                </w:tcPr>
                <w:p w:rsidR="008923BF" w:rsidRPr="00D60EB0" w:rsidRDefault="008923BF" w:rsidP="008F7407">
                  <w:pPr>
                    <w:ind w:hanging="82"/>
                    <w:jc w:val="both"/>
                    <w:rPr>
                      <w:rFonts w:ascii="Times New Roman" w:hAnsi="Times New Roman" w:cs="Times New Roman"/>
                      <w:szCs w:val="23"/>
                    </w:rPr>
                  </w:pPr>
                </w:p>
              </w:tc>
            </w:tr>
            <w:tr w:rsidR="008923BF" w:rsidRPr="00D60EB0">
              <w:trPr>
                <w:cantSplit/>
                <w:trHeight w:val="340"/>
              </w:trPr>
              <w:tc>
                <w:tcPr>
                  <w:tcW w:w="731" w:type="dxa"/>
                  <w:vMerge/>
                  <w:tcBorders>
                    <w:left w:val="nil"/>
                  </w:tcBorders>
                </w:tcPr>
                <w:p w:rsidR="008923BF" w:rsidRPr="00D60EB0" w:rsidRDefault="008923BF" w:rsidP="008F7407">
                  <w:pPr>
                    <w:jc w:val="right"/>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pStyle w:val="a7"/>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vMerge/>
                </w:tcPr>
                <w:p w:rsidR="008923BF" w:rsidRPr="00D60EB0" w:rsidRDefault="008923BF" w:rsidP="008F7407">
                  <w:pPr>
                    <w:ind w:right="-74" w:hanging="95"/>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489" w:type="dxa"/>
                </w:tcPr>
                <w:p w:rsidR="008923BF" w:rsidRPr="00D60EB0" w:rsidRDefault="008923BF" w:rsidP="008F7407">
                  <w:pPr>
                    <w:rPr>
                      <w:rFonts w:ascii="Times New Roman" w:hAnsi="Times New Roman" w:cs="Times New Roman"/>
                      <w:szCs w:val="23"/>
                    </w:rPr>
                  </w:pPr>
                </w:p>
              </w:tc>
              <w:tc>
                <w:tcPr>
                  <w:tcW w:w="631"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767" w:type="dxa"/>
                  <w:vMerge/>
                  <w:tcBorders>
                    <w:right w:val="nil"/>
                  </w:tcBorders>
                </w:tcPr>
                <w:p w:rsidR="008923BF" w:rsidRPr="00D60EB0" w:rsidRDefault="008923BF" w:rsidP="008F7407">
                  <w:pPr>
                    <w:ind w:hanging="82"/>
                    <w:jc w:val="both"/>
                    <w:rPr>
                      <w:rFonts w:ascii="Times New Roman" w:hAnsi="Times New Roman" w:cs="Times New Roman"/>
                      <w:szCs w:val="23"/>
                    </w:rPr>
                  </w:pPr>
                </w:p>
              </w:tc>
            </w:tr>
            <w:tr w:rsidR="008923BF" w:rsidRPr="00D60EB0">
              <w:trPr>
                <w:cantSplit/>
                <w:trHeight w:val="340"/>
              </w:trPr>
              <w:tc>
                <w:tcPr>
                  <w:tcW w:w="731" w:type="dxa"/>
                  <w:vMerge/>
                  <w:tcBorders>
                    <w:left w:val="nil"/>
                  </w:tcBorders>
                </w:tcPr>
                <w:p w:rsidR="008923BF" w:rsidRPr="00D60EB0" w:rsidRDefault="008923BF" w:rsidP="008F7407">
                  <w:pPr>
                    <w:jc w:val="right"/>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vMerge/>
                </w:tcPr>
                <w:p w:rsidR="008923BF" w:rsidRPr="00D60EB0" w:rsidRDefault="008923BF" w:rsidP="008F7407">
                  <w:pPr>
                    <w:ind w:right="-74" w:hanging="95"/>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489" w:type="dxa"/>
                </w:tcPr>
                <w:p w:rsidR="008923BF" w:rsidRPr="00D60EB0" w:rsidRDefault="008923BF" w:rsidP="008F7407">
                  <w:pPr>
                    <w:rPr>
                      <w:rFonts w:ascii="Times New Roman" w:hAnsi="Times New Roman" w:cs="Times New Roman"/>
                      <w:szCs w:val="23"/>
                    </w:rPr>
                  </w:pPr>
                </w:p>
              </w:tc>
              <w:tc>
                <w:tcPr>
                  <w:tcW w:w="631"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560" w:type="dxa"/>
                </w:tcPr>
                <w:p w:rsidR="008923BF" w:rsidRPr="00D60EB0" w:rsidRDefault="008923BF" w:rsidP="008F7407">
                  <w:pPr>
                    <w:rPr>
                      <w:rFonts w:ascii="Times New Roman" w:hAnsi="Times New Roman" w:cs="Times New Roman"/>
                      <w:szCs w:val="23"/>
                    </w:rPr>
                  </w:pPr>
                </w:p>
              </w:tc>
              <w:tc>
                <w:tcPr>
                  <w:tcW w:w="767" w:type="dxa"/>
                  <w:vMerge/>
                  <w:tcBorders>
                    <w:right w:val="nil"/>
                  </w:tcBorders>
                </w:tcPr>
                <w:p w:rsidR="008923BF" w:rsidRPr="00D60EB0" w:rsidRDefault="008923BF" w:rsidP="008F7407">
                  <w:pPr>
                    <w:ind w:hanging="82"/>
                    <w:jc w:val="both"/>
                    <w:rPr>
                      <w:rFonts w:ascii="Times New Roman" w:hAnsi="Times New Roman" w:cs="Times New Roman"/>
                      <w:szCs w:val="23"/>
                    </w:rPr>
                  </w:pPr>
                </w:p>
              </w:tc>
            </w:tr>
            <w:tr w:rsidR="008923BF" w:rsidRPr="00D60EB0">
              <w:trPr>
                <w:cantSplit/>
                <w:trHeight w:val="340"/>
              </w:trPr>
              <w:tc>
                <w:tcPr>
                  <w:tcW w:w="731" w:type="dxa"/>
                  <w:tcBorders>
                    <w:left w:val="nil"/>
                    <w:bottom w:val="nil"/>
                  </w:tcBorders>
                </w:tcPr>
                <w:p w:rsidR="008923BF" w:rsidRPr="00D60EB0" w:rsidRDefault="008923BF" w:rsidP="008F7407">
                  <w:pPr>
                    <w:jc w:val="right"/>
                    <w:rPr>
                      <w:rFonts w:ascii="Times New Roman" w:hAnsi="Times New Roman" w:cs="Times New Roman"/>
                      <w:szCs w:val="23"/>
                    </w:rPr>
                  </w:pPr>
                  <w:r w:rsidRPr="00D60EB0">
                    <w:rPr>
                      <w:rFonts w:ascii="Times New Roman" w:hAnsi="Times New Roman" w:cs="Times New Roman"/>
                      <w:szCs w:val="23"/>
                    </w:rPr>
                    <w:t>МГц</w:t>
                  </w:r>
                </w:p>
              </w:tc>
              <w:tc>
                <w:tcPr>
                  <w:tcW w:w="560" w:type="dxa"/>
                </w:tcPr>
                <w:p w:rsidR="008923BF" w:rsidRPr="00D60EB0" w:rsidRDefault="008923BF" w:rsidP="008F7407">
                  <w:pPr>
                    <w:ind w:right="-227" w:hanging="98"/>
                    <w:rPr>
                      <w:rFonts w:ascii="Times New Roman" w:hAnsi="Times New Roman" w:cs="Times New Roman"/>
                      <w:szCs w:val="23"/>
                    </w:rPr>
                  </w:pPr>
                  <w:r w:rsidRPr="00D60EB0">
                    <w:rPr>
                      <w:rFonts w:ascii="Times New Roman" w:hAnsi="Times New Roman" w:cs="Times New Roman"/>
                      <w:szCs w:val="23"/>
                    </w:rPr>
                    <w:t>-12</w:t>
                  </w:r>
                </w:p>
              </w:tc>
              <w:tc>
                <w:tcPr>
                  <w:tcW w:w="560" w:type="dxa"/>
                </w:tcPr>
                <w:p w:rsidR="008923BF" w:rsidRPr="00D60EB0" w:rsidRDefault="008923BF" w:rsidP="008F7407">
                  <w:pPr>
                    <w:ind w:right="-227" w:hanging="98"/>
                    <w:rPr>
                      <w:rFonts w:ascii="Times New Roman" w:hAnsi="Times New Roman" w:cs="Times New Roman"/>
                      <w:szCs w:val="23"/>
                    </w:rPr>
                  </w:pPr>
                  <w:r w:rsidRPr="00D60EB0">
                    <w:rPr>
                      <w:rFonts w:ascii="Times New Roman" w:hAnsi="Times New Roman" w:cs="Times New Roman"/>
                      <w:szCs w:val="23"/>
                    </w:rPr>
                    <w:t>-10</w:t>
                  </w:r>
                </w:p>
              </w:tc>
              <w:tc>
                <w:tcPr>
                  <w:tcW w:w="560" w:type="dxa"/>
                </w:tcPr>
                <w:p w:rsidR="008923BF" w:rsidRPr="00D60EB0" w:rsidRDefault="008923BF" w:rsidP="008F7407">
                  <w:pPr>
                    <w:ind w:right="-227" w:hanging="98"/>
                    <w:rPr>
                      <w:rFonts w:ascii="Times New Roman" w:hAnsi="Times New Roman" w:cs="Times New Roman"/>
                      <w:szCs w:val="23"/>
                    </w:rPr>
                  </w:pPr>
                  <w:r w:rsidRPr="00D60EB0">
                    <w:rPr>
                      <w:rFonts w:ascii="Times New Roman" w:hAnsi="Times New Roman" w:cs="Times New Roman"/>
                      <w:szCs w:val="23"/>
                    </w:rPr>
                    <w:t>-8</w:t>
                  </w:r>
                </w:p>
              </w:tc>
              <w:tc>
                <w:tcPr>
                  <w:tcW w:w="560" w:type="dxa"/>
                </w:tcPr>
                <w:p w:rsidR="008923BF" w:rsidRPr="00D60EB0" w:rsidRDefault="008923BF" w:rsidP="008F7407">
                  <w:pPr>
                    <w:ind w:right="-227" w:hanging="98"/>
                    <w:rPr>
                      <w:rFonts w:ascii="Times New Roman" w:hAnsi="Times New Roman" w:cs="Times New Roman"/>
                      <w:szCs w:val="23"/>
                    </w:rPr>
                  </w:pPr>
                  <w:r w:rsidRPr="00D60EB0">
                    <w:rPr>
                      <w:rFonts w:ascii="Times New Roman" w:hAnsi="Times New Roman" w:cs="Times New Roman"/>
                      <w:szCs w:val="23"/>
                    </w:rPr>
                    <w:t>-6</w:t>
                  </w:r>
                </w:p>
              </w:tc>
              <w:tc>
                <w:tcPr>
                  <w:tcW w:w="560" w:type="dxa"/>
                </w:tcPr>
                <w:p w:rsidR="008923BF" w:rsidRPr="00D60EB0" w:rsidRDefault="008923BF" w:rsidP="008F7407">
                  <w:pPr>
                    <w:ind w:right="-227" w:hanging="98"/>
                    <w:rPr>
                      <w:rFonts w:ascii="Times New Roman" w:hAnsi="Times New Roman" w:cs="Times New Roman"/>
                      <w:szCs w:val="23"/>
                    </w:rPr>
                  </w:pPr>
                  <w:r w:rsidRPr="00D60EB0">
                    <w:rPr>
                      <w:rFonts w:ascii="Times New Roman" w:hAnsi="Times New Roman" w:cs="Times New Roman"/>
                      <w:szCs w:val="23"/>
                    </w:rPr>
                    <w:t>-4</w:t>
                  </w:r>
                </w:p>
              </w:tc>
              <w:tc>
                <w:tcPr>
                  <w:tcW w:w="560" w:type="dxa"/>
                </w:tcPr>
                <w:p w:rsidR="008923BF" w:rsidRPr="00D60EB0" w:rsidRDefault="008923BF" w:rsidP="008F7407">
                  <w:pPr>
                    <w:ind w:right="-227" w:hanging="98"/>
                    <w:rPr>
                      <w:rFonts w:ascii="Times New Roman" w:hAnsi="Times New Roman" w:cs="Times New Roman"/>
                      <w:szCs w:val="23"/>
                    </w:rPr>
                  </w:pPr>
                  <w:r w:rsidRPr="00D60EB0">
                    <w:rPr>
                      <w:rFonts w:ascii="Times New Roman" w:hAnsi="Times New Roman" w:cs="Times New Roman"/>
                      <w:szCs w:val="23"/>
                    </w:rPr>
                    <w:t>-2</w:t>
                  </w:r>
                </w:p>
              </w:tc>
              <w:tc>
                <w:tcPr>
                  <w:tcW w:w="560" w:type="dxa"/>
                  <w:vMerge/>
                  <w:tcBorders>
                    <w:bottom w:val="nil"/>
                  </w:tcBorders>
                </w:tcPr>
                <w:p w:rsidR="008923BF" w:rsidRPr="00D60EB0" w:rsidRDefault="008923BF" w:rsidP="008F7407">
                  <w:pPr>
                    <w:ind w:right="-74" w:hanging="95"/>
                    <w:jc w:val="center"/>
                    <w:rPr>
                      <w:rFonts w:ascii="Times New Roman" w:hAnsi="Times New Roman" w:cs="Times New Roman"/>
                      <w:szCs w:val="23"/>
                    </w:rPr>
                  </w:pPr>
                </w:p>
              </w:tc>
              <w:tc>
                <w:tcPr>
                  <w:tcW w:w="560" w:type="dxa"/>
                </w:tcPr>
                <w:p w:rsidR="008923BF" w:rsidRPr="00D60EB0" w:rsidRDefault="008923BF" w:rsidP="008F7407">
                  <w:pPr>
                    <w:ind w:right="-84"/>
                    <w:jc w:val="right"/>
                    <w:rPr>
                      <w:rFonts w:ascii="Times New Roman" w:hAnsi="Times New Roman" w:cs="Times New Roman"/>
                      <w:szCs w:val="23"/>
                    </w:rPr>
                  </w:pPr>
                  <w:r w:rsidRPr="00D60EB0">
                    <w:rPr>
                      <w:rFonts w:ascii="Times New Roman" w:hAnsi="Times New Roman" w:cs="Times New Roman"/>
                      <w:szCs w:val="23"/>
                    </w:rPr>
                    <w:t>2</w:t>
                  </w:r>
                </w:p>
              </w:tc>
              <w:tc>
                <w:tcPr>
                  <w:tcW w:w="489" w:type="dxa"/>
                </w:tcPr>
                <w:p w:rsidR="008923BF" w:rsidRPr="00D60EB0" w:rsidRDefault="008923BF" w:rsidP="008F7407">
                  <w:pPr>
                    <w:ind w:right="-84"/>
                    <w:jc w:val="right"/>
                    <w:rPr>
                      <w:rFonts w:ascii="Times New Roman" w:hAnsi="Times New Roman" w:cs="Times New Roman"/>
                      <w:szCs w:val="23"/>
                    </w:rPr>
                  </w:pPr>
                  <w:r w:rsidRPr="00D60EB0">
                    <w:rPr>
                      <w:rFonts w:ascii="Times New Roman" w:hAnsi="Times New Roman" w:cs="Times New Roman"/>
                      <w:szCs w:val="23"/>
                    </w:rPr>
                    <w:t>4</w:t>
                  </w:r>
                </w:p>
              </w:tc>
              <w:tc>
                <w:tcPr>
                  <w:tcW w:w="631" w:type="dxa"/>
                </w:tcPr>
                <w:p w:rsidR="008923BF" w:rsidRPr="00D60EB0" w:rsidRDefault="008923BF" w:rsidP="008F7407">
                  <w:pPr>
                    <w:ind w:right="-84"/>
                    <w:jc w:val="right"/>
                    <w:rPr>
                      <w:rFonts w:ascii="Times New Roman" w:hAnsi="Times New Roman" w:cs="Times New Roman"/>
                      <w:szCs w:val="23"/>
                    </w:rPr>
                  </w:pPr>
                  <w:r w:rsidRPr="00D60EB0">
                    <w:rPr>
                      <w:rFonts w:ascii="Times New Roman" w:hAnsi="Times New Roman" w:cs="Times New Roman"/>
                      <w:szCs w:val="23"/>
                    </w:rPr>
                    <w:t>6</w:t>
                  </w:r>
                </w:p>
              </w:tc>
              <w:tc>
                <w:tcPr>
                  <w:tcW w:w="560" w:type="dxa"/>
                </w:tcPr>
                <w:p w:rsidR="008923BF" w:rsidRPr="00D60EB0" w:rsidRDefault="008923BF" w:rsidP="008F7407">
                  <w:pPr>
                    <w:ind w:right="-84"/>
                    <w:jc w:val="right"/>
                    <w:rPr>
                      <w:rFonts w:ascii="Times New Roman" w:hAnsi="Times New Roman" w:cs="Times New Roman"/>
                      <w:szCs w:val="23"/>
                    </w:rPr>
                  </w:pPr>
                  <w:r w:rsidRPr="00D60EB0">
                    <w:rPr>
                      <w:rFonts w:ascii="Times New Roman" w:hAnsi="Times New Roman" w:cs="Times New Roman"/>
                      <w:szCs w:val="23"/>
                    </w:rPr>
                    <w:t>8</w:t>
                  </w:r>
                </w:p>
              </w:tc>
              <w:tc>
                <w:tcPr>
                  <w:tcW w:w="560" w:type="dxa"/>
                </w:tcPr>
                <w:p w:rsidR="008923BF" w:rsidRPr="00D60EB0" w:rsidRDefault="008923BF" w:rsidP="008F7407">
                  <w:pPr>
                    <w:ind w:right="-84"/>
                    <w:jc w:val="right"/>
                    <w:rPr>
                      <w:rFonts w:ascii="Times New Roman" w:hAnsi="Times New Roman" w:cs="Times New Roman"/>
                      <w:szCs w:val="23"/>
                    </w:rPr>
                  </w:pPr>
                  <w:r w:rsidRPr="00D60EB0">
                    <w:rPr>
                      <w:rFonts w:ascii="Times New Roman" w:hAnsi="Times New Roman" w:cs="Times New Roman"/>
                      <w:szCs w:val="23"/>
                    </w:rPr>
                    <w:t>10</w:t>
                  </w:r>
                </w:p>
              </w:tc>
              <w:tc>
                <w:tcPr>
                  <w:tcW w:w="560" w:type="dxa"/>
                </w:tcPr>
                <w:p w:rsidR="008923BF" w:rsidRPr="00D60EB0" w:rsidRDefault="008923BF" w:rsidP="008F7407">
                  <w:pPr>
                    <w:ind w:right="-84"/>
                    <w:jc w:val="right"/>
                    <w:rPr>
                      <w:rFonts w:ascii="Times New Roman" w:hAnsi="Times New Roman" w:cs="Times New Roman"/>
                      <w:szCs w:val="23"/>
                    </w:rPr>
                  </w:pPr>
                  <w:r w:rsidRPr="00D60EB0">
                    <w:rPr>
                      <w:rFonts w:ascii="Times New Roman" w:hAnsi="Times New Roman" w:cs="Times New Roman"/>
                      <w:szCs w:val="23"/>
                    </w:rPr>
                    <w:t>12</w:t>
                  </w:r>
                </w:p>
              </w:tc>
              <w:tc>
                <w:tcPr>
                  <w:tcW w:w="767" w:type="dxa"/>
                  <w:tcBorders>
                    <w:bottom w:val="nil"/>
                    <w:right w:val="nil"/>
                  </w:tcBorders>
                </w:tcPr>
                <w:p w:rsidR="008923BF" w:rsidRPr="00D60EB0" w:rsidRDefault="008923BF" w:rsidP="008F7407">
                  <w:pPr>
                    <w:ind w:hanging="82"/>
                    <w:jc w:val="both"/>
                    <w:rPr>
                      <w:rFonts w:ascii="Times New Roman" w:hAnsi="Times New Roman" w:cs="Times New Roman"/>
                      <w:szCs w:val="23"/>
                    </w:rPr>
                  </w:pPr>
                  <w:r w:rsidRPr="00D60EB0">
                    <w:rPr>
                      <w:rFonts w:ascii="Times New Roman" w:hAnsi="Times New Roman" w:cs="Times New Roman"/>
                      <w:szCs w:val="23"/>
                    </w:rPr>
                    <w:t>МГц</w:t>
                  </w:r>
                </w:p>
              </w:tc>
            </w:tr>
          </w:tbl>
          <w:p w:rsidR="008923BF" w:rsidRPr="00D60EB0" w:rsidRDefault="008923BF" w:rsidP="00D95EFA">
            <w:pPr>
              <w:ind w:right="1712"/>
              <w:jc w:val="center"/>
              <w:rPr>
                <w:rFonts w:ascii="Times New Roman" w:hAnsi="Times New Roman" w:cs="Times New Roman"/>
                <w:noProof/>
              </w:rPr>
            </w:pPr>
            <w:r w:rsidRPr="00D60EB0">
              <w:rPr>
                <w:rFonts w:ascii="Times New Roman" w:hAnsi="Times New Roman" w:cs="Times New Roman"/>
                <w:noProof/>
              </w:rPr>
              <w:t xml:space="preserve">      Сдвиг относительно центральной частоты, МГц</w:t>
            </w:r>
          </w:p>
          <w:p w:rsidR="008923BF" w:rsidRPr="00D60EB0" w:rsidRDefault="008923BF" w:rsidP="008923BF">
            <w:pPr>
              <w:ind w:right="1712" w:firstLine="708"/>
              <w:jc w:val="center"/>
              <w:rPr>
                <w:rFonts w:ascii="Times New Roman" w:hAnsi="Times New Roman" w:cs="Times New Roman"/>
                <w:szCs w:val="23"/>
              </w:rPr>
            </w:pPr>
          </w:p>
          <w:p w:rsidR="008923BF" w:rsidRPr="00D60EB0" w:rsidRDefault="008923BF" w:rsidP="00D95EFA">
            <w:pPr>
              <w:ind w:right="4207"/>
              <w:jc w:val="center"/>
              <w:rPr>
                <w:rFonts w:ascii="Times New Roman" w:hAnsi="Times New Roman" w:cs="Times New Roman"/>
                <w:noProof/>
                <w:sz w:val="24"/>
                <w:szCs w:val="24"/>
                <w:lang w:val="en-US"/>
              </w:rPr>
            </w:pPr>
            <w:r w:rsidRPr="00D60EB0">
              <w:rPr>
                <w:rFonts w:ascii="Times New Roman" w:hAnsi="Times New Roman" w:cs="Times New Roman"/>
                <w:noProof/>
                <w:sz w:val="24"/>
                <w:szCs w:val="24"/>
              </w:rPr>
              <w:t>Рис</w:t>
            </w:r>
            <w:r w:rsidR="00A75035" w:rsidRPr="00D60EB0">
              <w:rPr>
                <w:rFonts w:ascii="Times New Roman" w:hAnsi="Times New Roman" w:cs="Times New Roman"/>
                <w:noProof/>
                <w:sz w:val="24"/>
                <w:szCs w:val="24"/>
              </w:rPr>
              <w:t>унок 4</w:t>
            </w:r>
            <w:r w:rsidRPr="00D60EB0">
              <w:rPr>
                <w:rFonts w:ascii="Times New Roman" w:hAnsi="Times New Roman" w:cs="Times New Roman"/>
                <w:noProof/>
                <w:sz w:val="24"/>
                <w:szCs w:val="24"/>
              </w:rPr>
              <w:t>.</w:t>
            </w:r>
            <w:r w:rsidR="00A75035" w:rsidRPr="00D60EB0">
              <w:rPr>
                <w:rFonts w:ascii="Times New Roman" w:hAnsi="Times New Roman" w:cs="Times New Roman"/>
                <w:noProof/>
                <w:sz w:val="24"/>
                <w:szCs w:val="24"/>
              </w:rPr>
              <w:t>3 -</w:t>
            </w:r>
            <w:r w:rsidRPr="00D60EB0">
              <w:rPr>
                <w:rFonts w:ascii="Times New Roman" w:hAnsi="Times New Roman" w:cs="Times New Roman"/>
                <w:noProof/>
                <w:sz w:val="24"/>
                <w:szCs w:val="24"/>
              </w:rPr>
              <w:t xml:space="preserve"> Огибающая кривая внеполосного спектра сигнала(спектральная маска) цифрового телевидения DVB-T</w:t>
            </w:r>
            <w:r w:rsidR="00F10663" w:rsidRPr="00D60EB0">
              <w:rPr>
                <w:rFonts w:ascii="Times New Roman" w:hAnsi="Times New Roman" w:cs="Times New Roman"/>
                <w:noProof/>
                <w:sz w:val="24"/>
                <w:szCs w:val="24"/>
              </w:rPr>
              <w:t>/</w:t>
            </w:r>
            <w:r w:rsidR="00F10663" w:rsidRPr="00D60EB0">
              <w:rPr>
                <w:rFonts w:ascii="Times New Roman" w:hAnsi="Times New Roman" w:cs="Times New Roman"/>
                <w:noProof/>
                <w:sz w:val="24"/>
                <w:szCs w:val="24"/>
                <w:lang w:val="en-US"/>
              </w:rPr>
              <w:t>H</w:t>
            </w:r>
            <w:r w:rsidR="00E455EF" w:rsidRPr="00D60EB0">
              <w:rPr>
                <w:rFonts w:ascii="Times New Roman" w:hAnsi="Times New Roman" w:cs="Times New Roman"/>
                <w:noProof/>
                <w:sz w:val="24"/>
                <w:szCs w:val="24"/>
              </w:rPr>
              <w:t>,</w:t>
            </w:r>
            <w:r w:rsidRPr="00D60EB0">
              <w:rPr>
                <w:rFonts w:ascii="Times New Roman" w:hAnsi="Times New Roman" w:cs="Times New Roman"/>
                <w:noProof/>
                <w:sz w:val="24"/>
                <w:szCs w:val="24"/>
              </w:rPr>
              <w:t xml:space="preserve"> исключающая помехи аналоговой системе  телевидения K/SECAM в смежных каналах. Для обычных условий работы системы.</w:t>
            </w:r>
          </w:p>
          <w:p w:rsidR="00F07FB2" w:rsidRPr="00D60EB0" w:rsidRDefault="00F07FB2" w:rsidP="00F07FB2">
            <w:pPr>
              <w:ind w:right="4207"/>
              <w:rPr>
                <w:rFonts w:ascii="Times New Roman" w:hAnsi="Times New Roman" w:cs="Times New Roman"/>
                <w:noProof/>
                <w:sz w:val="24"/>
                <w:szCs w:val="24"/>
                <w:lang w:val="en-US"/>
              </w:rPr>
            </w:pPr>
          </w:p>
          <w:p w:rsidR="002965BA" w:rsidRPr="00D60EB0" w:rsidRDefault="002965BA" w:rsidP="006B10B1">
            <w:pPr>
              <w:jc w:val="both"/>
              <w:rPr>
                <w:rFonts w:ascii="Times New Roman" w:hAnsi="Times New Roman" w:cs="Times New Roman"/>
                <w:noProof/>
                <w:sz w:val="24"/>
                <w:szCs w:val="24"/>
              </w:rPr>
            </w:pPr>
          </w:p>
          <w:p w:rsidR="008923BF" w:rsidRPr="00D60EB0" w:rsidRDefault="008923BF" w:rsidP="00E455EF">
            <w:pPr>
              <w:ind w:firstLine="948"/>
              <w:jc w:val="both"/>
              <w:rPr>
                <w:rFonts w:ascii="Times New Roman" w:hAnsi="Times New Roman" w:cs="Times New Roman"/>
                <w:color w:val="000000"/>
              </w:rPr>
            </w:pPr>
          </w:p>
        </w:tc>
      </w:tr>
      <w:tr w:rsidR="008923BF" w:rsidRPr="00D60EB0">
        <w:tc>
          <w:tcPr>
            <w:tcW w:w="14742" w:type="dxa"/>
          </w:tcPr>
          <w:p w:rsidR="008923BF" w:rsidRPr="00D60EB0" w:rsidRDefault="00DB2C7C" w:rsidP="008923BF">
            <w:pPr>
              <w:ind w:right="1712" w:firstLine="708"/>
              <w:jc w:val="center"/>
              <w:rPr>
                <w:rFonts w:ascii="Times New Roman" w:hAnsi="Times New Roman" w:cs="Times New Roman"/>
                <w:sz w:val="23"/>
                <w:szCs w:val="23"/>
                <w:lang w:val="en-US"/>
              </w:rPr>
            </w:pPr>
            <w:r w:rsidRPr="00DB2C7C">
              <w:rPr>
                <w:rFonts w:ascii="Times New Roman" w:hAnsi="Times New Roman" w:cs="Times New Roman"/>
                <w:noProof/>
                <w:szCs w:val="23"/>
              </w:rPr>
              <w:lastRenderedPageBreak/>
              <w:pict>
                <v:shape id="Text Box 72" o:spid="_x0000_s1066" type="#_x0000_t202" style="position:absolute;left:0;text-align:left;margin-left:206.1pt;margin-top:249.3pt;width:253.65pt;height:18pt;z-index:2516357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OtUmgIAADsFAAAOAAAAZHJzL2Uyb0RvYy54bWysVMlu2zAQvRfoPxC8O1oiLxIsB3FcFwXS&#10;BUj6AbRIWUQljkrSltyg/94hZTtu2gJFUR0oLsM3y3vD+U3f1GQvtJGgchpdhZQIVQCXapvTz4/r&#10;0YwSY5nirAYlcnoQht4sXr+ad20mYqig5kITBFEm69qcVta2WRCYohINM1fQCoWHJeiGWVzqbcA1&#10;6xC9qYM4DCdBB5q3GgphDO6uhkO68PhlKQr7sSyNsKTOKcZm/aj9uHFjsJizbKtZW8niGAb7hyga&#10;JhU6PUOtmGVkp+UvUI0sNBgo7VUBTQBlKQvhc8BsovBFNg8Va4XPBYtj2nOZzP+DLT7sP2kieU5j&#10;ShRrkKJH0VuyhJ5MY1eerjUZWj20aGd73EeafaqmvYfiiyEK7iqmtuJWa+gqwTiGF7mbwcXVAcc4&#10;kE33Hjj6YTsLHqgvdeNqh9UgiI40Hc7UuFgK3LyO4+h6PKakwLM4nk1Cz13AstPtVhv7VkBD3CSn&#10;Gqn36Gx/b6yLhmUnE+fMQC35Wta1X+jt5q7WZM9QJmv/+QRemNXKGStw1wbEYQeDRB/uzIXraX9K&#10;ozgJl3E6Wk9m01GyTsajdBrORmGULtNJmKTJav3dBRglWSU5F+peKnGSYJT8HcXHZhjE40VIupym&#10;49hVimE/acUHsv6Ybui/36XryrViphrKYg5mBdbZsayRFru2lk1OZ+frLHPkv1Hcm1gm62Ee/Jyi&#10;ZwLrdPr7ynmpOHUMOrH9pveiTJw/J6MN8ANqRwNSiwLBFwcnFehvlHTYvTk1X3dMC0rqdwr1l0ZJ&#10;4trdL5LxNMaFvjzZXJ4wVSBUTi0lw/TODk/ErtVyW6GnQfEKblGzpfRyeo7qqHTsUJ/T8TVxT8Dl&#10;2ls9v3mLHwAAAP//AwBQSwMEFAAGAAgAAAAhAMr16gXiAAAACwEAAA8AAABkcnMvZG93bnJldi54&#10;bWxMj8FOwzAMhu9IvENkJG4sbVm7tTSd0MQk2Ak6QByzxrQVTVIl2VreHnOCmy1/+v395WbWAzuj&#10;8701AuJFBAxNY1VvWgGvh93NGpgP0ig5WIMCvtHDprq8KGWh7GRe8FyHllGI8YUU0IUwFpz7pkMt&#10;/cKOaOj2aZ2WgVbXcuXkROF64EkUZVzL3tCHTo647bD5qk9awH4VPz16rPnzh3fTmL7vtv3DmxDX&#10;V/P9HbCAc/iD4Vef1KEip6M9GeXZIGAZJwmhNOTrDBgReZynwI4C0ttlBrwq+f8O1Q8AAAD//wMA&#10;UEsBAi0AFAAGAAgAAAAhALaDOJL+AAAA4QEAABMAAAAAAAAAAAAAAAAAAAAAAFtDb250ZW50X1R5&#10;cGVzXS54bWxQSwECLQAUAAYACAAAACEAOP0h/9YAAACUAQAACwAAAAAAAAAAAAAAAAAvAQAAX3Jl&#10;bHMvLnJlbHNQSwECLQAUAAYACAAAACEAsczrVJoCAAA7BQAADgAAAAAAAAAAAAAAAAAuAgAAZHJz&#10;L2Uyb0RvYy54bWxQSwECLQAUAAYACAAAACEAyvXqBeIAAAALAQAADwAAAAAAAAAAAAAAAAD0BAAA&#10;ZHJzL2Rvd25yZXYueG1sUEsFBgAAAAAEAAQA8wAAAAMGAAAAAA==&#10;" stroked="f">
                  <v:stroke dashstyle="1 1" endcap="round"/>
                  <v:textbox>
                    <w:txbxContent>
                      <w:p w:rsidR="00870627" w:rsidRPr="0007720B" w:rsidRDefault="00870627" w:rsidP="008923BF">
                        <w:pPr>
                          <w:jc w:val="center"/>
                          <w:rPr>
                            <w:rFonts w:ascii="Times New Roman" w:hAnsi="Times New Roman" w:cs="Times New Roman"/>
                          </w:rPr>
                        </w:pPr>
                        <w:r w:rsidRPr="0007720B">
                          <w:rPr>
                            <w:rFonts w:ascii="Times New Roman" w:hAnsi="Times New Roman" w:cs="Times New Roman"/>
                            <w:noProof/>
                          </w:rPr>
                          <w:t>Сдвиг относительно центральной частоты, МГц</w:t>
                        </w:r>
                      </w:p>
                    </w:txbxContent>
                  </v:textbox>
                </v:shape>
              </w:pict>
            </w:r>
            <w:r w:rsidRPr="00DB2C7C">
              <w:rPr>
                <w:rFonts w:ascii="Times New Roman" w:hAnsi="Times New Roman" w:cs="Times New Roman"/>
                <w:noProof/>
                <w:szCs w:val="23"/>
              </w:rPr>
              <w:pict>
                <v:shape id="Text Box 70" o:spid="_x0000_s1067" type="#_x0000_t202" style="position:absolute;left:0;text-align:left;margin-left:284.1pt;margin-top:51.7pt;width:111.15pt;height:81pt;z-index:2516346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EO3MAIAAFkEAAAOAAAAZHJzL2Uyb0RvYy54bWysVFFv0zAQfkfiP1h+p0mqdt2iptPoKEIa&#10;A2njBziO01jYPmO7Tcqv5+x0XQQ8IfJg2b7zd999d5f17aAVOQrnJZiKFrOcEmE4NNLsK/rteffu&#10;mhIfmGmYAiMqehKe3m7evln3thRz6EA1whEEMb7sbUW7EGyZZZ53QjM/AysMGltwmgU8un3WONYj&#10;ulbZPM+vsh5cYx1w4T3e3o9Gukn4bSt4+NK2XgSiKorcQlpdWuu4Zps1K/eO2U7yMw32Dyw0kwaD&#10;XqDuWWDk4OQfUFpyBx7aMOOgM2hbyUXKAbMp8t+yeeqYFSkXFMfbi0z+/8Hyx+NXR2SDtaPEMI0l&#10;ehZDIO9hIKskT299iV5PFv3CgPfRNabq7QPw754Y2HbM7MWdc9B3gjVIr4jCZpOnsSAenyBI3X+G&#10;BuOwQ4AENLROR0BUgyA6lul0KU3kwmPIRVFc5UtKONqKfH69yhO7jJUvz63z4aMATeKmog5rn+DZ&#10;8cGHSIeVLy6JPijZ7KRS6eD29VY5cmTYJ7v0pQwwy6mbMqSv6M1yvhwVmNr8FCJP398gtAzY8Erq&#10;il5fnFgZdftgmtSOgUk17pGyMmcho3ajimGoh1SyZQwQda2hOaGyDsb+xnnETQfuJyU99nZF/Y8D&#10;c4IS9clgdW6KxSIOQzoslqs5HtzUUk8tzHCEqmigZNxuwzhAB+vkvsNIYz8YuMOKtjJp/crqTB/7&#10;N5XgPGtxQKbn5PX6R9j8AgAA//8DAFBLAwQUAAYACAAAACEAPUnWJuEAAAALAQAADwAAAGRycy9k&#10;b3ducmV2LnhtbEyPwU7DMBBE70j8g7VIXBC1SZM0DXEqhASiNygIrm68TSJiO9huGv6e5QTH1TzN&#10;vK02sxnYhD70zkq4WQhgaBune9tKeHt9uC6AhaisVoOzKOEbA2zq87NKldqd7AtOu9gyKrGhVBK6&#10;GMeS89B0aFRYuBEtZQfnjYp0+pZrr05UbgaeCJFzo3pLC50a8b7D5nN3NBKK9Gn6CNvl83uTH4Z1&#10;vFpNj19eysuL+e4WWMQ5/sHwq0/qUJPT3h2tDmyQkOVFQigFYpkCI2K1FhmwvYQkz1LgdcX//1D/&#10;AAAA//8DAFBLAQItABQABgAIAAAAIQC2gziS/gAAAOEBAAATAAAAAAAAAAAAAAAAAAAAAABbQ29u&#10;dGVudF9UeXBlc10ueG1sUEsBAi0AFAAGAAgAAAAhADj9If/WAAAAlAEAAAsAAAAAAAAAAAAAAAAA&#10;LwEAAF9yZWxzLy5yZWxzUEsBAi0AFAAGAAgAAAAhANMEQ7cwAgAAWQQAAA4AAAAAAAAAAAAAAAAA&#10;LgIAAGRycy9lMm9Eb2MueG1sUEsBAi0AFAAGAAgAAAAhAD1J1ibhAAAACwEAAA8AAAAAAAAAAAAA&#10;AAAAigQAAGRycy9kb3ducmV2LnhtbFBLBQYAAAAABAAEAPMAAACYBQAAAAA=&#10;">
                  <v:textbox>
                    <w:txbxContent>
                      <w:p w:rsidR="00870627" w:rsidRDefault="00870627" w:rsidP="008923BF">
                        <w:pPr>
                          <w:pStyle w:val="ae"/>
                          <w:overflowPunct/>
                          <w:autoSpaceDE/>
                          <w:autoSpaceDN/>
                          <w:adjustRightInd/>
                          <w:textAlignment w:val="auto"/>
                          <w:rPr>
                            <w:rFonts w:ascii="Times New Roman" w:hAnsi="Times New Roman"/>
                            <w:szCs w:val="24"/>
                            <w:lang w:val="ru-RU"/>
                          </w:rPr>
                        </w:pPr>
                        <w:r>
                          <w:rPr>
                            <w:rFonts w:ascii="Times New Roman" w:hAnsi="Times New Roman"/>
                            <w:szCs w:val="24"/>
                            <w:lang w:val="ru-RU"/>
                          </w:rPr>
                          <w:t>В</w:t>
                        </w:r>
                        <w:r>
                          <w:rPr>
                            <w:rFonts w:ascii="Times New Roman" w:hAnsi="Times New Roman"/>
                            <w:szCs w:val="24"/>
                            <w:vertAlign w:val="subscript"/>
                            <w:lang w:val="ru-RU"/>
                          </w:rPr>
                          <w:t xml:space="preserve">н  </w:t>
                        </w:r>
                        <w:r>
                          <w:rPr>
                            <w:rFonts w:ascii="Times New Roman" w:hAnsi="Times New Roman"/>
                            <w:szCs w:val="24"/>
                            <w:lang w:val="ru-RU"/>
                          </w:rPr>
                          <w:t>-</w:t>
                        </w:r>
                      </w:p>
                      <w:p w:rsidR="00870627" w:rsidRDefault="00870627" w:rsidP="008923BF">
                        <w:pPr>
                          <w:pStyle w:val="ae"/>
                          <w:overflowPunct/>
                          <w:autoSpaceDE/>
                          <w:autoSpaceDN/>
                          <w:adjustRightInd/>
                          <w:textAlignment w:val="auto"/>
                          <w:rPr>
                            <w:rFonts w:ascii="Times New Roman" w:hAnsi="Times New Roman"/>
                            <w:szCs w:val="24"/>
                            <w:lang w:val="ru-RU"/>
                          </w:rPr>
                        </w:pPr>
                        <w:r>
                          <w:rPr>
                            <w:rFonts w:ascii="Times New Roman" w:hAnsi="Times New Roman"/>
                            <w:szCs w:val="24"/>
                            <w:lang w:val="ru-RU"/>
                          </w:rPr>
                          <w:t>необходимая</w:t>
                        </w:r>
                      </w:p>
                      <w:p w:rsidR="00870627" w:rsidRDefault="00870627" w:rsidP="008923BF">
                        <w:pPr>
                          <w:jc w:val="center"/>
                        </w:pPr>
                        <w:r>
                          <w:t>ширина</w:t>
                        </w:r>
                      </w:p>
                      <w:p w:rsidR="00870627" w:rsidRDefault="00870627" w:rsidP="008923BF">
                        <w:pPr>
                          <w:jc w:val="center"/>
                        </w:pPr>
                        <w:r>
                          <w:t>полосы</w:t>
                        </w:r>
                      </w:p>
                      <w:p w:rsidR="00870627" w:rsidRDefault="00870627" w:rsidP="008923BF">
                        <w:pPr>
                          <w:jc w:val="center"/>
                        </w:pPr>
                        <w:r>
                          <w:t>частот</w:t>
                        </w:r>
                      </w:p>
                    </w:txbxContent>
                  </v:textbox>
                </v:shape>
              </w:pict>
            </w:r>
            <w:r w:rsidR="00DB53DD">
              <w:rPr>
                <w:rFonts w:ascii="Times New Roman" w:hAnsi="Times New Roman" w:cs="Times New Roman"/>
                <w:noProof/>
                <w:sz w:val="23"/>
                <w:szCs w:val="23"/>
              </w:rPr>
              <w:drawing>
                <wp:inline distT="0" distB="0" distL="0" distR="0">
                  <wp:extent cx="4450715" cy="3374390"/>
                  <wp:effectExtent l="19050" t="0" r="6985" b="0"/>
                  <wp:docPr id="707" name="Рисунок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4"/>
                          <pic:cNvPicPr>
                            <a:picLocks noChangeAspect="1" noChangeArrowheads="1"/>
                          </pic:cNvPicPr>
                        </pic:nvPicPr>
                        <pic:blipFill>
                          <a:blip r:embed="rId400" cstate="print"/>
                          <a:srcRect/>
                          <a:stretch>
                            <a:fillRect/>
                          </a:stretch>
                        </pic:blipFill>
                        <pic:spPr bwMode="auto">
                          <a:xfrm>
                            <a:off x="0" y="0"/>
                            <a:ext cx="4450715" cy="3374390"/>
                          </a:xfrm>
                          <a:prstGeom prst="rect">
                            <a:avLst/>
                          </a:prstGeom>
                          <a:noFill/>
                          <a:ln w="9525">
                            <a:noFill/>
                            <a:miter lim="800000"/>
                            <a:headEnd/>
                            <a:tailEnd/>
                          </a:ln>
                        </pic:spPr>
                      </pic:pic>
                    </a:graphicData>
                  </a:graphic>
                </wp:inline>
              </w:drawing>
            </w:r>
          </w:p>
          <w:p w:rsidR="008923BF" w:rsidRPr="00D60EB0" w:rsidRDefault="008923BF" w:rsidP="008923BF">
            <w:pPr>
              <w:ind w:right="1712" w:firstLine="708"/>
              <w:rPr>
                <w:rFonts w:ascii="Times New Roman" w:hAnsi="Times New Roman" w:cs="Times New Roman"/>
                <w:sz w:val="23"/>
                <w:szCs w:val="23"/>
                <w:lang w:val="en-US"/>
              </w:rPr>
            </w:pPr>
          </w:p>
          <w:p w:rsidR="008923BF" w:rsidRPr="00D60EB0" w:rsidRDefault="008923BF" w:rsidP="00F07FB2">
            <w:pPr>
              <w:jc w:val="center"/>
              <w:rPr>
                <w:rFonts w:ascii="Times New Roman" w:hAnsi="Times New Roman" w:cs="Times New Roman"/>
                <w:sz w:val="24"/>
                <w:szCs w:val="24"/>
              </w:rPr>
            </w:pPr>
            <w:r w:rsidRPr="00D60EB0">
              <w:rPr>
                <w:rFonts w:ascii="Times New Roman" w:hAnsi="Times New Roman" w:cs="Times New Roman"/>
                <w:sz w:val="24"/>
                <w:szCs w:val="24"/>
              </w:rPr>
              <w:t>Рис</w:t>
            </w:r>
            <w:r w:rsidR="00A75035" w:rsidRPr="00D60EB0">
              <w:rPr>
                <w:rFonts w:ascii="Times New Roman" w:hAnsi="Times New Roman" w:cs="Times New Roman"/>
                <w:sz w:val="24"/>
                <w:szCs w:val="24"/>
              </w:rPr>
              <w:t>унок 4</w:t>
            </w:r>
            <w:r w:rsidRPr="00D60EB0">
              <w:rPr>
                <w:rFonts w:ascii="Times New Roman" w:hAnsi="Times New Roman" w:cs="Times New Roman"/>
                <w:sz w:val="24"/>
                <w:szCs w:val="24"/>
              </w:rPr>
              <w:t>.4</w:t>
            </w:r>
            <w:r w:rsidR="00A75035" w:rsidRPr="00D60EB0">
              <w:rPr>
                <w:rFonts w:ascii="Times New Roman" w:hAnsi="Times New Roman" w:cs="Times New Roman"/>
                <w:sz w:val="24"/>
                <w:szCs w:val="24"/>
              </w:rPr>
              <w:t xml:space="preserve"> -</w:t>
            </w:r>
            <w:r w:rsidRPr="00D60EB0">
              <w:rPr>
                <w:rFonts w:ascii="Times New Roman" w:hAnsi="Times New Roman" w:cs="Times New Roman"/>
                <w:sz w:val="24"/>
                <w:szCs w:val="24"/>
              </w:rPr>
              <w:t xml:space="preserve"> Огибающая кривая внеполосного спектра сигнала (спектральная маска) для системы</w:t>
            </w:r>
          </w:p>
          <w:p w:rsidR="008923BF" w:rsidRPr="00D60EB0" w:rsidRDefault="008923BF" w:rsidP="00F07FB2">
            <w:pPr>
              <w:jc w:val="center"/>
              <w:rPr>
                <w:rFonts w:ascii="Times New Roman" w:hAnsi="Times New Roman" w:cs="Times New Roman"/>
                <w:sz w:val="24"/>
                <w:szCs w:val="24"/>
              </w:rPr>
            </w:pPr>
            <w:r w:rsidRPr="00D60EB0">
              <w:rPr>
                <w:rFonts w:ascii="Times New Roman" w:hAnsi="Times New Roman" w:cs="Times New Roman"/>
                <w:sz w:val="24"/>
                <w:szCs w:val="24"/>
              </w:rPr>
              <w:t>цифрового телевидения DVB-T</w:t>
            </w:r>
            <w:r w:rsidR="00F10663" w:rsidRPr="00D60EB0">
              <w:rPr>
                <w:rFonts w:ascii="Times New Roman" w:hAnsi="Times New Roman" w:cs="Times New Roman"/>
                <w:sz w:val="24"/>
                <w:szCs w:val="24"/>
              </w:rPr>
              <w:t>/</w:t>
            </w:r>
            <w:r w:rsidR="00B10232" w:rsidRPr="00D60EB0">
              <w:rPr>
                <w:rFonts w:ascii="Times New Roman" w:hAnsi="Times New Roman" w:cs="Times New Roman"/>
                <w:sz w:val="24"/>
                <w:szCs w:val="24"/>
              </w:rPr>
              <w:t>/</w:t>
            </w:r>
            <w:r w:rsidR="00F10663" w:rsidRPr="00D60EB0">
              <w:rPr>
                <w:rFonts w:ascii="Times New Roman" w:hAnsi="Times New Roman" w:cs="Times New Roman"/>
                <w:sz w:val="24"/>
                <w:szCs w:val="24"/>
                <w:lang w:val="en-US"/>
              </w:rPr>
              <w:t>H</w:t>
            </w:r>
            <w:r w:rsidRPr="00D60EB0">
              <w:rPr>
                <w:rFonts w:ascii="Times New Roman" w:hAnsi="Times New Roman" w:cs="Times New Roman"/>
                <w:sz w:val="24"/>
                <w:szCs w:val="24"/>
              </w:rPr>
              <w:t>.</w:t>
            </w:r>
            <w:r w:rsidR="00AE5DBE" w:rsidRPr="00D60EB0">
              <w:rPr>
                <w:rFonts w:ascii="Times New Roman" w:hAnsi="Times New Roman" w:cs="Times New Roman"/>
                <w:sz w:val="24"/>
                <w:szCs w:val="24"/>
              </w:rPr>
              <w:t xml:space="preserve"> </w:t>
            </w:r>
            <w:r w:rsidRPr="00D60EB0">
              <w:rPr>
                <w:rFonts w:ascii="Times New Roman" w:hAnsi="Times New Roman" w:cs="Times New Roman"/>
                <w:sz w:val="24"/>
                <w:szCs w:val="24"/>
              </w:rPr>
              <w:t>Для критических случаев работы системы</w:t>
            </w:r>
            <w:r w:rsidR="00F07FB2" w:rsidRPr="00D60EB0">
              <w:rPr>
                <w:rFonts w:ascii="Times New Roman" w:hAnsi="Times New Roman" w:cs="Times New Roman"/>
                <w:sz w:val="24"/>
                <w:szCs w:val="24"/>
              </w:rPr>
              <w:t>.</w:t>
            </w:r>
          </w:p>
          <w:p w:rsidR="00F07FB2" w:rsidRPr="00D60EB0" w:rsidRDefault="00F07FB2" w:rsidP="00F07FB2">
            <w:pPr>
              <w:rPr>
                <w:rFonts w:ascii="Times New Roman" w:hAnsi="Times New Roman" w:cs="Times New Roman"/>
                <w:sz w:val="24"/>
                <w:szCs w:val="24"/>
              </w:rPr>
            </w:pPr>
          </w:p>
          <w:p w:rsidR="002965BA" w:rsidRPr="00D60EB0" w:rsidRDefault="002965BA" w:rsidP="002965BA">
            <w:pPr>
              <w:rPr>
                <w:rFonts w:ascii="Times New Roman" w:hAnsi="Times New Roman" w:cs="Times New Roman"/>
                <w:sz w:val="24"/>
                <w:szCs w:val="24"/>
              </w:rPr>
            </w:pPr>
          </w:p>
          <w:p w:rsidR="008923BF" w:rsidRPr="00D60EB0" w:rsidRDefault="008923BF" w:rsidP="009C52C2">
            <w:pPr>
              <w:pStyle w:val="af0"/>
              <w:ind w:firstLine="665"/>
              <w:jc w:val="both"/>
              <w:rPr>
                <w:rFonts w:ascii="Times New Roman" w:hAnsi="Times New Roman" w:cs="Times New Roman"/>
                <w:color w:val="000000"/>
              </w:rPr>
            </w:pPr>
          </w:p>
        </w:tc>
      </w:tr>
    </w:tbl>
    <w:p w:rsidR="007F082E" w:rsidRPr="00D60EB0" w:rsidRDefault="007F082E">
      <w:pPr>
        <w:rPr>
          <w:rFonts w:ascii="Times New Roman" w:hAnsi="Times New Roman" w:cs="Times New Roman"/>
        </w:rPr>
      </w:pPr>
    </w:p>
    <w:p w:rsidR="00DC4154" w:rsidRPr="00D60EB0" w:rsidRDefault="00DC4154" w:rsidP="0001325D">
      <w:pPr>
        <w:keepNext/>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lastRenderedPageBreak/>
        <w:t>Таблица 4.</w:t>
      </w:r>
      <w:r w:rsidR="0001325D" w:rsidRPr="00D60EB0">
        <w:rPr>
          <w:rFonts w:ascii="Times New Roman" w:hAnsi="Times New Roman" w:cs="Times New Roman"/>
          <w:color w:val="000000"/>
          <w:sz w:val="24"/>
          <w:szCs w:val="24"/>
        </w:rPr>
        <w:t>13</w:t>
      </w:r>
      <w:r w:rsidRPr="00D60EB0">
        <w:rPr>
          <w:rFonts w:ascii="Times New Roman" w:hAnsi="Times New Roman" w:cs="Times New Roman"/>
          <w:color w:val="000000"/>
          <w:sz w:val="24"/>
          <w:szCs w:val="24"/>
        </w:rPr>
        <w:t xml:space="preserve"> – Формулы для расчета норм на ширину полосы радиочастот и внеполосные излучения для импульсной модуляции</w:t>
      </w:r>
    </w:p>
    <w:tbl>
      <w:tblPr>
        <w:tblW w:w="14742" w:type="dxa"/>
        <w:tblInd w:w="45" w:type="dxa"/>
        <w:tblLayout w:type="fixed"/>
        <w:tblCellMar>
          <w:left w:w="45" w:type="dxa"/>
          <w:right w:w="45" w:type="dxa"/>
        </w:tblCellMar>
        <w:tblLook w:val="0000"/>
      </w:tblPr>
      <w:tblGrid>
        <w:gridCol w:w="2268"/>
        <w:gridCol w:w="1700"/>
        <w:gridCol w:w="1842"/>
        <w:gridCol w:w="2551"/>
        <w:gridCol w:w="3972"/>
        <w:gridCol w:w="2409"/>
      </w:tblGrid>
      <w:tr w:rsidR="00946691" w:rsidRPr="00D60EB0">
        <w:tc>
          <w:tcPr>
            <w:tcW w:w="2268" w:type="dxa"/>
            <w:tcBorders>
              <w:top w:val="single" w:sz="2" w:space="0" w:color="auto"/>
              <w:left w:val="single" w:sz="2" w:space="0" w:color="auto"/>
              <w:bottom w:val="nil"/>
              <w:right w:val="single" w:sz="2" w:space="0" w:color="auto"/>
            </w:tcBorders>
          </w:tcPr>
          <w:p w:rsidR="00946691" w:rsidRPr="00D60EB0" w:rsidRDefault="00946691" w:rsidP="0001325D">
            <w:pPr>
              <w:keepNext/>
              <w:jc w:val="center"/>
              <w:rPr>
                <w:rFonts w:ascii="Times New Roman" w:hAnsi="Times New Roman" w:cs="Times New Roman"/>
                <w:color w:val="000000"/>
              </w:rPr>
            </w:pPr>
          </w:p>
        </w:tc>
        <w:tc>
          <w:tcPr>
            <w:tcW w:w="1700" w:type="dxa"/>
            <w:tcBorders>
              <w:top w:val="single" w:sz="2" w:space="0" w:color="auto"/>
              <w:left w:val="single" w:sz="2" w:space="0" w:color="auto"/>
              <w:bottom w:val="nil"/>
              <w:right w:val="single" w:sz="2" w:space="0" w:color="auto"/>
            </w:tcBorders>
          </w:tcPr>
          <w:p w:rsidR="00946691" w:rsidRPr="00D60EB0" w:rsidRDefault="00946691" w:rsidP="0001325D">
            <w:pPr>
              <w:keepNext/>
              <w:jc w:val="center"/>
              <w:rPr>
                <w:rFonts w:ascii="Times New Roman" w:hAnsi="Times New Roman" w:cs="Times New Roman"/>
                <w:color w:val="000000"/>
              </w:rPr>
            </w:pPr>
            <w:r w:rsidRPr="00D60EB0">
              <w:rPr>
                <w:rFonts w:ascii="Times New Roman" w:hAnsi="Times New Roman" w:cs="Times New Roman"/>
                <w:color w:val="000000"/>
              </w:rPr>
              <w:t xml:space="preserve"> </w:t>
            </w:r>
          </w:p>
        </w:tc>
        <w:tc>
          <w:tcPr>
            <w:tcW w:w="1842" w:type="dxa"/>
            <w:tcBorders>
              <w:top w:val="single" w:sz="2" w:space="0" w:color="auto"/>
              <w:left w:val="single" w:sz="2" w:space="0" w:color="auto"/>
              <w:bottom w:val="nil"/>
              <w:right w:val="single" w:sz="2" w:space="0" w:color="auto"/>
            </w:tcBorders>
          </w:tcPr>
          <w:p w:rsidR="00946691" w:rsidRPr="00D60EB0" w:rsidRDefault="00946691" w:rsidP="0001325D">
            <w:pPr>
              <w:keepNext/>
              <w:jc w:val="center"/>
              <w:rPr>
                <w:rFonts w:ascii="Times New Roman" w:hAnsi="Times New Roman" w:cs="Times New Roman"/>
                <w:color w:val="000000"/>
              </w:rPr>
            </w:pPr>
            <w:r w:rsidRPr="00D60EB0">
              <w:rPr>
                <w:rFonts w:ascii="Times New Roman" w:hAnsi="Times New Roman" w:cs="Times New Roman"/>
                <w:color w:val="000000"/>
              </w:rPr>
              <w:t xml:space="preserve"> </w:t>
            </w:r>
          </w:p>
        </w:tc>
        <w:tc>
          <w:tcPr>
            <w:tcW w:w="6523" w:type="dxa"/>
            <w:gridSpan w:val="2"/>
            <w:tcBorders>
              <w:top w:val="single" w:sz="2" w:space="0" w:color="auto"/>
              <w:left w:val="single" w:sz="2" w:space="0" w:color="auto"/>
              <w:bottom w:val="single" w:sz="2" w:space="0" w:color="auto"/>
              <w:right w:val="single" w:sz="2" w:space="0" w:color="auto"/>
            </w:tcBorders>
          </w:tcPr>
          <w:p w:rsidR="00946691" w:rsidRPr="00D60EB0" w:rsidRDefault="00946691" w:rsidP="0001325D">
            <w:pPr>
              <w:keepNext/>
              <w:jc w:val="center"/>
              <w:rPr>
                <w:rFonts w:ascii="Times New Roman" w:hAnsi="Times New Roman" w:cs="Times New Roman"/>
                <w:color w:val="000000"/>
              </w:rPr>
            </w:pPr>
            <w:r w:rsidRPr="00D60EB0">
              <w:rPr>
                <w:rFonts w:ascii="Times New Roman" w:hAnsi="Times New Roman" w:cs="Times New Roman"/>
                <w:color w:val="000000"/>
              </w:rPr>
              <w:t xml:space="preserve">Формулы для расчета </w:t>
            </w:r>
          </w:p>
        </w:tc>
        <w:tc>
          <w:tcPr>
            <w:tcW w:w="2409" w:type="dxa"/>
            <w:tcBorders>
              <w:top w:val="single" w:sz="2" w:space="0" w:color="auto"/>
              <w:left w:val="single" w:sz="2" w:space="0" w:color="auto"/>
              <w:bottom w:val="nil"/>
              <w:right w:val="single" w:sz="2" w:space="0" w:color="auto"/>
            </w:tcBorders>
          </w:tcPr>
          <w:p w:rsidR="00946691" w:rsidRPr="00D60EB0" w:rsidRDefault="00946691" w:rsidP="0001325D">
            <w:pPr>
              <w:keepNext/>
              <w:jc w:val="center"/>
              <w:rPr>
                <w:rFonts w:ascii="Times New Roman" w:hAnsi="Times New Roman" w:cs="Times New Roman"/>
                <w:color w:val="000000"/>
              </w:rPr>
            </w:pPr>
            <w:r w:rsidRPr="00D60EB0">
              <w:rPr>
                <w:rFonts w:ascii="Times New Roman" w:hAnsi="Times New Roman" w:cs="Times New Roman"/>
                <w:color w:val="000000"/>
              </w:rPr>
              <w:t xml:space="preserve"> </w:t>
            </w:r>
          </w:p>
        </w:tc>
      </w:tr>
      <w:tr w:rsidR="00946691" w:rsidRPr="00D60EB0">
        <w:tc>
          <w:tcPr>
            <w:tcW w:w="2268" w:type="dxa"/>
            <w:tcBorders>
              <w:top w:val="nil"/>
              <w:left w:val="single" w:sz="2" w:space="0" w:color="auto"/>
              <w:bottom w:val="single" w:sz="2" w:space="0" w:color="auto"/>
              <w:right w:val="single" w:sz="2" w:space="0" w:color="auto"/>
            </w:tcBorders>
          </w:tcPr>
          <w:p w:rsidR="00946691" w:rsidRPr="00D60EB0" w:rsidRDefault="00946691" w:rsidP="0001325D">
            <w:pPr>
              <w:keepNext/>
              <w:jc w:val="center"/>
              <w:rPr>
                <w:rFonts w:ascii="Times New Roman" w:hAnsi="Times New Roman" w:cs="Times New Roman"/>
                <w:color w:val="000000"/>
              </w:rPr>
            </w:pPr>
            <w:r w:rsidRPr="00D60EB0">
              <w:rPr>
                <w:rFonts w:ascii="Times New Roman" w:hAnsi="Times New Roman" w:cs="Times New Roman"/>
                <w:color w:val="000000"/>
              </w:rPr>
              <w:t>Класс излучения</w:t>
            </w:r>
          </w:p>
        </w:tc>
        <w:tc>
          <w:tcPr>
            <w:tcW w:w="1700" w:type="dxa"/>
            <w:tcBorders>
              <w:top w:val="nil"/>
              <w:left w:val="single" w:sz="2" w:space="0" w:color="auto"/>
              <w:bottom w:val="single" w:sz="2" w:space="0" w:color="auto"/>
              <w:right w:val="single" w:sz="2" w:space="0" w:color="auto"/>
            </w:tcBorders>
          </w:tcPr>
          <w:p w:rsidR="00946691" w:rsidRPr="00D60EB0" w:rsidRDefault="009C27D7" w:rsidP="0001325D">
            <w:pPr>
              <w:keepNext/>
              <w:jc w:val="center"/>
              <w:rPr>
                <w:rFonts w:ascii="Times New Roman" w:hAnsi="Times New Roman" w:cs="Times New Roman"/>
                <w:color w:val="000000"/>
              </w:rPr>
            </w:pPr>
            <w:r w:rsidRPr="00D60EB0">
              <w:rPr>
                <w:rFonts w:ascii="Times New Roman" w:hAnsi="Times New Roman" w:cs="Times New Roman"/>
                <w:color w:val="000000"/>
              </w:rPr>
              <w:t>Тип моду</w:t>
            </w:r>
            <w:r w:rsidR="00946691" w:rsidRPr="00D60EB0">
              <w:rPr>
                <w:rFonts w:ascii="Times New Roman" w:hAnsi="Times New Roman" w:cs="Times New Roman"/>
                <w:color w:val="000000"/>
              </w:rPr>
              <w:t>ляции</w:t>
            </w:r>
          </w:p>
        </w:tc>
        <w:tc>
          <w:tcPr>
            <w:tcW w:w="1842" w:type="dxa"/>
            <w:tcBorders>
              <w:top w:val="nil"/>
              <w:left w:val="single" w:sz="2" w:space="0" w:color="auto"/>
              <w:bottom w:val="single" w:sz="2" w:space="0" w:color="auto"/>
              <w:right w:val="single" w:sz="2" w:space="0" w:color="auto"/>
            </w:tcBorders>
          </w:tcPr>
          <w:p w:rsidR="00946691" w:rsidRPr="00D60EB0" w:rsidRDefault="00946691" w:rsidP="0001325D">
            <w:pPr>
              <w:keepNext/>
              <w:jc w:val="center"/>
              <w:rPr>
                <w:rFonts w:ascii="Times New Roman" w:hAnsi="Times New Roman" w:cs="Times New Roman"/>
                <w:color w:val="000000"/>
              </w:rPr>
            </w:pPr>
            <w:r w:rsidRPr="00D60EB0">
              <w:rPr>
                <w:rFonts w:ascii="Times New Roman" w:hAnsi="Times New Roman" w:cs="Times New Roman"/>
                <w:color w:val="000000"/>
              </w:rPr>
              <w:t>Доп.</w:t>
            </w:r>
            <w:r w:rsidR="009C27D7" w:rsidRPr="00D60EB0">
              <w:rPr>
                <w:rFonts w:ascii="Times New Roman" w:hAnsi="Times New Roman" w:cs="Times New Roman"/>
                <w:color w:val="000000"/>
              </w:rPr>
              <w:t xml:space="preserve"> характе</w:t>
            </w:r>
            <w:r w:rsidRPr="00D60EB0">
              <w:rPr>
                <w:rFonts w:ascii="Times New Roman" w:hAnsi="Times New Roman" w:cs="Times New Roman"/>
                <w:color w:val="000000"/>
              </w:rPr>
              <w:t>ристики</w:t>
            </w:r>
          </w:p>
        </w:tc>
        <w:tc>
          <w:tcPr>
            <w:tcW w:w="2551" w:type="dxa"/>
            <w:tcBorders>
              <w:top w:val="single" w:sz="2" w:space="0" w:color="auto"/>
              <w:left w:val="single" w:sz="2" w:space="0" w:color="auto"/>
              <w:bottom w:val="single" w:sz="2" w:space="0" w:color="auto"/>
              <w:right w:val="single" w:sz="2" w:space="0" w:color="auto"/>
            </w:tcBorders>
          </w:tcPr>
          <w:p w:rsidR="00946691" w:rsidRPr="00D60EB0" w:rsidRDefault="00946691" w:rsidP="0001325D">
            <w:pPr>
              <w:keepNext/>
              <w:jc w:val="center"/>
              <w:rPr>
                <w:rFonts w:ascii="Times New Roman" w:hAnsi="Times New Roman" w:cs="Times New Roman"/>
                <w:color w:val="000000"/>
              </w:rPr>
            </w:pPr>
            <w:r w:rsidRPr="00D60EB0">
              <w:rPr>
                <w:rFonts w:ascii="Times New Roman" w:hAnsi="Times New Roman" w:cs="Times New Roman"/>
                <w:color w:val="000000"/>
              </w:rPr>
              <w:t xml:space="preserve">необходимой ширины полосы частот </w:t>
            </w:r>
          </w:p>
        </w:tc>
        <w:tc>
          <w:tcPr>
            <w:tcW w:w="3972" w:type="dxa"/>
            <w:tcBorders>
              <w:top w:val="single" w:sz="2" w:space="0" w:color="auto"/>
              <w:left w:val="single" w:sz="2" w:space="0" w:color="auto"/>
              <w:bottom w:val="single" w:sz="2" w:space="0" w:color="auto"/>
              <w:right w:val="single" w:sz="2" w:space="0" w:color="auto"/>
            </w:tcBorders>
          </w:tcPr>
          <w:p w:rsidR="00946691" w:rsidRPr="00D60EB0" w:rsidRDefault="00946691" w:rsidP="0001325D">
            <w:pPr>
              <w:keepNext/>
              <w:jc w:val="center"/>
              <w:rPr>
                <w:rFonts w:ascii="Times New Roman" w:hAnsi="Times New Roman" w:cs="Times New Roman"/>
                <w:color w:val="000000"/>
              </w:rPr>
            </w:pPr>
            <w:r w:rsidRPr="00D60EB0">
              <w:rPr>
                <w:rFonts w:ascii="Times New Roman" w:hAnsi="Times New Roman" w:cs="Times New Roman"/>
                <w:color w:val="000000"/>
              </w:rPr>
              <w:t>контрольной ширины полосы частот и внеполосных излучений</w:t>
            </w:r>
          </w:p>
        </w:tc>
        <w:tc>
          <w:tcPr>
            <w:tcW w:w="2409" w:type="dxa"/>
            <w:tcBorders>
              <w:top w:val="nil"/>
              <w:left w:val="single" w:sz="2" w:space="0" w:color="auto"/>
              <w:bottom w:val="single" w:sz="2" w:space="0" w:color="auto"/>
              <w:right w:val="single" w:sz="2" w:space="0" w:color="auto"/>
            </w:tcBorders>
          </w:tcPr>
          <w:p w:rsidR="00946691" w:rsidRPr="00D60EB0" w:rsidRDefault="009C27D7" w:rsidP="0001325D">
            <w:pPr>
              <w:keepNext/>
              <w:jc w:val="center"/>
              <w:rPr>
                <w:rFonts w:ascii="Times New Roman" w:hAnsi="Times New Roman" w:cs="Times New Roman"/>
                <w:color w:val="000000"/>
              </w:rPr>
            </w:pPr>
            <w:r w:rsidRPr="00D60EB0">
              <w:rPr>
                <w:rFonts w:ascii="Times New Roman" w:hAnsi="Times New Roman" w:cs="Times New Roman"/>
                <w:color w:val="000000"/>
              </w:rPr>
              <w:t>Приме</w:t>
            </w:r>
            <w:r w:rsidR="00946691" w:rsidRPr="00D60EB0">
              <w:rPr>
                <w:rFonts w:ascii="Times New Roman" w:hAnsi="Times New Roman" w:cs="Times New Roman"/>
                <w:color w:val="000000"/>
              </w:rPr>
              <w:t>чание</w:t>
            </w:r>
          </w:p>
        </w:tc>
      </w:tr>
      <w:tr w:rsidR="00946691" w:rsidRPr="00D60EB0">
        <w:tc>
          <w:tcPr>
            <w:tcW w:w="14742" w:type="dxa"/>
            <w:gridSpan w:val="6"/>
            <w:tcBorders>
              <w:top w:val="single" w:sz="2" w:space="0" w:color="auto"/>
              <w:left w:val="single" w:sz="2" w:space="0" w:color="auto"/>
              <w:bottom w:val="single" w:sz="2" w:space="0" w:color="auto"/>
              <w:right w:val="single" w:sz="2" w:space="0" w:color="auto"/>
            </w:tcBorders>
          </w:tcPr>
          <w:p w:rsidR="00946691" w:rsidRPr="00D60EB0" w:rsidRDefault="00DC4154" w:rsidP="0001325D">
            <w:pPr>
              <w:keepNext/>
              <w:rPr>
                <w:rFonts w:ascii="Times New Roman" w:hAnsi="Times New Roman" w:cs="Times New Roman"/>
              </w:rPr>
            </w:pPr>
            <w:r w:rsidRPr="00D60EB0">
              <w:rPr>
                <w:rFonts w:ascii="Times New Roman" w:hAnsi="Times New Roman" w:cs="Times New Roman"/>
              </w:rPr>
              <w:t>1</w:t>
            </w:r>
            <w:r w:rsidR="00946691" w:rsidRPr="00D60EB0">
              <w:rPr>
                <w:rFonts w:ascii="Times New Roman" w:hAnsi="Times New Roman" w:cs="Times New Roman"/>
              </w:rPr>
              <w:t xml:space="preserve"> </w:t>
            </w:r>
            <w:r w:rsidR="00A67702" w:rsidRPr="00D60EB0">
              <w:rPr>
                <w:rFonts w:ascii="Times New Roman" w:hAnsi="Times New Roman" w:cs="Times New Roman"/>
              </w:rPr>
              <w:t xml:space="preserve">Импульсная модуляция с </w:t>
            </w:r>
            <w:r w:rsidR="00946691" w:rsidRPr="00D60EB0">
              <w:rPr>
                <w:rFonts w:ascii="Times New Roman" w:hAnsi="Times New Roman" w:cs="Times New Roman"/>
              </w:rPr>
              <w:t>амплитудной модуляцией несущей</w:t>
            </w:r>
          </w:p>
        </w:tc>
      </w:tr>
      <w:tr w:rsidR="00946691" w:rsidRPr="00D60EB0">
        <w:tc>
          <w:tcPr>
            <w:tcW w:w="2268" w:type="dxa"/>
            <w:tcBorders>
              <w:top w:val="single" w:sz="2" w:space="0" w:color="auto"/>
              <w:left w:val="single" w:sz="2" w:space="0" w:color="auto"/>
              <w:bottom w:val="nil"/>
              <w:right w:val="single" w:sz="2" w:space="0" w:color="auto"/>
            </w:tcBorders>
          </w:tcPr>
          <w:p w:rsidR="00D95EFA" w:rsidRPr="00D60EB0" w:rsidRDefault="009C27D7" w:rsidP="0001325D">
            <w:pPr>
              <w:keepNext/>
              <w:jc w:val="center"/>
              <w:rPr>
                <w:rFonts w:ascii="Times New Roman" w:hAnsi="Times New Roman" w:cs="Times New Roman"/>
                <w:color w:val="000000"/>
              </w:rPr>
            </w:pPr>
            <w:r w:rsidRPr="00D60EB0">
              <w:rPr>
                <w:rFonts w:ascii="Times New Roman" w:hAnsi="Times New Roman" w:cs="Times New Roman"/>
                <w:color w:val="000000"/>
              </w:rPr>
              <w:t>Амплитудно-модули</w:t>
            </w:r>
            <w:r w:rsidR="00946691" w:rsidRPr="00D60EB0">
              <w:rPr>
                <w:rFonts w:ascii="Times New Roman" w:hAnsi="Times New Roman" w:cs="Times New Roman"/>
                <w:color w:val="000000"/>
              </w:rPr>
              <w:t xml:space="preserve">рованная несущая </w:t>
            </w:r>
          </w:p>
          <w:p w:rsidR="00946691" w:rsidRPr="00D60EB0" w:rsidRDefault="00946691" w:rsidP="0001325D">
            <w:pPr>
              <w:keepNext/>
              <w:jc w:val="center"/>
              <w:rPr>
                <w:rFonts w:ascii="Times New Roman" w:hAnsi="Times New Roman" w:cs="Times New Roman"/>
                <w:color w:val="000000"/>
              </w:rPr>
            </w:pPr>
            <w:r w:rsidRPr="00D60EB0">
              <w:rPr>
                <w:rFonts w:ascii="Times New Roman" w:hAnsi="Times New Roman" w:cs="Times New Roman"/>
                <w:b/>
                <w:bCs/>
                <w:color w:val="000000"/>
              </w:rPr>
              <w:t>K1N, K1D, K1W</w:t>
            </w:r>
          </w:p>
        </w:tc>
        <w:tc>
          <w:tcPr>
            <w:tcW w:w="1700" w:type="dxa"/>
            <w:tcBorders>
              <w:top w:val="single" w:sz="2" w:space="0" w:color="auto"/>
              <w:left w:val="single" w:sz="2" w:space="0" w:color="auto"/>
              <w:bottom w:val="nil"/>
              <w:right w:val="single" w:sz="2" w:space="0" w:color="auto"/>
            </w:tcBorders>
          </w:tcPr>
          <w:p w:rsidR="00946691" w:rsidRPr="00D60EB0" w:rsidRDefault="00946691" w:rsidP="0001325D">
            <w:pPr>
              <w:keepNext/>
              <w:jc w:val="center"/>
              <w:rPr>
                <w:rFonts w:ascii="Times New Roman" w:hAnsi="Times New Roman" w:cs="Times New Roman"/>
                <w:color w:val="000000"/>
              </w:rPr>
            </w:pPr>
            <w:r w:rsidRPr="00D60EB0">
              <w:rPr>
                <w:rFonts w:ascii="Times New Roman" w:hAnsi="Times New Roman" w:cs="Times New Roman"/>
                <w:b/>
                <w:bCs/>
                <w:color w:val="000000"/>
              </w:rPr>
              <w:t>РАМ, РАСМ</w:t>
            </w:r>
            <w:r w:rsidRPr="00D60EB0">
              <w:rPr>
                <w:rFonts w:ascii="Times New Roman" w:hAnsi="Times New Roman" w:cs="Times New Roman"/>
                <w:color w:val="000000"/>
              </w:rPr>
              <w:t xml:space="preserve"> </w:t>
            </w:r>
          </w:p>
        </w:tc>
        <w:tc>
          <w:tcPr>
            <w:tcW w:w="1842" w:type="dxa"/>
            <w:tcBorders>
              <w:top w:val="nil"/>
              <w:left w:val="single" w:sz="2" w:space="0" w:color="auto"/>
              <w:bottom w:val="nil"/>
              <w:right w:val="single" w:sz="2" w:space="0" w:color="auto"/>
            </w:tcBorders>
          </w:tcPr>
          <w:p w:rsidR="00946691" w:rsidRPr="00D60EB0" w:rsidRDefault="00946691" w:rsidP="0001325D">
            <w:pPr>
              <w:keepNext/>
              <w:jc w:val="center"/>
              <w:rPr>
                <w:rFonts w:ascii="Times New Roman" w:hAnsi="Times New Roman" w:cs="Times New Roman"/>
                <w:color w:val="000000"/>
              </w:rPr>
            </w:pPr>
            <w:r w:rsidRPr="00D60EB0">
              <w:rPr>
                <w:rFonts w:ascii="Times New Roman" w:hAnsi="Times New Roman" w:cs="Times New Roman"/>
                <w:color w:val="000000"/>
              </w:rPr>
              <w:t xml:space="preserve">Выходной прибор - ЭВП с сеточным управлением </w:t>
            </w:r>
          </w:p>
        </w:tc>
        <w:tc>
          <w:tcPr>
            <w:tcW w:w="2551" w:type="dxa"/>
            <w:tcBorders>
              <w:top w:val="single" w:sz="2" w:space="0" w:color="auto"/>
              <w:left w:val="single" w:sz="2" w:space="0" w:color="auto"/>
              <w:bottom w:val="nil"/>
              <w:right w:val="single" w:sz="2" w:space="0" w:color="auto"/>
            </w:tcBorders>
          </w:tcPr>
          <w:p w:rsidR="00946691" w:rsidRPr="00D60EB0" w:rsidRDefault="00DB53DD" w:rsidP="0001325D">
            <w:pPr>
              <w:keepNext/>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141095" cy="226695"/>
                  <wp:effectExtent l="19050" t="0" r="1905" b="0"/>
                  <wp:docPr id="708" name="Рисунок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5"/>
                          <pic:cNvPicPr>
                            <a:picLocks noChangeAspect="1" noChangeArrowheads="1"/>
                          </pic:cNvPicPr>
                        </pic:nvPicPr>
                        <pic:blipFill>
                          <a:blip r:embed="rId401" cstate="print"/>
                          <a:srcRect/>
                          <a:stretch>
                            <a:fillRect/>
                          </a:stretch>
                        </pic:blipFill>
                        <pic:spPr bwMode="auto">
                          <a:xfrm>
                            <a:off x="0" y="0"/>
                            <a:ext cx="1141095" cy="226695"/>
                          </a:xfrm>
                          <a:prstGeom prst="rect">
                            <a:avLst/>
                          </a:prstGeom>
                          <a:noFill/>
                          <a:ln w="9525">
                            <a:noFill/>
                            <a:miter lim="800000"/>
                            <a:headEnd/>
                            <a:tailEnd/>
                          </a:ln>
                        </pic:spPr>
                      </pic:pic>
                    </a:graphicData>
                  </a:graphic>
                </wp:inline>
              </w:drawing>
            </w:r>
          </w:p>
          <w:p w:rsidR="00946691" w:rsidRPr="00D60EB0" w:rsidRDefault="00DB53DD" w:rsidP="0001325D">
            <w:pPr>
              <w:keepNext/>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607060" cy="226695"/>
                  <wp:effectExtent l="19050" t="0" r="2540" b="0"/>
                  <wp:docPr id="709" name="Рисунок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6"/>
                          <pic:cNvPicPr>
                            <a:picLocks noChangeAspect="1" noChangeArrowheads="1"/>
                          </pic:cNvPicPr>
                        </pic:nvPicPr>
                        <pic:blipFill>
                          <a:blip r:embed="rId402" cstate="print"/>
                          <a:srcRect/>
                          <a:stretch>
                            <a:fillRect/>
                          </a:stretch>
                        </pic:blipFill>
                        <pic:spPr bwMode="auto">
                          <a:xfrm>
                            <a:off x="0" y="0"/>
                            <a:ext cx="607060" cy="226695"/>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(МГц),</w:t>
            </w:r>
            <w:r w:rsidR="00E34624" w:rsidRPr="00D60EB0">
              <w:rPr>
                <w:rFonts w:ascii="Times New Roman" w:hAnsi="Times New Roman" w:cs="Times New Roman"/>
                <w:color w:val="000000"/>
              </w:rPr>
              <w:t xml:space="preserve"> </w:t>
            </w:r>
            <w:r>
              <w:rPr>
                <w:rFonts w:ascii="Times New Roman" w:hAnsi="Times New Roman" w:cs="Times New Roman"/>
                <w:noProof/>
                <w:color w:val="000000"/>
                <w:position w:val="-6"/>
              </w:rPr>
              <w:drawing>
                <wp:inline distT="0" distB="0" distL="0" distR="0">
                  <wp:extent cx="113030" cy="145415"/>
                  <wp:effectExtent l="19050" t="0" r="1270" b="0"/>
                  <wp:docPr id="710" name="Рисунок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7"/>
                          <pic:cNvPicPr>
                            <a:picLocks noChangeAspect="1" noChangeArrowheads="1"/>
                          </pic:cNvPicPr>
                        </pic:nvPicPr>
                        <pic:blipFill>
                          <a:blip r:embed="rId403" cstate="print"/>
                          <a:srcRect/>
                          <a:stretch>
                            <a:fillRect/>
                          </a:stretch>
                        </pic:blipFill>
                        <pic:spPr bwMode="auto">
                          <a:xfrm>
                            <a:off x="0" y="0"/>
                            <a:ext cx="113030" cy="145415"/>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(мкс)</w:t>
            </w:r>
          </w:p>
        </w:tc>
        <w:tc>
          <w:tcPr>
            <w:tcW w:w="3972" w:type="dxa"/>
            <w:tcBorders>
              <w:top w:val="single" w:sz="2" w:space="0" w:color="auto"/>
              <w:left w:val="single" w:sz="2" w:space="0" w:color="auto"/>
              <w:bottom w:val="nil"/>
              <w:right w:val="single" w:sz="2" w:space="0" w:color="auto"/>
            </w:tcBorders>
          </w:tcPr>
          <w:p w:rsidR="00946691" w:rsidRPr="00D60EB0" w:rsidRDefault="00DB53DD" w:rsidP="0001325D">
            <w:pPr>
              <w:keepNext/>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569720" cy="226695"/>
                  <wp:effectExtent l="19050" t="0" r="0" b="0"/>
                  <wp:docPr id="711" name="Рисунок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8"/>
                          <pic:cNvPicPr>
                            <a:picLocks noChangeAspect="1" noChangeArrowheads="1"/>
                          </pic:cNvPicPr>
                        </pic:nvPicPr>
                        <pic:blipFill>
                          <a:blip r:embed="rId404" cstate="print"/>
                          <a:srcRect/>
                          <a:stretch>
                            <a:fillRect/>
                          </a:stretch>
                        </pic:blipFill>
                        <pic:spPr bwMode="auto">
                          <a:xfrm>
                            <a:off x="0" y="0"/>
                            <a:ext cx="1569720" cy="226695"/>
                          </a:xfrm>
                          <a:prstGeom prst="rect">
                            <a:avLst/>
                          </a:prstGeom>
                          <a:noFill/>
                          <a:ln w="9525">
                            <a:noFill/>
                            <a:miter lim="800000"/>
                            <a:headEnd/>
                            <a:tailEnd/>
                          </a:ln>
                        </pic:spPr>
                      </pic:pic>
                    </a:graphicData>
                  </a:graphic>
                </wp:inline>
              </w:drawing>
            </w:r>
          </w:p>
          <w:p w:rsidR="00946691" w:rsidRPr="00D60EB0" w:rsidRDefault="00DB53DD" w:rsidP="0001325D">
            <w:pPr>
              <w:keepNext/>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73760" cy="226695"/>
                  <wp:effectExtent l="19050" t="0" r="2540" b="0"/>
                  <wp:docPr id="712" name="Рисунок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9"/>
                          <pic:cNvPicPr>
                            <a:picLocks noChangeAspect="1" noChangeArrowheads="1"/>
                          </pic:cNvPicPr>
                        </pic:nvPicPr>
                        <pic:blipFill>
                          <a:blip r:embed="rId396"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r w:rsidR="0001325D"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768985" cy="226695"/>
                  <wp:effectExtent l="19050" t="0" r="0" b="0"/>
                  <wp:docPr id="713" name="Рисунок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0"/>
                          <pic:cNvPicPr>
                            <a:picLocks noChangeAspect="1" noChangeArrowheads="1"/>
                          </pic:cNvPicPr>
                        </pic:nvPicPr>
                        <pic:blipFill>
                          <a:blip r:embed="rId405" cstate="print"/>
                          <a:srcRect/>
                          <a:stretch>
                            <a:fillRect/>
                          </a:stretch>
                        </pic:blipFill>
                        <pic:spPr bwMode="auto">
                          <a:xfrm>
                            <a:off x="0" y="0"/>
                            <a:ext cx="768985" cy="226695"/>
                          </a:xfrm>
                          <a:prstGeom prst="rect">
                            <a:avLst/>
                          </a:prstGeom>
                          <a:noFill/>
                          <a:ln w="9525">
                            <a:noFill/>
                            <a:miter lim="800000"/>
                            <a:headEnd/>
                            <a:tailEnd/>
                          </a:ln>
                        </pic:spPr>
                      </pic:pic>
                    </a:graphicData>
                  </a:graphic>
                </wp:inline>
              </w:drawing>
            </w:r>
          </w:p>
          <w:p w:rsidR="00946691" w:rsidRPr="00D60EB0" w:rsidRDefault="00DB53DD" w:rsidP="0001325D">
            <w:pPr>
              <w:keepNext/>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55040" cy="226695"/>
                  <wp:effectExtent l="19050" t="0" r="0" b="0"/>
                  <wp:docPr id="714" name="Рисунок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1"/>
                          <pic:cNvPicPr>
                            <a:picLocks noChangeAspect="1" noChangeArrowheads="1"/>
                          </pic:cNvPicPr>
                        </pic:nvPicPr>
                        <pic:blipFill>
                          <a:blip r:embed="rId406" cstate="print"/>
                          <a:srcRect/>
                          <a:stretch>
                            <a:fillRect/>
                          </a:stretch>
                        </pic:blipFill>
                        <pic:spPr bwMode="auto">
                          <a:xfrm>
                            <a:off x="0" y="0"/>
                            <a:ext cx="955040" cy="226695"/>
                          </a:xfrm>
                          <a:prstGeom prst="rect">
                            <a:avLst/>
                          </a:prstGeom>
                          <a:noFill/>
                          <a:ln w="9525">
                            <a:noFill/>
                            <a:miter lim="800000"/>
                            <a:headEnd/>
                            <a:tailEnd/>
                          </a:ln>
                        </pic:spPr>
                      </pic:pic>
                    </a:graphicData>
                  </a:graphic>
                </wp:inline>
              </w:drawing>
            </w:r>
          </w:p>
        </w:tc>
        <w:tc>
          <w:tcPr>
            <w:tcW w:w="2409" w:type="dxa"/>
            <w:tcBorders>
              <w:top w:val="single" w:sz="2" w:space="0" w:color="auto"/>
              <w:left w:val="single" w:sz="2" w:space="0" w:color="auto"/>
              <w:bottom w:val="nil"/>
              <w:right w:val="single" w:sz="2" w:space="0" w:color="auto"/>
            </w:tcBorders>
          </w:tcPr>
          <w:p w:rsidR="00946691" w:rsidRPr="00D60EB0" w:rsidRDefault="00946691" w:rsidP="0001325D">
            <w:pPr>
              <w:keepNext/>
              <w:rPr>
                <w:rFonts w:ascii="Times New Roman" w:hAnsi="Times New Roman" w:cs="Times New Roman"/>
                <w:color w:val="000000"/>
              </w:rPr>
            </w:pPr>
          </w:p>
        </w:tc>
      </w:tr>
      <w:tr w:rsidR="00946691" w:rsidRPr="00D60EB0">
        <w:tc>
          <w:tcPr>
            <w:tcW w:w="14742" w:type="dxa"/>
            <w:gridSpan w:val="6"/>
            <w:tcBorders>
              <w:top w:val="single" w:sz="2" w:space="0" w:color="auto"/>
              <w:left w:val="single" w:sz="2" w:space="0" w:color="auto"/>
              <w:bottom w:val="single" w:sz="2" w:space="0" w:color="auto"/>
              <w:right w:val="single" w:sz="2" w:space="0" w:color="auto"/>
            </w:tcBorders>
          </w:tcPr>
          <w:p w:rsidR="00946691" w:rsidRPr="00D60EB0" w:rsidRDefault="00DC4154" w:rsidP="0001325D">
            <w:pPr>
              <w:keepNext/>
              <w:rPr>
                <w:rFonts w:ascii="Times New Roman" w:hAnsi="Times New Roman" w:cs="Times New Roman"/>
              </w:rPr>
            </w:pPr>
            <w:r w:rsidRPr="00D60EB0">
              <w:rPr>
                <w:rFonts w:ascii="Times New Roman" w:hAnsi="Times New Roman" w:cs="Times New Roman"/>
              </w:rPr>
              <w:t>2</w:t>
            </w:r>
            <w:r w:rsidR="00946691" w:rsidRPr="00D60EB0">
              <w:rPr>
                <w:rFonts w:ascii="Times New Roman" w:hAnsi="Times New Roman" w:cs="Times New Roman"/>
              </w:rPr>
              <w:t xml:space="preserve"> </w:t>
            </w:r>
            <w:r w:rsidR="00A67702" w:rsidRPr="00D60EB0">
              <w:rPr>
                <w:rFonts w:ascii="Times New Roman" w:hAnsi="Times New Roman" w:cs="Times New Roman"/>
              </w:rPr>
              <w:t xml:space="preserve">Импульсная модуляция с </w:t>
            </w:r>
            <w:r w:rsidR="00946691" w:rsidRPr="00D60EB0">
              <w:rPr>
                <w:rFonts w:ascii="Times New Roman" w:hAnsi="Times New Roman" w:cs="Times New Roman"/>
              </w:rPr>
              <w:t>широтной модуляцией несущей</w:t>
            </w:r>
          </w:p>
        </w:tc>
      </w:tr>
      <w:tr w:rsidR="00946691" w:rsidRPr="00D60EB0">
        <w:tc>
          <w:tcPr>
            <w:tcW w:w="2268" w:type="dxa"/>
            <w:tcBorders>
              <w:top w:val="single" w:sz="2" w:space="0" w:color="auto"/>
              <w:left w:val="single" w:sz="2" w:space="0" w:color="auto"/>
              <w:bottom w:val="single" w:sz="2" w:space="0" w:color="auto"/>
              <w:right w:val="single" w:sz="2" w:space="0" w:color="auto"/>
            </w:tcBorders>
          </w:tcPr>
          <w:p w:rsidR="00946691" w:rsidRPr="00D60EB0" w:rsidRDefault="009C27D7" w:rsidP="00946691">
            <w:pPr>
              <w:jc w:val="center"/>
              <w:rPr>
                <w:rFonts w:ascii="Times New Roman" w:hAnsi="Times New Roman" w:cs="Times New Roman"/>
                <w:color w:val="000000"/>
              </w:rPr>
            </w:pPr>
            <w:r w:rsidRPr="00D60EB0">
              <w:rPr>
                <w:rFonts w:ascii="Times New Roman" w:hAnsi="Times New Roman" w:cs="Times New Roman"/>
                <w:color w:val="000000"/>
              </w:rPr>
              <w:t>Широтно-</w:t>
            </w:r>
            <w:r w:rsidR="00946691" w:rsidRPr="00D60EB0">
              <w:rPr>
                <w:rFonts w:ascii="Times New Roman" w:hAnsi="Times New Roman" w:cs="Times New Roman"/>
                <w:color w:val="000000"/>
              </w:rPr>
              <w:t>импульсная и импульсно- кодовая (М</w:t>
            </w:r>
            <w:r w:rsidRPr="00D60EB0">
              <w:rPr>
                <w:rFonts w:ascii="Times New Roman" w:hAnsi="Times New Roman" w:cs="Times New Roman"/>
                <w:color w:val="000000"/>
              </w:rPr>
              <w:t>- последова</w:t>
            </w:r>
            <w:r w:rsidR="00946691" w:rsidRPr="00D60EB0">
              <w:rPr>
                <w:rFonts w:ascii="Times New Roman" w:hAnsi="Times New Roman" w:cs="Times New Roman"/>
                <w:color w:val="000000"/>
              </w:rPr>
              <w:t>тельность) модуляция</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L1N, LXN</w:t>
            </w:r>
            <w:r w:rsidRPr="00D60EB0">
              <w:rPr>
                <w:rFonts w:ascii="Times New Roman" w:hAnsi="Times New Roman" w:cs="Times New Roman"/>
                <w:color w:val="000000"/>
              </w:rPr>
              <w:t>*</w:t>
            </w:r>
          </w:p>
        </w:tc>
        <w:tc>
          <w:tcPr>
            <w:tcW w:w="1700"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РDМ, РСМ, PNM</w:t>
            </w:r>
            <w:r w:rsidRPr="00D60EB0">
              <w:rPr>
                <w:rFonts w:ascii="Times New Roman" w:hAnsi="Times New Roman" w:cs="Times New Roman"/>
                <w:color w:val="000000"/>
              </w:rPr>
              <w:t xml:space="preserve"> </w:t>
            </w:r>
          </w:p>
        </w:tc>
        <w:tc>
          <w:tcPr>
            <w:tcW w:w="1842"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Импульсы с крутым фронтом, то есть </w:t>
            </w:r>
            <w:r w:rsidR="00DB53DD">
              <w:rPr>
                <w:rFonts w:ascii="Times New Roman" w:hAnsi="Times New Roman" w:cs="Times New Roman"/>
                <w:noProof/>
                <w:color w:val="000000"/>
                <w:position w:val="-10"/>
              </w:rPr>
              <w:drawing>
                <wp:inline distT="0" distB="0" distL="0" distR="0">
                  <wp:extent cx="736600" cy="218440"/>
                  <wp:effectExtent l="19050" t="0" r="6350" b="0"/>
                  <wp:docPr id="715" name="Рисунок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2"/>
                          <pic:cNvPicPr>
                            <a:picLocks noChangeAspect="1" noChangeArrowheads="1"/>
                          </pic:cNvPicPr>
                        </pic:nvPicPr>
                        <pic:blipFill>
                          <a:blip r:embed="rId407" cstate="print"/>
                          <a:srcRect/>
                          <a:stretch>
                            <a:fillRect/>
                          </a:stretch>
                        </pic:blipFill>
                        <pic:spPr bwMode="auto">
                          <a:xfrm>
                            <a:off x="0" y="0"/>
                            <a:ext cx="736600" cy="21844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w:t>
            </w:r>
          </w:p>
        </w:tc>
        <w:tc>
          <w:tcPr>
            <w:tcW w:w="2551"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841375" cy="202565"/>
                  <wp:effectExtent l="19050" t="0" r="0" b="0"/>
                  <wp:docPr id="716" name="Рисунок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3"/>
                          <pic:cNvPicPr>
                            <a:picLocks noChangeAspect="1" noChangeArrowheads="1"/>
                          </pic:cNvPicPr>
                        </pic:nvPicPr>
                        <pic:blipFill>
                          <a:blip r:embed="rId408" cstate="print"/>
                          <a:srcRect/>
                          <a:stretch>
                            <a:fillRect/>
                          </a:stretch>
                        </pic:blipFill>
                        <pic:spPr bwMode="auto">
                          <a:xfrm>
                            <a:off x="0" y="0"/>
                            <a:ext cx="841375" cy="202565"/>
                          </a:xfrm>
                          <a:prstGeom prst="rect">
                            <a:avLst/>
                          </a:prstGeom>
                          <a:noFill/>
                          <a:ln w="9525">
                            <a:noFill/>
                            <a:miter lim="800000"/>
                            <a:headEnd/>
                            <a:tailEnd/>
                          </a:ln>
                        </pic:spPr>
                      </pic:pic>
                    </a:graphicData>
                  </a:graphic>
                </wp:inline>
              </w:drawing>
            </w:r>
          </w:p>
        </w:tc>
        <w:tc>
          <w:tcPr>
            <w:tcW w:w="3972"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22655" cy="226695"/>
                  <wp:effectExtent l="19050" t="0" r="0" b="0"/>
                  <wp:docPr id="717" name="Рисунок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4"/>
                          <pic:cNvPicPr>
                            <a:picLocks noChangeAspect="1" noChangeArrowheads="1"/>
                          </pic:cNvPicPr>
                        </pic:nvPicPr>
                        <pic:blipFill>
                          <a:blip r:embed="rId409" cstate="print"/>
                          <a:srcRect/>
                          <a:stretch>
                            <a:fillRect/>
                          </a:stretch>
                        </pic:blipFill>
                        <pic:spPr bwMode="auto">
                          <a:xfrm>
                            <a:off x="0" y="0"/>
                            <a:ext cx="922655" cy="226695"/>
                          </a:xfrm>
                          <a:prstGeom prst="rect">
                            <a:avLst/>
                          </a:prstGeom>
                          <a:noFill/>
                          <a:ln w="9525">
                            <a:noFill/>
                            <a:miter lim="800000"/>
                            <a:headEnd/>
                            <a:tailEnd/>
                          </a:ln>
                        </pic:spPr>
                      </pic:pic>
                    </a:graphicData>
                  </a:graphic>
                </wp:inline>
              </w:drawing>
            </w:r>
            <w:r w:rsidR="0001325D"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0"/>
              </w:rPr>
              <w:drawing>
                <wp:inline distT="0" distB="0" distL="0" distR="0">
                  <wp:extent cx="793115" cy="202565"/>
                  <wp:effectExtent l="19050" t="0" r="6985" b="0"/>
                  <wp:docPr id="718" name="Рисунок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5"/>
                          <pic:cNvPicPr>
                            <a:picLocks noChangeAspect="1" noChangeArrowheads="1"/>
                          </pic:cNvPicPr>
                        </pic:nvPicPr>
                        <pic:blipFill>
                          <a:blip r:embed="rId410" cstate="print"/>
                          <a:srcRect/>
                          <a:stretch>
                            <a:fillRect/>
                          </a:stretch>
                        </pic:blipFill>
                        <pic:spPr bwMode="auto">
                          <a:xfrm>
                            <a:off x="0" y="0"/>
                            <a:ext cx="793115" cy="20256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303020" cy="226695"/>
                  <wp:effectExtent l="19050" t="0" r="0" b="0"/>
                  <wp:docPr id="719" name="Рисунок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6"/>
                          <pic:cNvPicPr>
                            <a:picLocks noChangeAspect="1" noChangeArrowheads="1"/>
                          </pic:cNvPicPr>
                        </pic:nvPicPr>
                        <pic:blipFill>
                          <a:blip r:embed="rId411" cstate="print"/>
                          <a:srcRect/>
                          <a:stretch>
                            <a:fillRect/>
                          </a:stretch>
                        </pic:blipFill>
                        <pic:spPr bwMode="auto">
                          <a:xfrm>
                            <a:off x="0" y="0"/>
                            <a:ext cx="1303020" cy="226695"/>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w:t>
            </w:r>
          </w:p>
        </w:tc>
        <w:tc>
          <w:tcPr>
            <w:tcW w:w="2409"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r>
      <w:tr w:rsidR="0068767C" w:rsidRPr="00D60EB0">
        <w:tc>
          <w:tcPr>
            <w:tcW w:w="2268" w:type="dxa"/>
            <w:vMerge w:val="restart"/>
            <w:tcBorders>
              <w:top w:val="single" w:sz="2" w:space="0" w:color="auto"/>
              <w:left w:val="single" w:sz="2" w:space="0" w:color="auto"/>
              <w:right w:val="single" w:sz="2" w:space="0" w:color="auto"/>
            </w:tcBorders>
          </w:tcPr>
          <w:p w:rsidR="0068767C" w:rsidRPr="00D60EB0" w:rsidRDefault="009C27D7" w:rsidP="00946691">
            <w:pPr>
              <w:jc w:val="center"/>
              <w:rPr>
                <w:rFonts w:ascii="Times New Roman" w:hAnsi="Times New Roman" w:cs="Times New Roman"/>
                <w:color w:val="000000"/>
              </w:rPr>
            </w:pPr>
            <w:r w:rsidRPr="00D60EB0">
              <w:rPr>
                <w:rFonts w:ascii="Times New Roman" w:hAnsi="Times New Roman" w:cs="Times New Roman"/>
                <w:color w:val="000000"/>
              </w:rPr>
              <w:t>Широтно-</w:t>
            </w:r>
            <w:r w:rsidR="0068767C" w:rsidRPr="00D60EB0">
              <w:rPr>
                <w:rFonts w:ascii="Times New Roman" w:hAnsi="Times New Roman" w:cs="Times New Roman"/>
                <w:color w:val="000000"/>
              </w:rPr>
              <w:t>импульсная и и</w:t>
            </w:r>
            <w:r w:rsidRPr="00D60EB0">
              <w:rPr>
                <w:rFonts w:ascii="Times New Roman" w:hAnsi="Times New Roman" w:cs="Times New Roman"/>
                <w:color w:val="000000"/>
              </w:rPr>
              <w:t>мпульсно- кодовая (М- последова</w:t>
            </w:r>
            <w:r w:rsidR="0068767C" w:rsidRPr="00D60EB0">
              <w:rPr>
                <w:rFonts w:ascii="Times New Roman" w:hAnsi="Times New Roman" w:cs="Times New Roman"/>
                <w:color w:val="000000"/>
              </w:rPr>
              <w:t>тельность) модуляция</w:t>
            </w:r>
          </w:p>
          <w:p w:rsidR="0068767C" w:rsidRPr="00D60EB0" w:rsidRDefault="0068767C" w:rsidP="00946691">
            <w:pPr>
              <w:jc w:val="center"/>
              <w:rPr>
                <w:rFonts w:ascii="Times New Roman" w:hAnsi="Times New Roman" w:cs="Times New Roman"/>
                <w:color w:val="000000"/>
              </w:rPr>
            </w:pPr>
            <w:r w:rsidRPr="00D60EB0">
              <w:rPr>
                <w:rFonts w:ascii="Times New Roman" w:hAnsi="Times New Roman" w:cs="Times New Roman"/>
                <w:b/>
                <w:bCs/>
                <w:color w:val="000000"/>
              </w:rPr>
              <w:t>L1N, LXN</w:t>
            </w:r>
            <w:r w:rsidRPr="00D60EB0">
              <w:rPr>
                <w:rFonts w:ascii="Times New Roman" w:hAnsi="Times New Roman" w:cs="Times New Roman"/>
                <w:color w:val="000000"/>
              </w:rPr>
              <w:t>*</w:t>
            </w:r>
          </w:p>
          <w:p w:rsidR="0068767C" w:rsidRPr="00D60EB0" w:rsidRDefault="0068767C" w:rsidP="00946691">
            <w:pPr>
              <w:jc w:val="center"/>
              <w:rPr>
                <w:rFonts w:ascii="Times New Roman" w:hAnsi="Times New Roman" w:cs="Times New Roman"/>
                <w:color w:val="000000"/>
              </w:rPr>
            </w:pPr>
          </w:p>
        </w:tc>
        <w:tc>
          <w:tcPr>
            <w:tcW w:w="1700" w:type="dxa"/>
            <w:tcBorders>
              <w:top w:val="single" w:sz="2" w:space="0" w:color="auto"/>
              <w:left w:val="single" w:sz="2" w:space="0" w:color="auto"/>
              <w:bottom w:val="nil"/>
              <w:right w:val="single" w:sz="2" w:space="0" w:color="auto"/>
            </w:tcBorders>
          </w:tcPr>
          <w:p w:rsidR="0068767C" w:rsidRPr="00D60EB0" w:rsidRDefault="0068767C" w:rsidP="00946691">
            <w:pPr>
              <w:jc w:val="center"/>
              <w:rPr>
                <w:rFonts w:ascii="Times New Roman" w:hAnsi="Times New Roman" w:cs="Times New Roman"/>
                <w:color w:val="000000"/>
              </w:rPr>
            </w:pPr>
            <w:r w:rsidRPr="00D60EB0">
              <w:rPr>
                <w:rFonts w:ascii="Times New Roman" w:hAnsi="Times New Roman" w:cs="Times New Roman"/>
                <w:b/>
                <w:bCs/>
                <w:color w:val="000000"/>
              </w:rPr>
              <w:t>PDM, PCM, PNM</w:t>
            </w:r>
            <w:r w:rsidRPr="00D60EB0">
              <w:rPr>
                <w:rFonts w:ascii="Times New Roman" w:hAnsi="Times New Roman" w:cs="Times New Roman"/>
                <w:color w:val="000000"/>
              </w:rPr>
              <w:t xml:space="preserve"> </w:t>
            </w:r>
          </w:p>
        </w:tc>
        <w:tc>
          <w:tcPr>
            <w:tcW w:w="1842" w:type="dxa"/>
            <w:tcBorders>
              <w:top w:val="single" w:sz="2" w:space="0" w:color="auto"/>
              <w:left w:val="single" w:sz="2" w:space="0" w:color="auto"/>
              <w:bottom w:val="nil"/>
              <w:right w:val="single" w:sz="2" w:space="0" w:color="auto"/>
            </w:tcBorders>
          </w:tcPr>
          <w:p w:rsidR="0068767C" w:rsidRPr="00D60EB0" w:rsidRDefault="009C27D7" w:rsidP="00946691">
            <w:pPr>
              <w:jc w:val="center"/>
              <w:rPr>
                <w:rFonts w:ascii="Times New Roman" w:hAnsi="Times New Roman" w:cs="Times New Roman"/>
                <w:color w:val="000000"/>
              </w:rPr>
            </w:pPr>
            <w:r w:rsidRPr="00D60EB0">
              <w:rPr>
                <w:rFonts w:ascii="Times New Roman" w:hAnsi="Times New Roman" w:cs="Times New Roman"/>
                <w:color w:val="000000"/>
              </w:rPr>
              <w:t>Трапецеи</w:t>
            </w:r>
            <w:r w:rsidR="0068767C" w:rsidRPr="00D60EB0">
              <w:rPr>
                <w:rFonts w:ascii="Times New Roman" w:hAnsi="Times New Roman" w:cs="Times New Roman"/>
                <w:color w:val="000000"/>
              </w:rPr>
              <w:t xml:space="preserve">дальные импульсы при </w:t>
            </w:r>
            <w:r w:rsidR="00DB53DD">
              <w:rPr>
                <w:rFonts w:ascii="Times New Roman" w:hAnsi="Times New Roman" w:cs="Times New Roman"/>
                <w:noProof/>
                <w:color w:val="000000"/>
                <w:position w:val="-10"/>
              </w:rPr>
              <w:drawing>
                <wp:inline distT="0" distB="0" distL="0" distR="0">
                  <wp:extent cx="720090" cy="210185"/>
                  <wp:effectExtent l="19050" t="0" r="3810" b="0"/>
                  <wp:docPr id="720" name="Рисунок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7"/>
                          <pic:cNvPicPr>
                            <a:picLocks noChangeAspect="1" noChangeArrowheads="1"/>
                          </pic:cNvPicPr>
                        </pic:nvPicPr>
                        <pic:blipFill>
                          <a:blip r:embed="rId412" cstate="print"/>
                          <a:srcRect/>
                          <a:stretch>
                            <a:fillRect/>
                          </a:stretch>
                        </pic:blipFill>
                        <pic:spPr bwMode="auto">
                          <a:xfrm>
                            <a:off x="0" y="0"/>
                            <a:ext cx="720090" cy="210185"/>
                          </a:xfrm>
                          <a:prstGeom prst="rect">
                            <a:avLst/>
                          </a:prstGeom>
                          <a:noFill/>
                          <a:ln w="9525">
                            <a:noFill/>
                            <a:miter lim="800000"/>
                            <a:headEnd/>
                            <a:tailEnd/>
                          </a:ln>
                        </pic:spPr>
                      </pic:pic>
                    </a:graphicData>
                  </a:graphic>
                </wp:inline>
              </w:drawing>
            </w:r>
            <w:r w:rsidR="0068767C" w:rsidRPr="00D60EB0">
              <w:rPr>
                <w:rFonts w:ascii="Times New Roman" w:hAnsi="Times New Roman" w:cs="Times New Roman"/>
                <w:color w:val="000000"/>
              </w:rPr>
              <w:t xml:space="preserve"> </w:t>
            </w:r>
          </w:p>
        </w:tc>
        <w:tc>
          <w:tcPr>
            <w:tcW w:w="2551" w:type="dxa"/>
            <w:tcBorders>
              <w:top w:val="single" w:sz="2" w:space="0" w:color="auto"/>
              <w:left w:val="single" w:sz="2" w:space="0" w:color="auto"/>
              <w:bottom w:val="nil"/>
              <w:right w:val="single" w:sz="2" w:space="0" w:color="auto"/>
            </w:tcBorders>
          </w:tcPr>
          <w:p w:rsidR="0068767C"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076325" cy="259080"/>
                  <wp:effectExtent l="19050" t="0" r="9525" b="0"/>
                  <wp:docPr id="721" name="Рисунок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8"/>
                          <pic:cNvPicPr>
                            <a:picLocks noChangeAspect="1" noChangeArrowheads="1"/>
                          </pic:cNvPicPr>
                        </pic:nvPicPr>
                        <pic:blipFill>
                          <a:blip r:embed="rId413" cstate="print"/>
                          <a:srcRect/>
                          <a:stretch>
                            <a:fillRect/>
                          </a:stretch>
                        </pic:blipFill>
                        <pic:spPr bwMode="auto">
                          <a:xfrm>
                            <a:off x="0" y="0"/>
                            <a:ext cx="1076325" cy="259080"/>
                          </a:xfrm>
                          <a:prstGeom prst="rect">
                            <a:avLst/>
                          </a:prstGeom>
                          <a:noFill/>
                          <a:ln w="9525">
                            <a:noFill/>
                            <a:miter lim="800000"/>
                            <a:headEnd/>
                            <a:tailEnd/>
                          </a:ln>
                        </pic:spPr>
                      </pic:pic>
                    </a:graphicData>
                  </a:graphic>
                </wp:inline>
              </w:drawing>
            </w:r>
          </w:p>
        </w:tc>
        <w:tc>
          <w:tcPr>
            <w:tcW w:w="3972" w:type="dxa"/>
            <w:tcBorders>
              <w:top w:val="single" w:sz="2" w:space="0" w:color="auto"/>
              <w:left w:val="single" w:sz="2" w:space="0" w:color="auto"/>
              <w:bottom w:val="nil"/>
              <w:right w:val="single" w:sz="2" w:space="0" w:color="auto"/>
            </w:tcBorders>
          </w:tcPr>
          <w:p w:rsidR="0068767C" w:rsidRPr="00D60EB0" w:rsidRDefault="0068767C" w:rsidP="00946691">
            <w:pPr>
              <w:jc w:val="center"/>
              <w:rPr>
                <w:rFonts w:ascii="Times New Roman" w:hAnsi="Times New Roman" w:cs="Times New Roman"/>
                <w:color w:val="000000"/>
              </w:rPr>
            </w:pPr>
            <w:r w:rsidRPr="00D60EB0">
              <w:rPr>
                <w:rFonts w:ascii="Times New Roman" w:hAnsi="Times New Roman" w:cs="Times New Roman"/>
                <w:color w:val="000000"/>
              </w:rPr>
              <w:t>РЛС с импульсной мощностью более 100</w:t>
            </w:r>
            <w:r w:rsidR="0001325D" w:rsidRPr="00D60EB0">
              <w:rPr>
                <w:rFonts w:ascii="Times New Roman" w:hAnsi="Times New Roman" w:cs="Times New Roman"/>
                <w:color w:val="000000"/>
              </w:rPr>
              <w:t> </w:t>
            </w:r>
            <w:r w:rsidRPr="00D60EB0">
              <w:rPr>
                <w:rFonts w:ascii="Times New Roman" w:hAnsi="Times New Roman" w:cs="Times New Roman"/>
                <w:color w:val="000000"/>
              </w:rPr>
              <w:t xml:space="preserve">кВт </w:t>
            </w:r>
          </w:p>
          <w:p w:rsidR="0068767C"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116965" cy="267335"/>
                  <wp:effectExtent l="19050" t="0" r="6985" b="0"/>
                  <wp:docPr id="722" name="Рисунок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9"/>
                          <pic:cNvPicPr>
                            <a:picLocks noChangeAspect="1" noChangeArrowheads="1"/>
                          </pic:cNvPicPr>
                        </pic:nvPicPr>
                        <pic:blipFill>
                          <a:blip r:embed="rId414" cstate="print"/>
                          <a:srcRect/>
                          <a:stretch>
                            <a:fillRect/>
                          </a:stretch>
                        </pic:blipFill>
                        <pic:spPr bwMode="auto">
                          <a:xfrm>
                            <a:off x="0" y="0"/>
                            <a:ext cx="1116965" cy="267335"/>
                          </a:xfrm>
                          <a:prstGeom prst="rect">
                            <a:avLst/>
                          </a:prstGeom>
                          <a:noFill/>
                          <a:ln w="9525">
                            <a:noFill/>
                            <a:miter lim="800000"/>
                            <a:headEnd/>
                            <a:tailEnd/>
                          </a:ln>
                        </pic:spPr>
                      </pic:pic>
                    </a:graphicData>
                  </a:graphic>
                </wp:inline>
              </w:drawing>
            </w:r>
            <w:r w:rsidR="0001325D"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0"/>
              </w:rPr>
              <w:drawing>
                <wp:inline distT="0" distB="0" distL="0" distR="0">
                  <wp:extent cx="1076325" cy="259080"/>
                  <wp:effectExtent l="19050" t="0" r="9525" b="0"/>
                  <wp:docPr id="723" name="Рисунок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0"/>
                          <pic:cNvPicPr>
                            <a:picLocks noChangeAspect="1" noChangeArrowheads="1"/>
                          </pic:cNvPicPr>
                        </pic:nvPicPr>
                        <pic:blipFill>
                          <a:blip r:embed="rId415" cstate="print"/>
                          <a:srcRect/>
                          <a:stretch>
                            <a:fillRect/>
                          </a:stretch>
                        </pic:blipFill>
                        <pic:spPr bwMode="auto">
                          <a:xfrm>
                            <a:off x="0" y="0"/>
                            <a:ext cx="1076325" cy="259080"/>
                          </a:xfrm>
                          <a:prstGeom prst="rect">
                            <a:avLst/>
                          </a:prstGeom>
                          <a:noFill/>
                          <a:ln w="9525">
                            <a:noFill/>
                            <a:miter lim="800000"/>
                            <a:headEnd/>
                            <a:tailEnd/>
                          </a:ln>
                        </pic:spPr>
                      </pic:pic>
                    </a:graphicData>
                  </a:graphic>
                </wp:inline>
              </w:drawing>
            </w:r>
          </w:p>
          <w:p w:rsidR="0068767C"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755775" cy="267335"/>
                  <wp:effectExtent l="19050" t="0" r="0" b="0"/>
                  <wp:docPr id="724" name="Рисунок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1"/>
                          <pic:cNvPicPr>
                            <a:picLocks noChangeAspect="1" noChangeArrowheads="1"/>
                          </pic:cNvPicPr>
                        </pic:nvPicPr>
                        <pic:blipFill>
                          <a:blip r:embed="rId416" cstate="print"/>
                          <a:srcRect/>
                          <a:stretch>
                            <a:fillRect/>
                          </a:stretch>
                        </pic:blipFill>
                        <pic:spPr bwMode="auto">
                          <a:xfrm>
                            <a:off x="0" y="0"/>
                            <a:ext cx="1755775" cy="267335"/>
                          </a:xfrm>
                          <a:prstGeom prst="rect">
                            <a:avLst/>
                          </a:prstGeom>
                          <a:noFill/>
                          <a:ln w="9525">
                            <a:noFill/>
                            <a:miter lim="800000"/>
                            <a:headEnd/>
                            <a:tailEnd/>
                          </a:ln>
                        </pic:spPr>
                      </pic:pic>
                    </a:graphicData>
                  </a:graphic>
                </wp:inline>
              </w:drawing>
            </w:r>
          </w:p>
          <w:p w:rsidR="0068767C"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634490" cy="267335"/>
                  <wp:effectExtent l="19050" t="0" r="3810" b="0"/>
                  <wp:docPr id="725" name="Рисунок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2"/>
                          <pic:cNvPicPr>
                            <a:picLocks noChangeAspect="1" noChangeArrowheads="1"/>
                          </pic:cNvPicPr>
                        </pic:nvPicPr>
                        <pic:blipFill>
                          <a:blip r:embed="rId417" cstate="print"/>
                          <a:srcRect/>
                          <a:stretch>
                            <a:fillRect/>
                          </a:stretch>
                        </pic:blipFill>
                        <pic:spPr bwMode="auto">
                          <a:xfrm>
                            <a:off x="0" y="0"/>
                            <a:ext cx="1634490" cy="267335"/>
                          </a:xfrm>
                          <a:prstGeom prst="rect">
                            <a:avLst/>
                          </a:prstGeom>
                          <a:noFill/>
                          <a:ln w="9525">
                            <a:noFill/>
                            <a:miter lim="800000"/>
                            <a:headEnd/>
                            <a:tailEnd/>
                          </a:ln>
                        </pic:spPr>
                      </pic:pic>
                    </a:graphicData>
                  </a:graphic>
                </wp:inline>
              </w:drawing>
            </w:r>
          </w:p>
        </w:tc>
        <w:tc>
          <w:tcPr>
            <w:tcW w:w="2409" w:type="dxa"/>
            <w:tcBorders>
              <w:top w:val="single" w:sz="2" w:space="0" w:color="auto"/>
              <w:left w:val="single" w:sz="2" w:space="0" w:color="auto"/>
              <w:bottom w:val="nil"/>
              <w:right w:val="single" w:sz="2" w:space="0" w:color="auto"/>
            </w:tcBorders>
          </w:tcPr>
          <w:p w:rsidR="0068767C" w:rsidRPr="00D60EB0" w:rsidRDefault="0068767C" w:rsidP="00946691">
            <w:pPr>
              <w:rPr>
                <w:rFonts w:ascii="Times New Roman" w:hAnsi="Times New Roman" w:cs="Times New Roman"/>
                <w:color w:val="000000"/>
              </w:rPr>
            </w:pPr>
          </w:p>
        </w:tc>
      </w:tr>
      <w:tr w:rsidR="0068767C" w:rsidRPr="00D60EB0">
        <w:tc>
          <w:tcPr>
            <w:tcW w:w="2268" w:type="dxa"/>
            <w:vMerge/>
            <w:tcBorders>
              <w:left w:val="single" w:sz="2" w:space="0" w:color="auto"/>
              <w:bottom w:val="single" w:sz="2" w:space="0" w:color="auto"/>
              <w:right w:val="single" w:sz="2" w:space="0" w:color="auto"/>
            </w:tcBorders>
          </w:tcPr>
          <w:p w:rsidR="0068767C" w:rsidRPr="00D60EB0" w:rsidRDefault="0068767C" w:rsidP="00946691">
            <w:pPr>
              <w:rPr>
                <w:rFonts w:ascii="Times New Roman" w:hAnsi="Times New Roman" w:cs="Times New Roman"/>
                <w:color w:val="000000"/>
              </w:rPr>
            </w:pPr>
          </w:p>
        </w:tc>
        <w:tc>
          <w:tcPr>
            <w:tcW w:w="1700" w:type="dxa"/>
            <w:tcBorders>
              <w:top w:val="nil"/>
              <w:left w:val="single" w:sz="2" w:space="0" w:color="auto"/>
              <w:bottom w:val="single" w:sz="2" w:space="0" w:color="auto"/>
              <w:right w:val="single" w:sz="2" w:space="0" w:color="auto"/>
            </w:tcBorders>
          </w:tcPr>
          <w:p w:rsidR="0068767C" w:rsidRPr="00D60EB0" w:rsidRDefault="0068767C" w:rsidP="00946691">
            <w:pPr>
              <w:rPr>
                <w:rFonts w:ascii="Times New Roman" w:hAnsi="Times New Roman" w:cs="Times New Roman"/>
                <w:color w:val="000000"/>
              </w:rPr>
            </w:pPr>
          </w:p>
        </w:tc>
        <w:tc>
          <w:tcPr>
            <w:tcW w:w="1842" w:type="dxa"/>
            <w:tcBorders>
              <w:top w:val="nil"/>
              <w:left w:val="single" w:sz="2" w:space="0" w:color="auto"/>
              <w:bottom w:val="single" w:sz="2" w:space="0" w:color="auto"/>
              <w:right w:val="single" w:sz="2" w:space="0" w:color="auto"/>
            </w:tcBorders>
          </w:tcPr>
          <w:p w:rsidR="0068767C" w:rsidRPr="00D60EB0" w:rsidRDefault="0068767C" w:rsidP="00946691">
            <w:pPr>
              <w:rPr>
                <w:rFonts w:ascii="Times New Roman" w:hAnsi="Times New Roman" w:cs="Times New Roman"/>
                <w:color w:val="000000"/>
              </w:rPr>
            </w:pPr>
          </w:p>
        </w:tc>
        <w:tc>
          <w:tcPr>
            <w:tcW w:w="2551" w:type="dxa"/>
            <w:tcBorders>
              <w:top w:val="nil"/>
              <w:left w:val="single" w:sz="2" w:space="0" w:color="auto"/>
              <w:bottom w:val="single" w:sz="2" w:space="0" w:color="auto"/>
              <w:right w:val="single" w:sz="2" w:space="0" w:color="auto"/>
            </w:tcBorders>
          </w:tcPr>
          <w:p w:rsidR="0068767C" w:rsidRPr="00D60EB0" w:rsidRDefault="0068767C" w:rsidP="00946691">
            <w:pPr>
              <w:rPr>
                <w:rFonts w:ascii="Times New Roman" w:hAnsi="Times New Roman" w:cs="Times New Roman"/>
                <w:color w:val="000000"/>
              </w:rPr>
            </w:pPr>
          </w:p>
        </w:tc>
        <w:tc>
          <w:tcPr>
            <w:tcW w:w="3972" w:type="dxa"/>
            <w:tcBorders>
              <w:top w:val="single" w:sz="2" w:space="0" w:color="auto"/>
              <w:left w:val="single" w:sz="2" w:space="0" w:color="auto"/>
              <w:bottom w:val="single" w:sz="2" w:space="0" w:color="auto"/>
              <w:right w:val="single" w:sz="2" w:space="0" w:color="auto"/>
            </w:tcBorders>
          </w:tcPr>
          <w:p w:rsidR="0068767C" w:rsidRPr="00D60EB0" w:rsidRDefault="0068767C" w:rsidP="0001325D">
            <w:pPr>
              <w:ind w:left="-42" w:right="-45"/>
              <w:jc w:val="center"/>
              <w:rPr>
                <w:rFonts w:ascii="Times New Roman" w:hAnsi="Times New Roman" w:cs="Times New Roman"/>
                <w:color w:val="000000"/>
              </w:rPr>
            </w:pPr>
            <w:r w:rsidRPr="00D60EB0">
              <w:rPr>
                <w:rFonts w:ascii="Times New Roman" w:hAnsi="Times New Roman" w:cs="Times New Roman"/>
                <w:color w:val="000000"/>
              </w:rPr>
              <w:t>РЛС с импульсной мощностью не более 100</w:t>
            </w:r>
            <w:r w:rsidR="0001325D" w:rsidRPr="00D60EB0">
              <w:rPr>
                <w:rFonts w:ascii="Times New Roman" w:hAnsi="Times New Roman" w:cs="Times New Roman"/>
                <w:color w:val="000000"/>
              </w:rPr>
              <w:t> </w:t>
            </w:r>
            <w:r w:rsidRPr="00D60EB0">
              <w:rPr>
                <w:rFonts w:ascii="Times New Roman" w:hAnsi="Times New Roman" w:cs="Times New Roman"/>
                <w:color w:val="000000"/>
              </w:rPr>
              <w:t>кВт</w:t>
            </w:r>
          </w:p>
          <w:p w:rsidR="0068767C"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116965" cy="267335"/>
                  <wp:effectExtent l="19050" t="0" r="6985" b="0"/>
                  <wp:docPr id="726" name="Рисунок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3"/>
                          <pic:cNvPicPr>
                            <a:picLocks noChangeAspect="1" noChangeArrowheads="1"/>
                          </pic:cNvPicPr>
                        </pic:nvPicPr>
                        <pic:blipFill>
                          <a:blip r:embed="rId414" cstate="print"/>
                          <a:srcRect/>
                          <a:stretch>
                            <a:fillRect/>
                          </a:stretch>
                        </pic:blipFill>
                        <pic:spPr bwMode="auto">
                          <a:xfrm>
                            <a:off x="0" y="0"/>
                            <a:ext cx="1116965" cy="267335"/>
                          </a:xfrm>
                          <a:prstGeom prst="rect">
                            <a:avLst/>
                          </a:prstGeom>
                          <a:noFill/>
                          <a:ln w="9525">
                            <a:noFill/>
                            <a:miter lim="800000"/>
                            <a:headEnd/>
                            <a:tailEnd/>
                          </a:ln>
                        </pic:spPr>
                      </pic:pic>
                    </a:graphicData>
                  </a:graphic>
                </wp:inline>
              </w:drawing>
            </w:r>
            <w:r w:rsidR="0001325D"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0"/>
              </w:rPr>
              <w:drawing>
                <wp:inline distT="0" distB="0" distL="0" distR="0">
                  <wp:extent cx="1027430" cy="259080"/>
                  <wp:effectExtent l="19050" t="0" r="1270" b="0"/>
                  <wp:docPr id="727" name="Рисунок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4"/>
                          <pic:cNvPicPr>
                            <a:picLocks noChangeAspect="1" noChangeArrowheads="1"/>
                          </pic:cNvPicPr>
                        </pic:nvPicPr>
                        <pic:blipFill>
                          <a:blip r:embed="rId418" cstate="print"/>
                          <a:srcRect/>
                          <a:stretch>
                            <a:fillRect/>
                          </a:stretch>
                        </pic:blipFill>
                        <pic:spPr bwMode="auto">
                          <a:xfrm>
                            <a:off x="0" y="0"/>
                            <a:ext cx="1027430" cy="259080"/>
                          </a:xfrm>
                          <a:prstGeom prst="rect">
                            <a:avLst/>
                          </a:prstGeom>
                          <a:noFill/>
                          <a:ln w="9525">
                            <a:noFill/>
                            <a:miter lim="800000"/>
                            <a:headEnd/>
                            <a:tailEnd/>
                          </a:ln>
                        </pic:spPr>
                      </pic:pic>
                    </a:graphicData>
                  </a:graphic>
                </wp:inline>
              </w:drawing>
            </w:r>
          </w:p>
          <w:p w:rsidR="0068767C"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739900" cy="267335"/>
                  <wp:effectExtent l="19050" t="0" r="0" b="0"/>
                  <wp:docPr id="728" name="Рисунок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5"/>
                          <pic:cNvPicPr>
                            <a:picLocks noChangeAspect="1" noChangeArrowheads="1"/>
                          </pic:cNvPicPr>
                        </pic:nvPicPr>
                        <pic:blipFill>
                          <a:blip r:embed="rId419" cstate="print"/>
                          <a:srcRect/>
                          <a:stretch>
                            <a:fillRect/>
                          </a:stretch>
                        </pic:blipFill>
                        <pic:spPr bwMode="auto">
                          <a:xfrm>
                            <a:off x="0" y="0"/>
                            <a:ext cx="1739900" cy="267335"/>
                          </a:xfrm>
                          <a:prstGeom prst="rect">
                            <a:avLst/>
                          </a:prstGeom>
                          <a:noFill/>
                          <a:ln w="9525">
                            <a:noFill/>
                            <a:miter lim="800000"/>
                            <a:headEnd/>
                            <a:tailEnd/>
                          </a:ln>
                        </pic:spPr>
                      </pic:pic>
                    </a:graphicData>
                  </a:graphic>
                </wp:inline>
              </w:drawing>
            </w:r>
          </w:p>
          <w:p w:rsidR="0068767C"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521460" cy="267335"/>
                  <wp:effectExtent l="19050" t="0" r="2540" b="0"/>
                  <wp:docPr id="729" name="Рисунок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6"/>
                          <pic:cNvPicPr>
                            <a:picLocks noChangeAspect="1" noChangeArrowheads="1"/>
                          </pic:cNvPicPr>
                        </pic:nvPicPr>
                        <pic:blipFill>
                          <a:blip r:embed="rId420" cstate="print"/>
                          <a:srcRect/>
                          <a:stretch>
                            <a:fillRect/>
                          </a:stretch>
                        </pic:blipFill>
                        <pic:spPr bwMode="auto">
                          <a:xfrm>
                            <a:off x="0" y="0"/>
                            <a:ext cx="1521460" cy="267335"/>
                          </a:xfrm>
                          <a:prstGeom prst="rect">
                            <a:avLst/>
                          </a:prstGeom>
                          <a:noFill/>
                          <a:ln w="9525">
                            <a:noFill/>
                            <a:miter lim="800000"/>
                            <a:headEnd/>
                            <a:tailEnd/>
                          </a:ln>
                        </pic:spPr>
                      </pic:pic>
                    </a:graphicData>
                  </a:graphic>
                </wp:inline>
              </w:drawing>
            </w:r>
          </w:p>
        </w:tc>
        <w:tc>
          <w:tcPr>
            <w:tcW w:w="2409" w:type="dxa"/>
            <w:tcBorders>
              <w:top w:val="single" w:sz="2" w:space="0" w:color="auto"/>
              <w:left w:val="single" w:sz="2" w:space="0" w:color="auto"/>
              <w:bottom w:val="single" w:sz="2" w:space="0" w:color="auto"/>
              <w:right w:val="single" w:sz="2" w:space="0" w:color="auto"/>
            </w:tcBorders>
          </w:tcPr>
          <w:p w:rsidR="0068767C" w:rsidRPr="00D60EB0" w:rsidRDefault="0068767C" w:rsidP="00946691">
            <w:pPr>
              <w:rPr>
                <w:rFonts w:ascii="Times New Roman" w:hAnsi="Times New Roman" w:cs="Times New Roman"/>
                <w:color w:val="000000"/>
              </w:rPr>
            </w:pPr>
          </w:p>
        </w:tc>
      </w:tr>
      <w:tr w:rsidR="00946691" w:rsidRPr="00D60EB0">
        <w:tc>
          <w:tcPr>
            <w:tcW w:w="14742" w:type="dxa"/>
            <w:gridSpan w:val="6"/>
            <w:tcBorders>
              <w:top w:val="single" w:sz="2" w:space="0" w:color="auto"/>
              <w:left w:val="single" w:sz="2" w:space="0" w:color="auto"/>
              <w:bottom w:val="single" w:sz="2" w:space="0" w:color="auto"/>
              <w:right w:val="single" w:sz="2" w:space="0" w:color="auto"/>
            </w:tcBorders>
          </w:tcPr>
          <w:p w:rsidR="00946691" w:rsidRPr="00D60EB0" w:rsidRDefault="00DC4154" w:rsidP="00946691">
            <w:pPr>
              <w:ind w:firstLine="225"/>
              <w:jc w:val="both"/>
              <w:rPr>
                <w:rFonts w:ascii="Times New Roman" w:hAnsi="Times New Roman" w:cs="Times New Roman"/>
                <w:color w:val="000000"/>
              </w:rPr>
            </w:pPr>
            <w:r w:rsidRPr="00D60EB0">
              <w:rPr>
                <w:rFonts w:ascii="Times New Roman" w:hAnsi="Times New Roman" w:cs="Times New Roman"/>
                <w:color w:val="000000"/>
              </w:rPr>
              <w:t xml:space="preserve">Примечание - </w:t>
            </w:r>
            <w:r w:rsidR="00946691" w:rsidRPr="00D60EB0">
              <w:rPr>
                <w:rFonts w:ascii="Times New Roman" w:hAnsi="Times New Roman" w:cs="Times New Roman"/>
                <w:color w:val="000000"/>
              </w:rPr>
              <w:t>* Для РЛС с множественными формами импульсов значения ШПЧ вычисляется для каждого типа импульсов и используется максимальное из полученных значений.</w:t>
            </w:r>
          </w:p>
        </w:tc>
      </w:tr>
      <w:tr w:rsidR="0001325D" w:rsidRPr="00D60EB0">
        <w:tc>
          <w:tcPr>
            <w:tcW w:w="14742" w:type="dxa"/>
            <w:gridSpan w:val="6"/>
            <w:tcBorders>
              <w:top w:val="single" w:sz="2" w:space="0" w:color="auto"/>
              <w:left w:val="single" w:sz="2" w:space="0" w:color="auto"/>
              <w:bottom w:val="single" w:sz="2" w:space="0" w:color="auto"/>
              <w:right w:val="single" w:sz="2" w:space="0" w:color="auto"/>
            </w:tcBorders>
          </w:tcPr>
          <w:p w:rsidR="0001325D" w:rsidRPr="00D60EB0" w:rsidRDefault="0001325D" w:rsidP="0001325D">
            <w:pPr>
              <w:ind w:firstLine="225"/>
              <w:jc w:val="both"/>
              <w:rPr>
                <w:rFonts w:ascii="Times New Roman" w:hAnsi="Times New Roman" w:cs="Times New Roman"/>
                <w:color w:val="000000"/>
              </w:rPr>
            </w:pPr>
            <w:r w:rsidRPr="00D60EB0">
              <w:rPr>
                <w:rFonts w:ascii="Times New Roman" w:hAnsi="Times New Roman" w:cs="Times New Roman"/>
                <w:color w:val="000000"/>
              </w:rPr>
              <w:t>3 Фазоимпульсная модуляция</w:t>
            </w:r>
          </w:p>
        </w:tc>
      </w:tr>
      <w:tr w:rsidR="0001325D" w:rsidRPr="00D60EB0">
        <w:tc>
          <w:tcPr>
            <w:tcW w:w="2268" w:type="dxa"/>
            <w:tcBorders>
              <w:top w:val="single" w:sz="2" w:space="0" w:color="auto"/>
              <w:left w:val="single" w:sz="2" w:space="0" w:color="auto"/>
              <w:bottom w:val="single" w:sz="2" w:space="0" w:color="auto"/>
              <w:right w:val="single" w:sz="2" w:space="0" w:color="auto"/>
            </w:tcBorders>
          </w:tcPr>
          <w:p w:rsidR="0001325D" w:rsidRPr="00D60EB0" w:rsidRDefault="0001325D" w:rsidP="00295BF1">
            <w:pPr>
              <w:jc w:val="center"/>
              <w:rPr>
                <w:rFonts w:ascii="Times New Roman" w:hAnsi="Times New Roman" w:cs="Times New Roman"/>
                <w:color w:val="000000"/>
              </w:rPr>
            </w:pPr>
            <w:r w:rsidRPr="00D60EB0">
              <w:rPr>
                <w:rFonts w:ascii="Times New Roman" w:hAnsi="Times New Roman" w:cs="Times New Roman"/>
                <w:color w:val="000000"/>
              </w:rPr>
              <w:t xml:space="preserve">Фазоманипулированная несущая, кодированная кодом Баркера </w:t>
            </w:r>
          </w:p>
          <w:p w:rsidR="0001325D" w:rsidRPr="00D60EB0" w:rsidRDefault="0001325D" w:rsidP="00295BF1">
            <w:pPr>
              <w:jc w:val="center"/>
              <w:rPr>
                <w:rFonts w:ascii="Times New Roman" w:hAnsi="Times New Roman" w:cs="Times New Roman"/>
                <w:color w:val="000000"/>
              </w:rPr>
            </w:pPr>
            <w:r w:rsidRPr="00D60EB0">
              <w:rPr>
                <w:rFonts w:ascii="Times New Roman" w:hAnsi="Times New Roman" w:cs="Times New Roman"/>
                <w:b/>
                <w:bCs/>
                <w:color w:val="000000"/>
              </w:rPr>
              <w:t>M0N, MXN</w:t>
            </w:r>
          </w:p>
        </w:tc>
        <w:tc>
          <w:tcPr>
            <w:tcW w:w="1700" w:type="dxa"/>
            <w:tcBorders>
              <w:top w:val="single" w:sz="2" w:space="0" w:color="auto"/>
              <w:left w:val="single" w:sz="2" w:space="0" w:color="auto"/>
              <w:bottom w:val="single" w:sz="2" w:space="0" w:color="auto"/>
              <w:right w:val="single" w:sz="2" w:space="0" w:color="auto"/>
            </w:tcBorders>
          </w:tcPr>
          <w:p w:rsidR="0001325D" w:rsidRPr="00D60EB0" w:rsidRDefault="0001325D" w:rsidP="00295BF1">
            <w:pPr>
              <w:jc w:val="center"/>
              <w:rPr>
                <w:rFonts w:ascii="Times New Roman" w:hAnsi="Times New Roman" w:cs="Times New Roman"/>
                <w:color w:val="000000"/>
              </w:rPr>
            </w:pPr>
            <w:r w:rsidRPr="00D60EB0">
              <w:rPr>
                <w:rFonts w:ascii="Times New Roman" w:hAnsi="Times New Roman" w:cs="Times New Roman"/>
                <w:b/>
                <w:bCs/>
                <w:color w:val="000000"/>
              </w:rPr>
              <w:t>РРМ</w:t>
            </w:r>
            <w:r w:rsidRPr="00D60EB0">
              <w:rPr>
                <w:rFonts w:ascii="Times New Roman" w:hAnsi="Times New Roman" w:cs="Times New Roman"/>
                <w:color w:val="000000"/>
              </w:rPr>
              <w:t xml:space="preserve"> </w:t>
            </w:r>
          </w:p>
        </w:tc>
        <w:tc>
          <w:tcPr>
            <w:tcW w:w="1842" w:type="dxa"/>
            <w:tcBorders>
              <w:top w:val="single" w:sz="2" w:space="0" w:color="auto"/>
              <w:left w:val="single" w:sz="2" w:space="0" w:color="auto"/>
              <w:bottom w:val="single" w:sz="2" w:space="0" w:color="auto"/>
              <w:right w:val="single" w:sz="2" w:space="0" w:color="auto"/>
            </w:tcBorders>
          </w:tcPr>
          <w:p w:rsidR="0001325D" w:rsidRPr="00D60EB0" w:rsidRDefault="0001325D" w:rsidP="00295BF1">
            <w:pPr>
              <w:jc w:val="center"/>
              <w:rPr>
                <w:rFonts w:ascii="Times New Roman" w:hAnsi="Times New Roman" w:cs="Times New Roman"/>
                <w:color w:val="000000"/>
              </w:rPr>
            </w:pPr>
            <w:r w:rsidRPr="00D60EB0">
              <w:rPr>
                <w:rFonts w:ascii="Times New Roman" w:hAnsi="Times New Roman" w:cs="Times New Roman"/>
                <w:b/>
                <w:bCs/>
                <w:color w:val="000000"/>
              </w:rPr>
              <w:t>РЛС</w:t>
            </w:r>
            <w:r w:rsidRPr="00D60EB0">
              <w:rPr>
                <w:rFonts w:ascii="Times New Roman" w:hAnsi="Times New Roman" w:cs="Times New Roman"/>
                <w:color w:val="000000"/>
              </w:rPr>
              <w:t xml:space="preserve"> </w:t>
            </w:r>
          </w:p>
        </w:tc>
        <w:tc>
          <w:tcPr>
            <w:tcW w:w="2551" w:type="dxa"/>
            <w:tcBorders>
              <w:top w:val="single" w:sz="2" w:space="0" w:color="auto"/>
              <w:left w:val="single" w:sz="2" w:space="0" w:color="auto"/>
              <w:bottom w:val="single" w:sz="2" w:space="0" w:color="auto"/>
              <w:right w:val="single" w:sz="2" w:space="0" w:color="auto"/>
            </w:tcBorders>
          </w:tcPr>
          <w:p w:rsidR="0001325D" w:rsidRPr="00D60EB0" w:rsidRDefault="00DB53DD" w:rsidP="00295BF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66140" cy="226695"/>
                  <wp:effectExtent l="19050" t="0" r="0" b="0"/>
                  <wp:docPr id="730" name="Рисунок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7"/>
                          <pic:cNvPicPr>
                            <a:picLocks noChangeAspect="1" noChangeArrowheads="1"/>
                          </pic:cNvPicPr>
                        </pic:nvPicPr>
                        <pic:blipFill>
                          <a:blip r:embed="rId421" cstate="print"/>
                          <a:srcRect/>
                          <a:stretch>
                            <a:fillRect/>
                          </a:stretch>
                        </pic:blipFill>
                        <pic:spPr bwMode="auto">
                          <a:xfrm>
                            <a:off x="0" y="0"/>
                            <a:ext cx="866140" cy="226695"/>
                          </a:xfrm>
                          <a:prstGeom prst="rect">
                            <a:avLst/>
                          </a:prstGeom>
                          <a:noFill/>
                          <a:ln w="9525">
                            <a:noFill/>
                            <a:miter lim="800000"/>
                            <a:headEnd/>
                            <a:tailEnd/>
                          </a:ln>
                        </pic:spPr>
                      </pic:pic>
                    </a:graphicData>
                  </a:graphic>
                </wp:inline>
              </w:drawing>
            </w:r>
          </w:p>
          <w:p w:rsidR="0001325D" w:rsidRPr="00D60EB0" w:rsidRDefault="0001325D" w:rsidP="00295BF1">
            <w:pPr>
              <w:jc w:val="center"/>
              <w:rPr>
                <w:rFonts w:ascii="Times New Roman" w:hAnsi="Times New Roman" w:cs="Times New Roman"/>
                <w:color w:val="000000"/>
              </w:rPr>
            </w:pPr>
            <w:r w:rsidRPr="00D60EB0">
              <w:rPr>
                <w:rFonts w:ascii="Times New Roman" w:hAnsi="Times New Roman" w:cs="Times New Roman"/>
                <w:color w:val="000000"/>
              </w:rPr>
              <w:t xml:space="preserve">где </w:t>
            </w:r>
            <w:r w:rsidR="00DB53DD">
              <w:rPr>
                <w:rFonts w:ascii="Times New Roman" w:hAnsi="Times New Roman" w:cs="Times New Roman"/>
                <w:noProof/>
                <w:color w:val="000000"/>
                <w:position w:val="-12"/>
              </w:rPr>
              <w:drawing>
                <wp:inline distT="0" distB="0" distL="0" distR="0">
                  <wp:extent cx="194310" cy="226695"/>
                  <wp:effectExtent l="19050" t="0" r="0" b="0"/>
                  <wp:docPr id="731" name="Рисунок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8"/>
                          <pic:cNvPicPr>
                            <a:picLocks noChangeAspect="1" noChangeArrowheads="1"/>
                          </pic:cNvPicPr>
                        </pic:nvPicPr>
                        <pic:blipFill>
                          <a:blip r:embed="rId422" cstate="print"/>
                          <a:srcRect/>
                          <a:stretch>
                            <a:fillRect/>
                          </a:stretch>
                        </pic:blipFill>
                        <pic:spPr bwMode="auto">
                          <a:xfrm>
                            <a:off x="0" y="0"/>
                            <a:ext cx="194310" cy="226695"/>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 длительность дискреты </w:t>
            </w:r>
          </w:p>
        </w:tc>
        <w:tc>
          <w:tcPr>
            <w:tcW w:w="3972" w:type="dxa"/>
            <w:tcBorders>
              <w:top w:val="single" w:sz="2" w:space="0" w:color="auto"/>
              <w:left w:val="single" w:sz="2" w:space="0" w:color="auto"/>
              <w:bottom w:val="single" w:sz="2" w:space="0" w:color="auto"/>
              <w:right w:val="single" w:sz="2" w:space="0" w:color="auto"/>
            </w:tcBorders>
          </w:tcPr>
          <w:p w:rsidR="0001325D" w:rsidRPr="00D60EB0" w:rsidRDefault="00DB53DD" w:rsidP="00295BF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181735" cy="267335"/>
                  <wp:effectExtent l="19050" t="0" r="0" b="0"/>
                  <wp:docPr id="732" name="Рисунок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9"/>
                          <pic:cNvPicPr>
                            <a:picLocks noChangeAspect="1" noChangeArrowheads="1"/>
                          </pic:cNvPicPr>
                        </pic:nvPicPr>
                        <pic:blipFill>
                          <a:blip r:embed="rId423" cstate="print"/>
                          <a:srcRect/>
                          <a:stretch>
                            <a:fillRect/>
                          </a:stretch>
                        </pic:blipFill>
                        <pic:spPr bwMode="auto">
                          <a:xfrm>
                            <a:off x="0" y="0"/>
                            <a:ext cx="1181735" cy="267335"/>
                          </a:xfrm>
                          <a:prstGeom prst="rect">
                            <a:avLst/>
                          </a:prstGeom>
                          <a:noFill/>
                          <a:ln w="9525">
                            <a:noFill/>
                            <a:miter lim="800000"/>
                            <a:headEnd/>
                            <a:tailEnd/>
                          </a:ln>
                        </pic:spPr>
                      </pic:pic>
                    </a:graphicData>
                  </a:graphic>
                </wp:inline>
              </w:drawing>
            </w:r>
            <w:r w:rsidR="0001325D"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946785" cy="226695"/>
                  <wp:effectExtent l="19050" t="0" r="5715" b="0"/>
                  <wp:docPr id="733" name="Рисунок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0"/>
                          <pic:cNvPicPr>
                            <a:picLocks noChangeAspect="1" noChangeArrowheads="1"/>
                          </pic:cNvPicPr>
                        </pic:nvPicPr>
                        <pic:blipFill>
                          <a:blip r:embed="rId424"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p>
          <w:p w:rsidR="0001325D" w:rsidRPr="00D60EB0" w:rsidRDefault="00DB53DD" w:rsidP="00295BF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46785" cy="226695"/>
                  <wp:effectExtent l="19050" t="0" r="5715" b="0"/>
                  <wp:docPr id="734" name="Рисунок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1"/>
                          <pic:cNvPicPr>
                            <a:picLocks noChangeAspect="1" noChangeArrowheads="1"/>
                          </pic:cNvPicPr>
                        </pic:nvPicPr>
                        <pic:blipFill>
                          <a:blip r:embed="rId425"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r w:rsidR="0001325D"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873760" cy="226695"/>
                  <wp:effectExtent l="19050" t="0" r="2540" b="0"/>
                  <wp:docPr id="735" name="Рисунок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2"/>
                          <pic:cNvPicPr>
                            <a:picLocks noChangeAspect="1" noChangeArrowheads="1"/>
                          </pic:cNvPicPr>
                        </pic:nvPicPr>
                        <pic:blipFill>
                          <a:blip r:embed="rId426"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p>
        </w:tc>
        <w:tc>
          <w:tcPr>
            <w:tcW w:w="2409" w:type="dxa"/>
            <w:tcBorders>
              <w:top w:val="single" w:sz="2" w:space="0" w:color="auto"/>
              <w:left w:val="single" w:sz="2" w:space="0" w:color="auto"/>
              <w:bottom w:val="single" w:sz="2" w:space="0" w:color="auto"/>
              <w:right w:val="single" w:sz="2" w:space="0" w:color="auto"/>
            </w:tcBorders>
          </w:tcPr>
          <w:p w:rsidR="0001325D" w:rsidRPr="00D60EB0" w:rsidRDefault="0001325D" w:rsidP="00295BF1">
            <w:pPr>
              <w:jc w:val="center"/>
              <w:rPr>
                <w:rFonts w:ascii="Times New Roman" w:hAnsi="Times New Roman" w:cs="Times New Roman"/>
                <w:color w:val="000000"/>
              </w:rPr>
            </w:pPr>
            <w:r w:rsidRPr="00D60EB0">
              <w:rPr>
                <w:rFonts w:ascii="Times New Roman" w:hAnsi="Times New Roman" w:cs="Times New Roman"/>
                <w:color w:val="000000"/>
              </w:rPr>
              <w:t>Для кодированных импульсов берется длительность дискреты (подимпульса)</w:t>
            </w:r>
          </w:p>
        </w:tc>
      </w:tr>
      <w:tr w:rsidR="0001325D" w:rsidRPr="00D60EB0">
        <w:tc>
          <w:tcPr>
            <w:tcW w:w="2268" w:type="dxa"/>
            <w:tcBorders>
              <w:top w:val="single" w:sz="2" w:space="0" w:color="auto"/>
              <w:left w:val="single" w:sz="2" w:space="0" w:color="auto"/>
              <w:bottom w:val="single" w:sz="2" w:space="0" w:color="auto"/>
              <w:right w:val="single" w:sz="2" w:space="0" w:color="auto"/>
            </w:tcBorders>
          </w:tcPr>
          <w:p w:rsidR="0001325D" w:rsidRPr="00D60EB0" w:rsidRDefault="0001325D" w:rsidP="00295BF1">
            <w:pPr>
              <w:jc w:val="center"/>
              <w:rPr>
                <w:rFonts w:ascii="Times New Roman" w:hAnsi="Times New Roman" w:cs="Times New Roman"/>
                <w:color w:val="000000"/>
              </w:rPr>
            </w:pPr>
            <w:r w:rsidRPr="00D60EB0">
              <w:rPr>
                <w:rFonts w:ascii="Times New Roman" w:hAnsi="Times New Roman" w:cs="Times New Roman"/>
                <w:color w:val="000000"/>
              </w:rPr>
              <w:t xml:space="preserve">Фазоимпульсная модуляция </w:t>
            </w:r>
            <w:r w:rsidRPr="00D60EB0">
              <w:rPr>
                <w:rFonts w:ascii="Times New Roman" w:hAnsi="Times New Roman" w:cs="Times New Roman"/>
                <w:b/>
                <w:bCs/>
                <w:color w:val="000000"/>
              </w:rPr>
              <w:t>M7EJT</w:t>
            </w:r>
          </w:p>
          <w:p w:rsidR="0001325D" w:rsidRPr="00D60EB0" w:rsidRDefault="0001325D" w:rsidP="00295BF1">
            <w:pPr>
              <w:jc w:val="center"/>
              <w:rPr>
                <w:rFonts w:ascii="Times New Roman" w:hAnsi="Times New Roman" w:cs="Times New Roman"/>
                <w:color w:val="000000"/>
              </w:rPr>
            </w:pPr>
          </w:p>
        </w:tc>
        <w:tc>
          <w:tcPr>
            <w:tcW w:w="1700" w:type="dxa"/>
            <w:tcBorders>
              <w:top w:val="single" w:sz="2" w:space="0" w:color="auto"/>
              <w:left w:val="single" w:sz="2" w:space="0" w:color="auto"/>
              <w:bottom w:val="single" w:sz="2" w:space="0" w:color="auto"/>
              <w:right w:val="single" w:sz="2" w:space="0" w:color="auto"/>
            </w:tcBorders>
          </w:tcPr>
          <w:p w:rsidR="0001325D" w:rsidRPr="00D60EB0" w:rsidRDefault="0001325D" w:rsidP="00295BF1">
            <w:pPr>
              <w:jc w:val="center"/>
              <w:rPr>
                <w:rFonts w:ascii="Times New Roman" w:hAnsi="Times New Roman" w:cs="Times New Roman"/>
                <w:color w:val="000000"/>
              </w:rPr>
            </w:pPr>
            <w:r w:rsidRPr="00D60EB0">
              <w:rPr>
                <w:rFonts w:ascii="Times New Roman" w:hAnsi="Times New Roman" w:cs="Times New Roman"/>
                <w:b/>
                <w:bCs/>
                <w:color w:val="000000"/>
              </w:rPr>
              <w:t>РРМ</w:t>
            </w:r>
            <w:r w:rsidRPr="00D60EB0">
              <w:rPr>
                <w:rFonts w:ascii="Times New Roman" w:hAnsi="Times New Roman" w:cs="Times New Roman"/>
                <w:color w:val="000000"/>
              </w:rPr>
              <w:t xml:space="preserve"> </w:t>
            </w:r>
          </w:p>
        </w:tc>
        <w:tc>
          <w:tcPr>
            <w:tcW w:w="1842" w:type="dxa"/>
            <w:tcBorders>
              <w:top w:val="single" w:sz="2" w:space="0" w:color="auto"/>
              <w:left w:val="single" w:sz="2" w:space="0" w:color="auto"/>
              <w:bottom w:val="single" w:sz="2" w:space="0" w:color="auto"/>
              <w:right w:val="single" w:sz="2" w:space="0" w:color="auto"/>
            </w:tcBorders>
          </w:tcPr>
          <w:p w:rsidR="0001325D" w:rsidRPr="00D60EB0" w:rsidRDefault="0001325D" w:rsidP="00295BF1">
            <w:pPr>
              <w:jc w:val="center"/>
              <w:rPr>
                <w:rFonts w:ascii="Times New Roman" w:hAnsi="Times New Roman" w:cs="Times New Roman"/>
                <w:color w:val="000000"/>
              </w:rPr>
            </w:pPr>
            <w:r w:rsidRPr="00D60EB0">
              <w:rPr>
                <w:rFonts w:ascii="Times New Roman" w:hAnsi="Times New Roman" w:cs="Times New Roman"/>
                <w:color w:val="000000"/>
              </w:rPr>
              <w:t>Радиорелейные линии (код FXR)</w:t>
            </w:r>
          </w:p>
        </w:tc>
        <w:tc>
          <w:tcPr>
            <w:tcW w:w="2551" w:type="dxa"/>
            <w:tcBorders>
              <w:top w:val="single" w:sz="2" w:space="0" w:color="auto"/>
              <w:left w:val="single" w:sz="2" w:space="0" w:color="auto"/>
              <w:bottom w:val="single" w:sz="2" w:space="0" w:color="auto"/>
              <w:right w:val="single" w:sz="2" w:space="0" w:color="auto"/>
            </w:tcBorders>
          </w:tcPr>
          <w:p w:rsidR="0001325D" w:rsidRPr="00D60EB0" w:rsidRDefault="00DB53DD" w:rsidP="00295BF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801370" cy="202565"/>
                  <wp:effectExtent l="19050" t="0" r="0" b="0"/>
                  <wp:docPr id="736" name="Рисунок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3"/>
                          <pic:cNvPicPr>
                            <a:picLocks noChangeAspect="1" noChangeArrowheads="1"/>
                          </pic:cNvPicPr>
                        </pic:nvPicPr>
                        <pic:blipFill>
                          <a:blip r:embed="rId427" cstate="print"/>
                          <a:srcRect/>
                          <a:stretch>
                            <a:fillRect/>
                          </a:stretch>
                        </pic:blipFill>
                        <pic:spPr bwMode="auto">
                          <a:xfrm>
                            <a:off x="0" y="0"/>
                            <a:ext cx="801370" cy="202565"/>
                          </a:xfrm>
                          <a:prstGeom prst="rect">
                            <a:avLst/>
                          </a:prstGeom>
                          <a:noFill/>
                          <a:ln w="9525">
                            <a:noFill/>
                            <a:miter lim="800000"/>
                            <a:headEnd/>
                            <a:tailEnd/>
                          </a:ln>
                        </pic:spPr>
                      </pic:pic>
                    </a:graphicData>
                  </a:graphic>
                </wp:inline>
              </w:drawing>
            </w:r>
          </w:p>
          <w:p w:rsidR="0001325D" w:rsidRPr="00D60EB0" w:rsidRDefault="0001325D" w:rsidP="00295BF1">
            <w:pPr>
              <w:jc w:val="center"/>
              <w:rPr>
                <w:rFonts w:ascii="Times New Roman" w:hAnsi="Times New Roman" w:cs="Times New Roman"/>
                <w:color w:val="000000"/>
              </w:rPr>
            </w:pPr>
            <w:r w:rsidRPr="00D60EB0">
              <w:rPr>
                <w:rFonts w:ascii="Times New Roman" w:hAnsi="Times New Roman" w:cs="Times New Roman"/>
                <w:color w:val="000000"/>
              </w:rPr>
              <w:t xml:space="preserve"> </w:t>
            </w:r>
            <w:r w:rsidR="00DB53DD">
              <w:rPr>
                <w:rFonts w:ascii="Times New Roman" w:hAnsi="Times New Roman" w:cs="Times New Roman"/>
                <w:noProof/>
                <w:color w:val="000000"/>
                <w:position w:val="-4"/>
              </w:rPr>
              <w:drawing>
                <wp:inline distT="0" distB="0" distL="0" distR="0">
                  <wp:extent cx="226695" cy="161925"/>
                  <wp:effectExtent l="19050" t="0" r="1905" b="0"/>
                  <wp:docPr id="737" name="Рисунок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4"/>
                          <pic:cNvPicPr>
                            <a:picLocks noChangeAspect="1" noChangeArrowheads="1"/>
                          </pic:cNvPicPr>
                        </pic:nvPicPr>
                        <pic:blipFill>
                          <a:blip r:embed="rId303" cstate="print"/>
                          <a:srcRect/>
                          <a:stretch>
                            <a:fillRect/>
                          </a:stretch>
                        </pic:blipFill>
                        <pic:spPr bwMode="auto">
                          <a:xfrm>
                            <a:off x="0" y="0"/>
                            <a:ext cx="226695" cy="161925"/>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(МГц), </w:t>
            </w:r>
            <w:r w:rsidR="00DB53DD">
              <w:rPr>
                <w:rFonts w:ascii="Times New Roman" w:hAnsi="Times New Roman" w:cs="Times New Roman"/>
                <w:noProof/>
                <w:color w:val="000000"/>
                <w:position w:val="-6"/>
              </w:rPr>
              <w:drawing>
                <wp:inline distT="0" distB="0" distL="0" distR="0">
                  <wp:extent cx="113030" cy="145415"/>
                  <wp:effectExtent l="19050" t="0" r="1270" b="0"/>
                  <wp:docPr id="738" name="Рисунок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5"/>
                          <pic:cNvPicPr>
                            <a:picLocks noChangeAspect="1" noChangeArrowheads="1"/>
                          </pic:cNvPicPr>
                        </pic:nvPicPr>
                        <pic:blipFill>
                          <a:blip r:embed="rId403" cstate="print"/>
                          <a:srcRect/>
                          <a:stretch>
                            <a:fillRect/>
                          </a:stretch>
                        </pic:blipFill>
                        <pic:spPr bwMode="auto">
                          <a:xfrm>
                            <a:off x="0" y="0"/>
                            <a:ext cx="113030" cy="145415"/>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(мкс)</w:t>
            </w:r>
          </w:p>
        </w:tc>
        <w:tc>
          <w:tcPr>
            <w:tcW w:w="3972" w:type="dxa"/>
            <w:tcBorders>
              <w:top w:val="single" w:sz="2" w:space="0" w:color="auto"/>
              <w:left w:val="single" w:sz="2" w:space="0" w:color="auto"/>
              <w:bottom w:val="single" w:sz="2" w:space="0" w:color="auto"/>
              <w:right w:val="single" w:sz="2" w:space="0" w:color="auto"/>
            </w:tcBorders>
          </w:tcPr>
          <w:p w:rsidR="0001325D" w:rsidRPr="00D60EB0" w:rsidRDefault="00DB53DD" w:rsidP="00295BF1">
            <w:pPr>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1270635" cy="259080"/>
                  <wp:effectExtent l="19050" t="0" r="5715" b="0"/>
                  <wp:docPr id="739" name="Рисунок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6"/>
                          <pic:cNvPicPr>
                            <a:picLocks noChangeAspect="1" noChangeArrowheads="1"/>
                          </pic:cNvPicPr>
                        </pic:nvPicPr>
                        <pic:blipFill>
                          <a:blip r:embed="rId428" cstate="print"/>
                          <a:srcRect/>
                          <a:stretch>
                            <a:fillRect/>
                          </a:stretch>
                        </pic:blipFill>
                        <pic:spPr bwMode="auto">
                          <a:xfrm>
                            <a:off x="0" y="0"/>
                            <a:ext cx="1270635" cy="259080"/>
                          </a:xfrm>
                          <a:prstGeom prst="rect">
                            <a:avLst/>
                          </a:prstGeom>
                          <a:noFill/>
                          <a:ln w="9525">
                            <a:noFill/>
                            <a:miter lim="800000"/>
                            <a:headEnd/>
                            <a:tailEnd/>
                          </a:ln>
                        </pic:spPr>
                      </pic:pic>
                    </a:graphicData>
                  </a:graphic>
                </wp:inline>
              </w:drawing>
            </w:r>
            <w:r w:rsidR="0001325D" w:rsidRPr="00D60EB0">
              <w:rPr>
                <w:rFonts w:ascii="Times New Roman" w:hAnsi="Times New Roman" w:cs="Times New Roman"/>
                <w:color w:val="000000"/>
                <w:position w:val="-10"/>
              </w:rPr>
              <w:t xml:space="preserve">, </w:t>
            </w:r>
            <w:r>
              <w:rPr>
                <w:rFonts w:ascii="Times New Roman" w:hAnsi="Times New Roman" w:cs="Times New Roman"/>
                <w:noProof/>
                <w:color w:val="000000"/>
                <w:position w:val="-12"/>
              </w:rPr>
              <w:drawing>
                <wp:inline distT="0" distB="0" distL="0" distR="0">
                  <wp:extent cx="946785" cy="226695"/>
                  <wp:effectExtent l="19050" t="0" r="5715" b="0"/>
                  <wp:docPr id="740" name="Рисунок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7"/>
                          <pic:cNvPicPr>
                            <a:picLocks noChangeAspect="1" noChangeArrowheads="1"/>
                          </pic:cNvPicPr>
                        </pic:nvPicPr>
                        <pic:blipFill>
                          <a:blip r:embed="rId429"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p>
          <w:p w:rsidR="0001325D" w:rsidRPr="00D60EB0" w:rsidRDefault="00DB53DD" w:rsidP="00295BF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46785" cy="226695"/>
                  <wp:effectExtent l="19050" t="0" r="5715" b="0"/>
                  <wp:docPr id="741" name="Рисунок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8"/>
                          <pic:cNvPicPr>
                            <a:picLocks noChangeAspect="1" noChangeArrowheads="1"/>
                          </pic:cNvPicPr>
                        </pic:nvPicPr>
                        <pic:blipFill>
                          <a:blip r:embed="rId430"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r w:rsidR="0001325D"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955040" cy="226695"/>
                  <wp:effectExtent l="19050" t="0" r="0" b="0"/>
                  <wp:docPr id="742" name="Рисунок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9"/>
                          <pic:cNvPicPr>
                            <a:picLocks noChangeAspect="1" noChangeArrowheads="1"/>
                          </pic:cNvPicPr>
                        </pic:nvPicPr>
                        <pic:blipFill>
                          <a:blip r:embed="rId431" cstate="print"/>
                          <a:srcRect/>
                          <a:stretch>
                            <a:fillRect/>
                          </a:stretch>
                        </pic:blipFill>
                        <pic:spPr bwMode="auto">
                          <a:xfrm>
                            <a:off x="0" y="0"/>
                            <a:ext cx="955040" cy="226695"/>
                          </a:xfrm>
                          <a:prstGeom prst="rect">
                            <a:avLst/>
                          </a:prstGeom>
                          <a:noFill/>
                          <a:ln w="9525">
                            <a:noFill/>
                            <a:miter lim="800000"/>
                            <a:headEnd/>
                            <a:tailEnd/>
                          </a:ln>
                        </pic:spPr>
                      </pic:pic>
                    </a:graphicData>
                  </a:graphic>
                </wp:inline>
              </w:drawing>
            </w:r>
          </w:p>
        </w:tc>
        <w:tc>
          <w:tcPr>
            <w:tcW w:w="2409" w:type="dxa"/>
            <w:tcBorders>
              <w:top w:val="single" w:sz="2" w:space="0" w:color="auto"/>
              <w:left w:val="single" w:sz="2" w:space="0" w:color="auto"/>
              <w:bottom w:val="single" w:sz="2" w:space="0" w:color="auto"/>
              <w:right w:val="single" w:sz="2" w:space="0" w:color="auto"/>
            </w:tcBorders>
          </w:tcPr>
          <w:p w:rsidR="0001325D" w:rsidRPr="00D60EB0" w:rsidRDefault="0001325D" w:rsidP="00295BF1">
            <w:pPr>
              <w:rPr>
                <w:rFonts w:ascii="Times New Roman" w:hAnsi="Times New Roman" w:cs="Times New Roman"/>
                <w:color w:val="000000"/>
              </w:rPr>
            </w:pPr>
          </w:p>
        </w:tc>
      </w:tr>
    </w:tbl>
    <w:p w:rsidR="0001325D" w:rsidRPr="00D60EB0" w:rsidRDefault="0001325D" w:rsidP="0001325D">
      <w:pPr>
        <w:keepNext/>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lastRenderedPageBreak/>
        <w:t>Продолжение таблицы 4.13</w:t>
      </w:r>
    </w:p>
    <w:tbl>
      <w:tblPr>
        <w:tblW w:w="14977" w:type="dxa"/>
        <w:tblInd w:w="45" w:type="dxa"/>
        <w:tblLayout w:type="fixed"/>
        <w:tblCellMar>
          <w:left w:w="45" w:type="dxa"/>
          <w:right w:w="45" w:type="dxa"/>
        </w:tblCellMar>
        <w:tblLook w:val="0000"/>
      </w:tblPr>
      <w:tblGrid>
        <w:gridCol w:w="2268"/>
        <w:gridCol w:w="1700"/>
        <w:gridCol w:w="1842"/>
        <w:gridCol w:w="2551"/>
        <w:gridCol w:w="4207"/>
        <w:gridCol w:w="48"/>
        <w:gridCol w:w="2236"/>
        <w:gridCol w:w="96"/>
        <w:gridCol w:w="14"/>
        <w:gridCol w:w="15"/>
      </w:tblGrid>
      <w:tr w:rsidR="0001325D" w:rsidRPr="00D60EB0">
        <w:tc>
          <w:tcPr>
            <w:tcW w:w="2268" w:type="dxa"/>
            <w:vMerge w:val="restart"/>
            <w:tcBorders>
              <w:top w:val="single" w:sz="2" w:space="0" w:color="auto"/>
              <w:left w:val="single" w:sz="2" w:space="0" w:color="auto"/>
              <w:right w:val="single" w:sz="2" w:space="0" w:color="auto"/>
            </w:tcBorders>
            <w:vAlign w:val="center"/>
          </w:tcPr>
          <w:p w:rsidR="0001325D" w:rsidRPr="00D60EB0" w:rsidRDefault="0001325D" w:rsidP="0001325D">
            <w:pPr>
              <w:keepNext/>
              <w:jc w:val="center"/>
              <w:rPr>
                <w:rFonts w:ascii="Times New Roman" w:hAnsi="Times New Roman" w:cs="Times New Roman"/>
                <w:color w:val="000000"/>
              </w:rPr>
            </w:pPr>
            <w:r w:rsidRPr="00D60EB0">
              <w:rPr>
                <w:rFonts w:ascii="Times New Roman" w:hAnsi="Times New Roman" w:cs="Times New Roman"/>
                <w:color w:val="000000"/>
              </w:rPr>
              <w:t>Класс излучения</w:t>
            </w:r>
          </w:p>
        </w:tc>
        <w:tc>
          <w:tcPr>
            <w:tcW w:w="1700" w:type="dxa"/>
            <w:vMerge w:val="restart"/>
            <w:tcBorders>
              <w:top w:val="single" w:sz="2" w:space="0" w:color="auto"/>
              <w:left w:val="single" w:sz="2" w:space="0" w:color="auto"/>
              <w:right w:val="single" w:sz="2" w:space="0" w:color="auto"/>
            </w:tcBorders>
            <w:vAlign w:val="center"/>
          </w:tcPr>
          <w:p w:rsidR="0001325D" w:rsidRPr="00D60EB0" w:rsidRDefault="0001325D" w:rsidP="0001325D">
            <w:pPr>
              <w:keepNext/>
              <w:jc w:val="center"/>
              <w:rPr>
                <w:rFonts w:ascii="Times New Roman" w:hAnsi="Times New Roman" w:cs="Times New Roman"/>
                <w:color w:val="000000"/>
              </w:rPr>
            </w:pPr>
            <w:r w:rsidRPr="00D60EB0">
              <w:rPr>
                <w:rFonts w:ascii="Times New Roman" w:hAnsi="Times New Roman" w:cs="Times New Roman"/>
                <w:color w:val="000000"/>
              </w:rPr>
              <w:t>Тип модуляции</w:t>
            </w:r>
          </w:p>
        </w:tc>
        <w:tc>
          <w:tcPr>
            <w:tcW w:w="1842" w:type="dxa"/>
            <w:vMerge w:val="restart"/>
            <w:tcBorders>
              <w:top w:val="single" w:sz="2" w:space="0" w:color="auto"/>
              <w:left w:val="single" w:sz="2" w:space="0" w:color="auto"/>
              <w:right w:val="single" w:sz="2" w:space="0" w:color="auto"/>
            </w:tcBorders>
            <w:vAlign w:val="center"/>
          </w:tcPr>
          <w:p w:rsidR="0001325D" w:rsidRPr="00D60EB0" w:rsidRDefault="0001325D" w:rsidP="0001325D">
            <w:pPr>
              <w:keepNext/>
              <w:jc w:val="center"/>
              <w:rPr>
                <w:rFonts w:ascii="Times New Roman" w:hAnsi="Times New Roman" w:cs="Times New Roman"/>
                <w:color w:val="000000"/>
              </w:rPr>
            </w:pPr>
            <w:r w:rsidRPr="00D60EB0">
              <w:rPr>
                <w:rFonts w:ascii="Times New Roman" w:hAnsi="Times New Roman" w:cs="Times New Roman"/>
                <w:color w:val="000000"/>
              </w:rPr>
              <w:t>Доп. характеристики</w:t>
            </w:r>
          </w:p>
        </w:tc>
        <w:tc>
          <w:tcPr>
            <w:tcW w:w="6758" w:type="dxa"/>
            <w:gridSpan w:val="2"/>
            <w:tcBorders>
              <w:top w:val="single" w:sz="2" w:space="0" w:color="auto"/>
              <w:left w:val="single" w:sz="2" w:space="0" w:color="auto"/>
              <w:bottom w:val="single" w:sz="2" w:space="0" w:color="auto"/>
              <w:right w:val="single" w:sz="2" w:space="0" w:color="auto"/>
            </w:tcBorders>
          </w:tcPr>
          <w:p w:rsidR="0001325D" w:rsidRPr="00D60EB0" w:rsidRDefault="0001325D" w:rsidP="00295BF1">
            <w:pPr>
              <w:keepNext/>
              <w:jc w:val="center"/>
              <w:rPr>
                <w:rFonts w:ascii="Times New Roman" w:hAnsi="Times New Roman" w:cs="Times New Roman"/>
                <w:color w:val="000000"/>
              </w:rPr>
            </w:pPr>
            <w:r w:rsidRPr="00D60EB0">
              <w:rPr>
                <w:rFonts w:ascii="Times New Roman" w:hAnsi="Times New Roman" w:cs="Times New Roman"/>
                <w:color w:val="000000"/>
              </w:rPr>
              <w:t xml:space="preserve">Формулы для расчета </w:t>
            </w:r>
          </w:p>
        </w:tc>
        <w:tc>
          <w:tcPr>
            <w:tcW w:w="2409" w:type="dxa"/>
            <w:gridSpan w:val="5"/>
            <w:tcBorders>
              <w:top w:val="single" w:sz="2" w:space="0" w:color="auto"/>
              <w:left w:val="single" w:sz="2" w:space="0" w:color="auto"/>
              <w:bottom w:val="nil"/>
              <w:right w:val="single" w:sz="2" w:space="0" w:color="auto"/>
            </w:tcBorders>
          </w:tcPr>
          <w:p w:rsidR="0001325D" w:rsidRPr="00D60EB0" w:rsidRDefault="0001325D" w:rsidP="00295BF1">
            <w:pPr>
              <w:keepNext/>
              <w:jc w:val="center"/>
              <w:rPr>
                <w:rFonts w:ascii="Times New Roman" w:hAnsi="Times New Roman" w:cs="Times New Roman"/>
                <w:color w:val="000000"/>
              </w:rPr>
            </w:pPr>
            <w:r w:rsidRPr="00D60EB0">
              <w:rPr>
                <w:rFonts w:ascii="Times New Roman" w:hAnsi="Times New Roman" w:cs="Times New Roman"/>
                <w:color w:val="000000"/>
              </w:rPr>
              <w:t xml:space="preserve"> </w:t>
            </w:r>
          </w:p>
        </w:tc>
      </w:tr>
      <w:tr w:rsidR="0001325D" w:rsidRPr="00D60EB0">
        <w:tc>
          <w:tcPr>
            <w:tcW w:w="2268" w:type="dxa"/>
            <w:vMerge/>
            <w:tcBorders>
              <w:left w:val="single" w:sz="2" w:space="0" w:color="auto"/>
              <w:bottom w:val="single" w:sz="2" w:space="0" w:color="auto"/>
              <w:right w:val="single" w:sz="2" w:space="0" w:color="auto"/>
            </w:tcBorders>
          </w:tcPr>
          <w:p w:rsidR="0001325D" w:rsidRPr="00D60EB0" w:rsidRDefault="0001325D" w:rsidP="00295BF1">
            <w:pPr>
              <w:keepNext/>
              <w:jc w:val="center"/>
              <w:rPr>
                <w:rFonts w:ascii="Times New Roman" w:hAnsi="Times New Roman" w:cs="Times New Roman"/>
                <w:color w:val="000000"/>
              </w:rPr>
            </w:pPr>
          </w:p>
        </w:tc>
        <w:tc>
          <w:tcPr>
            <w:tcW w:w="1700" w:type="dxa"/>
            <w:vMerge/>
            <w:tcBorders>
              <w:left w:val="single" w:sz="2" w:space="0" w:color="auto"/>
              <w:bottom w:val="single" w:sz="2" w:space="0" w:color="auto"/>
              <w:right w:val="single" w:sz="2" w:space="0" w:color="auto"/>
            </w:tcBorders>
          </w:tcPr>
          <w:p w:rsidR="0001325D" w:rsidRPr="00D60EB0" w:rsidRDefault="0001325D" w:rsidP="00295BF1">
            <w:pPr>
              <w:keepNext/>
              <w:jc w:val="center"/>
              <w:rPr>
                <w:rFonts w:ascii="Times New Roman" w:hAnsi="Times New Roman" w:cs="Times New Roman"/>
                <w:color w:val="000000"/>
              </w:rPr>
            </w:pPr>
          </w:p>
        </w:tc>
        <w:tc>
          <w:tcPr>
            <w:tcW w:w="1842" w:type="dxa"/>
            <w:vMerge/>
            <w:tcBorders>
              <w:left w:val="single" w:sz="2" w:space="0" w:color="auto"/>
              <w:bottom w:val="single" w:sz="2" w:space="0" w:color="auto"/>
              <w:right w:val="single" w:sz="2" w:space="0" w:color="auto"/>
            </w:tcBorders>
          </w:tcPr>
          <w:p w:rsidR="0001325D" w:rsidRPr="00D60EB0" w:rsidRDefault="0001325D" w:rsidP="00295BF1">
            <w:pPr>
              <w:keepNext/>
              <w:jc w:val="center"/>
              <w:rPr>
                <w:rFonts w:ascii="Times New Roman" w:hAnsi="Times New Roman" w:cs="Times New Roman"/>
                <w:color w:val="000000"/>
              </w:rPr>
            </w:pPr>
          </w:p>
        </w:tc>
        <w:tc>
          <w:tcPr>
            <w:tcW w:w="2551" w:type="dxa"/>
            <w:tcBorders>
              <w:top w:val="single" w:sz="2" w:space="0" w:color="auto"/>
              <w:left w:val="single" w:sz="2" w:space="0" w:color="auto"/>
              <w:bottom w:val="single" w:sz="2" w:space="0" w:color="auto"/>
              <w:right w:val="single" w:sz="2" w:space="0" w:color="auto"/>
            </w:tcBorders>
          </w:tcPr>
          <w:p w:rsidR="0001325D" w:rsidRPr="00D60EB0" w:rsidRDefault="0001325D" w:rsidP="00295BF1">
            <w:pPr>
              <w:keepNext/>
              <w:jc w:val="center"/>
              <w:rPr>
                <w:rFonts w:ascii="Times New Roman" w:hAnsi="Times New Roman" w:cs="Times New Roman"/>
                <w:color w:val="000000"/>
              </w:rPr>
            </w:pPr>
            <w:r w:rsidRPr="00D60EB0">
              <w:rPr>
                <w:rFonts w:ascii="Times New Roman" w:hAnsi="Times New Roman" w:cs="Times New Roman"/>
                <w:color w:val="000000"/>
              </w:rPr>
              <w:t xml:space="preserve">необходимой ширины полосы частот </w:t>
            </w:r>
          </w:p>
        </w:tc>
        <w:tc>
          <w:tcPr>
            <w:tcW w:w="4207" w:type="dxa"/>
            <w:tcBorders>
              <w:top w:val="single" w:sz="2" w:space="0" w:color="auto"/>
              <w:left w:val="single" w:sz="2" w:space="0" w:color="auto"/>
              <w:bottom w:val="single" w:sz="2" w:space="0" w:color="auto"/>
              <w:right w:val="single" w:sz="2" w:space="0" w:color="auto"/>
            </w:tcBorders>
          </w:tcPr>
          <w:p w:rsidR="0001325D" w:rsidRPr="00D60EB0" w:rsidRDefault="0001325D" w:rsidP="00295BF1">
            <w:pPr>
              <w:keepNext/>
              <w:jc w:val="center"/>
              <w:rPr>
                <w:rFonts w:ascii="Times New Roman" w:hAnsi="Times New Roman" w:cs="Times New Roman"/>
                <w:color w:val="000000"/>
              </w:rPr>
            </w:pPr>
            <w:r w:rsidRPr="00D60EB0">
              <w:rPr>
                <w:rFonts w:ascii="Times New Roman" w:hAnsi="Times New Roman" w:cs="Times New Roman"/>
                <w:color w:val="000000"/>
              </w:rPr>
              <w:t>контрольной ширины полосы частот и внеполосных излучений</w:t>
            </w:r>
          </w:p>
        </w:tc>
        <w:tc>
          <w:tcPr>
            <w:tcW w:w="2409" w:type="dxa"/>
            <w:gridSpan w:val="5"/>
            <w:tcBorders>
              <w:top w:val="nil"/>
              <w:left w:val="single" w:sz="2" w:space="0" w:color="auto"/>
              <w:bottom w:val="single" w:sz="2" w:space="0" w:color="auto"/>
              <w:right w:val="single" w:sz="2" w:space="0" w:color="auto"/>
            </w:tcBorders>
          </w:tcPr>
          <w:p w:rsidR="0001325D" w:rsidRPr="00D60EB0" w:rsidRDefault="0001325D" w:rsidP="00295BF1">
            <w:pPr>
              <w:keepNext/>
              <w:jc w:val="center"/>
              <w:rPr>
                <w:rFonts w:ascii="Times New Roman" w:hAnsi="Times New Roman" w:cs="Times New Roman"/>
                <w:color w:val="000000"/>
              </w:rPr>
            </w:pPr>
            <w:r w:rsidRPr="00D60EB0">
              <w:rPr>
                <w:rFonts w:ascii="Times New Roman" w:hAnsi="Times New Roman" w:cs="Times New Roman"/>
                <w:color w:val="000000"/>
              </w:rPr>
              <w:t>Примечание</w:t>
            </w:r>
          </w:p>
        </w:tc>
      </w:tr>
      <w:tr w:rsidR="0001325D" w:rsidRPr="00D60EB0">
        <w:trPr>
          <w:gridAfter w:val="1"/>
          <w:wAfter w:w="15" w:type="dxa"/>
        </w:trPr>
        <w:tc>
          <w:tcPr>
            <w:tcW w:w="14962" w:type="dxa"/>
            <w:gridSpan w:val="9"/>
            <w:tcBorders>
              <w:top w:val="single" w:sz="2" w:space="0" w:color="auto"/>
              <w:left w:val="single" w:sz="2" w:space="0" w:color="auto"/>
              <w:bottom w:val="nil"/>
              <w:right w:val="single" w:sz="2" w:space="0" w:color="auto"/>
            </w:tcBorders>
          </w:tcPr>
          <w:p w:rsidR="0001325D" w:rsidRPr="00D60EB0" w:rsidRDefault="0001325D" w:rsidP="00295BF1">
            <w:pPr>
              <w:rPr>
                <w:rFonts w:ascii="Times New Roman" w:hAnsi="Times New Roman" w:cs="Times New Roman"/>
              </w:rPr>
            </w:pPr>
            <w:r w:rsidRPr="00D60EB0">
              <w:rPr>
                <w:rFonts w:ascii="Times New Roman" w:hAnsi="Times New Roman" w:cs="Times New Roman"/>
              </w:rPr>
              <w:t>4 Импульсная модуляция с непрерывным излучением</w:t>
            </w:r>
          </w:p>
        </w:tc>
      </w:tr>
      <w:tr w:rsidR="0001325D" w:rsidRPr="00D60EB0">
        <w:trPr>
          <w:gridAfter w:val="1"/>
          <w:wAfter w:w="15" w:type="dxa"/>
        </w:trPr>
        <w:tc>
          <w:tcPr>
            <w:tcW w:w="2268" w:type="dxa"/>
            <w:tcBorders>
              <w:top w:val="single" w:sz="2" w:space="0" w:color="auto"/>
              <w:left w:val="single" w:sz="2" w:space="0" w:color="auto"/>
              <w:bottom w:val="nil"/>
              <w:right w:val="single" w:sz="2" w:space="0" w:color="auto"/>
            </w:tcBorders>
          </w:tcPr>
          <w:p w:rsidR="0001325D" w:rsidRPr="00D60EB0" w:rsidRDefault="0001325D" w:rsidP="00295BF1">
            <w:pPr>
              <w:jc w:val="center"/>
              <w:rPr>
                <w:rFonts w:ascii="Times New Roman" w:hAnsi="Times New Roman" w:cs="Times New Roman"/>
                <w:color w:val="000000"/>
              </w:rPr>
            </w:pPr>
            <w:r w:rsidRPr="00D60EB0">
              <w:rPr>
                <w:rFonts w:ascii="Times New Roman" w:hAnsi="Times New Roman" w:cs="Times New Roman"/>
                <w:color w:val="000000"/>
              </w:rPr>
              <w:t>Непрерывное немодулированное излучение</w:t>
            </w:r>
          </w:p>
          <w:p w:rsidR="0001325D" w:rsidRPr="00D60EB0" w:rsidRDefault="0001325D" w:rsidP="00295BF1">
            <w:pPr>
              <w:jc w:val="center"/>
              <w:rPr>
                <w:rFonts w:ascii="Times New Roman" w:hAnsi="Times New Roman" w:cs="Times New Roman"/>
                <w:color w:val="000000"/>
              </w:rPr>
            </w:pPr>
            <w:r w:rsidRPr="00D60EB0">
              <w:rPr>
                <w:rFonts w:ascii="Times New Roman" w:hAnsi="Times New Roman" w:cs="Times New Roman"/>
                <w:b/>
                <w:bCs/>
                <w:color w:val="000000"/>
              </w:rPr>
              <w:t>N0N</w:t>
            </w:r>
          </w:p>
        </w:tc>
        <w:tc>
          <w:tcPr>
            <w:tcW w:w="1700" w:type="dxa"/>
            <w:tcBorders>
              <w:top w:val="single" w:sz="2" w:space="0" w:color="auto"/>
              <w:left w:val="single" w:sz="2" w:space="0" w:color="auto"/>
              <w:bottom w:val="nil"/>
              <w:right w:val="single" w:sz="2" w:space="0" w:color="auto"/>
            </w:tcBorders>
          </w:tcPr>
          <w:p w:rsidR="0001325D" w:rsidRPr="00D60EB0" w:rsidRDefault="0001325D" w:rsidP="00295BF1">
            <w:pPr>
              <w:jc w:val="center"/>
              <w:rPr>
                <w:rFonts w:ascii="Times New Roman" w:hAnsi="Times New Roman" w:cs="Times New Roman"/>
                <w:color w:val="000000"/>
              </w:rPr>
            </w:pPr>
            <w:r w:rsidRPr="00D60EB0">
              <w:rPr>
                <w:rFonts w:ascii="Times New Roman" w:hAnsi="Times New Roman" w:cs="Times New Roman"/>
                <w:color w:val="000000"/>
              </w:rPr>
              <w:t xml:space="preserve">Немодулированная несущая </w:t>
            </w:r>
          </w:p>
        </w:tc>
        <w:tc>
          <w:tcPr>
            <w:tcW w:w="1842" w:type="dxa"/>
            <w:tcBorders>
              <w:top w:val="single" w:sz="2" w:space="0" w:color="auto"/>
              <w:left w:val="single" w:sz="2" w:space="0" w:color="auto"/>
              <w:bottom w:val="nil"/>
              <w:right w:val="single" w:sz="2" w:space="0" w:color="auto"/>
            </w:tcBorders>
          </w:tcPr>
          <w:p w:rsidR="0001325D" w:rsidRPr="00D60EB0" w:rsidRDefault="0001325D" w:rsidP="00295BF1">
            <w:pPr>
              <w:jc w:val="center"/>
              <w:rPr>
                <w:rFonts w:ascii="Times New Roman" w:hAnsi="Times New Roman" w:cs="Times New Roman"/>
                <w:color w:val="000000"/>
              </w:rPr>
            </w:pPr>
            <w:r w:rsidRPr="00D60EB0">
              <w:rPr>
                <w:rFonts w:ascii="Times New Roman" w:hAnsi="Times New Roman" w:cs="Times New Roman"/>
                <w:b/>
                <w:bCs/>
                <w:color w:val="000000"/>
              </w:rPr>
              <w:t>ХОУК-РЛС</w:t>
            </w:r>
          </w:p>
          <w:p w:rsidR="0001325D" w:rsidRPr="00D60EB0" w:rsidRDefault="0001325D" w:rsidP="00295BF1">
            <w:pPr>
              <w:jc w:val="center"/>
              <w:rPr>
                <w:rFonts w:ascii="Times New Roman" w:hAnsi="Times New Roman" w:cs="Times New Roman"/>
                <w:color w:val="000000"/>
              </w:rPr>
            </w:pPr>
            <w:r w:rsidRPr="00D60EB0">
              <w:rPr>
                <w:rFonts w:ascii="Times New Roman" w:hAnsi="Times New Roman" w:cs="Times New Roman"/>
                <w:color w:val="000000"/>
              </w:rPr>
              <w:t>(РЛС "незатухающая волна")</w:t>
            </w:r>
          </w:p>
        </w:tc>
        <w:tc>
          <w:tcPr>
            <w:tcW w:w="2551" w:type="dxa"/>
            <w:tcBorders>
              <w:top w:val="single" w:sz="2" w:space="0" w:color="auto"/>
              <w:left w:val="single" w:sz="2" w:space="0" w:color="auto"/>
              <w:bottom w:val="nil"/>
              <w:right w:val="single" w:sz="2" w:space="0" w:color="auto"/>
            </w:tcBorders>
          </w:tcPr>
          <w:p w:rsidR="0001325D" w:rsidRPr="00D60EB0" w:rsidRDefault="00DB53DD" w:rsidP="00295BF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841375" cy="226695"/>
                  <wp:effectExtent l="19050" t="0" r="0" b="0"/>
                  <wp:docPr id="743" name="Рисунок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0"/>
                          <pic:cNvPicPr>
                            <a:picLocks noChangeAspect="1" noChangeArrowheads="1"/>
                          </pic:cNvPicPr>
                        </pic:nvPicPr>
                        <pic:blipFill>
                          <a:blip r:embed="rId432" cstate="print"/>
                          <a:srcRect/>
                          <a:stretch>
                            <a:fillRect/>
                          </a:stretch>
                        </pic:blipFill>
                        <pic:spPr bwMode="auto">
                          <a:xfrm>
                            <a:off x="0" y="0"/>
                            <a:ext cx="841375" cy="226695"/>
                          </a:xfrm>
                          <a:prstGeom prst="rect">
                            <a:avLst/>
                          </a:prstGeom>
                          <a:noFill/>
                          <a:ln w="9525">
                            <a:noFill/>
                            <a:miter lim="800000"/>
                            <a:headEnd/>
                            <a:tailEnd/>
                          </a:ln>
                        </pic:spPr>
                      </pic:pic>
                    </a:graphicData>
                  </a:graphic>
                </wp:inline>
              </w:drawing>
            </w:r>
          </w:p>
          <w:p w:rsidR="0001325D" w:rsidRPr="00D60EB0" w:rsidRDefault="0001325D" w:rsidP="00295BF1">
            <w:pPr>
              <w:jc w:val="center"/>
              <w:rPr>
                <w:rFonts w:ascii="Times New Roman" w:hAnsi="Times New Roman" w:cs="Times New Roman"/>
                <w:color w:val="000000"/>
              </w:rPr>
            </w:pPr>
            <w:r w:rsidRPr="00D60EB0">
              <w:rPr>
                <w:rFonts w:ascii="Times New Roman" w:hAnsi="Times New Roman" w:cs="Times New Roman"/>
                <w:color w:val="000000"/>
              </w:rPr>
              <w:t xml:space="preserve">где </w:t>
            </w:r>
            <w:r w:rsidR="00DB53DD">
              <w:rPr>
                <w:rFonts w:ascii="Times New Roman" w:hAnsi="Times New Roman" w:cs="Times New Roman"/>
                <w:noProof/>
                <w:color w:val="000000"/>
                <w:position w:val="-12"/>
              </w:rPr>
              <w:drawing>
                <wp:inline distT="0" distB="0" distL="0" distR="0">
                  <wp:extent cx="291465" cy="226695"/>
                  <wp:effectExtent l="19050" t="0" r="0" b="0"/>
                  <wp:docPr id="744" name="Рисунок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1"/>
                          <pic:cNvPicPr>
                            <a:picLocks noChangeAspect="1" noChangeArrowheads="1"/>
                          </pic:cNvPicPr>
                        </pic:nvPicPr>
                        <pic:blipFill>
                          <a:blip r:embed="rId433" cstate="print"/>
                          <a:srcRect/>
                          <a:stretch>
                            <a:fillRect/>
                          </a:stretch>
                        </pic:blipFill>
                        <pic:spPr bwMode="auto">
                          <a:xfrm>
                            <a:off x="0" y="0"/>
                            <a:ext cx="291465" cy="226695"/>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величина допустимого отклонения частоты от </w:t>
            </w:r>
            <w:r w:rsidR="00DB53DD">
              <w:rPr>
                <w:rFonts w:ascii="Times New Roman" w:hAnsi="Times New Roman" w:cs="Times New Roman"/>
                <w:noProof/>
                <w:color w:val="000000"/>
                <w:position w:val="-12"/>
              </w:rPr>
              <w:drawing>
                <wp:inline distT="0" distB="0" distL="0" distR="0">
                  <wp:extent cx="177800" cy="226695"/>
                  <wp:effectExtent l="19050" t="0" r="0" b="0"/>
                  <wp:docPr id="745" name="Рисунок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2"/>
                          <pic:cNvPicPr>
                            <a:picLocks noChangeAspect="1" noChangeArrowheads="1"/>
                          </pic:cNvPicPr>
                        </pic:nvPicPr>
                        <pic:blipFill>
                          <a:blip r:embed="rId434" cstate="print"/>
                          <a:srcRect/>
                          <a:stretch>
                            <a:fillRect/>
                          </a:stretch>
                        </pic:blipFill>
                        <pic:spPr bwMode="auto">
                          <a:xfrm>
                            <a:off x="0" y="0"/>
                            <a:ext cx="177800" cy="226695"/>
                          </a:xfrm>
                          <a:prstGeom prst="rect">
                            <a:avLst/>
                          </a:prstGeom>
                          <a:noFill/>
                          <a:ln w="9525">
                            <a:noFill/>
                            <a:miter lim="800000"/>
                            <a:headEnd/>
                            <a:tailEnd/>
                          </a:ln>
                        </pic:spPr>
                      </pic:pic>
                    </a:graphicData>
                  </a:graphic>
                </wp:inline>
              </w:drawing>
            </w:r>
          </w:p>
          <w:p w:rsidR="0001325D" w:rsidRPr="00D60EB0" w:rsidRDefault="0001325D" w:rsidP="00295BF1">
            <w:pPr>
              <w:jc w:val="center"/>
              <w:rPr>
                <w:rFonts w:ascii="Times New Roman" w:hAnsi="Times New Roman" w:cs="Times New Roman"/>
                <w:color w:val="000000"/>
              </w:rPr>
            </w:pPr>
          </w:p>
        </w:tc>
        <w:tc>
          <w:tcPr>
            <w:tcW w:w="4207" w:type="dxa"/>
            <w:tcBorders>
              <w:top w:val="single" w:sz="2" w:space="0" w:color="auto"/>
              <w:left w:val="single" w:sz="2" w:space="0" w:color="auto"/>
              <w:bottom w:val="nil"/>
              <w:right w:val="single" w:sz="2" w:space="0" w:color="auto"/>
            </w:tcBorders>
          </w:tcPr>
          <w:p w:rsidR="0001325D" w:rsidRPr="00D60EB0" w:rsidRDefault="00DB53DD" w:rsidP="00295BF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181735" cy="226695"/>
                  <wp:effectExtent l="19050" t="0" r="0" b="0"/>
                  <wp:docPr id="746" name="Рисунок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3"/>
                          <pic:cNvPicPr>
                            <a:picLocks noChangeAspect="1" noChangeArrowheads="1"/>
                          </pic:cNvPicPr>
                        </pic:nvPicPr>
                        <pic:blipFill>
                          <a:blip r:embed="rId435" cstate="print"/>
                          <a:srcRect/>
                          <a:stretch>
                            <a:fillRect/>
                          </a:stretch>
                        </pic:blipFill>
                        <pic:spPr bwMode="auto">
                          <a:xfrm>
                            <a:off x="0" y="0"/>
                            <a:ext cx="1181735" cy="226695"/>
                          </a:xfrm>
                          <a:prstGeom prst="rect">
                            <a:avLst/>
                          </a:prstGeom>
                          <a:noFill/>
                          <a:ln w="9525">
                            <a:noFill/>
                            <a:miter lim="800000"/>
                            <a:headEnd/>
                            <a:tailEnd/>
                          </a:ln>
                        </pic:spPr>
                      </pic:pic>
                    </a:graphicData>
                  </a:graphic>
                </wp:inline>
              </w:drawing>
            </w:r>
          </w:p>
          <w:p w:rsidR="0001325D" w:rsidRPr="00D60EB0" w:rsidRDefault="0001325D" w:rsidP="00295BF1">
            <w:pPr>
              <w:jc w:val="center"/>
              <w:rPr>
                <w:rFonts w:ascii="Times New Roman" w:hAnsi="Times New Roman" w:cs="Times New Roman"/>
                <w:color w:val="000000"/>
              </w:rPr>
            </w:pPr>
            <w:r w:rsidRPr="00D60EB0">
              <w:rPr>
                <w:rFonts w:ascii="Times New Roman" w:hAnsi="Times New Roman" w:cs="Times New Roman"/>
                <w:color w:val="000000"/>
              </w:rPr>
              <w:t xml:space="preserve"> (</w:t>
            </w:r>
            <w:r w:rsidR="00DB53DD">
              <w:rPr>
                <w:rFonts w:ascii="Times New Roman" w:hAnsi="Times New Roman" w:cs="Times New Roman"/>
                <w:noProof/>
                <w:color w:val="000000"/>
                <w:position w:val="-12"/>
              </w:rPr>
              <w:drawing>
                <wp:inline distT="0" distB="0" distL="0" distR="0">
                  <wp:extent cx="291465" cy="226695"/>
                  <wp:effectExtent l="19050" t="0" r="0" b="0"/>
                  <wp:docPr id="747" name="Рисунок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4"/>
                          <pic:cNvPicPr>
                            <a:picLocks noChangeAspect="1" noChangeArrowheads="1"/>
                          </pic:cNvPicPr>
                        </pic:nvPicPr>
                        <pic:blipFill>
                          <a:blip r:embed="rId433" cstate="print"/>
                          <a:srcRect/>
                          <a:stretch>
                            <a:fillRect/>
                          </a:stretch>
                        </pic:blipFill>
                        <pic:spPr bwMode="auto">
                          <a:xfrm>
                            <a:off x="0" y="0"/>
                            <a:ext cx="291465" cy="226695"/>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для станций с кварцевой стабилизацией)</w:t>
            </w:r>
          </w:p>
          <w:p w:rsidR="0001325D" w:rsidRPr="00D60EB0" w:rsidRDefault="00DB53DD" w:rsidP="00295BF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068070" cy="226695"/>
                  <wp:effectExtent l="19050" t="0" r="0" b="0"/>
                  <wp:docPr id="748" name="Рисунок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5"/>
                          <pic:cNvPicPr>
                            <a:picLocks noChangeAspect="1" noChangeArrowheads="1"/>
                          </pic:cNvPicPr>
                        </pic:nvPicPr>
                        <pic:blipFill>
                          <a:blip r:embed="rId436" cstate="print"/>
                          <a:srcRect/>
                          <a:stretch>
                            <a:fillRect/>
                          </a:stretch>
                        </pic:blipFill>
                        <pic:spPr bwMode="auto">
                          <a:xfrm>
                            <a:off x="0" y="0"/>
                            <a:ext cx="1068070" cy="226695"/>
                          </a:xfrm>
                          <a:prstGeom prst="rect">
                            <a:avLst/>
                          </a:prstGeom>
                          <a:noFill/>
                          <a:ln w="9525">
                            <a:noFill/>
                            <a:miter lim="800000"/>
                            <a:headEnd/>
                            <a:tailEnd/>
                          </a:ln>
                        </pic:spPr>
                      </pic:pic>
                    </a:graphicData>
                  </a:graphic>
                </wp:inline>
              </w:drawing>
            </w:r>
          </w:p>
        </w:tc>
        <w:tc>
          <w:tcPr>
            <w:tcW w:w="2394" w:type="dxa"/>
            <w:gridSpan w:val="4"/>
            <w:tcBorders>
              <w:top w:val="single" w:sz="2" w:space="0" w:color="auto"/>
              <w:left w:val="single" w:sz="2" w:space="0" w:color="auto"/>
              <w:bottom w:val="nil"/>
              <w:right w:val="single" w:sz="2" w:space="0" w:color="auto"/>
            </w:tcBorders>
          </w:tcPr>
          <w:p w:rsidR="0001325D" w:rsidRPr="00D60EB0" w:rsidRDefault="0001325D" w:rsidP="00295BF1">
            <w:pPr>
              <w:rPr>
                <w:rFonts w:ascii="Times New Roman" w:hAnsi="Times New Roman" w:cs="Times New Roman"/>
                <w:color w:val="000000"/>
              </w:rPr>
            </w:pPr>
          </w:p>
        </w:tc>
      </w:tr>
      <w:tr w:rsidR="00946691" w:rsidRPr="00D60EB0">
        <w:trPr>
          <w:gridAfter w:val="1"/>
          <w:wAfter w:w="15" w:type="dxa"/>
        </w:trPr>
        <w:tc>
          <w:tcPr>
            <w:tcW w:w="2268"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Непрерывное излучение</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M0N</w:t>
            </w:r>
            <w:r w:rsidRPr="00D60EB0">
              <w:rPr>
                <w:rFonts w:ascii="Times New Roman" w:hAnsi="Times New Roman" w:cs="Times New Roman"/>
                <w:color w:val="000000"/>
              </w:rPr>
              <w:t xml:space="preserve"> </w:t>
            </w:r>
          </w:p>
        </w:tc>
        <w:tc>
          <w:tcPr>
            <w:tcW w:w="1700" w:type="dxa"/>
            <w:tcBorders>
              <w:top w:val="single" w:sz="2" w:space="0" w:color="auto"/>
              <w:left w:val="single" w:sz="2" w:space="0" w:color="auto"/>
              <w:bottom w:val="single" w:sz="2" w:space="0" w:color="auto"/>
              <w:right w:val="single" w:sz="2" w:space="0" w:color="auto"/>
            </w:tcBorders>
          </w:tcPr>
          <w:p w:rsidR="00946691" w:rsidRPr="00D60EB0" w:rsidRDefault="009C27D7" w:rsidP="00946691">
            <w:pPr>
              <w:jc w:val="center"/>
              <w:rPr>
                <w:rFonts w:ascii="Times New Roman" w:hAnsi="Times New Roman" w:cs="Times New Roman"/>
                <w:color w:val="000000"/>
              </w:rPr>
            </w:pPr>
            <w:r w:rsidRPr="00D60EB0">
              <w:rPr>
                <w:rFonts w:ascii="Times New Roman" w:hAnsi="Times New Roman" w:cs="Times New Roman"/>
                <w:color w:val="000000"/>
              </w:rPr>
              <w:t>Частотно- модулиро</w:t>
            </w:r>
            <w:r w:rsidR="00946691" w:rsidRPr="00D60EB0">
              <w:rPr>
                <w:rFonts w:ascii="Times New Roman" w:hAnsi="Times New Roman" w:cs="Times New Roman"/>
                <w:color w:val="000000"/>
              </w:rPr>
              <w:t xml:space="preserve">ванная несущая </w:t>
            </w:r>
          </w:p>
        </w:tc>
        <w:tc>
          <w:tcPr>
            <w:tcW w:w="1842"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ХОУК-РЛС</w:t>
            </w:r>
          </w:p>
          <w:p w:rsidR="00946691" w:rsidRPr="00D60EB0" w:rsidRDefault="009C27D7" w:rsidP="00946691">
            <w:pPr>
              <w:jc w:val="center"/>
              <w:rPr>
                <w:rFonts w:ascii="Times New Roman" w:hAnsi="Times New Roman" w:cs="Times New Roman"/>
                <w:color w:val="000000"/>
              </w:rPr>
            </w:pPr>
            <w:r w:rsidRPr="00D60EB0">
              <w:rPr>
                <w:rFonts w:ascii="Times New Roman" w:hAnsi="Times New Roman" w:cs="Times New Roman"/>
                <w:color w:val="000000"/>
              </w:rPr>
              <w:t>(РЛС "незатуха</w:t>
            </w:r>
            <w:r w:rsidR="00946691" w:rsidRPr="00D60EB0">
              <w:rPr>
                <w:rFonts w:ascii="Times New Roman" w:hAnsi="Times New Roman" w:cs="Times New Roman"/>
                <w:color w:val="000000"/>
              </w:rPr>
              <w:t>ющая волна")</w:t>
            </w:r>
          </w:p>
        </w:tc>
        <w:tc>
          <w:tcPr>
            <w:tcW w:w="2551"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582930" cy="161925"/>
                  <wp:effectExtent l="19050" t="0" r="7620" b="0"/>
                  <wp:docPr id="749" name="Рисунок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6"/>
                          <pic:cNvPicPr>
                            <a:picLocks noChangeAspect="1" noChangeArrowheads="1"/>
                          </pic:cNvPicPr>
                        </pic:nvPicPr>
                        <pic:blipFill>
                          <a:blip r:embed="rId437" cstate="print"/>
                          <a:srcRect/>
                          <a:stretch>
                            <a:fillRect/>
                          </a:stretch>
                        </pic:blipFill>
                        <pic:spPr bwMode="auto">
                          <a:xfrm>
                            <a:off x="0" y="0"/>
                            <a:ext cx="582930" cy="161925"/>
                          </a:xfrm>
                          <a:prstGeom prst="rect">
                            <a:avLst/>
                          </a:prstGeom>
                          <a:noFill/>
                          <a:ln w="9525">
                            <a:noFill/>
                            <a:miter lim="800000"/>
                            <a:headEnd/>
                            <a:tailEnd/>
                          </a:ln>
                        </pic:spPr>
                      </pic:pic>
                    </a:graphicData>
                  </a:graphic>
                </wp:inline>
              </w:drawing>
            </w:r>
          </w:p>
        </w:tc>
        <w:tc>
          <w:tcPr>
            <w:tcW w:w="4207"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400175" cy="226695"/>
                  <wp:effectExtent l="19050" t="0" r="9525" b="0"/>
                  <wp:docPr id="750" name="Рисунок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7"/>
                          <pic:cNvPicPr>
                            <a:picLocks noChangeAspect="1" noChangeArrowheads="1"/>
                          </pic:cNvPicPr>
                        </pic:nvPicPr>
                        <pic:blipFill>
                          <a:blip r:embed="rId438" cstate="print"/>
                          <a:srcRect/>
                          <a:stretch>
                            <a:fillRect/>
                          </a:stretch>
                        </pic:blipFill>
                        <pic:spPr bwMode="auto">
                          <a:xfrm>
                            <a:off x="0" y="0"/>
                            <a:ext cx="1400175" cy="226695"/>
                          </a:xfrm>
                          <a:prstGeom prst="rect">
                            <a:avLst/>
                          </a:prstGeom>
                          <a:noFill/>
                          <a:ln w="9525">
                            <a:noFill/>
                            <a:miter lim="800000"/>
                            <a:headEnd/>
                            <a:tailEnd/>
                          </a:ln>
                        </pic:spPr>
                      </pic:pic>
                    </a:graphicData>
                  </a:graphic>
                </wp:inline>
              </w:drawing>
            </w:r>
          </w:p>
        </w:tc>
        <w:tc>
          <w:tcPr>
            <w:tcW w:w="2394" w:type="dxa"/>
            <w:gridSpan w:val="4"/>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r>
      <w:tr w:rsidR="00946691" w:rsidRPr="00D60EB0">
        <w:trPr>
          <w:gridAfter w:val="1"/>
          <w:wAfter w:w="15" w:type="dxa"/>
        </w:trPr>
        <w:tc>
          <w:tcPr>
            <w:tcW w:w="2268" w:type="dxa"/>
            <w:tcBorders>
              <w:top w:val="single" w:sz="2" w:space="0" w:color="auto"/>
              <w:left w:val="single" w:sz="2" w:space="0" w:color="auto"/>
              <w:bottom w:val="single" w:sz="2" w:space="0" w:color="auto"/>
              <w:right w:val="single" w:sz="2" w:space="0" w:color="auto"/>
            </w:tcBorders>
          </w:tcPr>
          <w:p w:rsidR="00D95EFA"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Линейно- частотная модуляция </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W0N, Q0N</w:t>
            </w:r>
          </w:p>
        </w:tc>
        <w:tc>
          <w:tcPr>
            <w:tcW w:w="1700"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Частотно-</w:t>
            </w:r>
            <w:r w:rsidR="009C27D7" w:rsidRPr="00D60EB0">
              <w:rPr>
                <w:rFonts w:ascii="Times New Roman" w:hAnsi="Times New Roman" w:cs="Times New Roman"/>
                <w:color w:val="000000"/>
              </w:rPr>
              <w:t>модули</w:t>
            </w:r>
            <w:r w:rsidRPr="00D60EB0">
              <w:rPr>
                <w:rFonts w:ascii="Times New Roman" w:hAnsi="Times New Roman" w:cs="Times New Roman"/>
                <w:color w:val="000000"/>
              </w:rPr>
              <w:t xml:space="preserve">рованная несущая </w:t>
            </w:r>
          </w:p>
        </w:tc>
        <w:tc>
          <w:tcPr>
            <w:tcW w:w="1842"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c>
          <w:tcPr>
            <w:tcW w:w="2551"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582930" cy="161925"/>
                  <wp:effectExtent l="19050" t="0" r="7620" b="0"/>
                  <wp:docPr id="751" name="Рисунок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8"/>
                          <pic:cNvPicPr>
                            <a:picLocks noChangeAspect="1" noChangeArrowheads="1"/>
                          </pic:cNvPicPr>
                        </pic:nvPicPr>
                        <pic:blipFill>
                          <a:blip r:embed="rId437" cstate="print"/>
                          <a:srcRect/>
                          <a:stretch>
                            <a:fillRect/>
                          </a:stretch>
                        </pic:blipFill>
                        <pic:spPr bwMode="auto">
                          <a:xfrm>
                            <a:off x="0" y="0"/>
                            <a:ext cx="582930" cy="161925"/>
                          </a:xfrm>
                          <a:prstGeom prst="rect">
                            <a:avLst/>
                          </a:prstGeom>
                          <a:noFill/>
                          <a:ln w="9525">
                            <a:noFill/>
                            <a:miter lim="800000"/>
                            <a:headEnd/>
                            <a:tailEnd/>
                          </a:ln>
                        </pic:spPr>
                      </pic:pic>
                    </a:graphicData>
                  </a:graphic>
                </wp:inline>
              </w:drawing>
            </w:r>
          </w:p>
        </w:tc>
        <w:tc>
          <w:tcPr>
            <w:tcW w:w="4207"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400175" cy="226695"/>
                  <wp:effectExtent l="19050" t="0" r="9525" b="0"/>
                  <wp:docPr id="752" name="Рисунок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9"/>
                          <pic:cNvPicPr>
                            <a:picLocks noChangeAspect="1" noChangeArrowheads="1"/>
                          </pic:cNvPicPr>
                        </pic:nvPicPr>
                        <pic:blipFill>
                          <a:blip r:embed="rId438" cstate="print"/>
                          <a:srcRect/>
                          <a:stretch>
                            <a:fillRect/>
                          </a:stretch>
                        </pic:blipFill>
                        <pic:spPr bwMode="auto">
                          <a:xfrm>
                            <a:off x="0" y="0"/>
                            <a:ext cx="1400175" cy="226695"/>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w:t>
            </w:r>
          </w:p>
        </w:tc>
        <w:tc>
          <w:tcPr>
            <w:tcW w:w="2394" w:type="dxa"/>
            <w:gridSpan w:val="4"/>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r>
      <w:tr w:rsidR="00946691" w:rsidRPr="00D60EB0">
        <w:trPr>
          <w:gridAfter w:val="1"/>
          <w:wAfter w:w="15" w:type="dxa"/>
        </w:trPr>
        <w:tc>
          <w:tcPr>
            <w:tcW w:w="14962" w:type="dxa"/>
            <w:gridSpan w:val="9"/>
            <w:tcBorders>
              <w:top w:val="single" w:sz="2" w:space="0" w:color="auto"/>
              <w:left w:val="single" w:sz="2" w:space="0" w:color="auto"/>
              <w:bottom w:val="single" w:sz="2" w:space="0" w:color="auto"/>
              <w:right w:val="single" w:sz="2" w:space="0" w:color="auto"/>
            </w:tcBorders>
          </w:tcPr>
          <w:p w:rsidR="00946691" w:rsidRPr="00D60EB0" w:rsidRDefault="00DC4154" w:rsidP="0001325D">
            <w:pPr>
              <w:keepNext/>
              <w:rPr>
                <w:rFonts w:ascii="Times New Roman" w:hAnsi="Times New Roman" w:cs="Times New Roman"/>
              </w:rPr>
            </w:pPr>
            <w:r w:rsidRPr="00D60EB0">
              <w:rPr>
                <w:rFonts w:ascii="Times New Roman" w:hAnsi="Times New Roman" w:cs="Times New Roman"/>
              </w:rPr>
              <w:t>5</w:t>
            </w:r>
            <w:r w:rsidR="00946691" w:rsidRPr="00D60EB0">
              <w:rPr>
                <w:rFonts w:ascii="Times New Roman" w:hAnsi="Times New Roman" w:cs="Times New Roman"/>
              </w:rPr>
              <w:t xml:space="preserve"> Немодулированная импульсная несущая </w:t>
            </w:r>
          </w:p>
        </w:tc>
      </w:tr>
      <w:tr w:rsidR="00946691" w:rsidRPr="00D60EB0">
        <w:trPr>
          <w:gridAfter w:val="2"/>
          <w:wAfter w:w="29" w:type="dxa"/>
        </w:trPr>
        <w:tc>
          <w:tcPr>
            <w:tcW w:w="2268" w:type="dxa"/>
            <w:tcBorders>
              <w:top w:val="single" w:sz="2" w:space="0" w:color="auto"/>
              <w:left w:val="single" w:sz="2" w:space="0" w:color="auto"/>
              <w:bottom w:val="nil"/>
              <w:right w:val="single" w:sz="2" w:space="0" w:color="auto"/>
            </w:tcBorders>
          </w:tcPr>
          <w:p w:rsidR="00946691" w:rsidRPr="00D60EB0" w:rsidRDefault="009C27D7" w:rsidP="0001325D">
            <w:pPr>
              <w:keepNext/>
              <w:jc w:val="center"/>
              <w:rPr>
                <w:rFonts w:ascii="Times New Roman" w:hAnsi="Times New Roman" w:cs="Times New Roman"/>
                <w:color w:val="000000"/>
              </w:rPr>
            </w:pPr>
            <w:r w:rsidRPr="00D60EB0">
              <w:rPr>
                <w:rFonts w:ascii="Times New Roman" w:hAnsi="Times New Roman" w:cs="Times New Roman"/>
                <w:color w:val="000000"/>
              </w:rPr>
              <w:t>Немодули</w:t>
            </w:r>
            <w:r w:rsidR="00946691" w:rsidRPr="00D60EB0">
              <w:rPr>
                <w:rFonts w:ascii="Times New Roman" w:hAnsi="Times New Roman" w:cs="Times New Roman"/>
                <w:color w:val="000000"/>
              </w:rPr>
              <w:t>рованная импульсная несущая*</w:t>
            </w:r>
          </w:p>
          <w:p w:rsidR="00946691" w:rsidRPr="00D60EB0" w:rsidRDefault="00946691" w:rsidP="0001325D">
            <w:pPr>
              <w:keepNext/>
              <w:jc w:val="center"/>
              <w:rPr>
                <w:rFonts w:ascii="Times New Roman" w:hAnsi="Times New Roman" w:cs="Times New Roman"/>
                <w:color w:val="000000"/>
              </w:rPr>
            </w:pPr>
            <w:r w:rsidRPr="00D60EB0">
              <w:rPr>
                <w:rFonts w:ascii="Times New Roman" w:hAnsi="Times New Roman" w:cs="Times New Roman"/>
                <w:b/>
                <w:bCs/>
                <w:color w:val="000000"/>
              </w:rPr>
              <w:t>P0N, P0NAN</w:t>
            </w:r>
          </w:p>
        </w:tc>
        <w:tc>
          <w:tcPr>
            <w:tcW w:w="1700" w:type="dxa"/>
            <w:tcBorders>
              <w:top w:val="single" w:sz="2" w:space="0" w:color="auto"/>
              <w:left w:val="single" w:sz="2" w:space="0" w:color="auto"/>
              <w:bottom w:val="nil"/>
              <w:right w:val="single" w:sz="2" w:space="0" w:color="auto"/>
            </w:tcBorders>
          </w:tcPr>
          <w:p w:rsidR="00946691" w:rsidRPr="00D60EB0" w:rsidRDefault="00946691" w:rsidP="0001325D">
            <w:pPr>
              <w:keepNext/>
              <w:rPr>
                <w:rFonts w:ascii="Times New Roman" w:hAnsi="Times New Roman" w:cs="Times New Roman"/>
                <w:color w:val="000000"/>
              </w:rPr>
            </w:pPr>
          </w:p>
        </w:tc>
        <w:tc>
          <w:tcPr>
            <w:tcW w:w="1842" w:type="dxa"/>
            <w:tcBorders>
              <w:top w:val="single" w:sz="2" w:space="0" w:color="auto"/>
              <w:left w:val="single" w:sz="2" w:space="0" w:color="auto"/>
              <w:bottom w:val="nil"/>
              <w:right w:val="single" w:sz="2" w:space="0" w:color="auto"/>
            </w:tcBorders>
          </w:tcPr>
          <w:p w:rsidR="00946691" w:rsidRPr="00D60EB0" w:rsidRDefault="00946691" w:rsidP="0001325D">
            <w:pPr>
              <w:keepNext/>
              <w:jc w:val="center"/>
              <w:rPr>
                <w:rFonts w:ascii="Times New Roman" w:hAnsi="Times New Roman" w:cs="Times New Roman"/>
                <w:color w:val="000000"/>
              </w:rPr>
            </w:pPr>
            <w:r w:rsidRPr="00D60EB0">
              <w:rPr>
                <w:rFonts w:ascii="Times New Roman" w:hAnsi="Times New Roman" w:cs="Times New Roman"/>
                <w:color w:val="000000"/>
              </w:rPr>
              <w:t xml:space="preserve">Импульсы с крутым фронтом, то есть </w:t>
            </w:r>
          </w:p>
          <w:p w:rsidR="00946691" w:rsidRPr="00D60EB0" w:rsidRDefault="00DB53DD" w:rsidP="0001325D">
            <w:pPr>
              <w:keepNext/>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639445" cy="210185"/>
                  <wp:effectExtent l="19050" t="0" r="8255" b="0"/>
                  <wp:docPr id="753" name="Рисунок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0"/>
                          <pic:cNvPicPr>
                            <a:picLocks noChangeAspect="1" noChangeArrowheads="1"/>
                          </pic:cNvPicPr>
                        </pic:nvPicPr>
                        <pic:blipFill>
                          <a:blip r:embed="rId439" cstate="print"/>
                          <a:srcRect/>
                          <a:stretch>
                            <a:fillRect/>
                          </a:stretch>
                        </pic:blipFill>
                        <pic:spPr bwMode="auto">
                          <a:xfrm>
                            <a:off x="0" y="0"/>
                            <a:ext cx="639445" cy="210185"/>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w:t>
            </w:r>
          </w:p>
        </w:tc>
        <w:tc>
          <w:tcPr>
            <w:tcW w:w="2551" w:type="dxa"/>
            <w:tcBorders>
              <w:top w:val="single" w:sz="2" w:space="0" w:color="auto"/>
              <w:left w:val="single" w:sz="2" w:space="0" w:color="auto"/>
              <w:bottom w:val="nil"/>
              <w:right w:val="single" w:sz="2" w:space="0" w:color="auto"/>
            </w:tcBorders>
          </w:tcPr>
          <w:p w:rsidR="00946691" w:rsidRPr="00D60EB0" w:rsidRDefault="00DB53DD" w:rsidP="0001325D">
            <w:pPr>
              <w:keepNext/>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801370" cy="202565"/>
                  <wp:effectExtent l="19050" t="0" r="0" b="0"/>
                  <wp:docPr id="754" name="Рисунок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1"/>
                          <pic:cNvPicPr>
                            <a:picLocks noChangeAspect="1" noChangeArrowheads="1"/>
                          </pic:cNvPicPr>
                        </pic:nvPicPr>
                        <pic:blipFill>
                          <a:blip r:embed="rId440" cstate="print"/>
                          <a:srcRect/>
                          <a:stretch>
                            <a:fillRect/>
                          </a:stretch>
                        </pic:blipFill>
                        <pic:spPr bwMode="auto">
                          <a:xfrm>
                            <a:off x="0" y="0"/>
                            <a:ext cx="801370" cy="202565"/>
                          </a:xfrm>
                          <a:prstGeom prst="rect">
                            <a:avLst/>
                          </a:prstGeom>
                          <a:noFill/>
                          <a:ln w="9525">
                            <a:noFill/>
                            <a:miter lim="800000"/>
                            <a:headEnd/>
                            <a:tailEnd/>
                          </a:ln>
                        </pic:spPr>
                      </pic:pic>
                    </a:graphicData>
                  </a:graphic>
                </wp:inline>
              </w:drawing>
            </w:r>
          </w:p>
        </w:tc>
        <w:tc>
          <w:tcPr>
            <w:tcW w:w="4255" w:type="dxa"/>
            <w:gridSpan w:val="2"/>
            <w:tcBorders>
              <w:top w:val="single" w:sz="2" w:space="0" w:color="auto"/>
              <w:left w:val="single" w:sz="2" w:space="0" w:color="auto"/>
              <w:bottom w:val="nil"/>
              <w:right w:val="single" w:sz="2" w:space="0" w:color="auto"/>
            </w:tcBorders>
          </w:tcPr>
          <w:p w:rsidR="00946691" w:rsidRPr="00D60EB0" w:rsidRDefault="00DB53DD" w:rsidP="0001325D">
            <w:pPr>
              <w:keepNext/>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922655" cy="226695"/>
                  <wp:effectExtent l="19050" t="0" r="0" b="0"/>
                  <wp:docPr id="755" name="Рисунок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2"/>
                          <pic:cNvPicPr>
                            <a:picLocks noChangeAspect="1" noChangeArrowheads="1"/>
                          </pic:cNvPicPr>
                        </pic:nvPicPr>
                        <pic:blipFill>
                          <a:blip r:embed="rId409" cstate="print"/>
                          <a:srcRect/>
                          <a:stretch>
                            <a:fillRect/>
                          </a:stretch>
                        </pic:blipFill>
                        <pic:spPr bwMode="auto">
                          <a:xfrm>
                            <a:off x="0" y="0"/>
                            <a:ext cx="922655" cy="226695"/>
                          </a:xfrm>
                          <a:prstGeom prst="rect">
                            <a:avLst/>
                          </a:prstGeom>
                          <a:noFill/>
                          <a:ln w="9525">
                            <a:noFill/>
                            <a:miter lim="800000"/>
                            <a:headEnd/>
                            <a:tailEnd/>
                          </a:ln>
                        </pic:spPr>
                      </pic:pic>
                    </a:graphicData>
                  </a:graphic>
                </wp:inline>
              </w:drawing>
            </w:r>
            <w:r w:rsidR="0001325D" w:rsidRPr="00D60EB0">
              <w:rPr>
                <w:rFonts w:ascii="Times New Roman" w:hAnsi="Times New Roman" w:cs="Times New Roman"/>
                <w:color w:val="000000"/>
                <w:position w:val="-12"/>
              </w:rPr>
              <w:t>,</w:t>
            </w:r>
            <w:r w:rsidR="00946691" w:rsidRPr="00D60EB0">
              <w:rPr>
                <w:rFonts w:ascii="Times New Roman" w:hAnsi="Times New Roman" w:cs="Times New Roman"/>
                <w:color w:val="000000"/>
              </w:rPr>
              <w:t xml:space="preserve"> </w:t>
            </w:r>
            <w:r>
              <w:rPr>
                <w:rFonts w:ascii="Times New Roman" w:hAnsi="Times New Roman" w:cs="Times New Roman"/>
                <w:noProof/>
                <w:color w:val="000000"/>
              </w:rPr>
              <w:drawing>
                <wp:inline distT="0" distB="0" distL="0" distR="0">
                  <wp:extent cx="793115" cy="202565"/>
                  <wp:effectExtent l="19050" t="0" r="6985" b="0"/>
                  <wp:docPr id="756" name="Рисунок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3"/>
                          <pic:cNvPicPr>
                            <a:picLocks noChangeAspect="1" noChangeArrowheads="1"/>
                          </pic:cNvPicPr>
                        </pic:nvPicPr>
                        <pic:blipFill>
                          <a:blip r:embed="rId441" cstate="print"/>
                          <a:srcRect/>
                          <a:stretch>
                            <a:fillRect/>
                          </a:stretch>
                        </pic:blipFill>
                        <pic:spPr bwMode="auto">
                          <a:xfrm>
                            <a:off x="0" y="0"/>
                            <a:ext cx="793115" cy="202565"/>
                          </a:xfrm>
                          <a:prstGeom prst="rect">
                            <a:avLst/>
                          </a:prstGeom>
                          <a:noFill/>
                          <a:ln w="9525">
                            <a:noFill/>
                            <a:miter lim="800000"/>
                            <a:headEnd/>
                            <a:tailEnd/>
                          </a:ln>
                        </pic:spPr>
                      </pic:pic>
                    </a:graphicData>
                  </a:graphic>
                </wp:inline>
              </w:drawing>
            </w:r>
          </w:p>
          <w:p w:rsidR="00946691" w:rsidRPr="00D60EB0" w:rsidRDefault="00DB53DD" w:rsidP="0001325D">
            <w:pPr>
              <w:keepNext/>
              <w:jc w:val="center"/>
              <w:rPr>
                <w:rFonts w:ascii="Times New Roman" w:hAnsi="Times New Roman" w:cs="Times New Roman"/>
                <w:color w:val="000000"/>
              </w:rPr>
            </w:pPr>
            <w:r>
              <w:rPr>
                <w:rFonts w:ascii="Times New Roman" w:hAnsi="Times New Roman" w:cs="Times New Roman"/>
                <w:noProof/>
                <w:color w:val="000000"/>
                <w:position w:val="-10"/>
              </w:rPr>
              <w:drawing>
                <wp:inline distT="0" distB="0" distL="0" distR="0">
                  <wp:extent cx="808990" cy="202565"/>
                  <wp:effectExtent l="19050" t="0" r="0" b="0"/>
                  <wp:docPr id="757" name="Рисунок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4"/>
                          <pic:cNvPicPr>
                            <a:picLocks noChangeAspect="1" noChangeArrowheads="1"/>
                          </pic:cNvPicPr>
                        </pic:nvPicPr>
                        <pic:blipFill>
                          <a:blip r:embed="rId442" cstate="print"/>
                          <a:srcRect/>
                          <a:stretch>
                            <a:fillRect/>
                          </a:stretch>
                        </pic:blipFill>
                        <pic:spPr bwMode="auto">
                          <a:xfrm>
                            <a:off x="0" y="0"/>
                            <a:ext cx="808990" cy="202565"/>
                          </a:xfrm>
                          <a:prstGeom prst="rect">
                            <a:avLst/>
                          </a:prstGeom>
                          <a:noFill/>
                          <a:ln w="9525">
                            <a:noFill/>
                            <a:miter lim="800000"/>
                            <a:headEnd/>
                            <a:tailEnd/>
                          </a:ln>
                        </pic:spPr>
                      </pic:pic>
                    </a:graphicData>
                  </a:graphic>
                </wp:inline>
              </w:drawing>
            </w:r>
            <w:r w:rsidR="0001325D" w:rsidRPr="00D60EB0">
              <w:rPr>
                <w:rFonts w:ascii="Times New Roman" w:hAnsi="Times New Roman" w:cs="Times New Roman"/>
                <w:color w:val="000000"/>
                <w:position w:val="-10"/>
              </w:rPr>
              <w:t xml:space="preserve">, </w:t>
            </w:r>
            <w:r>
              <w:rPr>
                <w:rFonts w:ascii="Times New Roman" w:hAnsi="Times New Roman" w:cs="Times New Roman"/>
                <w:noProof/>
                <w:color w:val="000000"/>
                <w:position w:val="-12"/>
              </w:rPr>
              <w:drawing>
                <wp:inline distT="0" distB="0" distL="0" distR="0">
                  <wp:extent cx="922655" cy="226695"/>
                  <wp:effectExtent l="19050" t="0" r="0" b="0"/>
                  <wp:docPr id="758" name="Рисунок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5"/>
                          <pic:cNvPicPr>
                            <a:picLocks noChangeAspect="1" noChangeArrowheads="1"/>
                          </pic:cNvPicPr>
                        </pic:nvPicPr>
                        <pic:blipFill>
                          <a:blip r:embed="rId443" cstate="print"/>
                          <a:srcRect/>
                          <a:stretch>
                            <a:fillRect/>
                          </a:stretch>
                        </pic:blipFill>
                        <pic:spPr bwMode="auto">
                          <a:xfrm>
                            <a:off x="0" y="0"/>
                            <a:ext cx="922655" cy="226695"/>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w:t>
            </w:r>
          </w:p>
        </w:tc>
        <w:tc>
          <w:tcPr>
            <w:tcW w:w="2332" w:type="dxa"/>
            <w:gridSpan w:val="2"/>
            <w:tcBorders>
              <w:top w:val="single" w:sz="2" w:space="0" w:color="auto"/>
              <w:left w:val="single" w:sz="2" w:space="0" w:color="auto"/>
              <w:bottom w:val="nil"/>
              <w:right w:val="single" w:sz="2" w:space="0" w:color="auto"/>
            </w:tcBorders>
          </w:tcPr>
          <w:p w:rsidR="00946691" w:rsidRPr="00D60EB0" w:rsidRDefault="00946691" w:rsidP="0001325D">
            <w:pPr>
              <w:keepNext/>
              <w:ind w:firstLine="45"/>
              <w:jc w:val="both"/>
              <w:rPr>
                <w:rFonts w:ascii="Times New Roman" w:hAnsi="Times New Roman" w:cs="Times New Roman"/>
                <w:color w:val="000000"/>
              </w:rPr>
            </w:pPr>
          </w:p>
        </w:tc>
      </w:tr>
      <w:tr w:rsidR="00946691" w:rsidRPr="00D60EB0">
        <w:trPr>
          <w:gridAfter w:val="2"/>
          <w:wAfter w:w="29" w:type="dxa"/>
        </w:trPr>
        <w:tc>
          <w:tcPr>
            <w:tcW w:w="2268" w:type="dxa"/>
            <w:tcBorders>
              <w:top w:val="nil"/>
              <w:left w:val="single" w:sz="2" w:space="0" w:color="auto"/>
              <w:bottom w:val="nil"/>
              <w:right w:val="single" w:sz="2" w:space="0" w:color="auto"/>
            </w:tcBorders>
          </w:tcPr>
          <w:p w:rsidR="00946691" w:rsidRPr="00D60EB0" w:rsidRDefault="00946691" w:rsidP="00946691">
            <w:pPr>
              <w:rPr>
                <w:rFonts w:ascii="Times New Roman" w:hAnsi="Times New Roman" w:cs="Times New Roman"/>
                <w:color w:val="000000"/>
              </w:rPr>
            </w:pPr>
          </w:p>
        </w:tc>
        <w:tc>
          <w:tcPr>
            <w:tcW w:w="1700" w:type="dxa"/>
            <w:tcBorders>
              <w:top w:val="nil"/>
              <w:left w:val="single" w:sz="2" w:space="0" w:color="auto"/>
              <w:bottom w:val="nil"/>
              <w:right w:val="single" w:sz="2" w:space="0" w:color="auto"/>
            </w:tcBorders>
          </w:tcPr>
          <w:p w:rsidR="00946691" w:rsidRPr="00D60EB0" w:rsidRDefault="00946691" w:rsidP="00946691">
            <w:pPr>
              <w:rPr>
                <w:rFonts w:ascii="Times New Roman" w:hAnsi="Times New Roman" w:cs="Times New Roman"/>
                <w:color w:val="000000"/>
              </w:rPr>
            </w:pPr>
          </w:p>
        </w:tc>
        <w:tc>
          <w:tcPr>
            <w:tcW w:w="1842" w:type="dxa"/>
            <w:tcBorders>
              <w:top w:val="single" w:sz="2" w:space="0" w:color="auto"/>
              <w:left w:val="single" w:sz="2" w:space="0" w:color="auto"/>
              <w:bottom w:val="nil"/>
              <w:right w:val="single" w:sz="2" w:space="0" w:color="auto"/>
            </w:tcBorders>
          </w:tcPr>
          <w:p w:rsidR="00946691" w:rsidRPr="00D60EB0" w:rsidRDefault="009C27D7" w:rsidP="00946691">
            <w:pPr>
              <w:jc w:val="center"/>
              <w:rPr>
                <w:rFonts w:ascii="Times New Roman" w:hAnsi="Times New Roman" w:cs="Times New Roman"/>
                <w:color w:val="000000"/>
              </w:rPr>
            </w:pPr>
            <w:r w:rsidRPr="00D60EB0">
              <w:rPr>
                <w:rFonts w:ascii="Times New Roman" w:hAnsi="Times New Roman" w:cs="Times New Roman"/>
                <w:color w:val="000000"/>
              </w:rPr>
              <w:t>Трапецеи</w:t>
            </w:r>
            <w:r w:rsidR="00946691" w:rsidRPr="00D60EB0">
              <w:rPr>
                <w:rFonts w:ascii="Times New Roman" w:hAnsi="Times New Roman" w:cs="Times New Roman"/>
                <w:color w:val="000000"/>
              </w:rPr>
              <w:t xml:space="preserve">дальные импульсы при </w:t>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631190" cy="194310"/>
                  <wp:effectExtent l="19050" t="0" r="0" b="0"/>
                  <wp:docPr id="759" name="Рисунок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6"/>
                          <pic:cNvPicPr>
                            <a:picLocks noChangeAspect="1" noChangeArrowheads="1"/>
                          </pic:cNvPicPr>
                        </pic:nvPicPr>
                        <pic:blipFill>
                          <a:blip r:embed="rId444" cstate="print"/>
                          <a:srcRect/>
                          <a:stretch>
                            <a:fillRect/>
                          </a:stretch>
                        </pic:blipFill>
                        <pic:spPr bwMode="auto">
                          <a:xfrm>
                            <a:off x="0" y="0"/>
                            <a:ext cx="631190" cy="194310"/>
                          </a:xfrm>
                          <a:prstGeom prst="rect">
                            <a:avLst/>
                          </a:prstGeom>
                          <a:noFill/>
                          <a:ln w="9525">
                            <a:noFill/>
                            <a:miter lim="800000"/>
                            <a:headEnd/>
                            <a:tailEnd/>
                          </a:ln>
                        </pic:spPr>
                      </pic:pic>
                    </a:graphicData>
                  </a:graphic>
                </wp:inline>
              </w:drawing>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 </w:t>
            </w:r>
          </w:p>
        </w:tc>
        <w:tc>
          <w:tcPr>
            <w:tcW w:w="2551" w:type="dxa"/>
            <w:tcBorders>
              <w:top w:val="single" w:sz="2" w:space="0" w:color="auto"/>
              <w:left w:val="single" w:sz="2" w:space="0" w:color="auto"/>
              <w:bottom w:val="nil"/>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076325" cy="259080"/>
                  <wp:effectExtent l="19050" t="0" r="9525" b="0"/>
                  <wp:docPr id="760" name="Рисунок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7"/>
                          <pic:cNvPicPr>
                            <a:picLocks noChangeAspect="1" noChangeArrowheads="1"/>
                          </pic:cNvPicPr>
                        </pic:nvPicPr>
                        <pic:blipFill>
                          <a:blip r:embed="rId413" cstate="print"/>
                          <a:srcRect/>
                          <a:stretch>
                            <a:fillRect/>
                          </a:stretch>
                        </pic:blipFill>
                        <pic:spPr bwMode="auto">
                          <a:xfrm>
                            <a:off x="0" y="0"/>
                            <a:ext cx="1076325" cy="259080"/>
                          </a:xfrm>
                          <a:prstGeom prst="rect">
                            <a:avLst/>
                          </a:prstGeom>
                          <a:noFill/>
                          <a:ln w="9525">
                            <a:noFill/>
                            <a:miter lim="800000"/>
                            <a:headEnd/>
                            <a:tailEnd/>
                          </a:ln>
                        </pic:spPr>
                      </pic:pic>
                    </a:graphicData>
                  </a:graphic>
                </wp:inline>
              </w:drawing>
            </w:r>
          </w:p>
        </w:tc>
        <w:tc>
          <w:tcPr>
            <w:tcW w:w="4255" w:type="dxa"/>
            <w:gridSpan w:val="2"/>
            <w:tcBorders>
              <w:top w:val="single" w:sz="2" w:space="0" w:color="auto"/>
              <w:left w:val="single" w:sz="2" w:space="0" w:color="auto"/>
              <w:bottom w:val="nil"/>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РЛС с импульсной мощностью более 100 кВт</w:t>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116965" cy="267335"/>
                  <wp:effectExtent l="19050" t="0" r="6985" b="0"/>
                  <wp:docPr id="761" name="Рисунок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8"/>
                          <pic:cNvPicPr>
                            <a:picLocks noChangeAspect="1" noChangeArrowheads="1"/>
                          </pic:cNvPicPr>
                        </pic:nvPicPr>
                        <pic:blipFill>
                          <a:blip r:embed="rId414" cstate="print"/>
                          <a:srcRect/>
                          <a:stretch>
                            <a:fillRect/>
                          </a:stretch>
                        </pic:blipFill>
                        <pic:spPr bwMode="auto">
                          <a:xfrm>
                            <a:off x="0" y="0"/>
                            <a:ext cx="1116965" cy="267335"/>
                          </a:xfrm>
                          <a:prstGeom prst="rect">
                            <a:avLst/>
                          </a:prstGeom>
                          <a:noFill/>
                          <a:ln w="9525">
                            <a:noFill/>
                            <a:miter lim="800000"/>
                            <a:headEnd/>
                            <a:tailEnd/>
                          </a:ln>
                        </pic:spPr>
                      </pic:pic>
                    </a:graphicData>
                  </a:graphic>
                </wp:inline>
              </w:drawing>
            </w:r>
            <w:r w:rsidR="0001325D"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0"/>
              </w:rPr>
              <w:drawing>
                <wp:inline distT="0" distB="0" distL="0" distR="0">
                  <wp:extent cx="1076325" cy="259080"/>
                  <wp:effectExtent l="19050" t="0" r="9525" b="0"/>
                  <wp:docPr id="762" name="Рисунок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9"/>
                          <pic:cNvPicPr>
                            <a:picLocks noChangeAspect="1" noChangeArrowheads="1"/>
                          </pic:cNvPicPr>
                        </pic:nvPicPr>
                        <pic:blipFill>
                          <a:blip r:embed="rId415" cstate="print"/>
                          <a:srcRect/>
                          <a:stretch>
                            <a:fillRect/>
                          </a:stretch>
                        </pic:blipFill>
                        <pic:spPr bwMode="auto">
                          <a:xfrm>
                            <a:off x="0" y="0"/>
                            <a:ext cx="1076325" cy="259080"/>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181735" cy="267335"/>
                  <wp:effectExtent l="19050" t="0" r="0" b="0"/>
                  <wp:docPr id="763" name="Рисунок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0"/>
                          <pic:cNvPicPr>
                            <a:picLocks noChangeAspect="1" noChangeArrowheads="1"/>
                          </pic:cNvPicPr>
                        </pic:nvPicPr>
                        <pic:blipFill>
                          <a:blip r:embed="rId445" cstate="print"/>
                          <a:srcRect/>
                          <a:stretch>
                            <a:fillRect/>
                          </a:stretch>
                        </pic:blipFill>
                        <pic:spPr bwMode="auto">
                          <a:xfrm>
                            <a:off x="0" y="0"/>
                            <a:ext cx="1181735" cy="267335"/>
                          </a:xfrm>
                          <a:prstGeom prst="rect">
                            <a:avLst/>
                          </a:prstGeom>
                          <a:noFill/>
                          <a:ln w="9525">
                            <a:noFill/>
                            <a:miter lim="800000"/>
                            <a:headEnd/>
                            <a:tailEnd/>
                          </a:ln>
                        </pic:spPr>
                      </pic:pic>
                    </a:graphicData>
                  </a:graphic>
                </wp:inline>
              </w:drawing>
            </w:r>
            <w:r w:rsidR="0001325D"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1092200" cy="267335"/>
                  <wp:effectExtent l="19050" t="0" r="0" b="0"/>
                  <wp:docPr id="764" name="Рисунок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1"/>
                          <pic:cNvPicPr>
                            <a:picLocks noChangeAspect="1" noChangeArrowheads="1"/>
                          </pic:cNvPicPr>
                        </pic:nvPicPr>
                        <pic:blipFill>
                          <a:blip r:embed="rId446" cstate="print"/>
                          <a:srcRect/>
                          <a:stretch>
                            <a:fillRect/>
                          </a:stretch>
                        </pic:blipFill>
                        <pic:spPr bwMode="auto">
                          <a:xfrm>
                            <a:off x="0" y="0"/>
                            <a:ext cx="1092200" cy="267335"/>
                          </a:xfrm>
                          <a:prstGeom prst="rect">
                            <a:avLst/>
                          </a:prstGeom>
                          <a:noFill/>
                          <a:ln w="9525">
                            <a:noFill/>
                            <a:miter lim="800000"/>
                            <a:headEnd/>
                            <a:tailEnd/>
                          </a:ln>
                        </pic:spPr>
                      </pic:pic>
                    </a:graphicData>
                  </a:graphic>
                </wp:inline>
              </w:drawing>
            </w:r>
          </w:p>
        </w:tc>
        <w:tc>
          <w:tcPr>
            <w:tcW w:w="2332" w:type="dxa"/>
            <w:gridSpan w:val="2"/>
            <w:tcBorders>
              <w:top w:val="nil"/>
              <w:left w:val="single" w:sz="2" w:space="0" w:color="auto"/>
              <w:bottom w:val="nil"/>
              <w:right w:val="single" w:sz="2" w:space="0" w:color="auto"/>
            </w:tcBorders>
          </w:tcPr>
          <w:p w:rsidR="00946691" w:rsidRPr="00D60EB0" w:rsidRDefault="00946691" w:rsidP="00946691">
            <w:pPr>
              <w:ind w:firstLine="45"/>
              <w:jc w:val="both"/>
              <w:rPr>
                <w:rFonts w:ascii="Times New Roman" w:hAnsi="Times New Roman" w:cs="Times New Roman"/>
                <w:color w:val="000000"/>
              </w:rPr>
            </w:pPr>
          </w:p>
        </w:tc>
      </w:tr>
      <w:tr w:rsidR="00946691" w:rsidRPr="00D60EB0">
        <w:trPr>
          <w:gridAfter w:val="2"/>
          <w:wAfter w:w="29" w:type="dxa"/>
        </w:trPr>
        <w:tc>
          <w:tcPr>
            <w:tcW w:w="2268" w:type="dxa"/>
            <w:tcBorders>
              <w:top w:val="nil"/>
              <w:left w:val="single" w:sz="2" w:space="0" w:color="auto"/>
              <w:bottom w:val="nil"/>
              <w:right w:val="single" w:sz="2" w:space="0" w:color="auto"/>
            </w:tcBorders>
          </w:tcPr>
          <w:p w:rsidR="00946691" w:rsidRPr="00D60EB0" w:rsidRDefault="00946691" w:rsidP="00946691">
            <w:pPr>
              <w:rPr>
                <w:rFonts w:ascii="Times New Roman" w:hAnsi="Times New Roman" w:cs="Times New Roman"/>
                <w:color w:val="000000"/>
              </w:rPr>
            </w:pPr>
          </w:p>
        </w:tc>
        <w:tc>
          <w:tcPr>
            <w:tcW w:w="1700" w:type="dxa"/>
            <w:tcBorders>
              <w:top w:val="nil"/>
              <w:left w:val="single" w:sz="2" w:space="0" w:color="auto"/>
              <w:bottom w:val="nil"/>
              <w:right w:val="single" w:sz="2" w:space="0" w:color="auto"/>
            </w:tcBorders>
          </w:tcPr>
          <w:p w:rsidR="00946691" w:rsidRPr="00D60EB0" w:rsidRDefault="00946691" w:rsidP="00946691">
            <w:pPr>
              <w:rPr>
                <w:rFonts w:ascii="Times New Roman" w:hAnsi="Times New Roman" w:cs="Times New Roman"/>
                <w:color w:val="000000"/>
              </w:rPr>
            </w:pPr>
          </w:p>
        </w:tc>
        <w:tc>
          <w:tcPr>
            <w:tcW w:w="1842" w:type="dxa"/>
            <w:tcBorders>
              <w:top w:val="nil"/>
              <w:left w:val="single" w:sz="2" w:space="0" w:color="auto"/>
              <w:bottom w:val="nil"/>
              <w:right w:val="single" w:sz="2" w:space="0" w:color="auto"/>
            </w:tcBorders>
          </w:tcPr>
          <w:p w:rsidR="00946691" w:rsidRPr="00D60EB0" w:rsidRDefault="00946691" w:rsidP="00946691">
            <w:pPr>
              <w:rPr>
                <w:rFonts w:ascii="Times New Roman" w:hAnsi="Times New Roman" w:cs="Times New Roman"/>
                <w:color w:val="000000"/>
              </w:rPr>
            </w:pPr>
          </w:p>
        </w:tc>
        <w:tc>
          <w:tcPr>
            <w:tcW w:w="2551" w:type="dxa"/>
            <w:tcBorders>
              <w:top w:val="nil"/>
              <w:left w:val="single" w:sz="2" w:space="0" w:color="auto"/>
              <w:bottom w:val="nil"/>
              <w:right w:val="single" w:sz="2" w:space="0" w:color="auto"/>
            </w:tcBorders>
          </w:tcPr>
          <w:p w:rsidR="00946691" w:rsidRPr="00D60EB0" w:rsidRDefault="00946691" w:rsidP="00946691">
            <w:pPr>
              <w:rPr>
                <w:rFonts w:ascii="Times New Roman" w:hAnsi="Times New Roman" w:cs="Times New Roman"/>
                <w:color w:val="000000"/>
              </w:rPr>
            </w:pPr>
          </w:p>
        </w:tc>
        <w:tc>
          <w:tcPr>
            <w:tcW w:w="4255" w:type="dxa"/>
            <w:gridSpan w:val="2"/>
            <w:tcBorders>
              <w:top w:val="single" w:sz="2" w:space="0" w:color="auto"/>
              <w:left w:val="single" w:sz="2" w:space="0" w:color="auto"/>
              <w:bottom w:val="nil"/>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РЛС с импульсной мощностью не более 10</w:t>
            </w:r>
            <w:r w:rsidR="0001325D" w:rsidRPr="00D60EB0">
              <w:rPr>
                <w:rFonts w:ascii="Times New Roman" w:hAnsi="Times New Roman" w:cs="Times New Roman"/>
                <w:color w:val="000000"/>
              </w:rPr>
              <w:t>0 </w:t>
            </w:r>
            <w:r w:rsidRPr="00D60EB0">
              <w:rPr>
                <w:rFonts w:ascii="Times New Roman" w:hAnsi="Times New Roman" w:cs="Times New Roman"/>
                <w:color w:val="000000"/>
              </w:rPr>
              <w:t>кВт;</w:t>
            </w:r>
          </w:p>
        </w:tc>
        <w:tc>
          <w:tcPr>
            <w:tcW w:w="2332" w:type="dxa"/>
            <w:gridSpan w:val="2"/>
            <w:tcBorders>
              <w:top w:val="nil"/>
              <w:left w:val="single" w:sz="2" w:space="0" w:color="auto"/>
              <w:bottom w:val="nil"/>
              <w:right w:val="single" w:sz="2" w:space="0" w:color="auto"/>
            </w:tcBorders>
          </w:tcPr>
          <w:p w:rsidR="00946691" w:rsidRPr="00D60EB0" w:rsidRDefault="00946691" w:rsidP="00946691">
            <w:pPr>
              <w:ind w:firstLine="45"/>
              <w:jc w:val="both"/>
              <w:rPr>
                <w:rFonts w:ascii="Times New Roman" w:hAnsi="Times New Roman" w:cs="Times New Roman"/>
                <w:color w:val="000000"/>
              </w:rPr>
            </w:pPr>
          </w:p>
        </w:tc>
      </w:tr>
      <w:tr w:rsidR="00946691" w:rsidRPr="00D60EB0">
        <w:trPr>
          <w:gridAfter w:val="2"/>
          <w:wAfter w:w="29" w:type="dxa"/>
        </w:trPr>
        <w:tc>
          <w:tcPr>
            <w:tcW w:w="2268" w:type="dxa"/>
            <w:tcBorders>
              <w:top w:val="nil"/>
              <w:left w:val="single" w:sz="2" w:space="0" w:color="auto"/>
              <w:bottom w:val="nil"/>
              <w:right w:val="single" w:sz="2" w:space="0" w:color="auto"/>
            </w:tcBorders>
          </w:tcPr>
          <w:p w:rsidR="00946691" w:rsidRPr="00D60EB0" w:rsidRDefault="00946691" w:rsidP="00946691">
            <w:pPr>
              <w:rPr>
                <w:rFonts w:ascii="Times New Roman" w:hAnsi="Times New Roman" w:cs="Times New Roman"/>
                <w:color w:val="000000"/>
              </w:rPr>
            </w:pPr>
          </w:p>
        </w:tc>
        <w:tc>
          <w:tcPr>
            <w:tcW w:w="1700" w:type="dxa"/>
            <w:tcBorders>
              <w:top w:val="nil"/>
              <w:left w:val="single" w:sz="2" w:space="0" w:color="auto"/>
              <w:bottom w:val="nil"/>
              <w:right w:val="single" w:sz="2" w:space="0" w:color="auto"/>
            </w:tcBorders>
          </w:tcPr>
          <w:p w:rsidR="00946691" w:rsidRPr="00D60EB0" w:rsidRDefault="00946691" w:rsidP="00946691">
            <w:pPr>
              <w:rPr>
                <w:rFonts w:ascii="Times New Roman" w:hAnsi="Times New Roman" w:cs="Times New Roman"/>
                <w:color w:val="000000"/>
              </w:rPr>
            </w:pPr>
          </w:p>
        </w:tc>
        <w:tc>
          <w:tcPr>
            <w:tcW w:w="1842" w:type="dxa"/>
            <w:tcBorders>
              <w:top w:val="nil"/>
              <w:left w:val="single" w:sz="2" w:space="0" w:color="auto"/>
              <w:bottom w:val="nil"/>
              <w:right w:val="single" w:sz="2" w:space="0" w:color="auto"/>
            </w:tcBorders>
          </w:tcPr>
          <w:p w:rsidR="00946691" w:rsidRPr="00D60EB0" w:rsidRDefault="00946691" w:rsidP="00946691">
            <w:pPr>
              <w:rPr>
                <w:rFonts w:ascii="Times New Roman" w:hAnsi="Times New Roman" w:cs="Times New Roman"/>
                <w:color w:val="000000"/>
              </w:rPr>
            </w:pPr>
          </w:p>
        </w:tc>
        <w:tc>
          <w:tcPr>
            <w:tcW w:w="2551" w:type="dxa"/>
            <w:tcBorders>
              <w:top w:val="nil"/>
              <w:left w:val="single" w:sz="2" w:space="0" w:color="auto"/>
              <w:bottom w:val="nil"/>
              <w:right w:val="single" w:sz="2" w:space="0" w:color="auto"/>
            </w:tcBorders>
          </w:tcPr>
          <w:p w:rsidR="00946691" w:rsidRPr="00D60EB0" w:rsidRDefault="00946691" w:rsidP="00946691">
            <w:pPr>
              <w:rPr>
                <w:rFonts w:ascii="Times New Roman" w:hAnsi="Times New Roman" w:cs="Times New Roman"/>
                <w:color w:val="000000"/>
              </w:rPr>
            </w:pPr>
          </w:p>
        </w:tc>
        <w:tc>
          <w:tcPr>
            <w:tcW w:w="4255" w:type="dxa"/>
            <w:gridSpan w:val="2"/>
            <w:tcBorders>
              <w:top w:val="nil"/>
              <w:left w:val="single" w:sz="2" w:space="0" w:color="auto"/>
              <w:bottom w:val="nil"/>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Радионавигационные РЛС в полосах частот 2,9-3,1</w:t>
            </w:r>
            <w:r w:rsidR="0068767C" w:rsidRPr="00D60EB0">
              <w:rPr>
                <w:rFonts w:ascii="Times New Roman" w:hAnsi="Times New Roman" w:cs="Times New Roman"/>
                <w:color w:val="000000"/>
              </w:rPr>
              <w:t> ГГц</w:t>
            </w:r>
            <w:r w:rsidRPr="00D60EB0">
              <w:rPr>
                <w:rFonts w:ascii="Times New Roman" w:hAnsi="Times New Roman" w:cs="Times New Roman"/>
                <w:color w:val="000000"/>
              </w:rPr>
              <w:t xml:space="preserve"> и 9,2-9,5</w:t>
            </w:r>
            <w:r w:rsidR="0068767C" w:rsidRPr="00D60EB0">
              <w:rPr>
                <w:rFonts w:ascii="Times New Roman" w:hAnsi="Times New Roman" w:cs="Times New Roman"/>
                <w:color w:val="000000"/>
              </w:rPr>
              <w:t> </w:t>
            </w:r>
            <w:r w:rsidRPr="00D60EB0">
              <w:rPr>
                <w:rFonts w:ascii="Times New Roman" w:hAnsi="Times New Roman" w:cs="Times New Roman"/>
                <w:color w:val="000000"/>
              </w:rPr>
              <w:t>ГГц</w:t>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116965" cy="267335"/>
                  <wp:effectExtent l="19050" t="0" r="6985" b="0"/>
                  <wp:docPr id="765" name="Рисунок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2"/>
                          <pic:cNvPicPr>
                            <a:picLocks noChangeAspect="1" noChangeArrowheads="1"/>
                          </pic:cNvPicPr>
                        </pic:nvPicPr>
                        <pic:blipFill>
                          <a:blip r:embed="rId414" cstate="print"/>
                          <a:srcRect/>
                          <a:stretch>
                            <a:fillRect/>
                          </a:stretch>
                        </pic:blipFill>
                        <pic:spPr bwMode="auto">
                          <a:xfrm>
                            <a:off x="0" y="0"/>
                            <a:ext cx="1116965" cy="26733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489075" cy="267335"/>
                  <wp:effectExtent l="19050" t="0" r="0" b="0"/>
                  <wp:docPr id="766" name="Рисунок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3"/>
                          <pic:cNvPicPr>
                            <a:picLocks noChangeAspect="1" noChangeArrowheads="1"/>
                          </pic:cNvPicPr>
                        </pic:nvPicPr>
                        <pic:blipFill>
                          <a:blip r:embed="rId447" cstate="print"/>
                          <a:srcRect/>
                          <a:stretch>
                            <a:fillRect/>
                          </a:stretch>
                        </pic:blipFill>
                        <pic:spPr bwMode="auto">
                          <a:xfrm>
                            <a:off x="0" y="0"/>
                            <a:ext cx="1489075" cy="26733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205865" cy="267335"/>
                  <wp:effectExtent l="19050" t="0" r="0" b="0"/>
                  <wp:docPr id="767" name="Рисунок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4"/>
                          <pic:cNvPicPr>
                            <a:picLocks noChangeAspect="1" noChangeArrowheads="1"/>
                          </pic:cNvPicPr>
                        </pic:nvPicPr>
                        <pic:blipFill>
                          <a:blip r:embed="rId448" cstate="print"/>
                          <a:srcRect/>
                          <a:stretch>
                            <a:fillRect/>
                          </a:stretch>
                        </pic:blipFill>
                        <pic:spPr bwMode="auto">
                          <a:xfrm>
                            <a:off x="0" y="0"/>
                            <a:ext cx="1205865" cy="267335"/>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w:t>
            </w:r>
            <w:r>
              <w:rPr>
                <w:rFonts w:ascii="Times New Roman" w:hAnsi="Times New Roman" w:cs="Times New Roman"/>
                <w:noProof/>
                <w:color w:val="000000"/>
                <w:position w:val="-12"/>
              </w:rPr>
              <w:drawing>
                <wp:inline distT="0" distB="0" distL="0" distR="0">
                  <wp:extent cx="1092200" cy="267335"/>
                  <wp:effectExtent l="19050" t="0" r="0" b="0"/>
                  <wp:docPr id="768" name="Рисунок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5"/>
                          <pic:cNvPicPr>
                            <a:picLocks noChangeAspect="1" noChangeArrowheads="1"/>
                          </pic:cNvPicPr>
                        </pic:nvPicPr>
                        <pic:blipFill>
                          <a:blip r:embed="rId446" cstate="print"/>
                          <a:srcRect/>
                          <a:stretch>
                            <a:fillRect/>
                          </a:stretch>
                        </pic:blipFill>
                        <pic:spPr bwMode="auto">
                          <a:xfrm>
                            <a:off x="0" y="0"/>
                            <a:ext cx="1092200" cy="267335"/>
                          </a:xfrm>
                          <a:prstGeom prst="rect">
                            <a:avLst/>
                          </a:prstGeom>
                          <a:noFill/>
                          <a:ln w="9525">
                            <a:noFill/>
                            <a:miter lim="800000"/>
                            <a:headEnd/>
                            <a:tailEnd/>
                          </a:ln>
                        </pic:spPr>
                      </pic:pic>
                    </a:graphicData>
                  </a:graphic>
                </wp:inline>
              </w:drawing>
            </w:r>
          </w:p>
        </w:tc>
        <w:tc>
          <w:tcPr>
            <w:tcW w:w="2332" w:type="dxa"/>
            <w:gridSpan w:val="2"/>
            <w:tcBorders>
              <w:top w:val="nil"/>
              <w:left w:val="single" w:sz="2" w:space="0" w:color="auto"/>
              <w:bottom w:val="nil"/>
              <w:right w:val="single" w:sz="2" w:space="0" w:color="auto"/>
            </w:tcBorders>
          </w:tcPr>
          <w:p w:rsidR="00946691" w:rsidRPr="00D60EB0" w:rsidRDefault="00946691" w:rsidP="00946691">
            <w:pPr>
              <w:ind w:firstLine="45"/>
              <w:jc w:val="both"/>
              <w:rPr>
                <w:rFonts w:ascii="Times New Roman" w:hAnsi="Times New Roman" w:cs="Times New Roman"/>
                <w:color w:val="000000"/>
              </w:rPr>
            </w:pPr>
          </w:p>
        </w:tc>
      </w:tr>
      <w:tr w:rsidR="00946691" w:rsidRPr="00D60EB0">
        <w:trPr>
          <w:gridAfter w:val="3"/>
          <w:wAfter w:w="125" w:type="dxa"/>
        </w:trPr>
        <w:tc>
          <w:tcPr>
            <w:tcW w:w="14852" w:type="dxa"/>
            <w:gridSpan w:val="7"/>
            <w:tcBorders>
              <w:top w:val="single" w:sz="2" w:space="0" w:color="auto"/>
              <w:left w:val="single" w:sz="2" w:space="0" w:color="auto"/>
              <w:bottom w:val="single" w:sz="2" w:space="0" w:color="auto"/>
              <w:right w:val="single" w:sz="2" w:space="0" w:color="auto"/>
            </w:tcBorders>
          </w:tcPr>
          <w:p w:rsidR="00946691" w:rsidRPr="00D60EB0" w:rsidRDefault="000F71AA" w:rsidP="00946691">
            <w:pPr>
              <w:ind w:firstLine="225"/>
              <w:jc w:val="both"/>
              <w:rPr>
                <w:rFonts w:ascii="Times New Roman" w:hAnsi="Times New Roman" w:cs="Times New Roman"/>
                <w:color w:val="000000"/>
              </w:rPr>
            </w:pPr>
            <w:r w:rsidRPr="00D60EB0">
              <w:rPr>
                <w:rFonts w:ascii="Times New Roman" w:hAnsi="Times New Roman" w:cs="Times New Roman"/>
                <w:color w:val="000000"/>
              </w:rPr>
              <w:t xml:space="preserve">Примечание - </w:t>
            </w:r>
            <w:r w:rsidR="00946691" w:rsidRPr="00D60EB0">
              <w:rPr>
                <w:rFonts w:ascii="Times New Roman" w:hAnsi="Times New Roman" w:cs="Times New Roman"/>
                <w:color w:val="000000"/>
              </w:rPr>
              <w:t>* Для РЛС с множественными формами импульсов ШПИ вычисляется для каждого типа импульсов и используется максимальное из полученных значений</w:t>
            </w:r>
            <w:r w:rsidRPr="00D60EB0">
              <w:rPr>
                <w:rFonts w:ascii="Times New Roman" w:hAnsi="Times New Roman" w:cs="Times New Roman"/>
                <w:color w:val="000000"/>
              </w:rPr>
              <w:t>.</w:t>
            </w:r>
          </w:p>
        </w:tc>
      </w:tr>
    </w:tbl>
    <w:p w:rsidR="009C52C2" w:rsidRPr="00D60EB0" w:rsidRDefault="009C52C2" w:rsidP="009C52C2">
      <w:pPr>
        <w:keepNext/>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lastRenderedPageBreak/>
        <w:t>Продолжение таблицы 4.13</w:t>
      </w:r>
    </w:p>
    <w:tbl>
      <w:tblPr>
        <w:tblW w:w="14852" w:type="dxa"/>
        <w:tblInd w:w="45" w:type="dxa"/>
        <w:tblLayout w:type="fixed"/>
        <w:tblCellMar>
          <w:left w:w="45" w:type="dxa"/>
          <w:right w:w="45" w:type="dxa"/>
        </w:tblCellMar>
        <w:tblLook w:val="0000"/>
      </w:tblPr>
      <w:tblGrid>
        <w:gridCol w:w="2267"/>
        <w:gridCol w:w="1700"/>
        <w:gridCol w:w="1842"/>
        <w:gridCol w:w="2413"/>
        <w:gridCol w:w="4394"/>
        <w:gridCol w:w="2125"/>
        <w:gridCol w:w="96"/>
        <w:gridCol w:w="15"/>
      </w:tblGrid>
      <w:tr w:rsidR="009C52C2" w:rsidRPr="00D60EB0">
        <w:tc>
          <w:tcPr>
            <w:tcW w:w="2267" w:type="dxa"/>
            <w:vMerge w:val="restart"/>
            <w:tcBorders>
              <w:top w:val="single" w:sz="2" w:space="0" w:color="auto"/>
              <w:left w:val="single" w:sz="2" w:space="0" w:color="auto"/>
              <w:right w:val="single" w:sz="2" w:space="0" w:color="auto"/>
            </w:tcBorders>
            <w:vAlign w:val="center"/>
          </w:tcPr>
          <w:p w:rsidR="009C52C2" w:rsidRPr="00D60EB0" w:rsidRDefault="009C52C2" w:rsidP="00295BF1">
            <w:pPr>
              <w:keepNext/>
              <w:jc w:val="center"/>
              <w:rPr>
                <w:rFonts w:ascii="Times New Roman" w:hAnsi="Times New Roman" w:cs="Times New Roman"/>
                <w:color w:val="000000"/>
              </w:rPr>
            </w:pPr>
            <w:r w:rsidRPr="00D60EB0">
              <w:rPr>
                <w:rFonts w:ascii="Times New Roman" w:hAnsi="Times New Roman" w:cs="Times New Roman"/>
                <w:color w:val="000000"/>
              </w:rPr>
              <w:t>Класс излучения</w:t>
            </w:r>
          </w:p>
        </w:tc>
        <w:tc>
          <w:tcPr>
            <w:tcW w:w="1700" w:type="dxa"/>
            <w:vMerge w:val="restart"/>
            <w:tcBorders>
              <w:top w:val="single" w:sz="2" w:space="0" w:color="auto"/>
              <w:left w:val="single" w:sz="2" w:space="0" w:color="auto"/>
              <w:right w:val="single" w:sz="2" w:space="0" w:color="auto"/>
            </w:tcBorders>
            <w:vAlign w:val="center"/>
          </w:tcPr>
          <w:p w:rsidR="009C52C2" w:rsidRPr="00D60EB0" w:rsidRDefault="009C52C2" w:rsidP="00295BF1">
            <w:pPr>
              <w:keepNext/>
              <w:jc w:val="center"/>
              <w:rPr>
                <w:rFonts w:ascii="Times New Roman" w:hAnsi="Times New Roman" w:cs="Times New Roman"/>
                <w:color w:val="000000"/>
              </w:rPr>
            </w:pPr>
            <w:r w:rsidRPr="00D60EB0">
              <w:rPr>
                <w:rFonts w:ascii="Times New Roman" w:hAnsi="Times New Roman" w:cs="Times New Roman"/>
                <w:color w:val="000000"/>
              </w:rPr>
              <w:t>Тип модуляции</w:t>
            </w:r>
          </w:p>
        </w:tc>
        <w:tc>
          <w:tcPr>
            <w:tcW w:w="1842" w:type="dxa"/>
            <w:vMerge w:val="restart"/>
            <w:tcBorders>
              <w:top w:val="single" w:sz="2" w:space="0" w:color="auto"/>
              <w:left w:val="single" w:sz="2" w:space="0" w:color="auto"/>
              <w:right w:val="single" w:sz="2" w:space="0" w:color="auto"/>
            </w:tcBorders>
            <w:vAlign w:val="center"/>
          </w:tcPr>
          <w:p w:rsidR="009C52C2" w:rsidRPr="00D60EB0" w:rsidRDefault="009C52C2" w:rsidP="00295BF1">
            <w:pPr>
              <w:keepNext/>
              <w:jc w:val="center"/>
              <w:rPr>
                <w:rFonts w:ascii="Times New Roman" w:hAnsi="Times New Roman" w:cs="Times New Roman"/>
                <w:color w:val="000000"/>
              </w:rPr>
            </w:pPr>
            <w:r w:rsidRPr="00D60EB0">
              <w:rPr>
                <w:rFonts w:ascii="Times New Roman" w:hAnsi="Times New Roman" w:cs="Times New Roman"/>
                <w:color w:val="000000"/>
              </w:rPr>
              <w:t>Доп. характеристики</w:t>
            </w:r>
          </w:p>
        </w:tc>
        <w:tc>
          <w:tcPr>
            <w:tcW w:w="6807" w:type="dxa"/>
            <w:gridSpan w:val="2"/>
            <w:tcBorders>
              <w:top w:val="single" w:sz="2" w:space="0" w:color="auto"/>
              <w:left w:val="single" w:sz="2" w:space="0" w:color="auto"/>
              <w:bottom w:val="single" w:sz="2" w:space="0" w:color="auto"/>
              <w:right w:val="single" w:sz="2" w:space="0" w:color="auto"/>
            </w:tcBorders>
          </w:tcPr>
          <w:p w:rsidR="009C52C2" w:rsidRPr="00D60EB0" w:rsidRDefault="009C52C2" w:rsidP="00295BF1">
            <w:pPr>
              <w:keepNext/>
              <w:jc w:val="center"/>
              <w:rPr>
                <w:rFonts w:ascii="Times New Roman" w:hAnsi="Times New Roman" w:cs="Times New Roman"/>
                <w:color w:val="000000"/>
              </w:rPr>
            </w:pPr>
            <w:r w:rsidRPr="00D60EB0">
              <w:rPr>
                <w:rFonts w:ascii="Times New Roman" w:hAnsi="Times New Roman" w:cs="Times New Roman"/>
                <w:color w:val="000000"/>
              </w:rPr>
              <w:t xml:space="preserve">Формулы для расчета </w:t>
            </w:r>
          </w:p>
        </w:tc>
        <w:tc>
          <w:tcPr>
            <w:tcW w:w="2236" w:type="dxa"/>
            <w:gridSpan w:val="3"/>
            <w:tcBorders>
              <w:top w:val="single" w:sz="2" w:space="0" w:color="auto"/>
              <w:left w:val="single" w:sz="2" w:space="0" w:color="auto"/>
              <w:bottom w:val="nil"/>
              <w:right w:val="single" w:sz="2" w:space="0" w:color="auto"/>
            </w:tcBorders>
          </w:tcPr>
          <w:p w:rsidR="009C52C2" w:rsidRPr="00D60EB0" w:rsidRDefault="009C52C2" w:rsidP="00295BF1">
            <w:pPr>
              <w:keepNext/>
              <w:jc w:val="center"/>
              <w:rPr>
                <w:rFonts w:ascii="Times New Roman" w:hAnsi="Times New Roman" w:cs="Times New Roman"/>
                <w:color w:val="000000"/>
              </w:rPr>
            </w:pPr>
            <w:r w:rsidRPr="00D60EB0">
              <w:rPr>
                <w:rFonts w:ascii="Times New Roman" w:hAnsi="Times New Roman" w:cs="Times New Roman"/>
                <w:color w:val="000000"/>
              </w:rPr>
              <w:t xml:space="preserve"> </w:t>
            </w:r>
          </w:p>
        </w:tc>
      </w:tr>
      <w:tr w:rsidR="009C52C2" w:rsidRPr="00D60EB0">
        <w:tc>
          <w:tcPr>
            <w:tcW w:w="2267" w:type="dxa"/>
            <w:vMerge/>
            <w:tcBorders>
              <w:left w:val="single" w:sz="2" w:space="0" w:color="auto"/>
              <w:bottom w:val="single" w:sz="2" w:space="0" w:color="auto"/>
              <w:right w:val="single" w:sz="2" w:space="0" w:color="auto"/>
            </w:tcBorders>
          </w:tcPr>
          <w:p w:rsidR="009C52C2" w:rsidRPr="00D60EB0" w:rsidRDefault="009C52C2" w:rsidP="00295BF1">
            <w:pPr>
              <w:keepNext/>
              <w:jc w:val="center"/>
              <w:rPr>
                <w:rFonts w:ascii="Times New Roman" w:hAnsi="Times New Roman" w:cs="Times New Roman"/>
                <w:color w:val="000000"/>
              </w:rPr>
            </w:pPr>
          </w:p>
        </w:tc>
        <w:tc>
          <w:tcPr>
            <w:tcW w:w="1700" w:type="dxa"/>
            <w:vMerge/>
            <w:tcBorders>
              <w:left w:val="single" w:sz="2" w:space="0" w:color="auto"/>
              <w:bottom w:val="single" w:sz="2" w:space="0" w:color="auto"/>
              <w:right w:val="single" w:sz="2" w:space="0" w:color="auto"/>
            </w:tcBorders>
          </w:tcPr>
          <w:p w:rsidR="009C52C2" w:rsidRPr="00D60EB0" w:rsidRDefault="009C52C2" w:rsidP="00295BF1">
            <w:pPr>
              <w:keepNext/>
              <w:jc w:val="center"/>
              <w:rPr>
                <w:rFonts w:ascii="Times New Roman" w:hAnsi="Times New Roman" w:cs="Times New Roman"/>
                <w:color w:val="000000"/>
              </w:rPr>
            </w:pPr>
          </w:p>
        </w:tc>
        <w:tc>
          <w:tcPr>
            <w:tcW w:w="1842" w:type="dxa"/>
            <w:vMerge/>
            <w:tcBorders>
              <w:left w:val="single" w:sz="2" w:space="0" w:color="auto"/>
              <w:bottom w:val="single" w:sz="2" w:space="0" w:color="auto"/>
              <w:right w:val="single" w:sz="2" w:space="0" w:color="auto"/>
            </w:tcBorders>
          </w:tcPr>
          <w:p w:rsidR="009C52C2" w:rsidRPr="00D60EB0" w:rsidRDefault="009C52C2" w:rsidP="00295BF1">
            <w:pPr>
              <w:keepNext/>
              <w:jc w:val="center"/>
              <w:rPr>
                <w:rFonts w:ascii="Times New Roman" w:hAnsi="Times New Roman" w:cs="Times New Roman"/>
                <w:color w:val="000000"/>
              </w:rPr>
            </w:pPr>
          </w:p>
        </w:tc>
        <w:tc>
          <w:tcPr>
            <w:tcW w:w="2413" w:type="dxa"/>
            <w:tcBorders>
              <w:top w:val="single" w:sz="2" w:space="0" w:color="auto"/>
              <w:left w:val="single" w:sz="2" w:space="0" w:color="auto"/>
              <w:bottom w:val="single" w:sz="2" w:space="0" w:color="auto"/>
              <w:right w:val="single" w:sz="2" w:space="0" w:color="auto"/>
            </w:tcBorders>
          </w:tcPr>
          <w:p w:rsidR="009C52C2" w:rsidRPr="00D60EB0" w:rsidRDefault="009C52C2" w:rsidP="00295BF1">
            <w:pPr>
              <w:keepNext/>
              <w:jc w:val="center"/>
              <w:rPr>
                <w:rFonts w:ascii="Times New Roman" w:hAnsi="Times New Roman" w:cs="Times New Roman"/>
                <w:color w:val="000000"/>
              </w:rPr>
            </w:pPr>
            <w:r w:rsidRPr="00D60EB0">
              <w:rPr>
                <w:rFonts w:ascii="Times New Roman" w:hAnsi="Times New Roman" w:cs="Times New Roman"/>
                <w:color w:val="000000"/>
              </w:rPr>
              <w:t xml:space="preserve">необходимой ширины полосы частот </w:t>
            </w:r>
          </w:p>
        </w:tc>
        <w:tc>
          <w:tcPr>
            <w:tcW w:w="4394" w:type="dxa"/>
            <w:tcBorders>
              <w:top w:val="single" w:sz="2" w:space="0" w:color="auto"/>
              <w:left w:val="single" w:sz="2" w:space="0" w:color="auto"/>
              <w:bottom w:val="single" w:sz="2" w:space="0" w:color="auto"/>
              <w:right w:val="single" w:sz="2" w:space="0" w:color="auto"/>
            </w:tcBorders>
          </w:tcPr>
          <w:p w:rsidR="009C52C2" w:rsidRPr="00D60EB0" w:rsidRDefault="009C52C2" w:rsidP="00295BF1">
            <w:pPr>
              <w:keepNext/>
              <w:jc w:val="center"/>
              <w:rPr>
                <w:rFonts w:ascii="Times New Roman" w:hAnsi="Times New Roman" w:cs="Times New Roman"/>
                <w:color w:val="000000"/>
              </w:rPr>
            </w:pPr>
            <w:r w:rsidRPr="00D60EB0">
              <w:rPr>
                <w:rFonts w:ascii="Times New Roman" w:hAnsi="Times New Roman" w:cs="Times New Roman"/>
                <w:color w:val="000000"/>
              </w:rPr>
              <w:t>контрольной ширины полосы частот и внеполосных излучений</w:t>
            </w:r>
          </w:p>
        </w:tc>
        <w:tc>
          <w:tcPr>
            <w:tcW w:w="2236" w:type="dxa"/>
            <w:gridSpan w:val="3"/>
            <w:tcBorders>
              <w:top w:val="nil"/>
              <w:left w:val="single" w:sz="2" w:space="0" w:color="auto"/>
              <w:bottom w:val="single" w:sz="2" w:space="0" w:color="auto"/>
              <w:right w:val="single" w:sz="2" w:space="0" w:color="auto"/>
            </w:tcBorders>
          </w:tcPr>
          <w:p w:rsidR="009C52C2" w:rsidRPr="00D60EB0" w:rsidRDefault="009C52C2" w:rsidP="00295BF1">
            <w:pPr>
              <w:keepNext/>
              <w:jc w:val="center"/>
              <w:rPr>
                <w:rFonts w:ascii="Times New Roman" w:hAnsi="Times New Roman" w:cs="Times New Roman"/>
                <w:color w:val="000000"/>
              </w:rPr>
            </w:pPr>
            <w:r w:rsidRPr="00D60EB0">
              <w:rPr>
                <w:rFonts w:ascii="Times New Roman" w:hAnsi="Times New Roman" w:cs="Times New Roman"/>
                <w:color w:val="000000"/>
              </w:rPr>
              <w:t>Примечание</w:t>
            </w:r>
          </w:p>
        </w:tc>
      </w:tr>
      <w:tr w:rsidR="00946691" w:rsidRPr="00D60EB0">
        <w:trPr>
          <w:gridAfter w:val="1"/>
          <w:wAfter w:w="15" w:type="dxa"/>
        </w:trPr>
        <w:tc>
          <w:tcPr>
            <w:tcW w:w="14837" w:type="dxa"/>
            <w:gridSpan w:val="7"/>
            <w:tcBorders>
              <w:top w:val="single" w:sz="2" w:space="0" w:color="auto"/>
              <w:left w:val="single" w:sz="2" w:space="0" w:color="auto"/>
              <w:bottom w:val="single" w:sz="2" w:space="0" w:color="auto"/>
              <w:right w:val="single" w:sz="2" w:space="0" w:color="auto"/>
            </w:tcBorders>
          </w:tcPr>
          <w:p w:rsidR="00946691" w:rsidRPr="00D60EB0" w:rsidRDefault="00DC4154" w:rsidP="000F71AA">
            <w:pPr>
              <w:rPr>
                <w:rFonts w:ascii="Times New Roman" w:hAnsi="Times New Roman" w:cs="Times New Roman"/>
              </w:rPr>
            </w:pPr>
            <w:r w:rsidRPr="00D60EB0">
              <w:rPr>
                <w:rFonts w:ascii="Times New Roman" w:hAnsi="Times New Roman" w:cs="Times New Roman"/>
              </w:rPr>
              <w:t>6</w:t>
            </w:r>
            <w:r w:rsidR="00946691" w:rsidRPr="00D60EB0">
              <w:rPr>
                <w:rFonts w:ascii="Times New Roman" w:hAnsi="Times New Roman" w:cs="Times New Roman"/>
              </w:rPr>
              <w:t xml:space="preserve"> </w:t>
            </w:r>
            <w:r w:rsidR="000F71AA" w:rsidRPr="00D60EB0">
              <w:rPr>
                <w:rFonts w:ascii="Times New Roman" w:hAnsi="Times New Roman" w:cs="Times New Roman"/>
              </w:rPr>
              <w:t>Импульсная модуляция с</w:t>
            </w:r>
            <w:r w:rsidR="00946691" w:rsidRPr="00D60EB0">
              <w:rPr>
                <w:rFonts w:ascii="Times New Roman" w:hAnsi="Times New Roman" w:cs="Times New Roman"/>
              </w:rPr>
              <w:t xml:space="preserve"> частотно-модулированной несущей</w:t>
            </w:r>
          </w:p>
        </w:tc>
      </w:tr>
      <w:tr w:rsidR="009C52C2" w:rsidRPr="00D60EB0">
        <w:tc>
          <w:tcPr>
            <w:tcW w:w="2267" w:type="dxa"/>
            <w:vMerge w:val="restart"/>
            <w:tcBorders>
              <w:top w:val="single" w:sz="2" w:space="0" w:color="auto"/>
              <w:left w:val="single" w:sz="2" w:space="0" w:color="auto"/>
              <w:right w:val="single" w:sz="2" w:space="0" w:color="auto"/>
            </w:tcBorders>
          </w:tcPr>
          <w:p w:rsidR="009C52C2" w:rsidRPr="00D60EB0" w:rsidRDefault="009C52C2" w:rsidP="00946691">
            <w:pPr>
              <w:jc w:val="center"/>
              <w:rPr>
                <w:rFonts w:ascii="Times New Roman" w:hAnsi="Times New Roman" w:cs="Times New Roman"/>
                <w:color w:val="000000"/>
              </w:rPr>
            </w:pPr>
            <w:r w:rsidRPr="00D60EB0">
              <w:rPr>
                <w:rFonts w:ascii="Times New Roman" w:hAnsi="Times New Roman" w:cs="Times New Roman"/>
                <w:color w:val="000000"/>
              </w:rPr>
              <w:t>Нелинейная и линейная ЧМ импульсная несущая*</w:t>
            </w:r>
          </w:p>
          <w:p w:rsidR="009C52C2" w:rsidRPr="00D60EB0" w:rsidRDefault="009C52C2" w:rsidP="00946691">
            <w:pPr>
              <w:jc w:val="center"/>
              <w:rPr>
                <w:rFonts w:ascii="Times New Roman" w:hAnsi="Times New Roman" w:cs="Times New Roman"/>
                <w:color w:val="000000"/>
              </w:rPr>
            </w:pPr>
            <w:r w:rsidRPr="00D60EB0">
              <w:rPr>
                <w:rFonts w:ascii="Times New Roman" w:hAnsi="Times New Roman" w:cs="Times New Roman"/>
                <w:b/>
                <w:bCs/>
                <w:color w:val="000000"/>
              </w:rPr>
              <w:t>Q1N, QXN, Q1D, Q1W</w:t>
            </w:r>
          </w:p>
        </w:tc>
        <w:tc>
          <w:tcPr>
            <w:tcW w:w="1700" w:type="dxa"/>
            <w:vMerge w:val="restart"/>
            <w:tcBorders>
              <w:top w:val="single" w:sz="2" w:space="0" w:color="auto"/>
              <w:left w:val="single" w:sz="2" w:space="0" w:color="auto"/>
              <w:right w:val="single" w:sz="2" w:space="0" w:color="auto"/>
            </w:tcBorders>
          </w:tcPr>
          <w:p w:rsidR="009C52C2" w:rsidRPr="00D60EB0" w:rsidRDefault="009C52C2" w:rsidP="00946691">
            <w:pPr>
              <w:jc w:val="center"/>
              <w:rPr>
                <w:rFonts w:ascii="Times New Roman" w:hAnsi="Times New Roman" w:cs="Times New Roman"/>
                <w:color w:val="000000"/>
              </w:rPr>
            </w:pPr>
            <w:r w:rsidRPr="00D60EB0">
              <w:rPr>
                <w:rFonts w:ascii="Times New Roman" w:hAnsi="Times New Roman" w:cs="Times New Roman"/>
                <w:b/>
                <w:bCs/>
                <w:color w:val="000000"/>
              </w:rPr>
              <w:t>PDM-FM, РСМ-FM, SFM, LFM</w:t>
            </w:r>
            <w:r w:rsidRPr="00D60EB0">
              <w:rPr>
                <w:rFonts w:ascii="Times New Roman" w:hAnsi="Times New Roman" w:cs="Times New Roman"/>
                <w:color w:val="000000"/>
              </w:rPr>
              <w:t xml:space="preserve"> </w:t>
            </w:r>
          </w:p>
        </w:tc>
        <w:tc>
          <w:tcPr>
            <w:tcW w:w="1842" w:type="dxa"/>
            <w:vMerge w:val="restart"/>
            <w:tcBorders>
              <w:top w:val="single" w:sz="2" w:space="0" w:color="auto"/>
              <w:left w:val="single" w:sz="2" w:space="0" w:color="auto"/>
              <w:right w:val="single" w:sz="2" w:space="0" w:color="auto"/>
            </w:tcBorders>
          </w:tcPr>
          <w:p w:rsidR="009C52C2" w:rsidRPr="00D60EB0" w:rsidRDefault="009C52C2" w:rsidP="00946691">
            <w:pPr>
              <w:jc w:val="center"/>
              <w:rPr>
                <w:rFonts w:ascii="Times New Roman" w:hAnsi="Times New Roman" w:cs="Times New Roman"/>
                <w:color w:val="000000"/>
              </w:rPr>
            </w:pPr>
            <w:r w:rsidRPr="00D60EB0">
              <w:rPr>
                <w:rFonts w:ascii="Times New Roman" w:hAnsi="Times New Roman" w:cs="Times New Roman"/>
                <w:color w:val="000000"/>
              </w:rPr>
              <w:t>Импульсы с крутым фронтом, то есть</w:t>
            </w:r>
          </w:p>
          <w:p w:rsidR="009C52C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639445" cy="210185"/>
                  <wp:effectExtent l="19050" t="0" r="8255" b="0"/>
                  <wp:docPr id="769" name="Рисунок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6"/>
                          <pic:cNvPicPr>
                            <a:picLocks noChangeAspect="1" noChangeArrowheads="1"/>
                          </pic:cNvPicPr>
                        </pic:nvPicPr>
                        <pic:blipFill>
                          <a:blip r:embed="rId439" cstate="print"/>
                          <a:srcRect/>
                          <a:stretch>
                            <a:fillRect/>
                          </a:stretch>
                        </pic:blipFill>
                        <pic:spPr bwMode="auto">
                          <a:xfrm>
                            <a:off x="0" y="0"/>
                            <a:ext cx="639445" cy="210185"/>
                          </a:xfrm>
                          <a:prstGeom prst="rect">
                            <a:avLst/>
                          </a:prstGeom>
                          <a:noFill/>
                          <a:ln w="9525">
                            <a:noFill/>
                            <a:miter lim="800000"/>
                            <a:headEnd/>
                            <a:tailEnd/>
                          </a:ln>
                        </pic:spPr>
                      </pic:pic>
                    </a:graphicData>
                  </a:graphic>
                </wp:inline>
              </w:drawing>
            </w:r>
          </w:p>
          <w:p w:rsidR="009C52C2" w:rsidRPr="00D60EB0" w:rsidRDefault="009C52C2" w:rsidP="00946691">
            <w:pPr>
              <w:jc w:val="center"/>
              <w:rPr>
                <w:rFonts w:ascii="Times New Roman" w:hAnsi="Times New Roman" w:cs="Times New Roman"/>
                <w:color w:val="000000"/>
              </w:rPr>
            </w:pPr>
            <w:r w:rsidRPr="00D60EB0">
              <w:rPr>
                <w:rFonts w:ascii="Times New Roman" w:hAnsi="Times New Roman" w:cs="Times New Roman"/>
                <w:color w:val="000000"/>
              </w:rPr>
              <w:t xml:space="preserve"> </w:t>
            </w:r>
          </w:p>
        </w:tc>
        <w:tc>
          <w:tcPr>
            <w:tcW w:w="2413" w:type="dxa"/>
            <w:vMerge w:val="restart"/>
            <w:tcBorders>
              <w:top w:val="single" w:sz="2" w:space="0" w:color="auto"/>
              <w:left w:val="single" w:sz="2" w:space="0" w:color="auto"/>
              <w:right w:val="single" w:sz="2" w:space="0" w:color="auto"/>
            </w:tcBorders>
          </w:tcPr>
          <w:p w:rsidR="009C52C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141095" cy="194310"/>
                  <wp:effectExtent l="19050" t="0" r="1905" b="0"/>
                  <wp:docPr id="770" name="Рисунок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7"/>
                          <pic:cNvPicPr>
                            <a:picLocks noChangeAspect="1" noChangeArrowheads="1"/>
                          </pic:cNvPicPr>
                        </pic:nvPicPr>
                        <pic:blipFill>
                          <a:blip r:embed="rId449" cstate="print"/>
                          <a:srcRect/>
                          <a:stretch>
                            <a:fillRect/>
                          </a:stretch>
                        </pic:blipFill>
                        <pic:spPr bwMode="auto">
                          <a:xfrm>
                            <a:off x="0" y="0"/>
                            <a:ext cx="1141095" cy="194310"/>
                          </a:xfrm>
                          <a:prstGeom prst="rect">
                            <a:avLst/>
                          </a:prstGeom>
                          <a:noFill/>
                          <a:ln w="9525">
                            <a:noFill/>
                            <a:miter lim="800000"/>
                            <a:headEnd/>
                            <a:tailEnd/>
                          </a:ln>
                        </pic:spPr>
                      </pic:pic>
                    </a:graphicData>
                  </a:graphic>
                </wp:inline>
              </w:drawing>
            </w:r>
          </w:p>
        </w:tc>
        <w:tc>
          <w:tcPr>
            <w:tcW w:w="4394" w:type="dxa"/>
            <w:tcBorders>
              <w:top w:val="single" w:sz="2" w:space="0" w:color="auto"/>
              <w:left w:val="single" w:sz="2" w:space="0" w:color="auto"/>
              <w:bottom w:val="single" w:sz="2" w:space="0" w:color="auto"/>
              <w:right w:val="single" w:sz="2" w:space="0" w:color="auto"/>
            </w:tcBorders>
          </w:tcPr>
          <w:p w:rsidR="009C52C2" w:rsidRPr="00D60EB0" w:rsidRDefault="009C52C2" w:rsidP="00946691">
            <w:pPr>
              <w:jc w:val="center"/>
              <w:rPr>
                <w:rFonts w:ascii="Times New Roman" w:hAnsi="Times New Roman" w:cs="Times New Roman"/>
                <w:color w:val="000000"/>
              </w:rPr>
            </w:pPr>
            <w:r w:rsidRPr="00D60EB0">
              <w:rPr>
                <w:rFonts w:ascii="Times New Roman" w:hAnsi="Times New Roman" w:cs="Times New Roman"/>
                <w:color w:val="000000"/>
              </w:rPr>
              <w:t>РЛС с импульсной мощностью более 100 кВт</w:t>
            </w:r>
          </w:p>
          <w:p w:rsidR="009C52C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31"/>
              </w:rPr>
              <w:drawing>
                <wp:inline distT="0" distB="0" distL="0" distR="0">
                  <wp:extent cx="1626235" cy="485775"/>
                  <wp:effectExtent l="19050" t="0" r="0" b="0"/>
                  <wp:docPr id="771" name="Рисунок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8"/>
                          <pic:cNvPicPr>
                            <a:picLocks noChangeAspect="1" noChangeArrowheads="1"/>
                          </pic:cNvPicPr>
                        </pic:nvPicPr>
                        <pic:blipFill>
                          <a:blip r:embed="rId450" cstate="print"/>
                          <a:srcRect/>
                          <a:stretch>
                            <a:fillRect/>
                          </a:stretch>
                        </pic:blipFill>
                        <pic:spPr bwMode="auto">
                          <a:xfrm>
                            <a:off x="0" y="0"/>
                            <a:ext cx="1626235" cy="485775"/>
                          </a:xfrm>
                          <a:prstGeom prst="rect">
                            <a:avLst/>
                          </a:prstGeom>
                          <a:noFill/>
                          <a:ln w="9525">
                            <a:noFill/>
                            <a:miter lim="800000"/>
                            <a:headEnd/>
                            <a:tailEnd/>
                          </a:ln>
                        </pic:spPr>
                      </pic:pic>
                    </a:graphicData>
                  </a:graphic>
                </wp:inline>
              </w:drawing>
            </w:r>
          </w:p>
          <w:p w:rsidR="009C52C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254125" cy="226695"/>
                  <wp:effectExtent l="19050" t="0" r="3175" b="0"/>
                  <wp:docPr id="772" name="Рисунок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9"/>
                          <pic:cNvPicPr>
                            <a:picLocks noChangeAspect="1" noChangeArrowheads="1"/>
                          </pic:cNvPicPr>
                        </pic:nvPicPr>
                        <pic:blipFill>
                          <a:blip r:embed="rId451" cstate="print"/>
                          <a:srcRect/>
                          <a:stretch>
                            <a:fillRect/>
                          </a:stretch>
                        </pic:blipFill>
                        <pic:spPr bwMode="auto">
                          <a:xfrm>
                            <a:off x="0" y="0"/>
                            <a:ext cx="1254125" cy="226695"/>
                          </a:xfrm>
                          <a:prstGeom prst="rect">
                            <a:avLst/>
                          </a:prstGeom>
                          <a:noFill/>
                          <a:ln w="9525">
                            <a:noFill/>
                            <a:miter lim="800000"/>
                            <a:headEnd/>
                            <a:tailEnd/>
                          </a:ln>
                        </pic:spPr>
                      </pic:pic>
                    </a:graphicData>
                  </a:graphic>
                </wp:inline>
              </w:drawing>
            </w:r>
          </w:p>
        </w:tc>
        <w:tc>
          <w:tcPr>
            <w:tcW w:w="2236" w:type="dxa"/>
            <w:gridSpan w:val="3"/>
            <w:tcBorders>
              <w:top w:val="single" w:sz="2" w:space="0" w:color="auto"/>
              <w:left w:val="single" w:sz="2" w:space="0" w:color="auto"/>
              <w:bottom w:val="nil"/>
              <w:right w:val="single" w:sz="2" w:space="0" w:color="auto"/>
            </w:tcBorders>
          </w:tcPr>
          <w:p w:rsidR="009C52C2" w:rsidRPr="00D60EB0" w:rsidRDefault="009C52C2" w:rsidP="00946691">
            <w:pPr>
              <w:rPr>
                <w:rFonts w:ascii="Times New Roman" w:hAnsi="Times New Roman" w:cs="Times New Roman"/>
                <w:color w:val="000000"/>
              </w:rPr>
            </w:pPr>
          </w:p>
        </w:tc>
      </w:tr>
      <w:tr w:rsidR="009C52C2" w:rsidRPr="00D60EB0">
        <w:tc>
          <w:tcPr>
            <w:tcW w:w="2267" w:type="dxa"/>
            <w:vMerge/>
            <w:tcBorders>
              <w:left w:val="single" w:sz="2" w:space="0" w:color="auto"/>
              <w:right w:val="single" w:sz="2" w:space="0" w:color="auto"/>
            </w:tcBorders>
          </w:tcPr>
          <w:p w:rsidR="009C52C2" w:rsidRPr="00D60EB0" w:rsidRDefault="009C52C2" w:rsidP="00946691">
            <w:pPr>
              <w:jc w:val="center"/>
              <w:rPr>
                <w:rFonts w:ascii="Times New Roman" w:hAnsi="Times New Roman" w:cs="Times New Roman"/>
                <w:color w:val="000000"/>
              </w:rPr>
            </w:pPr>
          </w:p>
        </w:tc>
        <w:tc>
          <w:tcPr>
            <w:tcW w:w="1700" w:type="dxa"/>
            <w:vMerge/>
            <w:tcBorders>
              <w:left w:val="single" w:sz="2" w:space="0" w:color="auto"/>
              <w:right w:val="single" w:sz="2" w:space="0" w:color="auto"/>
            </w:tcBorders>
          </w:tcPr>
          <w:p w:rsidR="009C52C2" w:rsidRPr="00D60EB0" w:rsidRDefault="009C52C2" w:rsidP="00946691">
            <w:pPr>
              <w:jc w:val="center"/>
              <w:rPr>
                <w:rFonts w:ascii="Times New Roman" w:hAnsi="Times New Roman" w:cs="Times New Roman"/>
                <w:color w:val="000000"/>
              </w:rPr>
            </w:pPr>
          </w:p>
        </w:tc>
        <w:tc>
          <w:tcPr>
            <w:tcW w:w="1842" w:type="dxa"/>
            <w:vMerge/>
            <w:tcBorders>
              <w:left w:val="single" w:sz="2" w:space="0" w:color="auto"/>
              <w:bottom w:val="single" w:sz="2" w:space="0" w:color="auto"/>
              <w:right w:val="single" w:sz="2" w:space="0" w:color="auto"/>
            </w:tcBorders>
          </w:tcPr>
          <w:p w:rsidR="009C52C2" w:rsidRPr="00D60EB0" w:rsidRDefault="009C52C2" w:rsidP="00946691">
            <w:pPr>
              <w:jc w:val="center"/>
              <w:rPr>
                <w:rFonts w:ascii="Times New Roman" w:hAnsi="Times New Roman" w:cs="Times New Roman"/>
                <w:color w:val="000000"/>
              </w:rPr>
            </w:pPr>
          </w:p>
        </w:tc>
        <w:tc>
          <w:tcPr>
            <w:tcW w:w="2413" w:type="dxa"/>
            <w:vMerge/>
            <w:tcBorders>
              <w:left w:val="single" w:sz="2" w:space="0" w:color="auto"/>
              <w:bottom w:val="single" w:sz="2" w:space="0" w:color="auto"/>
              <w:right w:val="single" w:sz="2" w:space="0" w:color="auto"/>
            </w:tcBorders>
          </w:tcPr>
          <w:p w:rsidR="009C52C2" w:rsidRPr="00D60EB0" w:rsidRDefault="009C52C2" w:rsidP="00946691">
            <w:pPr>
              <w:rPr>
                <w:rFonts w:ascii="Times New Roman" w:hAnsi="Times New Roman" w:cs="Times New Roman"/>
                <w:color w:val="000000"/>
              </w:rPr>
            </w:pPr>
          </w:p>
        </w:tc>
        <w:tc>
          <w:tcPr>
            <w:tcW w:w="4394" w:type="dxa"/>
            <w:tcBorders>
              <w:top w:val="single" w:sz="2" w:space="0" w:color="auto"/>
              <w:left w:val="single" w:sz="2" w:space="0" w:color="auto"/>
              <w:bottom w:val="single" w:sz="2" w:space="0" w:color="auto"/>
              <w:right w:val="single" w:sz="2" w:space="0" w:color="auto"/>
            </w:tcBorders>
          </w:tcPr>
          <w:p w:rsidR="009C52C2" w:rsidRPr="00D60EB0" w:rsidRDefault="009C52C2" w:rsidP="00946691">
            <w:pPr>
              <w:jc w:val="center"/>
              <w:rPr>
                <w:rFonts w:ascii="Times New Roman" w:hAnsi="Times New Roman" w:cs="Times New Roman"/>
                <w:color w:val="000000"/>
              </w:rPr>
            </w:pPr>
            <w:r w:rsidRPr="00D60EB0">
              <w:rPr>
                <w:rFonts w:ascii="Times New Roman" w:hAnsi="Times New Roman" w:cs="Times New Roman"/>
                <w:color w:val="000000"/>
              </w:rPr>
              <w:t>РЛС с импульсной мощностью не более 100 кВт;</w:t>
            </w:r>
          </w:p>
          <w:p w:rsidR="009C52C2" w:rsidRPr="00D60EB0" w:rsidRDefault="009C52C2" w:rsidP="00946691">
            <w:pPr>
              <w:jc w:val="center"/>
              <w:rPr>
                <w:rFonts w:ascii="Times New Roman" w:hAnsi="Times New Roman" w:cs="Times New Roman"/>
                <w:color w:val="000000"/>
              </w:rPr>
            </w:pPr>
            <w:r w:rsidRPr="00D60EB0">
              <w:rPr>
                <w:rFonts w:ascii="Times New Roman" w:hAnsi="Times New Roman" w:cs="Times New Roman"/>
                <w:color w:val="000000"/>
              </w:rPr>
              <w:t>Радионавигационные РЛС в полосах частот 2,9-3,1 ГГц и 9,2-9,5 ГГц</w:t>
            </w:r>
          </w:p>
          <w:p w:rsidR="009C52C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31"/>
              </w:rPr>
              <w:drawing>
                <wp:inline distT="0" distB="0" distL="0" distR="0">
                  <wp:extent cx="1666875" cy="485775"/>
                  <wp:effectExtent l="19050" t="0" r="9525" b="0"/>
                  <wp:docPr id="773" name="Рисунок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0"/>
                          <pic:cNvPicPr>
                            <a:picLocks noChangeAspect="1" noChangeArrowheads="1"/>
                          </pic:cNvPicPr>
                        </pic:nvPicPr>
                        <pic:blipFill>
                          <a:blip r:embed="rId452" cstate="print"/>
                          <a:srcRect/>
                          <a:stretch>
                            <a:fillRect/>
                          </a:stretch>
                        </pic:blipFill>
                        <pic:spPr bwMode="auto">
                          <a:xfrm>
                            <a:off x="0" y="0"/>
                            <a:ext cx="1666875" cy="485775"/>
                          </a:xfrm>
                          <a:prstGeom prst="rect">
                            <a:avLst/>
                          </a:prstGeom>
                          <a:noFill/>
                          <a:ln w="9525">
                            <a:noFill/>
                            <a:miter lim="800000"/>
                            <a:headEnd/>
                            <a:tailEnd/>
                          </a:ln>
                        </pic:spPr>
                      </pic:pic>
                    </a:graphicData>
                  </a:graphic>
                </wp:inline>
              </w:drawing>
            </w:r>
          </w:p>
          <w:p w:rsidR="009C52C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254125" cy="226695"/>
                  <wp:effectExtent l="19050" t="0" r="3175" b="0"/>
                  <wp:docPr id="774" name="Рисунок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1"/>
                          <pic:cNvPicPr>
                            <a:picLocks noChangeAspect="1" noChangeArrowheads="1"/>
                          </pic:cNvPicPr>
                        </pic:nvPicPr>
                        <pic:blipFill>
                          <a:blip r:embed="rId451" cstate="print"/>
                          <a:srcRect/>
                          <a:stretch>
                            <a:fillRect/>
                          </a:stretch>
                        </pic:blipFill>
                        <pic:spPr bwMode="auto">
                          <a:xfrm>
                            <a:off x="0" y="0"/>
                            <a:ext cx="1254125" cy="226695"/>
                          </a:xfrm>
                          <a:prstGeom prst="rect">
                            <a:avLst/>
                          </a:prstGeom>
                          <a:noFill/>
                          <a:ln w="9525">
                            <a:noFill/>
                            <a:miter lim="800000"/>
                            <a:headEnd/>
                            <a:tailEnd/>
                          </a:ln>
                        </pic:spPr>
                      </pic:pic>
                    </a:graphicData>
                  </a:graphic>
                </wp:inline>
              </w:drawing>
            </w:r>
          </w:p>
        </w:tc>
        <w:tc>
          <w:tcPr>
            <w:tcW w:w="2236" w:type="dxa"/>
            <w:gridSpan w:val="3"/>
            <w:tcBorders>
              <w:top w:val="nil"/>
              <w:left w:val="single" w:sz="2" w:space="0" w:color="auto"/>
              <w:bottom w:val="nil"/>
              <w:right w:val="single" w:sz="2" w:space="0" w:color="auto"/>
            </w:tcBorders>
          </w:tcPr>
          <w:p w:rsidR="009C52C2" w:rsidRPr="00D60EB0" w:rsidRDefault="009C52C2" w:rsidP="00946691">
            <w:pPr>
              <w:jc w:val="center"/>
              <w:rPr>
                <w:rFonts w:ascii="Times New Roman" w:hAnsi="Times New Roman" w:cs="Times New Roman"/>
                <w:color w:val="000000"/>
              </w:rPr>
            </w:pPr>
          </w:p>
        </w:tc>
      </w:tr>
      <w:tr w:rsidR="009C52C2" w:rsidRPr="00D60EB0">
        <w:tc>
          <w:tcPr>
            <w:tcW w:w="2267" w:type="dxa"/>
            <w:vMerge/>
            <w:tcBorders>
              <w:left w:val="single" w:sz="2" w:space="0" w:color="auto"/>
              <w:right w:val="single" w:sz="2" w:space="0" w:color="auto"/>
            </w:tcBorders>
          </w:tcPr>
          <w:p w:rsidR="009C52C2" w:rsidRPr="00D60EB0" w:rsidRDefault="009C52C2" w:rsidP="00946691">
            <w:pPr>
              <w:jc w:val="center"/>
              <w:rPr>
                <w:rFonts w:ascii="Times New Roman" w:hAnsi="Times New Roman" w:cs="Times New Roman"/>
                <w:color w:val="000000"/>
              </w:rPr>
            </w:pPr>
          </w:p>
        </w:tc>
        <w:tc>
          <w:tcPr>
            <w:tcW w:w="1700" w:type="dxa"/>
            <w:vMerge/>
            <w:tcBorders>
              <w:left w:val="single" w:sz="2" w:space="0" w:color="auto"/>
              <w:right w:val="single" w:sz="2" w:space="0" w:color="auto"/>
            </w:tcBorders>
          </w:tcPr>
          <w:p w:rsidR="009C52C2" w:rsidRPr="00D60EB0" w:rsidRDefault="009C52C2" w:rsidP="00946691">
            <w:pPr>
              <w:jc w:val="center"/>
              <w:rPr>
                <w:rFonts w:ascii="Times New Roman" w:hAnsi="Times New Roman" w:cs="Times New Roman"/>
                <w:color w:val="000000"/>
              </w:rPr>
            </w:pPr>
          </w:p>
        </w:tc>
        <w:tc>
          <w:tcPr>
            <w:tcW w:w="1842" w:type="dxa"/>
            <w:vMerge w:val="restart"/>
            <w:tcBorders>
              <w:top w:val="single" w:sz="2" w:space="0" w:color="auto"/>
              <w:left w:val="single" w:sz="2" w:space="0" w:color="auto"/>
              <w:right w:val="single" w:sz="2" w:space="0" w:color="auto"/>
            </w:tcBorders>
          </w:tcPr>
          <w:p w:rsidR="009C52C2" w:rsidRPr="00D60EB0" w:rsidRDefault="009C52C2" w:rsidP="00946691">
            <w:pPr>
              <w:jc w:val="center"/>
              <w:rPr>
                <w:rFonts w:ascii="Times New Roman" w:hAnsi="Times New Roman" w:cs="Times New Roman"/>
                <w:color w:val="000000"/>
              </w:rPr>
            </w:pPr>
            <w:r w:rsidRPr="00D60EB0">
              <w:rPr>
                <w:rFonts w:ascii="Times New Roman" w:hAnsi="Times New Roman" w:cs="Times New Roman"/>
                <w:color w:val="000000"/>
              </w:rPr>
              <w:t xml:space="preserve">Трапецеидальные импульсы при </w:t>
            </w:r>
          </w:p>
          <w:p w:rsidR="009C52C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631190" cy="194310"/>
                  <wp:effectExtent l="19050" t="0" r="0" b="0"/>
                  <wp:docPr id="775" name="Рисунок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2"/>
                          <pic:cNvPicPr>
                            <a:picLocks noChangeAspect="1" noChangeArrowheads="1"/>
                          </pic:cNvPicPr>
                        </pic:nvPicPr>
                        <pic:blipFill>
                          <a:blip r:embed="rId444" cstate="print"/>
                          <a:srcRect/>
                          <a:stretch>
                            <a:fillRect/>
                          </a:stretch>
                        </pic:blipFill>
                        <pic:spPr bwMode="auto">
                          <a:xfrm>
                            <a:off x="0" y="0"/>
                            <a:ext cx="631190" cy="194310"/>
                          </a:xfrm>
                          <a:prstGeom prst="rect">
                            <a:avLst/>
                          </a:prstGeom>
                          <a:noFill/>
                          <a:ln w="9525">
                            <a:noFill/>
                            <a:miter lim="800000"/>
                            <a:headEnd/>
                            <a:tailEnd/>
                          </a:ln>
                        </pic:spPr>
                      </pic:pic>
                    </a:graphicData>
                  </a:graphic>
                </wp:inline>
              </w:drawing>
            </w:r>
          </w:p>
          <w:p w:rsidR="009C52C2" w:rsidRPr="00D60EB0" w:rsidRDefault="009C52C2" w:rsidP="00946691">
            <w:pPr>
              <w:jc w:val="center"/>
              <w:rPr>
                <w:rFonts w:ascii="Times New Roman" w:hAnsi="Times New Roman" w:cs="Times New Roman"/>
                <w:color w:val="000000"/>
              </w:rPr>
            </w:pPr>
            <w:r w:rsidRPr="00D60EB0">
              <w:rPr>
                <w:rFonts w:ascii="Times New Roman" w:hAnsi="Times New Roman" w:cs="Times New Roman"/>
                <w:color w:val="000000"/>
              </w:rPr>
              <w:t xml:space="preserve"> </w:t>
            </w:r>
          </w:p>
        </w:tc>
        <w:tc>
          <w:tcPr>
            <w:tcW w:w="2413" w:type="dxa"/>
            <w:vMerge w:val="restart"/>
            <w:tcBorders>
              <w:top w:val="single" w:sz="2" w:space="0" w:color="auto"/>
              <w:left w:val="single" w:sz="2" w:space="0" w:color="auto"/>
              <w:right w:val="single" w:sz="2" w:space="0" w:color="auto"/>
            </w:tcBorders>
          </w:tcPr>
          <w:p w:rsidR="009C52C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407795" cy="259080"/>
                  <wp:effectExtent l="19050" t="0" r="1905" b="0"/>
                  <wp:docPr id="776" name="Рисунок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3"/>
                          <pic:cNvPicPr>
                            <a:picLocks noChangeAspect="1" noChangeArrowheads="1"/>
                          </pic:cNvPicPr>
                        </pic:nvPicPr>
                        <pic:blipFill>
                          <a:blip r:embed="rId453" cstate="print"/>
                          <a:srcRect/>
                          <a:stretch>
                            <a:fillRect/>
                          </a:stretch>
                        </pic:blipFill>
                        <pic:spPr bwMode="auto">
                          <a:xfrm>
                            <a:off x="0" y="0"/>
                            <a:ext cx="1407795" cy="259080"/>
                          </a:xfrm>
                          <a:prstGeom prst="rect">
                            <a:avLst/>
                          </a:prstGeom>
                          <a:noFill/>
                          <a:ln w="9525">
                            <a:noFill/>
                            <a:miter lim="800000"/>
                            <a:headEnd/>
                            <a:tailEnd/>
                          </a:ln>
                        </pic:spPr>
                      </pic:pic>
                    </a:graphicData>
                  </a:graphic>
                </wp:inline>
              </w:drawing>
            </w:r>
          </w:p>
        </w:tc>
        <w:tc>
          <w:tcPr>
            <w:tcW w:w="4394" w:type="dxa"/>
            <w:tcBorders>
              <w:top w:val="single" w:sz="2" w:space="0" w:color="auto"/>
              <w:left w:val="single" w:sz="2" w:space="0" w:color="auto"/>
              <w:bottom w:val="single" w:sz="2" w:space="0" w:color="auto"/>
              <w:right w:val="single" w:sz="2" w:space="0" w:color="auto"/>
            </w:tcBorders>
          </w:tcPr>
          <w:p w:rsidR="009C52C2" w:rsidRPr="00D60EB0" w:rsidRDefault="009C52C2" w:rsidP="00946691">
            <w:pPr>
              <w:jc w:val="center"/>
              <w:rPr>
                <w:rFonts w:ascii="Times New Roman" w:hAnsi="Times New Roman" w:cs="Times New Roman"/>
                <w:color w:val="000000"/>
              </w:rPr>
            </w:pPr>
            <w:r w:rsidRPr="00D60EB0">
              <w:rPr>
                <w:rFonts w:ascii="Times New Roman" w:hAnsi="Times New Roman" w:cs="Times New Roman"/>
                <w:color w:val="000000"/>
              </w:rPr>
              <w:t>РЛС с импульсной мощностью более 100 кВт</w:t>
            </w:r>
          </w:p>
          <w:p w:rsidR="009C52C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31"/>
              </w:rPr>
              <w:drawing>
                <wp:inline distT="0" distB="0" distL="0" distR="0">
                  <wp:extent cx="1651000" cy="485775"/>
                  <wp:effectExtent l="19050" t="0" r="6350" b="0"/>
                  <wp:docPr id="777" name="Рисунок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4"/>
                          <pic:cNvPicPr>
                            <a:picLocks noChangeAspect="1" noChangeArrowheads="1"/>
                          </pic:cNvPicPr>
                        </pic:nvPicPr>
                        <pic:blipFill>
                          <a:blip r:embed="rId454" cstate="print"/>
                          <a:srcRect/>
                          <a:stretch>
                            <a:fillRect/>
                          </a:stretch>
                        </pic:blipFill>
                        <pic:spPr bwMode="auto">
                          <a:xfrm>
                            <a:off x="0" y="0"/>
                            <a:ext cx="1651000" cy="485775"/>
                          </a:xfrm>
                          <a:prstGeom prst="rect">
                            <a:avLst/>
                          </a:prstGeom>
                          <a:noFill/>
                          <a:ln w="9525">
                            <a:noFill/>
                            <a:miter lim="800000"/>
                            <a:headEnd/>
                            <a:tailEnd/>
                          </a:ln>
                        </pic:spPr>
                      </pic:pic>
                    </a:graphicData>
                  </a:graphic>
                </wp:inline>
              </w:drawing>
            </w:r>
          </w:p>
          <w:p w:rsidR="009C52C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513205" cy="267335"/>
                  <wp:effectExtent l="19050" t="0" r="0" b="0"/>
                  <wp:docPr id="778" name="Рисунок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5"/>
                          <pic:cNvPicPr>
                            <a:picLocks noChangeAspect="1" noChangeArrowheads="1"/>
                          </pic:cNvPicPr>
                        </pic:nvPicPr>
                        <pic:blipFill>
                          <a:blip r:embed="rId455" cstate="print"/>
                          <a:srcRect/>
                          <a:stretch>
                            <a:fillRect/>
                          </a:stretch>
                        </pic:blipFill>
                        <pic:spPr bwMode="auto">
                          <a:xfrm>
                            <a:off x="0" y="0"/>
                            <a:ext cx="1513205" cy="267335"/>
                          </a:xfrm>
                          <a:prstGeom prst="rect">
                            <a:avLst/>
                          </a:prstGeom>
                          <a:noFill/>
                          <a:ln w="9525">
                            <a:noFill/>
                            <a:miter lim="800000"/>
                            <a:headEnd/>
                            <a:tailEnd/>
                          </a:ln>
                        </pic:spPr>
                      </pic:pic>
                    </a:graphicData>
                  </a:graphic>
                </wp:inline>
              </w:drawing>
            </w:r>
          </w:p>
        </w:tc>
        <w:tc>
          <w:tcPr>
            <w:tcW w:w="2236" w:type="dxa"/>
            <w:gridSpan w:val="3"/>
            <w:tcBorders>
              <w:top w:val="nil"/>
              <w:left w:val="single" w:sz="2" w:space="0" w:color="auto"/>
              <w:bottom w:val="nil"/>
              <w:right w:val="single" w:sz="2" w:space="0" w:color="auto"/>
            </w:tcBorders>
          </w:tcPr>
          <w:p w:rsidR="009C52C2" w:rsidRPr="00D60EB0" w:rsidRDefault="009C52C2" w:rsidP="00946691">
            <w:pPr>
              <w:jc w:val="center"/>
              <w:rPr>
                <w:rFonts w:ascii="Times New Roman" w:hAnsi="Times New Roman" w:cs="Times New Roman"/>
                <w:color w:val="000000"/>
              </w:rPr>
            </w:pPr>
          </w:p>
        </w:tc>
      </w:tr>
      <w:tr w:rsidR="009C52C2" w:rsidRPr="00D60EB0">
        <w:tc>
          <w:tcPr>
            <w:tcW w:w="2267" w:type="dxa"/>
            <w:vMerge/>
            <w:tcBorders>
              <w:left w:val="single" w:sz="2" w:space="0" w:color="auto"/>
              <w:bottom w:val="single" w:sz="2" w:space="0" w:color="auto"/>
              <w:right w:val="single" w:sz="2" w:space="0" w:color="auto"/>
            </w:tcBorders>
          </w:tcPr>
          <w:p w:rsidR="009C52C2" w:rsidRPr="00D60EB0" w:rsidRDefault="009C52C2" w:rsidP="00946691">
            <w:pPr>
              <w:jc w:val="center"/>
              <w:rPr>
                <w:rFonts w:ascii="Times New Roman" w:hAnsi="Times New Roman" w:cs="Times New Roman"/>
                <w:color w:val="000000"/>
              </w:rPr>
            </w:pPr>
          </w:p>
        </w:tc>
        <w:tc>
          <w:tcPr>
            <w:tcW w:w="1700" w:type="dxa"/>
            <w:vMerge/>
            <w:tcBorders>
              <w:left w:val="single" w:sz="2" w:space="0" w:color="auto"/>
              <w:bottom w:val="single" w:sz="2" w:space="0" w:color="auto"/>
              <w:right w:val="single" w:sz="2" w:space="0" w:color="auto"/>
            </w:tcBorders>
          </w:tcPr>
          <w:p w:rsidR="009C52C2" w:rsidRPr="00D60EB0" w:rsidRDefault="009C52C2" w:rsidP="00946691">
            <w:pPr>
              <w:jc w:val="center"/>
              <w:rPr>
                <w:rFonts w:ascii="Times New Roman" w:hAnsi="Times New Roman" w:cs="Times New Roman"/>
                <w:color w:val="000000"/>
              </w:rPr>
            </w:pPr>
          </w:p>
        </w:tc>
        <w:tc>
          <w:tcPr>
            <w:tcW w:w="1842" w:type="dxa"/>
            <w:vMerge/>
            <w:tcBorders>
              <w:left w:val="single" w:sz="2" w:space="0" w:color="auto"/>
              <w:bottom w:val="single" w:sz="2" w:space="0" w:color="auto"/>
              <w:right w:val="single" w:sz="2" w:space="0" w:color="auto"/>
            </w:tcBorders>
          </w:tcPr>
          <w:p w:rsidR="009C52C2" w:rsidRPr="00D60EB0" w:rsidRDefault="009C52C2" w:rsidP="00946691">
            <w:pPr>
              <w:jc w:val="center"/>
              <w:rPr>
                <w:rFonts w:ascii="Times New Roman" w:hAnsi="Times New Roman" w:cs="Times New Roman"/>
                <w:color w:val="000000"/>
              </w:rPr>
            </w:pPr>
          </w:p>
        </w:tc>
        <w:tc>
          <w:tcPr>
            <w:tcW w:w="2413" w:type="dxa"/>
            <w:vMerge/>
            <w:tcBorders>
              <w:left w:val="single" w:sz="2" w:space="0" w:color="auto"/>
              <w:bottom w:val="single" w:sz="2" w:space="0" w:color="auto"/>
              <w:right w:val="single" w:sz="2" w:space="0" w:color="auto"/>
            </w:tcBorders>
          </w:tcPr>
          <w:p w:rsidR="009C52C2" w:rsidRPr="00D60EB0" w:rsidRDefault="009C52C2" w:rsidP="00946691">
            <w:pPr>
              <w:jc w:val="center"/>
              <w:rPr>
                <w:rFonts w:ascii="Times New Roman" w:hAnsi="Times New Roman" w:cs="Times New Roman"/>
                <w:color w:val="000000"/>
              </w:rPr>
            </w:pPr>
          </w:p>
        </w:tc>
        <w:tc>
          <w:tcPr>
            <w:tcW w:w="4394" w:type="dxa"/>
            <w:tcBorders>
              <w:top w:val="single" w:sz="2" w:space="0" w:color="auto"/>
              <w:left w:val="single" w:sz="2" w:space="0" w:color="auto"/>
              <w:bottom w:val="single" w:sz="2" w:space="0" w:color="auto"/>
              <w:right w:val="single" w:sz="2" w:space="0" w:color="auto"/>
            </w:tcBorders>
          </w:tcPr>
          <w:p w:rsidR="009C52C2" w:rsidRPr="00D60EB0" w:rsidRDefault="009C52C2" w:rsidP="00946691">
            <w:pPr>
              <w:jc w:val="center"/>
              <w:rPr>
                <w:rFonts w:ascii="Times New Roman" w:hAnsi="Times New Roman" w:cs="Times New Roman"/>
                <w:color w:val="000000"/>
              </w:rPr>
            </w:pPr>
            <w:r w:rsidRPr="00D60EB0">
              <w:rPr>
                <w:rFonts w:ascii="Times New Roman" w:hAnsi="Times New Roman" w:cs="Times New Roman"/>
                <w:color w:val="000000"/>
              </w:rPr>
              <w:t>РЛС с импульсной мощностью не более 100 кВт;</w:t>
            </w:r>
          </w:p>
          <w:p w:rsidR="009C52C2" w:rsidRPr="00D60EB0" w:rsidRDefault="009C52C2" w:rsidP="00946691">
            <w:pPr>
              <w:jc w:val="center"/>
              <w:rPr>
                <w:rFonts w:ascii="Times New Roman" w:hAnsi="Times New Roman" w:cs="Times New Roman"/>
                <w:color w:val="000000"/>
              </w:rPr>
            </w:pPr>
            <w:r w:rsidRPr="00D60EB0">
              <w:rPr>
                <w:rFonts w:ascii="Times New Roman" w:hAnsi="Times New Roman" w:cs="Times New Roman"/>
                <w:color w:val="000000"/>
              </w:rPr>
              <w:t>Радионавигационные РЛС в полосах частот 2,9-3,1 и 9,2-9,5 ГГц</w:t>
            </w:r>
          </w:p>
          <w:p w:rsidR="009C52C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31"/>
              </w:rPr>
              <w:drawing>
                <wp:inline distT="0" distB="0" distL="0" distR="0">
                  <wp:extent cx="1666875" cy="485775"/>
                  <wp:effectExtent l="19050" t="0" r="9525" b="0"/>
                  <wp:docPr id="779" name="Рисунок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6"/>
                          <pic:cNvPicPr>
                            <a:picLocks noChangeAspect="1" noChangeArrowheads="1"/>
                          </pic:cNvPicPr>
                        </pic:nvPicPr>
                        <pic:blipFill>
                          <a:blip r:embed="rId456" cstate="print"/>
                          <a:srcRect/>
                          <a:stretch>
                            <a:fillRect/>
                          </a:stretch>
                        </pic:blipFill>
                        <pic:spPr bwMode="auto">
                          <a:xfrm>
                            <a:off x="0" y="0"/>
                            <a:ext cx="1666875" cy="485775"/>
                          </a:xfrm>
                          <a:prstGeom prst="rect">
                            <a:avLst/>
                          </a:prstGeom>
                          <a:noFill/>
                          <a:ln w="9525">
                            <a:noFill/>
                            <a:miter lim="800000"/>
                            <a:headEnd/>
                            <a:tailEnd/>
                          </a:ln>
                        </pic:spPr>
                      </pic:pic>
                    </a:graphicData>
                  </a:graphic>
                </wp:inline>
              </w:drawing>
            </w:r>
          </w:p>
          <w:p w:rsidR="009C52C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513205" cy="267335"/>
                  <wp:effectExtent l="19050" t="0" r="0" b="0"/>
                  <wp:docPr id="780" name="Рисунок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7"/>
                          <pic:cNvPicPr>
                            <a:picLocks noChangeAspect="1" noChangeArrowheads="1"/>
                          </pic:cNvPicPr>
                        </pic:nvPicPr>
                        <pic:blipFill>
                          <a:blip r:embed="rId455" cstate="print"/>
                          <a:srcRect/>
                          <a:stretch>
                            <a:fillRect/>
                          </a:stretch>
                        </pic:blipFill>
                        <pic:spPr bwMode="auto">
                          <a:xfrm>
                            <a:off x="0" y="0"/>
                            <a:ext cx="1513205" cy="267335"/>
                          </a:xfrm>
                          <a:prstGeom prst="rect">
                            <a:avLst/>
                          </a:prstGeom>
                          <a:noFill/>
                          <a:ln w="9525">
                            <a:noFill/>
                            <a:miter lim="800000"/>
                            <a:headEnd/>
                            <a:tailEnd/>
                          </a:ln>
                        </pic:spPr>
                      </pic:pic>
                    </a:graphicData>
                  </a:graphic>
                </wp:inline>
              </w:drawing>
            </w:r>
          </w:p>
        </w:tc>
        <w:tc>
          <w:tcPr>
            <w:tcW w:w="2236" w:type="dxa"/>
            <w:gridSpan w:val="3"/>
            <w:tcBorders>
              <w:top w:val="nil"/>
              <w:left w:val="single" w:sz="2" w:space="0" w:color="auto"/>
              <w:bottom w:val="single" w:sz="2" w:space="0" w:color="auto"/>
              <w:right w:val="single" w:sz="2" w:space="0" w:color="auto"/>
            </w:tcBorders>
          </w:tcPr>
          <w:p w:rsidR="009C52C2" w:rsidRPr="00D60EB0" w:rsidRDefault="009C52C2" w:rsidP="00946691">
            <w:pPr>
              <w:jc w:val="center"/>
              <w:rPr>
                <w:rFonts w:ascii="Times New Roman" w:hAnsi="Times New Roman" w:cs="Times New Roman"/>
                <w:color w:val="000000"/>
              </w:rPr>
            </w:pPr>
          </w:p>
        </w:tc>
      </w:tr>
      <w:tr w:rsidR="00946691" w:rsidRPr="00D60EB0">
        <w:tc>
          <w:tcPr>
            <w:tcW w:w="2267"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Импульсная несущая с внутри- импульсной</w:t>
            </w:r>
            <w:r w:rsidR="00127F8D" w:rsidRPr="00D60EB0">
              <w:rPr>
                <w:rFonts w:ascii="Times New Roman" w:hAnsi="Times New Roman" w:cs="Times New Roman"/>
                <w:color w:val="000000"/>
              </w:rPr>
              <w:t xml:space="preserve"> позиционной частотной манипуля</w:t>
            </w:r>
            <w:r w:rsidRPr="00D60EB0">
              <w:rPr>
                <w:rFonts w:ascii="Times New Roman" w:hAnsi="Times New Roman" w:cs="Times New Roman"/>
                <w:color w:val="000000"/>
              </w:rPr>
              <w:t xml:space="preserve">цией </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Q1N, QXN</w:t>
            </w:r>
          </w:p>
        </w:tc>
        <w:tc>
          <w:tcPr>
            <w:tcW w:w="1700"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PFM</w:t>
            </w:r>
            <w:r w:rsidRPr="00D60EB0">
              <w:rPr>
                <w:rFonts w:ascii="Times New Roman" w:hAnsi="Times New Roman" w:cs="Times New Roman"/>
                <w:color w:val="000000"/>
              </w:rPr>
              <w:t xml:space="preserve"> </w:t>
            </w:r>
          </w:p>
        </w:tc>
        <w:tc>
          <w:tcPr>
            <w:tcW w:w="1842"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c>
          <w:tcPr>
            <w:tcW w:w="2413"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035685" cy="226695"/>
                  <wp:effectExtent l="19050" t="0" r="0" b="0"/>
                  <wp:docPr id="781" name="Рисунок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8"/>
                          <pic:cNvPicPr>
                            <a:picLocks noChangeAspect="1" noChangeArrowheads="1"/>
                          </pic:cNvPicPr>
                        </pic:nvPicPr>
                        <pic:blipFill>
                          <a:blip r:embed="rId457" cstate="print"/>
                          <a:srcRect/>
                          <a:stretch>
                            <a:fillRect/>
                          </a:stretch>
                        </pic:blipFill>
                        <pic:spPr bwMode="auto">
                          <a:xfrm>
                            <a:off x="0" y="0"/>
                            <a:ext cx="1035685" cy="226695"/>
                          </a:xfrm>
                          <a:prstGeom prst="rect">
                            <a:avLst/>
                          </a:prstGeom>
                          <a:noFill/>
                          <a:ln w="9525">
                            <a:noFill/>
                            <a:miter lim="800000"/>
                            <a:headEnd/>
                            <a:tailEnd/>
                          </a:ln>
                        </pic:spPr>
                      </pic:pic>
                    </a:graphicData>
                  </a:graphic>
                </wp:inline>
              </w:drawing>
            </w:r>
          </w:p>
        </w:tc>
        <w:tc>
          <w:tcPr>
            <w:tcW w:w="4394"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205865" cy="226695"/>
                  <wp:effectExtent l="19050" t="0" r="0" b="0"/>
                  <wp:docPr id="782" name="Рисунок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9"/>
                          <pic:cNvPicPr>
                            <a:picLocks noChangeAspect="1" noChangeArrowheads="1"/>
                          </pic:cNvPicPr>
                        </pic:nvPicPr>
                        <pic:blipFill>
                          <a:blip r:embed="rId458" cstate="print"/>
                          <a:srcRect/>
                          <a:stretch>
                            <a:fillRect/>
                          </a:stretch>
                        </pic:blipFill>
                        <pic:spPr bwMode="auto">
                          <a:xfrm>
                            <a:off x="0" y="0"/>
                            <a:ext cx="1205865" cy="226695"/>
                          </a:xfrm>
                          <a:prstGeom prst="rect">
                            <a:avLst/>
                          </a:prstGeom>
                          <a:noFill/>
                          <a:ln w="9525">
                            <a:noFill/>
                            <a:miter lim="800000"/>
                            <a:headEnd/>
                            <a:tailEnd/>
                          </a:ln>
                        </pic:spPr>
                      </pic:pic>
                    </a:graphicData>
                  </a:graphic>
                </wp:inline>
              </w:drawing>
            </w:r>
            <w:r w:rsidR="009C52C2"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1205865" cy="226695"/>
                  <wp:effectExtent l="19050" t="0" r="0" b="0"/>
                  <wp:docPr id="783" name="Рисунок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0"/>
                          <pic:cNvPicPr>
                            <a:picLocks noChangeAspect="1" noChangeArrowheads="1"/>
                          </pic:cNvPicPr>
                        </pic:nvPicPr>
                        <pic:blipFill>
                          <a:blip r:embed="rId459" cstate="print"/>
                          <a:srcRect/>
                          <a:stretch>
                            <a:fillRect/>
                          </a:stretch>
                        </pic:blipFill>
                        <pic:spPr bwMode="auto">
                          <a:xfrm>
                            <a:off x="0" y="0"/>
                            <a:ext cx="1205865"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335405" cy="226695"/>
                  <wp:effectExtent l="19050" t="0" r="0" b="0"/>
                  <wp:docPr id="784" name="Рисунок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1"/>
                          <pic:cNvPicPr>
                            <a:picLocks noChangeAspect="1" noChangeArrowheads="1"/>
                          </pic:cNvPicPr>
                        </pic:nvPicPr>
                        <pic:blipFill>
                          <a:blip r:embed="rId460" cstate="print"/>
                          <a:srcRect/>
                          <a:stretch>
                            <a:fillRect/>
                          </a:stretch>
                        </pic:blipFill>
                        <pic:spPr bwMode="auto">
                          <a:xfrm>
                            <a:off x="0" y="0"/>
                            <a:ext cx="1335405" cy="226695"/>
                          </a:xfrm>
                          <a:prstGeom prst="rect">
                            <a:avLst/>
                          </a:prstGeom>
                          <a:noFill/>
                          <a:ln w="9525">
                            <a:noFill/>
                            <a:miter lim="800000"/>
                            <a:headEnd/>
                            <a:tailEnd/>
                          </a:ln>
                        </pic:spPr>
                      </pic:pic>
                    </a:graphicData>
                  </a:graphic>
                </wp:inline>
              </w:drawing>
            </w:r>
            <w:r w:rsidR="009C52C2"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1229995" cy="226695"/>
                  <wp:effectExtent l="19050" t="0" r="8255" b="0"/>
                  <wp:docPr id="785" name="Рисунок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2"/>
                          <pic:cNvPicPr>
                            <a:picLocks noChangeAspect="1" noChangeArrowheads="1"/>
                          </pic:cNvPicPr>
                        </pic:nvPicPr>
                        <pic:blipFill>
                          <a:blip r:embed="rId461" cstate="print"/>
                          <a:srcRect/>
                          <a:stretch>
                            <a:fillRect/>
                          </a:stretch>
                        </pic:blipFill>
                        <pic:spPr bwMode="auto">
                          <a:xfrm>
                            <a:off x="0" y="0"/>
                            <a:ext cx="1229995" cy="226695"/>
                          </a:xfrm>
                          <a:prstGeom prst="rect">
                            <a:avLst/>
                          </a:prstGeom>
                          <a:noFill/>
                          <a:ln w="9525">
                            <a:noFill/>
                            <a:miter lim="800000"/>
                            <a:headEnd/>
                            <a:tailEnd/>
                          </a:ln>
                        </pic:spPr>
                      </pic:pic>
                    </a:graphicData>
                  </a:graphic>
                </wp:inline>
              </w:drawing>
            </w:r>
            <w:r w:rsidR="009C52C2" w:rsidRPr="00D60EB0">
              <w:rPr>
                <w:rFonts w:ascii="Times New Roman" w:hAnsi="Times New Roman" w:cs="Times New Roman"/>
                <w:color w:val="000000"/>
                <w:position w:val="-12"/>
              </w:rPr>
              <w:t xml:space="preserve">, </w:t>
            </w:r>
            <w:r>
              <w:rPr>
                <w:rFonts w:ascii="Times New Roman" w:hAnsi="Times New Roman" w:cs="Times New Roman"/>
                <w:noProof/>
                <w:color w:val="000000"/>
                <w:position w:val="-12"/>
              </w:rPr>
              <w:drawing>
                <wp:inline distT="0" distB="0" distL="0" distR="0">
                  <wp:extent cx="1229995" cy="226695"/>
                  <wp:effectExtent l="19050" t="0" r="8255" b="0"/>
                  <wp:docPr id="786" name="Рисунок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3"/>
                          <pic:cNvPicPr>
                            <a:picLocks noChangeAspect="1" noChangeArrowheads="1"/>
                          </pic:cNvPicPr>
                        </pic:nvPicPr>
                        <pic:blipFill>
                          <a:blip r:embed="rId462" cstate="print"/>
                          <a:srcRect/>
                          <a:stretch>
                            <a:fillRect/>
                          </a:stretch>
                        </pic:blipFill>
                        <pic:spPr bwMode="auto">
                          <a:xfrm>
                            <a:off x="0" y="0"/>
                            <a:ext cx="1229995" cy="226695"/>
                          </a:xfrm>
                          <a:prstGeom prst="rect">
                            <a:avLst/>
                          </a:prstGeom>
                          <a:noFill/>
                          <a:ln w="9525">
                            <a:noFill/>
                            <a:miter lim="800000"/>
                            <a:headEnd/>
                            <a:tailEnd/>
                          </a:ln>
                        </pic:spPr>
                      </pic:pic>
                    </a:graphicData>
                  </a:graphic>
                </wp:inline>
              </w:drawing>
            </w:r>
          </w:p>
        </w:tc>
        <w:tc>
          <w:tcPr>
            <w:tcW w:w="2236" w:type="dxa"/>
            <w:gridSpan w:val="3"/>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r>
      <w:tr w:rsidR="00946691" w:rsidRPr="00D60EB0">
        <w:trPr>
          <w:gridAfter w:val="2"/>
          <w:wAfter w:w="111" w:type="dxa"/>
        </w:trPr>
        <w:tc>
          <w:tcPr>
            <w:tcW w:w="14741" w:type="dxa"/>
            <w:gridSpan w:val="6"/>
            <w:tcBorders>
              <w:top w:val="single" w:sz="2" w:space="0" w:color="auto"/>
              <w:left w:val="single" w:sz="2" w:space="0" w:color="auto"/>
              <w:bottom w:val="single" w:sz="2" w:space="0" w:color="auto"/>
              <w:right w:val="single" w:sz="2" w:space="0" w:color="auto"/>
            </w:tcBorders>
          </w:tcPr>
          <w:p w:rsidR="00946691" w:rsidRPr="00D60EB0" w:rsidRDefault="00DC4154" w:rsidP="00946691">
            <w:pPr>
              <w:ind w:firstLine="225"/>
              <w:jc w:val="both"/>
              <w:rPr>
                <w:rFonts w:ascii="Times New Roman" w:hAnsi="Times New Roman" w:cs="Times New Roman"/>
                <w:color w:val="000000"/>
              </w:rPr>
            </w:pPr>
            <w:r w:rsidRPr="00D60EB0">
              <w:rPr>
                <w:rFonts w:ascii="Times New Roman" w:hAnsi="Times New Roman" w:cs="Times New Roman"/>
                <w:color w:val="000000"/>
              </w:rPr>
              <w:t xml:space="preserve">Примечание - </w:t>
            </w:r>
            <w:r w:rsidR="00946691" w:rsidRPr="00D60EB0">
              <w:rPr>
                <w:rFonts w:ascii="Times New Roman" w:hAnsi="Times New Roman" w:cs="Times New Roman"/>
                <w:color w:val="000000"/>
              </w:rPr>
              <w:t>* Для РЛС с множественными формами импульсов ШПИ вычисляется для каждого типа импульсов и используется максимальное из полученных значений. Для кодированных импульсов берется длительность дискреты (подимпульса).</w:t>
            </w:r>
          </w:p>
        </w:tc>
      </w:tr>
    </w:tbl>
    <w:p w:rsidR="009C52C2" w:rsidRPr="00D60EB0" w:rsidRDefault="009C52C2" w:rsidP="009C52C2">
      <w:pPr>
        <w:keepNext/>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lastRenderedPageBreak/>
        <w:t>Продолжение таблицы 4.13</w:t>
      </w:r>
    </w:p>
    <w:tbl>
      <w:tblPr>
        <w:tblW w:w="14866" w:type="dxa"/>
        <w:tblInd w:w="45" w:type="dxa"/>
        <w:tblLayout w:type="fixed"/>
        <w:tblCellMar>
          <w:left w:w="45" w:type="dxa"/>
          <w:right w:w="45" w:type="dxa"/>
        </w:tblCellMar>
        <w:tblLook w:val="0000"/>
      </w:tblPr>
      <w:tblGrid>
        <w:gridCol w:w="2267"/>
        <w:gridCol w:w="1700"/>
        <w:gridCol w:w="1842"/>
        <w:gridCol w:w="2413"/>
        <w:gridCol w:w="138"/>
        <w:gridCol w:w="4256"/>
        <w:gridCol w:w="2222"/>
        <w:gridCol w:w="14"/>
        <w:gridCol w:w="14"/>
      </w:tblGrid>
      <w:tr w:rsidR="009C52C2" w:rsidRPr="00D60EB0">
        <w:trPr>
          <w:gridAfter w:val="1"/>
          <w:wAfter w:w="14" w:type="dxa"/>
        </w:trPr>
        <w:tc>
          <w:tcPr>
            <w:tcW w:w="2267" w:type="dxa"/>
            <w:vMerge w:val="restart"/>
            <w:tcBorders>
              <w:top w:val="single" w:sz="2" w:space="0" w:color="auto"/>
              <w:left w:val="single" w:sz="2" w:space="0" w:color="auto"/>
              <w:right w:val="single" w:sz="2" w:space="0" w:color="auto"/>
            </w:tcBorders>
            <w:vAlign w:val="center"/>
          </w:tcPr>
          <w:p w:rsidR="009C52C2" w:rsidRPr="00D60EB0" w:rsidRDefault="009C52C2" w:rsidP="00295BF1">
            <w:pPr>
              <w:keepNext/>
              <w:jc w:val="center"/>
              <w:rPr>
                <w:rFonts w:ascii="Times New Roman" w:hAnsi="Times New Roman" w:cs="Times New Roman"/>
                <w:color w:val="000000"/>
              </w:rPr>
            </w:pPr>
            <w:r w:rsidRPr="00D60EB0">
              <w:rPr>
                <w:rFonts w:ascii="Times New Roman" w:hAnsi="Times New Roman" w:cs="Times New Roman"/>
                <w:color w:val="000000"/>
              </w:rPr>
              <w:t>Класс излучения</w:t>
            </w:r>
          </w:p>
        </w:tc>
        <w:tc>
          <w:tcPr>
            <w:tcW w:w="1700" w:type="dxa"/>
            <w:vMerge w:val="restart"/>
            <w:tcBorders>
              <w:top w:val="single" w:sz="2" w:space="0" w:color="auto"/>
              <w:left w:val="single" w:sz="2" w:space="0" w:color="auto"/>
              <w:right w:val="single" w:sz="2" w:space="0" w:color="auto"/>
            </w:tcBorders>
            <w:vAlign w:val="center"/>
          </w:tcPr>
          <w:p w:rsidR="009C52C2" w:rsidRPr="00D60EB0" w:rsidRDefault="009C52C2" w:rsidP="00295BF1">
            <w:pPr>
              <w:keepNext/>
              <w:jc w:val="center"/>
              <w:rPr>
                <w:rFonts w:ascii="Times New Roman" w:hAnsi="Times New Roman" w:cs="Times New Roman"/>
                <w:color w:val="000000"/>
              </w:rPr>
            </w:pPr>
            <w:r w:rsidRPr="00D60EB0">
              <w:rPr>
                <w:rFonts w:ascii="Times New Roman" w:hAnsi="Times New Roman" w:cs="Times New Roman"/>
                <w:color w:val="000000"/>
              </w:rPr>
              <w:t>Тип модуляции</w:t>
            </w:r>
          </w:p>
        </w:tc>
        <w:tc>
          <w:tcPr>
            <w:tcW w:w="1842" w:type="dxa"/>
            <w:vMerge w:val="restart"/>
            <w:tcBorders>
              <w:top w:val="single" w:sz="2" w:space="0" w:color="auto"/>
              <w:left w:val="single" w:sz="2" w:space="0" w:color="auto"/>
              <w:right w:val="single" w:sz="2" w:space="0" w:color="auto"/>
            </w:tcBorders>
            <w:vAlign w:val="center"/>
          </w:tcPr>
          <w:p w:rsidR="009C52C2" w:rsidRPr="00D60EB0" w:rsidRDefault="009C52C2" w:rsidP="00295BF1">
            <w:pPr>
              <w:keepNext/>
              <w:jc w:val="center"/>
              <w:rPr>
                <w:rFonts w:ascii="Times New Roman" w:hAnsi="Times New Roman" w:cs="Times New Roman"/>
                <w:color w:val="000000"/>
              </w:rPr>
            </w:pPr>
            <w:r w:rsidRPr="00D60EB0">
              <w:rPr>
                <w:rFonts w:ascii="Times New Roman" w:hAnsi="Times New Roman" w:cs="Times New Roman"/>
                <w:color w:val="000000"/>
              </w:rPr>
              <w:t>Доп. характеристики</w:t>
            </w:r>
          </w:p>
        </w:tc>
        <w:tc>
          <w:tcPr>
            <w:tcW w:w="6807" w:type="dxa"/>
            <w:gridSpan w:val="3"/>
            <w:tcBorders>
              <w:top w:val="single" w:sz="2" w:space="0" w:color="auto"/>
              <w:left w:val="single" w:sz="2" w:space="0" w:color="auto"/>
              <w:bottom w:val="single" w:sz="2" w:space="0" w:color="auto"/>
              <w:right w:val="single" w:sz="2" w:space="0" w:color="auto"/>
            </w:tcBorders>
          </w:tcPr>
          <w:p w:rsidR="009C52C2" w:rsidRPr="00D60EB0" w:rsidRDefault="009C52C2" w:rsidP="00295BF1">
            <w:pPr>
              <w:keepNext/>
              <w:jc w:val="center"/>
              <w:rPr>
                <w:rFonts w:ascii="Times New Roman" w:hAnsi="Times New Roman" w:cs="Times New Roman"/>
                <w:color w:val="000000"/>
              </w:rPr>
            </w:pPr>
            <w:r w:rsidRPr="00D60EB0">
              <w:rPr>
                <w:rFonts w:ascii="Times New Roman" w:hAnsi="Times New Roman" w:cs="Times New Roman"/>
                <w:color w:val="000000"/>
              </w:rPr>
              <w:t xml:space="preserve">Формулы для расчета </w:t>
            </w:r>
          </w:p>
        </w:tc>
        <w:tc>
          <w:tcPr>
            <w:tcW w:w="2236" w:type="dxa"/>
            <w:gridSpan w:val="2"/>
            <w:tcBorders>
              <w:top w:val="single" w:sz="2" w:space="0" w:color="auto"/>
              <w:left w:val="single" w:sz="2" w:space="0" w:color="auto"/>
              <w:bottom w:val="nil"/>
              <w:right w:val="single" w:sz="2" w:space="0" w:color="auto"/>
            </w:tcBorders>
          </w:tcPr>
          <w:p w:rsidR="009C52C2" w:rsidRPr="00D60EB0" w:rsidRDefault="009C52C2" w:rsidP="00295BF1">
            <w:pPr>
              <w:keepNext/>
              <w:jc w:val="center"/>
              <w:rPr>
                <w:rFonts w:ascii="Times New Roman" w:hAnsi="Times New Roman" w:cs="Times New Roman"/>
                <w:color w:val="000000"/>
              </w:rPr>
            </w:pPr>
            <w:r w:rsidRPr="00D60EB0">
              <w:rPr>
                <w:rFonts w:ascii="Times New Roman" w:hAnsi="Times New Roman" w:cs="Times New Roman"/>
                <w:color w:val="000000"/>
              </w:rPr>
              <w:t xml:space="preserve"> </w:t>
            </w:r>
          </w:p>
        </w:tc>
      </w:tr>
      <w:tr w:rsidR="009C52C2" w:rsidRPr="00D60EB0">
        <w:trPr>
          <w:gridAfter w:val="1"/>
          <w:wAfter w:w="14" w:type="dxa"/>
        </w:trPr>
        <w:tc>
          <w:tcPr>
            <w:tcW w:w="2267" w:type="dxa"/>
            <w:vMerge/>
            <w:tcBorders>
              <w:left w:val="single" w:sz="2" w:space="0" w:color="auto"/>
              <w:bottom w:val="single" w:sz="2" w:space="0" w:color="auto"/>
              <w:right w:val="single" w:sz="2" w:space="0" w:color="auto"/>
            </w:tcBorders>
          </w:tcPr>
          <w:p w:rsidR="009C52C2" w:rsidRPr="00D60EB0" w:rsidRDefault="009C52C2" w:rsidP="00295BF1">
            <w:pPr>
              <w:keepNext/>
              <w:jc w:val="center"/>
              <w:rPr>
                <w:rFonts w:ascii="Times New Roman" w:hAnsi="Times New Roman" w:cs="Times New Roman"/>
                <w:color w:val="000000"/>
              </w:rPr>
            </w:pPr>
          </w:p>
        </w:tc>
        <w:tc>
          <w:tcPr>
            <w:tcW w:w="1700" w:type="dxa"/>
            <w:vMerge/>
            <w:tcBorders>
              <w:left w:val="single" w:sz="2" w:space="0" w:color="auto"/>
              <w:bottom w:val="single" w:sz="2" w:space="0" w:color="auto"/>
              <w:right w:val="single" w:sz="2" w:space="0" w:color="auto"/>
            </w:tcBorders>
          </w:tcPr>
          <w:p w:rsidR="009C52C2" w:rsidRPr="00D60EB0" w:rsidRDefault="009C52C2" w:rsidP="00295BF1">
            <w:pPr>
              <w:keepNext/>
              <w:jc w:val="center"/>
              <w:rPr>
                <w:rFonts w:ascii="Times New Roman" w:hAnsi="Times New Roman" w:cs="Times New Roman"/>
                <w:color w:val="000000"/>
              </w:rPr>
            </w:pPr>
          </w:p>
        </w:tc>
        <w:tc>
          <w:tcPr>
            <w:tcW w:w="1842" w:type="dxa"/>
            <w:vMerge/>
            <w:tcBorders>
              <w:left w:val="single" w:sz="2" w:space="0" w:color="auto"/>
              <w:bottom w:val="single" w:sz="2" w:space="0" w:color="auto"/>
              <w:right w:val="single" w:sz="2" w:space="0" w:color="auto"/>
            </w:tcBorders>
          </w:tcPr>
          <w:p w:rsidR="009C52C2" w:rsidRPr="00D60EB0" w:rsidRDefault="009C52C2" w:rsidP="00295BF1">
            <w:pPr>
              <w:keepNext/>
              <w:jc w:val="center"/>
              <w:rPr>
                <w:rFonts w:ascii="Times New Roman" w:hAnsi="Times New Roman" w:cs="Times New Roman"/>
                <w:color w:val="000000"/>
              </w:rPr>
            </w:pPr>
          </w:p>
        </w:tc>
        <w:tc>
          <w:tcPr>
            <w:tcW w:w="2413" w:type="dxa"/>
            <w:tcBorders>
              <w:top w:val="single" w:sz="2" w:space="0" w:color="auto"/>
              <w:left w:val="single" w:sz="2" w:space="0" w:color="auto"/>
              <w:bottom w:val="single" w:sz="2" w:space="0" w:color="auto"/>
              <w:right w:val="single" w:sz="2" w:space="0" w:color="auto"/>
            </w:tcBorders>
          </w:tcPr>
          <w:p w:rsidR="009C52C2" w:rsidRPr="00D60EB0" w:rsidRDefault="009C52C2" w:rsidP="00295BF1">
            <w:pPr>
              <w:keepNext/>
              <w:jc w:val="center"/>
              <w:rPr>
                <w:rFonts w:ascii="Times New Roman" w:hAnsi="Times New Roman" w:cs="Times New Roman"/>
                <w:color w:val="000000"/>
              </w:rPr>
            </w:pPr>
            <w:r w:rsidRPr="00D60EB0">
              <w:rPr>
                <w:rFonts w:ascii="Times New Roman" w:hAnsi="Times New Roman" w:cs="Times New Roman"/>
                <w:color w:val="000000"/>
              </w:rPr>
              <w:t xml:space="preserve">необходимой ширины полосы частот </w:t>
            </w:r>
          </w:p>
        </w:tc>
        <w:tc>
          <w:tcPr>
            <w:tcW w:w="4394" w:type="dxa"/>
            <w:gridSpan w:val="2"/>
            <w:tcBorders>
              <w:top w:val="single" w:sz="2" w:space="0" w:color="auto"/>
              <w:left w:val="single" w:sz="2" w:space="0" w:color="auto"/>
              <w:bottom w:val="single" w:sz="2" w:space="0" w:color="auto"/>
              <w:right w:val="single" w:sz="2" w:space="0" w:color="auto"/>
            </w:tcBorders>
          </w:tcPr>
          <w:p w:rsidR="009C52C2" w:rsidRPr="00D60EB0" w:rsidRDefault="009C52C2" w:rsidP="00295BF1">
            <w:pPr>
              <w:keepNext/>
              <w:jc w:val="center"/>
              <w:rPr>
                <w:rFonts w:ascii="Times New Roman" w:hAnsi="Times New Roman" w:cs="Times New Roman"/>
                <w:color w:val="000000"/>
              </w:rPr>
            </w:pPr>
            <w:r w:rsidRPr="00D60EB0">
              <w:rPr>
                <w:rFonts w:ascii="Times New Roman" w:hAnsi="Times New Roman" w:cs="Times New Roman"/>
                <w:color w:val="000000"/>
              </w:rPr>
              <w:t>контрольной ширины полосы частот и внеполосных излучений</w:t>
            </w:r>
          </w:p>
        </w:tc>
        <w:tc>
          <w:tcPr>
            <w:tcW w:w="2236" w:type="dxa"/>
            <w:gridSpan w:val="2"/>
            <w:tcBorders>
              <w:top w:val="nil"/>
              <w:left w:val="single" w:sz="2" w:space="0" w:color="auto"/>
              <w:bottom w:val="single" w:sz="2" w:space="0" w:color="auto"/>
              <w:right w:val="single" w:sz="2" w:space="0" w:color="auto"/>
            </w:tcBorders>
          </w:tcPr>
          <w:p w:rsidR="009C52C2" w:rsidRPr="00D60EB0" w:rsidRDefault="009C52C2" w:rsidP="00295BF1">
            <w:pPr>
              <w:keepNext/>
              <w:jc w:val="center"/>
              <w:rPr>
                <w:rFonts w:ascii="Times New Roman" w:hAnsi="Times New Roman" w:cs="Times New Roman"/>
                <w:color w:val="000000"/>
              </w:rPr>
            </w:pPr>
            <w:r w:rsidRPr="00D60EB0">
              <w:rPr>
                <w:rFonts w:ascii="Times New Roman" w:hAnsi="Times New Roman" w:cs="Times New Roman"/>
                <w:color w:val="000000"/>
              </w:rPr>
              <w:t>Примечание</w:t>
            </w:r>
          </w:p>
        </w:tc>
      </w:tr>
      <w:tr w:rsidR="00946691" w:rsidRPr="00D60EB0">
        <w:tc>
          <w:tcPr>
            <w:tcW w:w="14866" w:type="dxa"/>
            <w:gridSpan w:val="9"/>
            <w:tcBorders>
              <w:top w:val="single" w:sz="2" w:space="0" w:color="auto"/>
              <w:left w:val="single" w:sz="2" w:space="0" w:color="auto"/>
              <w:bottom w:val="single" w:sz="2" w:space="0" w:color="auto"/>
              <w:right w:val="single" w:sz="2" w:space="0" w:color="auto"/>
            </w:tcBorders>
          </w:tcPr>
          <w:p w:rsidR="00946691" w:rsidRPr="00D60EB0" w:rsidRDefault="00DC4154" w:rsidP="000F71AA">
            <w:pPr>
              <w:rPr>
                <w:rFonts w:ascii="Times New Roman" w:hAnsi="Times New Roman" w:cs="Times New Roman"/>
              </w:rPr>
            </w:pPr>
            <w:r w:rsidRPr="00D60EB0">
              <w:rPr>
                <w:rFonts w:ascii="Times New Roman" w:hAnsi="Times New Roman" w:cs="Times New Roman"/>
              </w:rPr>
              <w:t>7</w:t>
            </w:r>
            <w:r w:rsidR="00946691" w:rsidRPr="00D60EB0">
              <w:rPr>
                <w:rFonts w:ascii="Times New Roman" w:hAnsi="Times New Roman" w:cs="Times New Roman"/>
              </w:rPr>
              <w:t xml:space="preserve"> Импульсная модуляция со скачкообразной перестройкой частоты</w:t>
            </w:r>
          </w:p>
        </w:tc>
      </w:tr>
      <w:tr w:rsidR="00946691" w:rsidRPr="00D60EB0">
        <w:trPr>
          <w:gridAfter w:val="2"/>
          <w:wAfter w:w="28" w:type="dxa"/>
        </w:trPr>
        <w:tc>
          <w:tcPr>
            <w:tcW w:w="2267"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Импульсная</w:t>
            </w:r>
          </w:p>
          <w:p w:rsidR="00946691" w:rsidRPr="00D60EB0" w:rsidRDefault="00127F8D" w:rsidP="00946691">
            <w:pPr>
              <w:jc w:val="center"/>
              <w:rPr>
                <w:rFonts w:ascii="Times New Roman" w:hAnsi="Times New Roman" w:cs="Times New Roman"/>
                <w:color w:val="000000"/>
              </w:rPr>
            </w:pPr>
            <w:r w:rsidRPr="00D60EB0">
              <w:rPr>
                <w:rFonts w:ascii="Times New Roman" w:hAnsi="Times New Roman" w:cs="Times New Roman"/>
                <w:color w:val="000000"/>
              </w:rPr>
              <w:t>модуляция со скачко</w:t>
            </w:r>
            <w:r w:rsidR="00946691" w:rsidRPr="00D60EB0">
              <w:rPr>
                <w:rFonts w:ascii="Times New Roman" w:hAnsi="Times New Roman" w:cs="Times New Roman"/>
                <w:color w:val="000000"/>
              </w:rPr>
              <w:t>образной перестройкой частоты</w:t>
            </w:r>
          </w:p>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VXN</w:t>
            </w:r>
          </w:p>
        </w:tc>
        <w:tc>
          <w:tcPr>
            <w:tcW w:w="1700"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b/>
                <w:bCs/>
                <w:color w:val="000000"/>
              </w:rPr>
              <w:t>PDM-FM, РСМ-FM, SFM, LFM, PFM</w:t>
            </w:r>
            <w:r w:rsidRPr="00D60EB0">
              <w:rPr>
                <w:rFonts w:ascii="Times New Roman" w:hAnsi="Times New Roman" w:cs="Times New Roman"/>
                <w:color w:val="000000"/>
              </w:rPr>
              <w:t xml:space="preserve"> </w:t>
            </w:r>
          </w:p>
        </w:tc>
        <w:tc>
          <w:tcPr>
            <w:tcW w:w="1842"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c>
          <w:tcPr>
            <w:tcW w:w="2551" w:type="dxa"/>
            <w:gridSpan w:val="2"/>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294765" cy="226695"/>
                  <wp:effectExtent l="19050" t="0" r="635" b="0"/>
                  <wp:docPr id="787" name="Рисунок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4"/>
                          <pic:cNvPicPr>
                            <a:picLocks noChangeAspect="1" noChangeArrowheads="1"/>
                          </pic:cNvPicPr>
                        </pic:nvPicPr>
                        <pic:blipFill>
                          <a:blip r:embed="rId463" cstate="print"/>
                          <a:srcRect/>
                          <a:stretch>
                            <a:fillRect/>
                          </a:stretch>
                        </pic:blipFill>
                        <pic:spPr bwMode="auto">
                          <a:xfrm>
                            <a:off x="0" y="0"/>
                            <a:ext cx="1294765"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6"/>
              </w:rPr>
              <w:drawing>
                <wp:inline distT="0" distB="0" distL="0" distR="0">
                  <wp:extent cx="218440" cy="161925"/>
                  <wp:effectExtent l="19050" t="0" r="0" b="0"/>
                  <wp:docPr id="788" name="Рисунок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5"/>
                          <pic:cNvPicPr>
                            <a:picLocks noChangeAspect="1" noChangeArrowheads="1"/>
                          </pic:cNvPicPr>
                        </pic:nvPicPr>
                        <pic:blipFill>
                          <a:blip r:embed="rId464" cstate="print"/>
                          <a:srcRect/>
                          <a:stretch>
                            <a:fillRect/>
                          </a:stretch>
                        </pic:blipFill>
                        <pic:spPr bwMode="auto">
                          <a:xfrm>
                            <a:off x="0" y="0"/>
                            <a:ext cx="218440" cy="161925"/>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 максимальный скачок (сдвиг) частоты несущей </w:t>
            </w:r>
          </w:p>
        </w:tc>
        <w:tc>
          <w:tcPr>
            <w:tcW w:w="4256"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521460" cy="226695"/>
                  <wp:effectExtent l="19050" t="0" r="2540" b="0"/>
                  <wp:docPr id="789" name="Рисунок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6"/>
                          <pic:cNvPicPr>
                            <a:picLocks noChangeAspect="1" noChangeArrowheads="1"/>
                          </pic:cNvPicPr>
                        </pic:nvPicPr>
                        <pic:blipFill>
                          <a:blip r:embed="rId465" cstate="print"/>
                          <a:srcRect/>
                          <a:stretch>
                            <a:fillRect/>
                          </a:stretch>
                        </pic:blipFill>
                        <pic:spPr bwMode="auto">
                          <a:xfrm>
                            <a:off x="0" y="0"/>
                            <a:ext cx="152146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521460" cy="226695"/>
                  <wp:effectExtent l="19050" t="0" r="2540" b="0"/>
                  <wp:docPr id="790" name="Рисунок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7"/>
                          <pic:cNvPicPr>
                            <a:picLocks noChangeAspect="1" noChangeArrowheads="1"/>
                          </pic:cNvPicPr>
                        </pic:nvPicPr>
                        <pic:blipFill>
                          <a:blip r:embed="rId466" cstate="print"/>
                          <a:srcRect/>
                          <a:stretch>
                            <a:fillRect/>
                          </a:stretch>
                        </pic:blipFill>
                        <pic:spPr bwMode="auto">
                          <a:xfrm>
                            <a:off x="0" y="0"/>
                            <a:ext cx="152146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651000" cy="226695"/>
                  <wp:effectExtent l="19050" t="0" r="6350" b="0"/>
                  <wp:docPr id="791" name="Рисунок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8"/>
                          <pic:cNvPicPr>
                            <a:picLocks noChangeAspect="1" noChangeArrowheads="1"/>
                          </pic:cNvPicPr>
                        </pic:nvPicPr>
                        <pic:blipFill>
                          <a:blip r:embed="rId467" cstate="print"/>
                          <a:srcRect/>
                          <a:stretch>
                            <a:fillRect/>
                          </a:stretch>
                        </pic:blipFill>
                        <pic:spPr bwMode="auto">
                          <a:xfrm>
                            <a:off x="0" y="0"/>
                            <a:ext cx="1651000"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537335" cy="226695"/>
                  <wp:effectExtent l="19050" t="0" r="5715" b="0"/>
                  <wp:docPr id="792" name="Рисунок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9"/>
                          <pic:cNvPicPr>
                            <a:picLocks noChangeAspect="1" noChangeArrowheads="1"/>
                          </pic:cNvPicPr>
                        </pic:nvPicPr>
                        <pic:blipFill>
                          <a:blip r:embed="rId468" cstate="print"/>
                          <a:srcRect/>
                          <a:stretch>
                            <a:fillRect/>
                          </a:stretch>
                        </pic:blipFill>
                        <pic:spPr bwMode="auto">
                          <a:xfrm>
                            <a:off x="0" y="0"/>
                            <a:ext cx="1537335" cy="226695"/>
                          </a:xfrm>
                          <a:prstGeom prst="rect">
                            <a:avLst/>
                          </a:prstGeom>
                          <a:noFill/>
                          <a:ln w="9525">
                            <a:noFill/>
                            <a:miter lim="800000"/>
                            <a:headEnd/>
                            <a:tailEnd/>
                          </a:ln>
                        </pic:spPr>
                      </pic:pic>
                    </a:graphicData>
                  </a:graphic>
                </wp:inline>
              </w:drawing>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553845" cy="226695"/>
                  <wp:effectExtent l="19050" t="0" r="8255" b="0"/>
                  <wp:docPr id="793" name="Рисунок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0"/>
                          <pic:cNvPicPr>
                            <a:picLocks noChangeAspect="1" noChangeArrowheads="1"/>
                          </pic:cNvPicPr>
                        </pic:nvPicPr>
                        <pic:blipFill>
                          <a:blip r:embed="rId469" cstate="print"/>
                          <a:srcRect/>
                          <a:stretch>
                            <a:fillRect/>
                          </a:stretch>
                        </pic:blipFill>
                        <pic:spPr bwMode="auto">
                          <a:xfrm>
                            <a:off x="0" y="0"/>
                            <a:ext cx="1553845" cy="226695"/>
                          </a:xfrm>
                          <a:prstGeom prst="rect">
                            <a:avLst/>
                          </a:prstGeom>
                          <a:noFill/>
                          <a:ln w="9525">
                            <a:noFill/>
                            <a:miter lim="800000"/>
                            <a:headEnd/>
                            <a:tailEnd/>
                          </a:ln>
                        </pic:spPr>
                      </pic:pic>
                    </a:graphicData>
                  </a:graphic>
                </wp:inline>
              </w:drawing>
            </w:r>
          </w:p>
        </w:tc>
        <w:tc>
          <w:tcPr>
            <w:tcW w:w="2222"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rPr>
                <w:rFonts w:ascii="Times New Roman" w:hAnsi="Times New Roman" w:cs="Times New Roman"/>
                <w:color w:val="000000"/>
              </w:rPr>
            </w:pPr>
          </w:p>
        </w:tc>
      </w:tr>
      <w:tr w:rsidR="009C52C2" w:rsidRPr="00D60EB0">
        <w:trPr>
          <w:gridAfter w:val="2"/>
          <w:wAfter w:w="28" w:type="dxa"/>
        </w:trPr>
        <w:tc>
          <w:tcPr>
            <w:tcW w:w="2267" w:type="dxa"/>
            <w:vMerge w:val="restart"/>
            <w:tcBorders>
              <w:top w:val="single" w:sz="2" w:space="0" w:color="auto"/>
              <w:left w:val="single" w:sz="2" w:space="0" w:color="auto"/>
              <w:right w:val="single" w:sz="2" w:space="0" w:color="auto"/>
            </w:tcBorders>
          </w:tcPr>
          <w:p w:rsidR="009C52C2" w:rsidRPr="00D60EB0" w:rsidRDefault="009C52C2" w:rsidP="00946691">
            <w:pPr>
              <w:jc w:val="center"/>
              <w:rPr>
                <w:rFonts w:ascii="Times New Roman" w:hAnsi="Times New Roman" w:cs="Times New Roman"/>
                <w:color w:val="000000"/>
              </w:rPr>
            </w:pPr>
            <w:r w:rsidRPr="00D60EB0">
              <w:rPr>
                <w:rFonts w:ascii="Times New Roman" w:hAnsi="Times New Roman" w:cs="Times New Roman"/>
                <w:color w:val="000000"/>
              </w:rPr>
              <w:t>Импульсно-частотная модуляция со скачкообразной перестрой-</w:t>
            </w:r>
          </w:p>
          <w:p w:rsidR="009C52C2" w:rsidRPr="00D60EB0" w:rsidRDefault="009C52C2" w:rsidP="00946691">
            <w:pPr>
              <w:jc w:val="center"/>
              <w:rPr>
                <w:rFonts w:ascii="Times New Roman" w:hAnsi="Times New Roman" w:cs="Times New Roman"/>
                <w:color w:val="000000"/>
              </w:rPr>
            </w:pPr>
            <w:r w:rsidRPr="00D60EB0">
              <w:rPr>
                <w:rFonts w:ascii="Times New Roman" w:hAnsi="Times New Roman" w:cs="Times New Roman"/>
                <w:color w:val="000000"/>
              </w:rPr>
              <w:t xml:space="preserve">кой частоты </w:t>
            </w:r>
          </w:p>
          <w:p w:rsidR="009C52C2" w:rsidRPr="00D60EB0" w:rsidRDefault="009C52C2" w:rsidP="00946691">
            <w:pPr>
              <w:jc w:val="center"/>
              <w:rPr>
                <w:rFonts w:ascii="Times New Roman" w:hAnsi="Times New Roman" w:cs="Times New Roman"/>
                <w:color w:val="000000"/>
              </w:rPr>
            </w:pPr>
            <w:r w:rsidRPr="00D60EB0">
              <w:rPr>
                <w:rFonts w:ascii="Times New Roman" w:hAnsi="Times New Roman" w:cs="Times New Roman"/>
                <w:b/>
                <w:bCs/>
                <w:color w:val="000000"/>
              </w:rPr>
              <w:t>VXN</w:t>
            </w:r>
            <w:r w:rsidRPr="00D60EB0">
              <w:rPr>
                <w:rFonts w:ascii="Times New Roman" w:hAnsi="Times New Roman" w:cs="Times New Roman"/>
                <w:color w:val="000000"/>
              </w:rPr>
              <w:t xml:space="preserve"> </w:t>
            </w:r>
          </w:p>
        </w:tc>
        <w:tc>
          <w:tcPr>
            <w:tcW w:w="1700" w:type="dxa"/>
            <w:tcBorders>
              <w:top w:val="single" w:sz="2" w:space="0" w:color="auto"/>
              <w:left w:val="single" w:sz="2" w:space="0" w:color="auto"/>
              <w:bottom w:val="nil"/>
              <w:right w:val="single" w:sz="2" w:space="0" w:color="auto"/>
            </w:tcBorders>
          </w:tcPr>
          <w:p w:rsidR="009C52C2" w:rsidRPr="00D60EB0" w:rsidRDefault="009C52C2" w:rsidP="00946691">
            <w:pPr>
              <w:rPr>
                <w:rFonts w:ascii="Times New Roman" w:hAnsi="Times New Roman" w:cs="Times New Roman"/>
                <w:color w:val="000000"/>
              </w:rPr>
            </w:pPr>
          </w:p>
        </w:tc>
        <w:tc>
          <w:tcPr>
            <w:tcW w:w="1842" w:type="dxa"/>
            <w:tcBorders>
              <w:top w:val="single" w:sz="2" w:space="0" w:color="auto"/>
              <w:left w:val="single" w:sz="2" w:space="0" w:color="auto"/>
              <w:bottom w:val="single" w:sz="2" w:space="0" w:color="auto"/>
              <w:right w:val="single" w:sz="2" w:space="0" w:color="auto"/>
            </w:tcBorders>
          </w:tcPr>
          <w:p w:rsidR="009C52C2" w:rsidRPr="00D60EB0" w:rsidRDefault="009C52C2" w:rsidP="00946691">
            <w:pPr>
              <w:jc w:val="center"/>
              <w:rPr>
                <w:rFonts w:ascii="Times New Roman" w:hAnsi="Times New Roman" w:cs="Times New Roman"/>
                <w:color w:val="000000"/>
              </w:rPr>
            </w:pPr>
            <w:r w:rsidRPr="00D60EB0">
              <w:rPr>
                <w:rFonts w:ascii="Times New Roman" w:hAnsi="Times New Roman" w:cs="Times New Roman"/>
                <w:color w:val="000000"/>
              </w:rPr>
              <w:t xml:space="preserve">РЛС с импульсной мощностью более 100 кВт </w:t>
            </w:r>
          </w:p>
        </w:tc>
        <w:tc>
          <w:tcPr>
            <w:tcW w:w="2551" w:type="dxa"/>
            <w:gridSpan w:val="2"/>
            <w:tcBorders>
              <w:top w:val="single" w:sz="2" w:space="0" w:color="auto"/>
              <w:left w:val="single" w:sz="2" w:space="0" w:color="auto"/>
              <w:bottom w:val="single" w:sz="2" w:space="0" w:color="auto"/>
              <w:right w:val="single" w:sz="2" w:space="0" w:color="auto"/>
            </w:tcBorders>
          </w:tcPr>
          <w:p w:rsidR="009C52C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31"/>
              </w:rPr>
              <w:drawing>
                <wp:inline distT="0" distB="0" distL="0" distR="0">
                  <wp:extent cx="1003300" cy="485775"/>
                  <wp:effectExtent l="19050" t="0" r="6350" b="0"/>
                  <wp:docPr id="794" name="Рисунок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1"/>
                          <pic:cNvPicPr>
                            <a:picLocks noChangeAspect="1" noChangeArrowheads="1"/>
                          </pic:cNvPicPr>
                        </pic:nvPicPr>
                        <pic:blipFill>
                          <a:blip r:embed="rId470" cstate="print"/>
                          <a:srcRect/>
                          <a:stretch>
                            <a:fillRect/>
                          </a:stretch>
                        </pic:blipFill>
                        <pic:spPr bwMode="auto">
                          <a:xfrm>
                            <a:off x="0" y="0"/>
                            <a:ext cx="1003300" cy="485775"/>
                          </a:xfrm>
                          <a:prstGeom prst="rect">
                            <a:avLst/>
                          </a:prstGeom>
                          <a:noFill/>
                          <a:ln w="9525">
                            <a:noFill/>
                            <a:miter lim="800000"/>
                            <a:headEnd/>
                            <a:tailEnd/>
                          </a:ln>
                        </pic:spPr>
                      </pic:pic>
                    </a:graphicData>
                  </a:graphic>
                </wp:inline>
              </w:drawing>
            </w:r>
          </w:p>
          <w:p w:rsidR="009C52C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6"/>
              </w:rPr>
              <w:drawing>
                <wp:inline distT="0" distB="0" distL="0" distR="0">
                  <wp:extent cx="218440" cy="161925"/>
                  <wp:effectExtent l="19050" t="0" r="0" b="0"/>
                  <wp:docPr id="795" name="Рисунок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2"/>
                          <pic:cNvPicPr>
                            <a:picLocks noChangeAspect="1" noChangeArrowheads="1"/>
                          </pic:cNvPicPr>
                        </pic:nvPicPr>
                        <pic:blipFill>
                          <a:blip r:embed="rId464" cstate="print"/>
                          <a:srcRect/>
                          <a:stretch>
                            <a:fillRect/>
                          </a:stretch>
                        </pic:blipFill>
                        <pic:spPr bwMode="auto">
                          <a:xfrm>
                            <a:off x="0" y="0"/>
                            <a:ext cx="218440" cy="161925"/>
                          </a:xfrm>
                          <a:prstGeom prst="rect">
                            <a:avLst/>
                          </a:prstGeom>
                          <a:noFill/>
                          <a:ln w="9525">
                            <a:noFill/>
                            <a:miter lim="800000"/>
                            <a:headEnd/>
                            <a:tailEnd/>
                          </a:ln>
                        </pic:spPr>
                      </pic:pic>
                    </a:graphicData>
                  </a:graphic>
                </wp:inline>
              </w:drawing>
            </w:r>
            <w:r w:rsidR="009C52C2" w:rsidRPr="00D60EB0">
              <w:rPr>
                <w:rFonts w:ascii="Times New Roman" w:hAnsi="Times New Roman" w:cs="Times New Roman"/>
                <w:color w:val="000000"/>
              </w:rPr>
              <w:t xml:space="preserve"> - максимальный скачок (сдвиг) частоты несущей </w:t>
            </w:r>
          </w:p>
        </w:tc>
        <w:tc>
          <w:tcPr>
            <w:tcW w:w="4256" w:type="dxa"/>
            <w:tcBorders>
              <w:top w:val="single" w:sz="2" w:space="0" w:color="auto"/>
              <w:left w:val="single" w:sz="2" w:space="0" w:color="auto"/>
              <w:bottom w:val="single" w:sz="2" w:space="0" w:color="auto"/>
              <w:right w:val="single" w:sz="2" w:space="0" w:color="auto"/>
            </w:tcBorders>
          </w:tcPr>
          <w:p w:rsidR="009C52C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31"/>
              </w:rPr>
              <w:drawing>
                <wp:inline distT="0" distB="0" distL="0" distR="0">
                  <wp:extent cx="1626235" cy="485775"/>
                  <wp:effectExtent l="19050" t="0" r="0" b="0"/>
                  <wp:docPr id="796" name="Рисунок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3"/>
                          <pic:cNvPicPr>
                            <a:picLocks noChangeAspect="1" noChangeArrowheads="1"/>
                          </pic:cNvPicPr>
                        </pic:nvPicPr>
                        <pic:blipFill>
                          <a:blip r:embed="rId471" cstate="print"/>
                          <a:srcRect/>
                          <a:stretch>
                            <a:fillRect/>
                          </a:stretch>
                        </pic:blipFill>
                        <pic:spPr bwMode="auto">
                          <a:xfrm>
                            <a:off x="0" y="0"/>
                            <a:ext cx="1626235" cy="485775"/>
                          </a:xfrm>
                          <a:prstGeom prst="rect">
                            <a:avLst/>
                          </a:prstGeom>
                          <a:noFill/>
                          <a:ln w="9525">
                            <a:noFill/>
                            <a:miter lim="800000"/>
                            <a:headEnd/>
                            <a:tailEnd/>
                          </a:ln>
                        </pic:spPr>
                      </pic:pic>
                    </a:graphicData>
                  </a:graphic>
                </wp:inline>
              </w:drawing>
            </w:r>
          </w:p>
          <w:p w:rsidR="009C52C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31"/>
              </w:rPr>
              <w:drawing>
                <wp:inline distT="0" distB="0" distL="0" distR="0">
                  <wp:extent cx="1132840" cy="485775"/>
                  <wp:effectExtent l="19050" t="0" r="0" b="0"/>
                  <wp:docPr id="797" name="Рисунок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4"/>
                          <pic:cNvPicPr>
                            <a:picLocks noChangeAspect="1" noChangeArrowheads="1"/>
                          </pic:cNvPicPr>
                        </pic:nvPicPr>
                        <pic:blipFill>
                          <a:blip r:embed="rId472" cstate="print"/>
                          <a:srcRect/>
                          <a:stretch>
                            <a:fillRect/>
                          </a:stretch>
                        </pic:blipFill>
                        <pic:spPr bwMode="auto">
                          <a:xfrm>
                            <a:off x="0" y="0"/>
                            <a:ext cx="1132840" cy="485775"/>
                          </a:xfrm>
                          <a:prstGeom prst="rect">
                            <a:avLst/>
                          </a:prstGeom>
                          <a:noFill/>
                          <a:ln w="9525">
                            <a:noFill/>
                            <a:miter lim="800000"/>
                            <a:headEnd/>
                            <a:tailEnd/>
                          </a:ln>
                        </pic:spPr>
                      </pic:pic>
                    </a:graphicData>
                  </a:graphic>
                </wp:inline>
              </w:drawing>
            </w:r>
            <w:r w:rsidR="009C52C2" w:rsidRPr="00D60EB0">
              <w:rPr>
                <w:rFonts w:ascii="Times New Roman" w:hAnsi="Times New Roman" w:cs="Times New Roman"/>
                <w:color w:val="000000"/>
              </w:rPr>
              <w:t xml:space="preserve"> </w:t>
            </w:r>
          </w:p>
        </w:tc>
        <w:tc>
          <w:tcPr>
            <w:tcW w:w="2222" w:type="dxa"/>
            <w:tcBorders>
              <w:top w:val="single" w:sz="2" w:space="0" w:color="auto"/>
              <w:left w:val="single" w:sz="2" w:space="0" w:color="auto"/>
              <w:bottom w:val="single" w:sz="2" w:space="0" w:color="auto"/>
              <w:right w:val="single" w:sz="2" w:space="0" w:color="auto"/>
            </w:tcBorders>
          </w:tcPr>
          <w:p w:rsidR="009C52C2" w:rsidRPr="00D60EB0" w:rsidRDefault="009C52C2" w:rsidP="00946691">
            <w:pPr>
              <w:rPr>
                <w:rFonts w:ascii="Times New Roman" w:hAnsi="Times New Roman" w:cs="Times New Roman"/>
                <w:color w:val="000000"/>
              </w:rPr>
            </w:pPr>
          </w:p>
        </w:tc>
      </w:tr>
      <w:tr w:rsidR="009C52C2" w:rsidRPr="00D60EB0">
        <w:trPr>
          <w:gridAfter w:val="2"/>
          <w:wAfter w:w="28" w:type="dxa"/>
        </w:trPr>
        <w:tc>
          <w:tcPr>
            <w:tcW w:w="2267" w:type="dxa"/>
            <w:vMerge/>
            <w:tcBorders>
              <w:left w:val="single" w:sz="2" w:space="0" w:color="auto"/>
              <w:bottom w:val="single" w:sz="2" w:space="0" w:color="auto"/>
              <w:right w:val="single" w:sz="2" w:space="0" w:color="auto"/>
            </w:tcBorders>
          </w:tcPr>
          <w:p w:rsidR="009C52C2" w:rsidRPr="00D60EB0" w:rsidRDefault="009C52C2" w:rsidP="00946691">
            <w:pPr>
              <w:rPr>
                <w:rFonts w:ascii="Times New Roman" w:hAnsi="Times New Roman" w:cs="Times New Roman"/>
                <w:color w:val="000000"/>
              </w:rPr>
            </w:pPr>
          </w:p>
        </w:tc>
        <w:tc>
          <w:tcPr>
            <w:tcW w:w="1700" w:type="dxa"/>
            <w:tcBorders>
              <w:top w:val="nil"/>
              <w:left w:val="single" w:sz="2" w:space="0" w:color="auto"/>
              <w:bottom w:val="single" w:sz="2" w:space="0" w:color="auto"/>
              <w:right w:val="single" w:sz="2" w:space="0" w:color="auto"/>
            </w:tcBorders>
          </w:tcPr>
          <w:p w:rsidR="009C52C2" w:rsidRPr="00D60EB0" w:rsidRDefault="009C52C2" w:rsidP="00946691">
            <w:pPr>
              <w:rPr>
                <w:rFonts w:ascii="Times New Roman" w:hAnsi="Times New Roman" w:cs="Times New Roman"/>
                <w:color w:val="000000"/>
              </w:rPr>
            </w:pPr>
          </w:p>
        </w:tc>
        <w:tc>
          <w:tcPr>
            <w:tcW w:w="1842" w:type="dxa"/>
            <w:tcBorders>
              <w:top w:val="single" w:sz="2" w:space="0" w:color="auto"/>
              <w:left w:val="single" w:sz="2" w:space="0" w:color="auto"/>
              <w:bottom w:val="single" w:sz="2" w:space="0" w:color="auto"/>
              <w:right w:val="single" w:sz="2" w:space="0" w:color="auto"/>
            </w:tcBorders>
          </w:tcPr>
          <w:p w:rsidR="009C52C2" w:rsidRPr="00D60EB0" w:rsidRDefault="009C52C2" w:rsidP="00946691">
            <w:pPr>
              <w:jc w:val="center"/>
              <w:rPr>
                <w:rFonts w:ascii="Times New Roman" w:hAnsi="Times New Roman" w:cs="Times New Roman"/>
                <w:color w:val="000000"/>
              </w:rPr>
            </w:pPr>
            <w:r w:rsidRPr="00D60EB0">
              <w:rPr>
                <w:rFonts w:ascii="Times New Roman" w:hAnsi="Times New Roman" w:cs="Times New Roman"/>
                <w:color w:val="000000"/>
              </w:rPr>
              <w:t>РЛС с импульсной мощностью более 100 кВт и РЛС радиона</w:t>
            </w:r>
            <w:r w:rsidR="007226B2" w:rsidRPr="00D60EB0">
              <w:rPr>
                <w:rFonts w:ascii="Times New Roman" w:hAnsi="Times New Roman" w:cs="Times New Roman"/>
                <w:color w:val="000000"/>
              </w:rPr>
              <w:t>вигацион-</w:t>
            </w:r>
            <w:r w:rsidRPr="00D60EB0">
              <w:rPr>
                <w:rFonts w:ascii="Times New Roman" w:hAnsi="Times New Roman" w:cs="Times New Roman"/>
                <w:color w:val="000000"/>
              </w:rPr>
              <w:t>ной службы в полосах частот 2,9-3,1 ГГц и 9,2-9,5 ГГц</w:t>
            </w:r>
          </w:p>
        </w:tc>
        <w:tc>
          <w:tcPr>
            <w:tcW w:w="2551" w:type="dxa"/>
            <w:gridSpan w:val="2"/>
            <w:tcBorders>
              <w:top w:val="single" w:sz="2" w:space="0" w:color="auto"/>
              <w:left w:val="single" w:sz="2" w:space="0" w:color="auto"/>
              <w:bottom w:val="single" w:sz="2" w:space="0" w:color="auto"/>
              <w:right w:val="single" w:sz="2" w:space="0" w:color="auto"/>
            </w:tcBorders>
          </w:tcPr>
          <w:p w:rsidR="009C52C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019810" cy="485775"/>
                  <wp:effectExtent l="19050" t="0" r="8890" b="0"/>
                  <wp:docPr id="798" name="Рисунок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5"/>
                          <pic:cNvPicPr>
                            <a:picLocks noChangeAspect="1" noChangeArrowheads="1"/>
                          </pic:cNvPicPr>
                        </pic:nvPicPr>
                        <pic:blipFill>
                          <a:blip r:embed="rId473" cstate="print"/>
                          <a:srcRect/>
                          <a:stretch>
                            <a:fillRect/>
                          </a:stretch>
                        </pic:blipFill>
                        <pic:spPr bwMode="auto">
                          <a:xfrm>
                            <a:off x="0" y="0"/>
                            <a:ext cx="1019810" cy="485775"/>
                          </a:xfrm>
                          <a:prstGeom prst="rect">
                            <a:avLst/>
                          </a:prstGeom>
                          <a:noFill/>
                          <a:ln w="9525">
                            <a:noFill/>
                            <a:miter lim="800000"/>
                            <a:headEnd/>
                            <a:tailEnd/>
                          </a:ln>
                        </pic:spPr>
                      </pic:pic>
                    </a:graphicData>
                  </a:graphic>
                </wp:inline>
              </w:drawing>
            </w:r>
          </w:p>
        </w:tc>
        <w:tc>
          <w:tcPr>
            <w:tcW w:w="4256" w:type="dxa"/>
            <w:tcBorders>
              <w:top w:val="single" w:sz="2" w:space="0" w:color="auto"/>
              <w:left w:val="single" w:sz="2" w:space="0" w:color="auto"/>
              <w:bottom w:val="single" w:sz="2" w:space="0" w:color="auto"/>
              <w:right w:val="single" w:sz="2" w:space="0" w:color="auto"/>
            </w:tcBorders>
          </w:tcPr>
          <w:p w:rsidR="009C52C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31"/>
              </w:rPr>
              <w:drawing>
                <wp:inline distT="0" distB="0" distL="0" distR="0">
                  <wp:extent cx="1651000" cy="485775"/>
                  <wp:effectExtent l="19050" t="0" r="6350" b="0"/>
                  <wp:docPr id="799" name="Рисунок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6"/>
                          <pic:cNvPicPr>
                            <a:picLocks noChangeAspect="1" noChangeArrowheads="1"/>
                          </pic:cNvPicPr>
                        </pic:nvPicPr>
                        <pic:blipFill>
                          <a:blip r:embed="rId474" cstate="print"/>
                          <a:srcRect/>
                          <a:stretch>
                            <a:fillRect/>
                          </a:stretch>
                        </pic:blipFill>
                        <pic:spPr bwMode="auto">
                          <a:xfrm>
                            <a:off x="0" y="0"/>
                            <a:ext cx="1651000" cy="485775"/>
                          </a:xfrm>
                          <a:prstGeom prst="rect">
                            <a:avLst/>
                          </a:prstGeom>
                          <a:noFill/>
                          <a:ln w="9525">
                            <a:noFill/>
                            <a:miter lim="800000"/>
                            <a:headEnd/>
                            <a:tailEnd/>
                          </a:ln>
                        </pic:spPr>
                      </pic:pic>
                    </a:graphicData>
                  </a:graphic>
                </wp:inline>
              </w:drawing>
            </w:r>
          </w:p>
          <w:p w:rsidR="009C52C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31"/>
              </w:rPr>
              <w:drawing>
                <wp:inline distT="0" distB="0" distL="0" distR="0">
                  <wp:extent cx="1132840" cy="485775"/>
                  <wp:effectExtent l="19050" t="0" r="0" b="0"/>
                  <wp:docPr id="800" name="Рисунок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7"/>
                          <pic:cNvPicPr>
                            <a:picLocks noChangeAspect="1" noChangeArrowheads="1"/>
                          </pic:cNvPicPr>
                        </pic:nvPicPr>
                        <pic:blipFill>
                          <a:blip r:embed="rId472" cstate="print"/>
                          <a:srcRect/>
                          <a:stretch>
                            <a:fillRect/>
                          </a:stretch>
                        </pic:blipFill>
                        <pic:spPr bwMode="auto">
                          <a:xfrm>
                            <a:off x="0" y="0"/>
                            <a:ext cx="1132840" cy="485775"/>
                          </a:xfrm>
                          <a:prstGeom prst="rect">
                            <a:avLst/>
                          </a:prstGeom>
                          <a:noFill/>
                          <a:ln w="9525">
                            <a:noFill/>
                            <a:miter lim="800000"/>
                            <a:headEnd/>
                            <a:tailEnd/>
                          </a:ln>
                        </pic:spPr>
                      </pic:pic>
                    </a:graphicData>
                  </a:graphic>
                </wp:inline>
              </w:drawing>
            </w:r>
            <w:r w:rsidR="009C52C2" w:rsidRPr="00D60EB0">
              <w:rPr>
                <w:rFonts w:ascii="Times New Roman" w:hAnsi="Times New Roman" w:cs="Times New Roman"/>
                <w:color w:val="000000"/>
              </w:rPr>
              <w:t xml:space="preserve"> </w:t>
            </w:r>
          </w:p>
        </w:tc>
        <w:tc>
          <w:tcPr>
            <w:tcW w:w="2222" w:type="dxa"/>
            <w:tcBorders>
              <w:top w:val="single" w:sz="2" w:space="0" w:color="auto"/>
              <w:left w:val="single" w:sz="2" w:space="0" w:color="auto"/>
              <w:bottom w:val="single" w:sz="2" w:space="0" w:color="auto"/>
              <w:right w:val="single" w:sz="2" w:space="0" w:color="auto"/>
            </w:tcBorders>
          </w:tcPr>
          <w:p w:rsidR="009C52C2" w:rsidRPr="00D60EB0" w:rsidRDefault="009C52C2" w:rsidP="00946691">
            <w:pPr>
              <w:rPr>
                <w:rFonts w:ascii="Times New Roman" w:hAnsi="Times New Roman" w:cs="Times New Roman"/>
                <w:color w:val="000000"/>
              </w:rPr>
            </w:pPr>
          </w:p>
        </w:tc>
      </w:tr>
      <w:tr w:rsidR="009C52C2" w:rsidRPr="00D60EB0">
        <w:trPr>
          <w:gridAfter w:val="2"/>
          <w:wAfter w:w="28" w:type="dxa"/>
        </w:trPr>
        <w:tc>
          <w:tcPr>
            <w:tcW w:w="2267" w:type="dxa"/>
            <w:vMerge w:val="restart"/>
            <w:tcBorders>
              <w:top w:val="single" w:sz="2" w:space="0" w:color="auto"/>
              <w:left w:val="single" w:sz="2" w:space="0" w:color="auto"/>
              <w:right w:val="single" w:sz="2" w:space="0" w:color="auto"/>
            </w:tcBorders>
          </w:tcPr>
          <w:p w:rsidR="009C52C2" w:rsidRPr="00D60EB0" w:rsidRDefault="009C52C2" w:rsidP="00946691">
            <w:pPr>
              <w:jc w:val="center"/>
              <w:rPr>
                <w:rFonts w:ascii="Times New Roman" w:hAnsi="Times New Roman" w:cs="Times New Roman"/>
                <w:color w:val="000000"/>
              </w:rPr>
            </w:pPr>
            <w:r w:rsidRPr="00D60EB0">
              <w:rPr>
                <w:rFonts w:ascii="Times New Roman" w:hAnsi="Times New Roman" w:cs="Times New Roman"/>
                <w:color w:val="000000"/>
              </w:rPr>
              <w:t xml:space="preserve">Кодово-импульсная, амплитудно-импульсная и широкополосная модуляция со скачкообразной перестройкой частоты </w:t>
            </w:r>
            <w:r w:rsidRPr="00D60EB0">
              <w:rPr>
                <w:rFonts w:ascii="Times New Roman" w:hAnsi="Times New Roman" w:cs="Times New Roman"/>
                <w:b/>
                <w:bCs/>
                <w:color w:val="000000"/>
              </w:rPr>
              <w:t>VXN</w:t>
            </w:r>
            <w:r w:rsidRPr="00D60EB0">
              <w:rPr>
                <w:rFonts w:ascii="Times New Roman" w:hAnsi="Times New Roman" w:cs="Times New Roman"/>
                <w:color w:val="000000"/>
              </w:rPr>
              <w:t xml:space="preserve"> </w:t>
            </w:r>
          </w:p>
        </w:tc>
        <w:tc>
          <w:tcPr>
            <w:tcW w:w="1700" w:type="dxa"/>
            <w:tcBorders>
              <w:top w:val="single" w:sz="2" w:space="0" w:color="auto"/>
              <w:left w:val="single" w:sz="2" w:space="0" w:color="auto"/>
              <w:bottom w:val="nil"/>
              <w:right w:val="single" w:sz="2" w:space="0" w:color="auto"/>
            </w:tcBorders>
          </w:tcPr>
          <w:p w:rsidR="009C52C2" w:rsidRPr="00D60EB0" w:rsidRDefault="009C52C2" w:rsidP="00946691">
            <w:pPr>
              <w:rPr>
                <w:rFonts w:ascii="Times New Roman" w:hAnsi="Times New Roman" w:cs="Times New Roman"/>
                <w:color w:val="000000"/>
              </w:rPr>
            </w:pPr>
          </w:p>
        </w:tc>
        <w:tc>
          <w:tcPr>
            <w:tcW w:w="1842" w:type="dxa"/>
            <w:tcBorders>
              <w:top w:val="single" w:sz="2" w:space="0" w:color="auto"/>
              <w:left w:val="single" w:sz="2" w:space="0" w:color="auto"/>
              <w:bottom w:val="single" w:sz="2" w:space="0" w:color="auto"/>
              <w:right w:val="single" w:sz="2" w:space="0" w:color="auto"/>
            </w:tcBorders>
          </w:tcPr>
          <w:p w:rsidR="009C52C2" w:rsidRPr="00D60EB0" w:rsidRDefault="009C52C2" w:rsidP="00946691">
            <w:pPr>
              <w:jc w:val="center"/>
              <w:rPr>
                <w:rFonts w:ascii="Times New Roman" w:hAnsi="Times New Roman" w:cs="Times New Roman"/>
                <w:color w:val="000000"/>
              </w:rPr>
            </w:pPr>
            <w:r w:rsidRPr="00D60EB0">
              <w:rPr>
                <w:rFonts w:ascii="Times New Roman" w:hAnsi="Times New Roman" w:cs="Times New Roman"/>
                <w:color w:val="000000"/>
              </w:rPr>
              <w:t xml:space="preserve">РЛС с импульсной мощностью более 100 кВт </w:t>
            </w:r>
          </w:p>
        </w:tc>
        <w:tc>
          <w:tcPr>
            <w:tcW w:w="2551" w:type="dxa"/>
            <w:gridSpan w:val="2"/>
            <w:tcBorders>
              <w:top w:val="single" w:sz="2" w:space="0" w:color="auto"/>
              <w:left w:val="single" w:sz="2" w:space="0" w:color="auto"/>
              <w:bottom w:val="single" w:sz="2" w:space="0" w:color="auto"/>
              <w:right w:val="single" w:sz="2" w:space="0" w:color="auto"/>
            </w:tcBorders>
          </w:tcPr>
          <w:p w:rsidR="009C52C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489075" cy="259080"/>
                  <wp:effectExtent l="19050" t="0" r="0" b="0"/>
                  <wp:docPr id="801" name="Рисунок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8"/>
                          <pic:cNvPicPr>
                            <a:picLocks noChangeAspect="1" noChangeArrowheads="1"/>
                          </pic:cNvPicPr>
                        </pic:nvPicPr>
                        <pic:blipFill>
                          <a:blip r:embed="rId475" cstate="print"/>
                          <a:srcRect/>
                          <a:stretch>
                            <a:fillRect/>
                          </a:stretch>
                        </pic:blipFill>
                        <pic:spPr bwMode="auto">
                          <a:xfrm>
                            <a:off x="0" y="0"/>
                            <a:ext cx="1489075" cy="259080"/>
                          </a:xfrm>
                          <a:prstGeom prst="rect">
                            <a:avLst/>
                          </a:prstGeom>
                          <a:noFill/>
                          <a:ln w="9525">
                            <a:noFill/>
                            <a:miter lim="800000"/>
                            <a:headEnd/>
                            <a:tailEnd/>
                          </a:ln>
                        </pic:spPr>
                      </pic:pic>
                    </a:graphicData>
                  </a:graphic>
                </wp:inline>
              </w:drawing>
            </w:r>
          </w:p>
        </w:tc>
        <w:tc>
          <w:tcPr>
            <w:tcW w:w="4256" w:type="dxa"/>
            <w:tcBorders>
              <w:top w:val="single" w:sz="2" w:space="0" w:color="auto"/>
              <w:left w:val="single" w:sz="2" w:space="0" w:color="auto"/>
              <w:bottom w:val="single" w:sz="2" w:space="0" w:color="auto"/>
              <w:right w:val="single" w:sz="2" w:space="0" w:color="auto"/>
            </w:tcBorders>
          </w:tcPr>
          <w:p w:rsidR="009C52C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610360" cy="267335"/>
                  <wp:effectExtent l="19050" t="0" r="8890" b="0"/>
                  <wp:docPr id="802" name="Рисунок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9"/>
                          <pic:cNvPicPr>
                            <a:picLocks noChangeAspect="1" noChangeArrowheads="1"/>
                          </pic:cNvPicPr>
                        </pic:nvPicPr>
                        <pic:blipFill>
                          <a:blip r:embed="rId476" cstate="print"/>
                          <a:srcRect/>
                          <a:stretch>
                            <a:fillRect/>
                          </a:stretch>
                        </pic:blipFill>
                        <pic:spPr bwMode="auto">
                          <a:xfrm>
                            <a:off x="0" y="0"/>
                            <a:ext cx="1610360" cy="267335"/>
                          </a:xfrm>
                          <a:prstGeom prst="rect">
                            <a:avLst/>
                          </a:prstGeom>
                          <a:noFill/>
                          <a:ln w="9525">
                            <a:noFill/>
                            <a:miter lim="800000"/>
                            <a:headEnd/>
                            <a:tailEnd/>
                          </a:ln>
                        </pic:spPr>
                      </pic:pic>
                    </a:graphicData>
                  </a:graphic>
                </wp:inline>
              </w:drawing>
            </w:r>
          </w:p>
          <w:p w:rsidR="009C52C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31"/>
              </w:rPr>
              <w:drawing>
                <wp:inline distT="0" distB="0" distL="0" distR="0">
                  <wp:extent cx="1141095" cy="485775"/>
                  <wp:effectExtent l="19050" t="0" r="1905" b="0"/>
                  <wp:docPr id="803" name="Рисунок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0"/>
                          <pic:cNvPicPr>
                            <a:picLocks noChangeAspect="1" noChangeArrowheads="1"/>
                          </pic:cNvPicPr>
                        </pic:nvPicPr>
                        <pic:blipFill>
                          <a:blip r:embed="rId477" cstate="print"/>
                          <a:srcRect/>
                          <a:stretch>
                            <a:fillRect/>
                          </a:stretch>
                        </pic:blipFill>
                        <pic:spPr bwMode="auto">
                          <a:xfrm>
                            <a:off x="0" y="0"/>
                            <a:ext cx="1141095" cy="485775"/>
                          </a:xfrm>
                          <a:prstGeom prst="rect">
                            <a:avLst/>
                          </a:prstGeom>
                          <a:noFill/>
                          <a:ln w="9525">
                            <a:noFill/>
                            <a:miter lim="800000"/>
                            <a:headEnd/>
                            <a:tailEnd/>
                          </a:ln>
                        </pic:spPr>
                      </pic:pic>
                    </a:graphicData>
                  </a:graphic>
                </wp:inline>
              </w:drawing>
            </w:r>
          </w:p>
        </w:tc>
        <w:tc>
          <w:tcPr>
            <w:tcW w:w="2222" w:type="dxa"/>
            <w:tcBorders>
              <w:top w:val="single" w:sz="2" w:space="0" w:color="auto"/>
              <w:left w:val="single" w:sz="2" w:space="0" w:color="auto"/>
              <w:bottom w:val="single" w:sz="2" w:space="0" w:color="auto"/>
              <w:right w:val="single" w:sz="2" w:space="0" w:color="auto"/>
            </w:tcBorders>
          </w:tcPr>
          <w:p w:rsidR="009C52C2" w:rsidRPr="00D60EB0" w:rsidRDefault="009C52C2" w:rsidP="00946691">
            <w:pPr>
              <w:rPr>
                <w:rFonts w:ascii="Times New Roman" w:hAnsi="Times New Roman" w:cs="Times New Roman"/>
                <w:color w:val="000000"/>
              </w:rPr>
            </w:pPr>
          </w:p>
        </w:tc>
      </w:tr>
      <w:tr w:rsidR="009C52C2" w:rsidRPr="00D60EB0">
        <w:trPr>
          <w:gridAfter w:val="2"/>
          <w:wAfter w:w="28" w:type="dxa"/>
        </w:trPr>
        <w:tc>
          <w:tcPr>
            <w:tcW w:w="2267" w:type="dxa"/>
            <w:vMerge/>
            <w:tcBorders>
              <w:left w:val="single" w:sz="2" w:space="0" w:color="auto"/>
              <w:bottom w:val="single" w:sz="2" w:space="0" w:color="auto"/>
              <w:right w:val="single" w:sz="2" w:space="0" w:color="auto"/>
            </w:tcBorders>
          </w:tcPr>
          <w:p w:rsidR="009C52C2" w:rsidRPr="00D60EB0" w:rsidRDefault="009C52C2" w:rsidP="00946691">
            <w:pPr>
              <w:rPr>
                <w:rFonts w:ascii="Times New Roman" w:hAnsi="Times New Roman" w:cs="Times New Roman"/>
                <w:color w:val="000000"/>
              </w:rPr>
            </w:pPr>
          </w:p>
        </w:tc>
        <w:tc>
          <w:tcPr>
            <w:tcW w:w="1700" w:type="dxa"/>
            <w:tcBorders>
              <w:top w:val="nil"/>
              <w:left w:val="single" w:sz="2" w:space="0" w:color="auto"/>
              <w:bottom w:val="single" w:sz="2" w:space="0" w:color="auto"/>
              <w:right w:val="single" w:sz="2" w:space="0" w:color="auto"/>
            </w:tcBorders>
          </w:tcPr>
          <w:p w:rsidR="009C52C2" w:rsidRPr="00D60EB0" w:rsidRDefault="009C52C2" w:rsidP="00946691">
            <w:pPr>
              <w:rPr>
                <w:rFonts w:ascii="Times New Roman" w:hAnsi="Times New Roman" w:cs="Times New Roman"/>
                <w:color w:val="000000"/>
              </w:rPr>
            </w:pPr>
          </w:p>
        </w:tc>
        <w:tc>
          <w:tcPr>
            <w:tcW w:w="1842" w:type="dxa"/>
            <w:tcBorders>
              <w:top w:val="single" w:sz="2" w:space="0" w:color="auto"/>
              <w:left w:val="single" w:sz="2" w:space="0" w:color="auto"/>
              <w:bottom w:val="single" w:sz="2" w:space="0" w:color="auto"/>
              <w:right w:val="single" w:sz="2" w:space="0" w:color="auto"/>
            </w:tcBorders>
          </w:tcPr>
          <w:p w:rsidR="009C52C2" w:rsidRPr="00D60EB0" w:rsidRDefault="009C52C2" w:rsidP="00946691">
            <w:pPr>
              <w:jc w:val="center"/>
              <w:rPr>
                <w:rFonts w:ascii="Times New Roman" w:hAnsi="Times New Roman" w:cs="Times New Roman"/>
                <w:color w:val="000000"/>
              </w:rPr>
            </w:pPr>
            <w:r w:rsidRPr="00D60EB0">
              <w:rPr>
                <w:rFonts w:ascii="Times New Roman" w:hAnsi="Times New Roman" w:cs="Times New Roman"/>
                <w:color w:val="000000"/>
              </w:rPr>
              <w:t>РЛС мощностью не более 100 кВт и РЛС радионавигацион</w:t>
            </w:r>
            <w:r w:rsidR="007226B2" w:rsidRPr="00D60EB0">
              <w:rPr>
                <w:rFonts w:ascii="Times New Roman" w:hAnsi="Times New Roman" w:cs="Times New Roman"/>
                <w:color w:val="000000"/>
              </w:rPr>
              <w:t>-</w:t>
            </w:r>
            <w:r w:rsidRPr="00D60EB0">
              <w:rPr>
                <w:rFonts w:ascii="Times New Roman" w:hAnsi="Times New Roman" w:cs="Times New Roman"/>
                <w:color w:val="000000"/>
              </w:rPr>
              <w:t>ной службы в полосах частот 2,9-3,1 и 9,2-9,5 ГГц</w:t>
            </w:r>
          </w:p>
        </w:tc>
        <w:tc>
          <w:tcPr>
            <w:tcW w:w="2551" w:type="dxa"/>
            <w:gridSpan w:val="2"/>
            <w:tcBorders>
              <w:top w:val="single" w:sz="2" w:space="0" w:color="auto"/>
              <w:left w:val="single" w:sz="2" w:space="0" w:color="auto"/>
              <w:bottom w:val="single" w:sz="2" w:space="0" w:color="auto"/>
              <w:right w:val="single" w:sz="2" w:space="0" w:color="auto"/>
            </w:tcBorders>
          </w:tcPr>
          <w:p w:rsidR="009C52C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1489075" cy="259080"/>
                  <wp:effectExtent l="19050" t="0" r="0" b="0"/>
                  <wp:docPr id="804" name="Рисунок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1"/>
                          <pic:cNvPicPr>
                            <a:picLocks noChangeAspect="1" noChangeArrowheads="1"/>
                          </pic:cNvPicPr>
                        </pic:nvPicPr>
                        <pic:blipFill>
                          <a:blip r:embed="rId475" cstate="print"/>
                          <a:srcRect/>
                          <a:stretch>
                            <a:fillRect/>
                          </a:stretch>
                        </pic:blipFill>
                        <pic:spPr bwMode="auto">
                          <a:xfrm>
                            <a:off x="0" y="0"/>
                            <a:ext cx="1489075" cy="259080"/>
                          </a:xfrm>
                          <a:prstGeom prst="rect">
                            <a:avLst/>
                          </a:prstGeom>
                          <a:noFill/>
                          <a:ln w="9525">
                            <a:noFill/>
                            <a:miter lim="800000"/>
                            <a:headEnd/>
                            <a:tailEnd/>
                          </a:ln>
                        </pic:spPr>
                      </pic:pic>
                    </a:graphicData>
                  </a:graphic>
                </wp:inline>
              </w:drawing>
            </w:r>
          </w:p>
        </w:tc>
        <w:tc>
          <w:tcPr>
            <w:tcW w:w="4256" w:type="dxa"/>
            <w:tcBorders>
              <w:top w:val="single" w:sz="2" w:space="0" w:color="auto"/>
              <w:left w:val="single" w:sz="2" w:space="0" w:color="auto"/>
              <w:bottom w:val="single" w:sz="2" w:space="0" w:color="auto"/>
              <w:right w:val="single" w:sz="2" w:space="0" w:color="auto"/>
            </w:tcBorders>
          </w:tcPr>
          <w:p w:rsidR="009C52C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12"/>
              </w:rPr>
              <w:drawing>
                <wp:inline distT="0" distB="0" distL="0" distR="0">
                  <wp:extent cx="1610360" cy="267335"/>
                  <wp:effectExtent l="19050" t="0" r="8890" b="0"/>
                  <wp:docPr id="805" name="Рисунок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2"/>
                          <pic:cNvPicPr>
                            <a:picLocks noChangeAspect="1" noChangeArrowheads="1"/>
                          </pic:cNvPicPr>
                        </pic:nvPicPr>
                        <pic:blipFill>
                          <a:blip r:embed="rId478" cstate="print"/>
                          <a:srcRect/>
                          <a:stretch>
                            <a:fillRect/>
                          </a:stretch>
                        </pic:blipFill>
                        <pic:spPr bwMode="auto">
                          <a:xfrm>
                            <a:off x="0" y="0"/>
                            <a:ext cx="1610360" cy="267335"/>
                          </a:xfrm>
                          <a:prstGeom prst="rect">
                            <a:avLst/>
                          </a:prstGeom>
                          <a:noFill/>
                          <a:ln w="9525">
                            <a:noFill/>
                            <a:miter lim="800000"/>
                            <a:headEnd/>
                            <a:tailEnd/>
                          </a:ln>
                        </pic:spPr>
                      </pic:pic>
                    </a:graphicData>
                  </a:graphic>
                </wp:inline>
              </w:drawing>
            </w:r>
          </w:p>
          <w:p w:rsidR="009C52C2"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position w:val="-31"/>
              </w:rPr>
              <w:drawing>
                <wp:inline distT="0" distB="0" distL="0" distR="0">
                  <wp:extent cx="1141095" cy="485775"/>
                  <wp:effectExtent l="19050" t="0" r="1905" b="0"/>
                  <wp:docPr id="806" name="Рисунок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3"/>
                          <pic:cNvPicPr>
                            <a:picLocks noChangeAspect="1" noChangeArrowheads="1"/>
                          </pic:cNvPicPr>
                        </pic:nvPicPr>
                        <pic:blipFill>
                          <a:blip r:embed="rId477" cstate="print"/>
                          <a:srcRect/>
                          <a:stretch>
                            <a:fillRect/>
                          </a:stretch>
                        </pic:blipFill>
                        <pic:spPr bwMode="auto">
                          <a:xfrm>
                            <a:off x="0" y="0"/>
                            <a:ext cx="1141095" cy="485775"/>
                          </a:xfrm>
                          <a:prstGeom prst="rect">
                            <a:avLst/>
                          </a:prstGeom>
                          <a:noFill/>
                          <a:ln w="9525">
                            <a:noFill/>
                            <a:miter lim="800000"/>
                            <a:headEnd/>
                            <a:tailEnd/>
                          </a:ln>
                        </pic:spPr>
                      </pic:pic>
                    </a:graphicData>
                  </a:graphic>
                </wp:inline>
              </w:drawing>
            </w:r>
          </w:p>
        </w:tc>
        <w:tc>
          <w:tcPr>
            <w:tcW w:w="2222" w:type="dxa"/>
            <w:tcBorders>
              <w:top w:val="single" w:sz="2" w:space="0" w:color="auto"/>
              <w:left w:val="single" w:sz="2" w:space="0" w:color="auto"/>
              <w:bottom w:val="single" w:sz="2" w:space="0" w:color="auto"/>
              <w:right w:val="single" w:sz="2" w:space="0" w:color="auto"/>
            </w:tcBorders>
          </w:tcPr>
          <w:p w:rsidR="009C52C2" w:rsidRPr="00D60EB0" w:rsidRDefault="009C52C2" w:rsidP="00946691">
            <w:pPr>
              <w:rPr>
                <w:rFonts w:ascii="Times New Roman" w:hAnsi="Times New Roman" w:cs="Times New Roman"/>
                <w:color w:val="000000"/>
              </w:rPr>
            </w:pPr>
          </w:p>
        </w:tc>
      </w:tr>
    </w:tbl>
    <w:p w:rsidR="00946691" w:rsidRPr="00D60EB0" w:rsidRDefault="00946691" w:rsidP="00C45DE8">
      <w:pPr>
        <w:spacing w:before="120"/>
        <w:ind w:firstLine="709"/>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4.</w:t>
      </w:r>
      <w:r w:rsidR="00202E99" w:rsidRPr="00D60EB0">
        <w:rPr>
          <w:rFonts w:ascii="Times New Roman" w:hAnsi="Times New Roman" w:cs="Times New Roman"/>
          <w:color w:val="000000"/>
          <w:sz w:val="24"/>
          <w:szCs w:val="24"/>
        </w:rPr>
        <w:t>6</w:t>
      </w:r>
      <w:r w:rsidRPr="00D60EB0">
        <w:rPr>
          <w:rFonts w:ascii="Times New Roman" w:hAnsi="Times New Roman" w:cs="Times New Roman"/>
          <w:color w:val="000000"/>
          <w:sz w:val="24"/>
          <w:szCs w:val="24"/>
        </w:rPr>
        <w:t xml:space="preserve"> Требования к внеполосным излучениям радиопередатчиков ВЧ диапазона, работающих на борту летательных аппаратов классами </w:t>
      </w:r>
      <w:r w:rsidRPr="00D60EB0">
        <w:rPr>
          <w:rFonts w:ascii="Times New Roman" w:hAnsi="Times New Roman" w:cs="Times New Roman"/>
          <w:color w:val="000000"/>
          <w:sz w:val="24"/>
          <w:szCs w:val="24"/>
        </w:rPr>
        <w:lastRenderedPageBreak/>
        <w:t>излучений H2BBN, H3EJN, J3EJN, J7BCF, JXX--*, приведены в табл</w:t>
      </w:r>
      <w:r w:rsidR="00CE2A6B" w:rsidRPr="00D60EB0">
        <w:rPr>
          <w:rFonts w:ascii="Times New Roman" w:hAnsi="Times New Roman" w:cs="Times New Roman"/>
          <w:color w:val="000000"/>
          <w:sz w:val="24"/>
          <w:szCs w:val="24"/>
        </w:rPr>
        <w:t>ице 4</w:t>
      </w:r>
      <w:r w:rsidRPr="00D60EB0">
        <w:rPr>
          <w:rFonts w:ascii="Times New Roman" w:hAnsi="Times New Roman" w:cs="Times New Roman"/>
          <w:color w:val="000000"/>
          <w:sz w:val="24"/>
          <w:szCs w:val="24"/>
        </w:rPr>
        <w:t>.</w:t>
      </w:r>
      <w:r w:rsidR="00DC4154" w:rsidRPr="00D60EB0">
        <w:rPr>
          <w:rFonts w:ascii="Times New Roman" w:hAnsi="Times New Roman" w:cs="Times New Roman"/>
          <w:color w:val="000000"/>
          <w:sz w:val="24"/>
          <w:szCs w:val="24"/>
        </w:rPr>
        <w:t>1</w:t>
      </w:r>
      <w:r w:rsidR="009C52C2" w:rsidRPr="00D60EB0">
        <w:rPr>
          <w:rFonts w:ascii="Times New Roman" w:hAnsi="Times New Roman" w:cs="Times New Roman"/>
          <w:color w:val="000000"/>
          <w:sz w:val="24"/>
          <w:szCs w:val="24"/>
        </w:rPr>
        <w:t>4</w:t>
      </w:r>
      <w:r w:rsidRPr="00D60EB0">
        <w:rPr>
          <w:rFonts w:ascii="Times New Roman" w:hAnsi="Times New Roman" w:cs="Times New Roman"/>
          <w:color w:val="000000"/>
          <w:sz w:val="24"/>
          <w:szCs w:val="24"/>
        </w:rPr>
        <w:t>.</w:t>
      </w:r>
    </w:p>
    <w:p w:rsidR="00946691" w:rsidRPr="00D60EB0" w:rsidRDefault="00DC4154" w:rsidP="00C45DE8">
      <w:pPr>
        <w:spacing w:before="120"/>
        <w:ind w:firstLine="709"/>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 xml:space="preserve">Примечание - </w:t>
      </w:r>
      <w:r w:rsidR="00946691" w:rsidRPr="00D60EB0">
        <w:rPr>
          <w:rFonts w:ascii="Times New Roman" w:hAnsi="Times New Roman" w:cs="Times New Roman"/>
          <w:color w:val="000000"/>
          <w:sz w:val="24"/>
          <w:szCs w:val="24"/>
        </w:rPr>
        <w:t xml:space="preserve">* Здесь и далее по тексту прочерки в обозначении класса излучения заменяют не используемые дополнительные характеристики (см. </w:t>
      </w:r>
      <w:r w:rsidR="009B628C">
        <w:rPr>
          <w:rFonts w:ascii="Times New Roman" w:hAnsi="Times New Roman" w:cs="Times New Roman"/>
          <w:color w:val="000000"/>
          <w:sz w:val="24"/>
          <w:szCs w:val="24"/>
        </w:rPr>
        <w:t>прилож</w:t>
      </w:r>
      <w:r w:rsidR="00946691" w:rsidRPr="00D60EB0">
        <w:rPr>
          <w:rFonts w:ascii="Times New Roman" w:hAnsi="Times New Roman" w:cs="Times New Roman"/>
          <w:color w:val="000000"/>
          <w:sz w:val="24"/>
          <w:szCs w:val="24"/>
        </w:rPr>
        <w:t xml:space="preserve">ение </w:t>
      </w:r>
      <w:r w:rsidR="004E0626" w:rsidRPr="00D60EB0">
        <w:rPr>
          <w:rFonts w:ascii="Times New Roman" w:hAnsi="Times New Roman" w:cs="Times New Roman"/>
          <w:color w:val="000000"/>
          <w:sz w:val="24"/>
          <w:szCs w:val="24"/>
        </w:rPr>
        <w:t>Т</w:t>
      </w:r>
      <w:r w:rsidR="00946691" w:rsidRPr="00D60EB0">
        <w:rPr>
          <w:rFonts w:ascii="Times New Roman" w:hAnsi="Times New Roman" w:cs="Times New Roman"/>
          <w:color w:val="000000"/>
          <w:sz w:val="24"/>
          <w:szCs w:val="24"/>
        </w:rPr>
        <w:t>)</w:t>
      </w:r>
      <w:r w:rsidR="00F10663" w:rsidRPr="00D60EB0">
        <w:rPr>
          <w:rFonts w:ascii="Times New Roman" w:hAnsi="Times New Roman" w:cs="Times New Roman"/>
          <w:color w:val="000000"/>
          <w:sz w:val="24"/>
          <w:szCs w:val="24"/>
        </w:rPr>
        <w:t>.</w:t>
      </w:r>
    </w:p>
    <w:p w:rsidR="00946691" w:rsidRPr="00D60EB0" w:rsidRDefault="00946691" w:rsidP="0004496F">
      <w:pPr>
        <w:ind w:firstLine="709"/>
        <w:jc w:val="right"/>
        <w:rPr>
          <w:rFonts w:ascii="Times New Roman" w:hAnsi="Times New Roman" w:cs="Times New Roman"/>
          <w:color w:val="000000"/>
        </w:rPr>
      </w:pPr>
    </w:p>
    <w:p w:rsidR="00946691" w:rsidRPr="00D60EB0" w:rsidRDefault="00946691" w:rsidP="00DC4154">
      <w:pPr>
        <w:keepNext/>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 xml:space="preserve">Таблица </w:t>
      </w:r>
      <w:r w:rsidR="00CE2A6B" w:rsidRPr="00D60EB0">
        <w:rPr>
          <w:rFonts w:ascii="Times New Roman" w:hAnsi="Times New Roman" w:cs="Times New Roman"/>
          <w:color w:val="000000"/>
          <w:sz w:val="24"/>
          <w:szCs w:val="24"/>
        </w:rPr>
        <w:t>4.</w:t>
      </w:r>
      <w:r w:rsidR="00DC4154" w:rsidRPr="00D60EB0">
        <w:rPr>
          <w:rFonts w:ascii="Times New Roman" w:hAnsi="Times New Roman" w:cs="Times New Roman"/>
          <w:color w:val="000000"/>
          <w:sz w:val="24"/>
          <w:szCs w:val="24"/>
        </w:rPr>
        <w:t>1</w:t>
      </w:r>
      <w:r w:rsidR="009C52C2" w:rsidRPr="00D60EB0">
        <w:rPr>
          <w:rFonts w:ascii="Times New Roman" w:hAnsi="Times New Roman" w:cs="Times New Roman"/>
          <w:color w:val="000000"/>
          <w:sz w:val="24"/>
          <w:szCs w:val="24"/>
        </w:rPr>
        <w:t>4</w:t>
      </w:r>
      <w:r w:rsidRPr="00D60EB0">
        <w:rPr>
          <w:rFonts w:ascii="Times New Roman" w:hAnsi="Times New Roman" w:cs="Times New Roman"/>
          <w:color w:val="000000"/>
          <w:sz w:val="24"/>
          <w:szCs w:val="24"/>
        </w:rPr>
        <w:t xml:space="preserve"> </w:t>
      </w:r>
      <w:r w:rsidR="00F81A05" w:rsidRPr="00D60EB0">
        <w:rPr>
          <w:rFonts w:ascii="Times New Roman" w:hAnsi="Times New Roman" w:cs="Times New Roman"/>
          <w:color w:val="000000"/>
          <w:sz w:val="24"/>
          <w:szCs w:val="24"/>
        </w:rPr>
        <w:t>-</w:t>
      </w:r>
      <w:r w:rsidR="00E34624" w:rsidRPr="00D60EB0">
        <w:rPr>
          <w:rFonts w:ascii="Times New Roman" w:hAnsi="Times New Roman" w:cs="Times New Roman"/>
          <w:color w:val="000000"/>
          <w:sz w:val="24"/>
          <w:szCs w:val="24"/>
        </w:rPr>
        <w:t xml:space="preserve"> </w:t>
      </w:r>
      <w:r w:rsidRPr="00D60EB0">
        <w:rPr>
          <w:rFonts w:ascii="Times New Roman" w:hAnsi="Times New Roman" w:cs="Times New Roman"/>
          <w:color w:val="000000"/>
          <w:sz w:val="24"/>
          <w:szCs w:val="24"/>
        </w:rPr>
        <w:t xml:space="preserve">Требования к внеполосным излучениям радиопередатчиков ВЧ диапазона воздушных судов воздушной подвижной службы, работающих классами излучений H2BBN, H3EJN, J3EJN, J7BCF, JXX </w:t>
      </w:r>
    </w:p>
    <w:tbl>
      <w:tblPr>
        <w:tblW w:w="0" w:type="auto"/>
        <w:tblInd w:w="45" w:type="dxa"/>
        <w:tblLayout w:type="fixed"/>
        <w:tblCellMar>
          <w:left w:w="45" w:type="dxa"/>
          <w:right w:w="45" w:type="dxa"/>
        </w:tblCellMar>
        <w:tblLook w:val="0000"/>
      </w:tblPr>
      <w:tblGrid>
        <w:gridCol w:w="4962"/>
        <w:gridCol w:w="9649"/>
      </w:tblGrid>
      <w:tr w:rsidR="00946691" w:rsidRPr="00D60EB0">
        <w:tc>
          <w:tcPr>
            <w:tcW w:w="4962" w:type="dxa"/>
            <w:tcBorders>
              <w:top w:val="single" w:sz="2" w:space="0" w:color="auto"/>
              <w:left w:val="single" w:sz="2" w:space="0" w:color="auto"/>
              <w:bottom w:val="single" w:sz="2" w:space="0" w:color="auto"/>
              <w:right w:val="single" w:sz="2" w:space="0" w:color="auto"/>
            </w:tcBorders>
          </w:tcPr>
          <w:p w:rsidR="00946691" w:rsidRPr="00D60EB0" w:rsidRDefault="00946691" w:rsidP="00DC4154">
            <w:pPr>
              <w:keepNext/>
              <w:jc w:val="center"/>
              <w:rPr>
                <w:rFonts w:ascii="Times New Roman" w:hAnsi="Times New Roman" w:cs="Times New Roman"/>
                <w:color w:val="000000"/>
              </w:rPr>
            </w:pPr>
            <w:r w:rsidRPr="00D60EB0">
              <w:rPr>
                <w:rFonts w:ascii="Times New Roman" w:hAnsi="Times New Roman" w:cs="Times New Roman"/>
                <w:color w:val="000000"/>
              </w:rPr>
              <w:t xml:space="preserve">Полоса частот, кГц </w:t>
            </w:r>
          </w:p>
        </w:tc>
        <w:tc>
          <w:tcPr>
            <w:tcW w:w="9649" w:type="dxa"/>
            <w:tcBorders>
              <w:top w:val="single" w:sz="2" w:space="0" w:color="auto"/>
              <w:left w:val="single" w:sz="2" w:space="0" w:color="auto"/>
              <w:bottom w:val="single" w:sz="2" w:space="0" w:color="auto"/>
              <w:right w:val="single" w:sz="2" w:space="0" w:color="auto"/>
            </w:tcBorders>
          </w:tcPr>
          <w:p w:rsidR="00946691" w:rsidRPr="00D60EB0" w:rsidRDefault="00946691" w:rsidP="00DC4154">
            <w:pPr>
              <w:keepNext/>
              <w:jc w:val="center"/>
              <w:rPr>
                <w:rFonts w:ascii="Times New Roman" w:hAnsi="Times New Roman" w:cs="Times New Roman"/>
                <w:color w:val="000000"/>
              </w:rPr>
            </w:pPr>
            <w:r w:rsidRPr="00D60EB0">
              <w:rPr>
                <w:rFonts w:ascii="Times New Roman" w:hAnsi="Times New Roman" w:cs="Times New Roman"/>
                <w:color w:val="000000"/>
              </w:rPr>
              <w:t>Ослабление спектральных составляющих относительно уровня, соответствующего пиковой мощности огибающей, дБ, не менее</w:t>
            </w:r>
          </w:p>
        </w:tc>
      </w:tr>
      <w:tr w:rsidR="00946691" w:rsidRPr="00D60EB0">
        <w:tc>
          <w:tcPr>
            <w:tcW w:w="4962"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От </w:t>
            </w:r>
            <w:r w:rsidR="00DB53DD">
              <w:rPr>
                <w:rFonts w:ascii="Times New Roman" w:hAnsi="Times New Roman" w:cs="Times New Roman"/>
                <w:noProof/>
                <w:color w:val="000000"/>
                <w:position w:val="-13"/>
              </w:rPr>
              <w:drawing>
                <wp:inline distT="0" distB="0" distL="0" distR="0">
                  <wp:extent cx="226695" cy="234950"/>
                  <wp:effectExtent l="19050" t="0" r="1905" b="0"/>
                  <wp:docPr id="807" name="Рисунок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4"/>
                          <pic:cNvPicPr>
                            <a:picLocks noChangeAspect="1" noChangeArrowheads="1"/>
                          </pic:cNvPicPr>
                        </pic:nvPicPr>
                        <pic:blipFill>
                          <a:blip r:embed="rId479" cstate="print"/>
                          <a:srcRect/>
                          <a:stretch>
                            <a:fillRect/>
                          </a:stretch>
                        </pic:blipFill>
                        <pic:spPr bwMode="auto">
                          <a:xfrm>
                            <a:off x="0" y="0"/>
                            <a:ext cx="226695" cy="23495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±1,5 до </w:t>
            </w:r>
            <w:r w:rsidR="00DB53DD">
              <w:rPr>
                <w:rFonts w:ascii="Times New Roman" w:hAnsi="Times New Roman" w:cs="Times New Roman"/>
                <w:noProof/>
                <w:color w:val="000000"/>
                <w:position w:val="-13"/>
              </w:rPr>
              <w:drawing>
                <wp:inline distT="0" distB="0" distL="0" distR="0">
                  <wp:extent cx="226695" cy="234950"/>
                  <wp:effectExtent l="19050" t="0" r="1905" b="0"/>
                  <wp:docPr id="808" name="Рисунок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5"/>
                          <pic:cNvPicPr>
                            <a:picLocks noChangeAspect="1" noChangeArrowheads="1"/>
                          </pic:cNvPicPr>
                        </pic:nvPicPr>
                        <pic:blipFill>
                          <a:blip r:embed="rId479" cstate="print"/>
                          <a:srcRect/>
                          <a:stretch>
                            <a:fillRect/>
                          </a:stretch>
                        </pic:blipFill>
                        <pic:spPr bwMode="auto">
                          <a:xfrm>
                            <a:off x="0" y="0"/>
                            <a:ext cx="226695" cy="23495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±4,5</w:t>
            </w:r>
          </w:p>
        </w:tc>
        <w:tc>
          <w:tcPr>
            <w:tcW w:w="9649"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30</w:t>
            </w:r>
          </w:p>
        </w:tc>
      </w:tr>
      <w:tr w:rsidR="00946691" w:rsidRPr="00D60EB0">
        <w:tc>
          <w:tcPr>
            <w:tcW w:w="4962"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От </w:t>
            </w:r>
            <w:r w:rsidR="00DB53DD">
              <w:rPr>
                <w:rFonts w:ascii="Times New Roman" w:hAnsi="Times New Roman" w:cs="Times New Roman"/>
                <w:noProof/>
                <w:color w:val="000000"/>
                <w:position w:val="-13"/>
              </w:rPr>
              <w:drawing>
                <wp:inline distT="0" distB="0" distL="0" distR="0">
                  <wp:extent cx="226695" cy="234950"/>
                  <wp:effectExtent l="19050" t="0" r="1905" b="0"/>
                  <wp:docPr id="809" name="Рисунок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6"/>
                          <pic:cNvPicPr>
                            <a:picLocks noChangeAspect="1" noChangeArrowheads="1"/>
                          </pic:cNvPicPr>
                        </pic:nvPicPr>
                        <pic:blipFill>
                          <a:blip r:embed="rId479" cstate="print"/>
                          <a:srcRect/>
                          <a:stretch>
                            <a:fillRect/>
                          </a:stretch>
                        </pic:blipFill>
                        <pic:spPr bwMode="auto">
                          <a:xfrm>
                            <a:off x="0" y="0"/>
                            <a:ext cx="226695" cy="23495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±4,5 до </w:t>
            </w:r>
            <w:r w:rsidR="00DB53DD">
              <w:rPr>
                <w:rFonts w:ascii="Times New Roman" w:hAnsi="Times New Roman" w:cs="Times New Roman"/>
                <w:noProof/>
                <w:color w:val="000000"/>
                <w:position w:val="-13"/>
              </w:rPr>
              <w:drawing>
                <wp:inline distT="0" distB="0" distL="0" distR="0">
                  <wp:extent cx="226695" cy="234950"/>
                  <wp:effectExtent l="19050" t="0" r="1905" b="0"/>
                  <wp:docPr id="810" name="Рисунок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7"/>
                          <pic:cNvPicPr>
                            <a:picLocks noChangeAspect="1" noChangeArrowheads="1"/>
                          </pic:cNvPicPr>
                        </pic:nvPicPr>
                        <pic:blipFill>
                          <a:blip r:embed="rId479" cstate="print"/>
                          <a:srcRect/>
                          <a:stretch>
                            <a:fillRect/>
                          </a:stretch>
                        </pic:blipFill>
                        <pic:spPr bwMode="auto">
                          <a:xfrm>
                            <a:off x="0" y="0"/>
                            <a:ext cx="226695" cy="23495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±7,5</w:t>
            </w:r>
          </w:p>
        </w:tc>
        <w:tc>
          <w:tcPr>
            <w:tcW w:w="9649"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38</w:t>
            </w:r>
          </w:p>
        </w:tc>
      </w:tr>
      <w:tr w:rsidR="00946691" w:rsidRPr="00D60EB0">
        <w:tc>
          <w:tcPr>
            <w:tcW w:w="4962"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От </w:t>
            </w:r>
            <w:r w:rsidR="00DB53DD">
              <w:rPr>
                <w:rFonts w:ascii="Times New Roman" w:hAnsi="Times New Roman" w:cs="Times New Roman"/>
                <w:noProof/>
                <w:color w:val="000000"/>
                <w:position w:val="-13"/>
              </w:rPr>
              <w:drawing>
                <wp:inline distT="0" distB="0" distL="0" distR="0">
                  <wp:extent cx="226695" cy="234950"/>
                  <wp:effectExtent l="19050" t="0" r="1905" b="0"/>
                  <wp:docPr id="811" name="Рисунок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8"/>
                          <pic:cNvPicPr>
                            <a:picLocks noChangeAspect="1" noChangeArrowheads="1"/>
                          </pic:cNvPicPr>
                        </pic:nvPicPr>
                        <pic:blipFill>
                          <a:blip r:embed="rId479" cstate="print"/>
                          <a:srcRect/>
                          <a:stretch>
                            <a:fillRect/>
                          </a:stretch>
                        </pic:blipFill>
                        <pic:spPr bwMode="auto">
                          <a:xfrm>
                            <a:off x="0" y="0"/>
                            <a:ext cx="226695" cy="23495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±7,5 и более</w:t>
            </w:r>
          </w:p>
        </w:tc>
        <w:tc>
          <w:tcPr>
            <w:tcW w:w="9649"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43</w:t>
            </w:r>
          </w:p>
        </w:tc>
      </w:tr>
      <w:tr w:rsidR="00DC4154" w:rsidRPr="00D60EB0">
        <w:tc>
          <w:tcPr>
            <w:tcW w:w="14611" w:type="dxa"/>
            <w:gridSpan w:val="2"/>
            <w:tcBorders>
              <w:top w:val="single" w:sz="2" w:space="0" w:color="auto"/>
              <w:left w:val="single" w:sz="2" w:space="0" w:color="auto"/>
              <w:bottom w:val="single" w:sz="2" w:space="0" w:color="auto"/>
              <w:right w:val="single" w:sz="2" w:space="0" w:color="auto"/>
            </w:tcBorders>
          </w:tcPr>
          <w:p w:rsidR="00DC4154" w:rsidRPr="00D60EB0" w:rsidRDefault="00DC4154" w:rsidP="00DC4154">
            <w:pPr>
              <w:jc w:val="both"/>
              <w:rPr>
                <w:rFonts w:ascii="Times New Roman" w:hAnsi="Times New Roman" w:cs="Times New Roman"/>
                <w:color w:val="000000"/>
              </w:rPr>
            </w:pPr>
            <w:r w:rsidRPr="00D60EB0">
              <w:rPr>
                <w:rFonts w:ascii="Times New Roman" w:hAnsi="Times New Roman" w:cs="Times New Roman"/>
                <w:color w:val="000000"/>
                <w:sz w:val="24"/>
                <w:szCs w:val="24"/>
              </w:rPr>
              <w:t xml:space="preserve">Примечание - Присвоенная частота радиопередатчика - </w:t>
            </w:r>
            <w:r w:rsidR="00DB53DD">
              <w:rPr>
                <w:rFonts w:ascii="Times New Roman" w:hAnsi="Times New Roman" w:cs="Times New Roman"/>
                <w:noProof/>
                <w:color w:val="000000"/>
                <w:sz w:val="24"/>
                <w:szCs w:val="24"/>
              </w:rPr>
              <w:drawing>
                <wp:inline distT="0" distB="0" distL="0" distR="0">
                  <wp:extent cx="226695" cy="234950"/>
                  <wp:effectExtent l="19050" t="0" r="1905" b="0"/>
                  <wp:docPr id="812" name="Рисунок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9"/>
                          <pic:cNvPicPr>
                            <a:picLocks noChangeAspect="1" noChangeArrowheads="1"/>
                          </pic:cNvPicPr>
                        </pic:nvPicPr>
                        <pic:blipFill>
                          <a:blip r:embed="rId479" cstate="print"/>
                          <a:srcRect/>
                          <a:stretch>
                            <a:fillRect/>
                          </a:stretch>
                        </pic:blipFill>
                        <pic:spPr bwMode="auto">
                          <a:xfrm>
                            <a:off x="0" y="0"/>
                            <a:ext cx="226695" cy="23495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sz w:val="24"/>
                <w:szCs w:val="24"/>
              </w:rPr>
              <w:t xml:space="preserve"> нa 1400</w:t>
            </w:r>
            <w:r w:rsidR="00261DF0" w:rsidRPr="00D60EB0">
              <w:rPr>
                <w:rFonts w:ascii="Times New Roman" w:hAnsi="Times New Roman" w:cs="Times New Roman"/>
                <w:color w:val="000000"/>
                <w:sz w:val="24"/>
                <w:szCs w:val="24"/>
              </w:rPr>
              <w:t> </w:t>
            </w:r>
            <w:r w:rsidRPr="00D60EB0">
              <w:rPr>
                <w:rFonts w:ascii="Times New Roman" w:hAnsi="Times New Roman" w:cs="Times New Roman"/>
                <w:color w:val="000000"/>
                <w:sz w:val="24"/>
                <w:szCs w:val="24"/>
              </w:rPr>
              <w:t>Гц выше частоты несущей или ее остатка. Величина необходимой ширины полосы частот определяется по формулам таблицы 4.1.</w:t>
            </w:r>
          </w:p>
        </w:tc>
      </w:tr>
    </w:tbl>
    <w:p w:rsidR="00946691" w:rsidRPr="00D60EB0" w:rsidRDefault="00011EDE" w:rsidP="00C45DE8">
      <w:pPr>
        <w:spacing w:before="120"/>
        <w:ind w:firstLine="709"/>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4.</w:t>
      </w:r>
      <w:r w:rsidR="00202E99" w:rsidRPr="00D60EB0">
        <w:rPr>
          <w:rFonts w:ascii="Times New Roman" w:hAnsi="Times New Roman" w:cs="Times New Roman"/>
          <w:color w:val="000000"/>
          <w:sz w:val="24"/>
          <w:szCs w:val="24"/>
        </w:rPr>
        <w:t>7</w:t>
      </w:r>
      <w:r w:rsidR="00946691" w:rsidRPr="00D60EB0">
        <w:rPr>
          <w:rFonts w:ascii="Times New Roman" w:hAnsi="Times New Roman" w:cs="Times New Roman"/>
          <w:color w:val="000000"/>
          <w:sz w:val="24"/>
          <w:szCs w:val="24"/>
        </w:rPr>
        <w:t xml:space="preserve"> Требования к внеполосным излучениям радиопередатчиков морской подвижной службы, работающих классами излучений H2BBN, H3EJN, J3EJN, R3EJN, приведены в табл</w:t>
      </w:r>
      <w:r w:rsidR="00CE2A6B" w:rsidRPr="00D60EB0">
        <w:rPr>
          <w:rFonts w:ascii="Times New Roman" w:hAnsi="Times New Roman" w:cs="Times New Roman"/>
          <w:color w:val="000000"/>
          <w:sz w:val="24"/>
          <w:szCs w:val="24"/>
        </w:rPr>
        <w:t>ице</w:t>
      </w:r>
      <w:r w:rsidR="0004496F" w:rsidRPr="00D60EB0">
        <w:rPr>
          <w:rFonts w:ascii="Times New Roman" w:hAnsi="Times New Roman" w:cs="Times New Roman"/>
          <w:color w:val="000000"/>
          <w:sz w:val="24"/>
          <w:szCs w:val="24"/>
        </w:rPr>
        <w:t> </w:t>
      </w:r>
      <w:r w:rsidR="00CE2A6B" w:rsidRPr="00D60EB0">
        <w:rPr>
          <w:rFonts w:ascii="Times New Roman" w:hAnsi="Times New Roman" w:cs="Times New Roman"/>
          <w:color w:val="000000"/>
          <w:sz w:val="24"/>
          <w:szCs w:val="24"/>
        </w:rPr>
        <w:t>4</w:t>
      </w:r>
      <w:r w:rsidR="00DC4154" w:rsidRPr="00D60EB0">
        <w:rPr>
          <w:rFonts w:ascii="Times New Roman" w:hAnsi="Times New Roman" w:cs="Times New Roman"/>
          <w:color w:val="000000"/>
          <w:sz w:val="24"/>
          <w:szCs w:val="24"/>
        </w:rPr>
        <w:t>.1</w:t>
      </w:r>
      <w:r w:rsidR="009C52C2" w:rsidRPr="00D60EB0">
        <w:rPr>
          <w:rFonts w:ascii="Times New Roman" w:hAnsi="Times New Roman" w:cs="Times New Roman"/>
          <w:color w:val="000000"/>
          <w:sz w:val="24"/>
          <w:szCs w:val="24"/>
        </w:rPr>
        <w:t>5</w:t>
      </w:r>
      <w:r w:rsidR="00946691" w:rsidRPr="00D60EB0">
        <w:rPr>
          <w:rFonts w:ascii="Times New Roman" w:hAnsi="Times New Roman" w:cs="Times New Roman"/>
          <w:color w:val="000000"/>
          <w:sz w:val="24"/>
          <w:szCs w:val="24"/>
        </w:rPr>
        <w:t>.</w:t>
      </w:r>
    </w:p>
    <w:p w:rsidR="00946691" w:rsidRPr="00D60EB0" w:rsidRDefault="00946691" w:rsidP="00906892">
      <w:pPr>
        <w:spacing w:before="120"/>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 xml:space="preserve">Таблица </w:t>
      </w:r>
      <w:r w:rsidR="00CE2A6B" w:rsidRPr="00D60EB0">
        <w:rPr>
          <w:rFonts w:ascii="Times New Roman" w:hAnsi="Times New Roman" w:cs="Times New Roman"/>
          <w:color w:val="000000"/>
          <w:sz w:val="24"/>
          <w:szCs w:val="24"/>
        </w:rPr>
        <w:t>4.</w:t>
      </w:r>
      <w:r w:rsidR="00DC4154" w:rsidRPr="00D60EB0">
        <w:rPr>
          <w:rFonts w:ascii="Times New Roman" w:hAnsi="Times New Roman" w:cs="Times New Roman"/>
          <w:color w:val="000000"/>
          <w:sz w:val="24"/>
          <w:szCs w:val="24"/>
        </w:rPr>
        <w:t>1</w:t>
      </w:r>
      <w:r w:rsidR="009C52C2" w:rsidRPr="00D60EB0">
        <w:rPr>
          <w:rFonts w:ascii="Times New Roman" w:hAnsi="Times New Roman" w:cs="Times New Roman"/>
          <w:color w:val="000000"/>
          <w:sz w:val="24"/>
          <w:szCs w:val="24"/>
        </w:rPr>
        <w:t>5</w:t>
      </w:r>
      <w:r w:rsidRPr="00D60EB0">
        <w:rPr>
          <w:rFonts w:ascii="Times New Roman" w:hAnsi="Times New Roman" w:cs="Times New Roman"/>
          <w:color w:val="000000"/>
          <w:sz w:val="24"/>
          <w:szCs w:val="24"/>
        </w:rPr>
        <w:t xml:space="preserve"> </w:t>
      </w:r>
      <w:r w:rsidR="00DC4154" w:rsidRPr="00D60EB0">
        <w:rPr>
          <w:rFonts w:ascii="Times New Roman" w:hAnsi="Times New Roman" w:cs="Times New Roman"/>
          <w:color w:val="000000"/>
          <w:sz w:val="24"/>
          <w:szCs w:val="24"/>
        </w:rPr>
        <w:t>–</w:t>
      </w:r>
      <w:r w:rsidR="00DF6554" w:rsidRPr="00D60EB0">
        <w:rPr>
          <w:rFonts w:ascii="Times New Roman" w:hAnsi="Times New Roman" w:cs="Times New Roman"/>
          <w:color w:val="000000"/>
          <w:sz w:val="24"/>
          <w:szCs w:val="24"/>
        </w:rPr>
        <w:t xml:space="preserve"> </w:t>
      </w:r>
      <w:r w:rsidRPr="00D60EB0">
        <w:rPr>
          <w:rFonts w:ascii="Times New Roman" w:hAnsi="Times New Roman" w:cs="Times New Roman"/>
          <w:color w:val="000000"/>
          <w:sz w:val="24"/>
          <w:szCs w:val="24"/>
        </w:rPr>
        <w:t xml:space="preserve">Требования к внеполосным излучениям радиопередатчиков морской подвижной службы, работающих классами излучений H2BBN, Н3ЕJN, J3EJN, R3EJN </w:t>
      </w:r>
    </w:p>
    <w:tbl>
      <w:tblPr>
        <w:tblW w:w="14742" w:type="dxa"/>
        <w:tblInd w:w="45" w:type="dxa"/>
        <w:tblLayout w:type="fixed"/>
        <w:tblCellMar>
          <w:left w:w="45" w:type="dxa"/>
          <w:right w:w="45" w:type="dxa"/>
        </w:tblCellMar>
        <w:tblLook w:val="0000"/>
      </w:tblPr>
      <w:tblGrid>
        <w:gridCol w:w="3119"/>
        <w:gridCol w:w="3827"/>
        <w:gridCol w:w="3402"/>
        <w:gridCol w:w="4394"/>
      </w:tblGrid>
      <w:tr w:rsidR="0007720B" w:rsidRPr="00D60EB0">
        <w:tc>
          <w:tcPr>
            <w:tcW w:w="3119" w:type="dxa"/>
            <w:vMerge w:val="restart"/>
            <w:tcBorders>
              <w:top w:val="single" w:sz="2" w:space="0" w:color="auto"/>
              <w:left w:val="single" w:sz="2" w:space="0" w:color="auto"/>
              <w:right w:val="single" w:sz="2" w:space="0" w:color="auto"/>
            </w:tcBorders>
            <w:vAlign w:val="center"/>
          </w:tcPr>
          <w:p w:rsidR="0007720B" w:rsidRPr="00D60EB0" w:rsidRDefault="0007720B" w:rsidP="00295BF1">
            <w:pPr>
              <w:jc w:val="center"/>
              <w:rPr>
                <w:rFonts w:ascii="Times New Roman" w:hAnsi="Times New Roman" w:cs="Times New Roman"/>
                <w:color w:val="000000"/>
              </w:rPr>
            </w:pPr>
            <w:r w:rsidRPr="00D60EB0">
              <w:rPr>
                <w:rFonts w:ascii="Times New Roman" w:hAnsi="Times New Roman" w:cs="Times New Roman"/>
                <w:color w:val="000000"/>
              </w:rPr>
              <w:t>Полоса частот, кГц</w:t>
            </w:r>
          </w:p>
        </w:tc>
        <w:tc>
          <w:tcPr>
            <w:tcW w:w="3827" w:type="dxa"/>
            <w:vMerge w:val="restart"/>
            <w:tcBorders>
              <w:top w:val="single" w:sz="2" w:space="0" w:color="auto"/>
              <w:left w:val="single" w:sz="2" w:space="0" w:color="auto"/>
              <w:right w:val="single" w:sz="2" w:space="0" w:color="auto"/>
            </w:tcBorders>
          </w:tcPr>
          <w:p w:rsidR="0007720B" w:rsidRPr="00D60EB0" w:rsidRDefault="0007720B" w:rsidP="009C52C2">
            <w:pPr>
              <w:jc w:val="center"/>
              <w:rPr>
                <w:rFonts w:ascii="Times New Roman" w:hAnsi="Times New Roman" w:cs="Times New Roman"/>
                <w:color w:val="000000"/>
              </w:rPr>
            </w:pPr>
            <w:r w:rsidRPr="00D60EB0">
              <w:rPr>
                <w:rFonts w:ascii="Times New Roman" w:hAnsi="Times New Roman" w:cs="Times New Roman"/>
                <w:color w:val="000000"/>
              </w:rPr>
              <w:t>Порядок комбинационных составляющих двухтонового сигнала, попадающих в данные полосы частот, излучений классов H3EJN, J3EJN, (H2BBN)</w:t>
            </w:r>
          </w:p>
        </w:tc>
        <w:tc>
          <w:tcPr>
            <w:tcW w:w="7796" w:type="dxa"/>
            <w:gridSpan w:val="2"/>
            <w:tcBorders>
              <w:top w:val="single" w:sz="2" w:space="0" w:color="auto"/>
              <w:left w:val="single" w:sz="2" w:space="0" w:color="auto"/>
              <w:bottom w:val="single" w:sz="2" w:space="0" w:color="auto"/>
              <w:right w:val="single" w:sz="2" w:space="0" w:color="auto"/>
            </w:tcBorders>
          </w:tcPr>
          <w:p w:rsidR="0007720B" w:rsidRPr="00D60EB0" w:rsidRDefault="0007720B" w:rsidP="00946691">
            <w:pPr>
              <w:jc w:val="center"/>
              <w:rPr>
                <w:rFonts w:ascii="Times New Roman" w:hAnsi="Times New Roman" w:cs="Times New Roman"/>
                <w:color w:val="000000"/>
              </w:rPr>
            </w:pPr>
            <w:r w:rsidRPr="00D60EB0">
              <w:rPr>
                <w:rFonts w:ascii="Times New Roman" w:hAnsi="Times New Roman" w:cs="Times New Roman"/>
                <w:color w:val="000000"/>
              </w:rPr>
              <w:t>Уровень внеполосных составляющих на любой дискретной частоте, дБ, относительно:</w:t>
            </w:r>
          </w:p>
        </w:tc>
      </w:tr>
      <w:tr w:rsidR="0007720B" w:rsidRPr="00D60EB0">
        <w:tc>
          <w:tcPr>
            <w:tcW w:w="3119" w:type="dxa"/>
            <w:vMerge/>
            <w:tcBorders>
              <w:left w:val="single" w:sz="2" w:space="0" w:color="auto"/>
              <w:bottom w:val="single" w:sz="2" w:space="0" w:color="auto"/>
              <w:right w:val="single" w:sz="2" w:space="0" w:color="auto"/>
            </w:tcBorders>
          </w:tcPr>
          <w:p w:rsidR="0007720B" w:rsidRPr="00D60EB0" w:rsidRDefault="0007720B" w:rsidP="00946691">
            <w:pPr>
              <w:rPr>
                <w:rFonts w:ascii="Times New Roman" w:hAnsi="Times New Roman" w:cs="Times New Roman"/>
                <w:color w:val="000000"/>
              </w:rPr>
            </w:pPr>
          </w:p>
        </w:tc>
        <w:tc>
          <w:tcPr>
            <w:tcW w:w="3827" w:type="dxa"/>
            <w:vMerge/>
            <w:tcBorders>
              <w:left w:val="single" w:sz="2" w:space="0" w:color="auto"/>
              <w:bottom w:val="single" w:sz="2" w:space="0" w:color="auto"/>
              <w:right w:val="single" w:sz="2" w:space="0" w:color="auto"/>
            </w:tcBorders>
          </w:tcPr>
          <w:p w:rsidR="0007720B" w:rsidRPr="00D60EB0" w:rsidRDefault="0007720B" w:rsidP="00946691">
            <w:pPr>
              <w:rPr>
                <w:rFonts w:ascii="Times New Roman" w:hAnsi="Times New Roman" w:cs="Times New Roman"/>
                <w:color w:val="000000"/>
              </w:rPr>
            </w:pPr>
          </w:p>
        </w:tc>
        <w:tc>
          <w:tcPr>
            <w:tcW w:w="3402" w:type="dxa"/>
            <w:tcBorders>
              <w:top w:val="single" w:sz="2" w:space="0" w:color="auto"/>
              <w:left w:val="single" w:sz="2" w:space="0" w:color="auto"/>
              <w:bottom w:val="single" w:sz="2" w:space="0" w:color="auto"/>
              <w:right w:val="single" w:sz="2" w:space="0" w:color="auto"/>
            </w:tcBorders>
          </w:tcPr>
          <w:p w:rsidR="0007720B" w:rsidRPr="00D60EB0" w:rsidRDefault="0007720B" w:rsidP="00946691">
            <w:pPr>
              <w:jc w:val="center"/>
              <w:rPr>
                <w:rFonts w:ascii="Times New Roman" w:hAnsi="Times New Roman" w:cs="Times New Roman"/>
                <w:color w:val="000000"/>
              </w:rPr>
            </w:pPr>
            <w:r w:rsidRPr="00D60EB0">
              <w:rPr>
                <w:rFonts w:ascii="Times New Roman" w:hAnsi="Times New Roman" w:cs="Times New Roman"/>
                <w:color w:val="000000"/>
              </w:rPr>
              <w:t>уровня, соответствующего</w:t>
            </w:r>
          </w:p>
          <w:p w:rsidR="0007720B" w:rsidRPr="00D60EB0" w:rsidRDefault="0007720B" w:rsidP="00946691">
            <w:pPr>
              <w:jc w:val="center"/>
              <w:rPr>
                <w:rFonts w:ascii="Times New Roman" w:hAnsi="Times New Roman" w:cs="Times New Roman"/>
                <w:color w:val="000000"/>
              </w:rPr>
            </w:pPr>
            <w:r w:rsidRPr="00D60EB0">
              <w:rPr>
                <w:rFonts w:ascii="Times New Roman" w:hAnsi="Times New Roman" w:cs="Times New Roman"/>
                <w:color w:val="000000"/>
              </w:rPr>
              <w:t xml:space="preserve">пиковой мощности огибающей </w:t>
            </w:r>
          </w:p>
        </w:tc>
        <w:tc>
          <w:tcPr>
            <w:tcW w:w="4394" w:type="dxa"/>
            <w:tcBorders>
              <w:top w:val="single" w:sz="2" w:space="0" w:color="auto"/>
              <w:left w:val="single" w:sz="2" w:space="0" w:color="auto"/>
              <w:bottom w:val="single" w:sz="2" w:space="0" w:color="auto"/>
              <w:right w:val="single" w:sz="2" w:space="0" w:color="auto"/>
            </w:tcBorders>
          </w:tcPr>
          <w:p w:rsidR="0007720B" w:rsidRPr="00D60EB0" w:rsidRDefault="0007720B" w:rsidP="00946691">
            <w:pPr>
              <w:jc w:val="center"/>
              <w:rPr>
                <w:rFonts w:ascii="Times New Roman" w:hAnsi="Times New Roman" w:cs="Times New Roman"/>
                <w:color w:val="000000"/>
              </w:rPr>
            </w:pPr>
            <w:r w:rsidRPr="00D60EB0">
              <w:rPr>
                <w:rFonts w:ascii="Times New Roman" w:hAnsi="Times New Roman" w:cs="Times New Roman"/>
                <w:color w:val="000000"/>
              </w:rPr>
              <w:t>уровня одной из основных составляющих спектра модулирующего двухтонового сигнала</w:t>
            </w:r>
          </w:p>
        </w:tc>
      </w:tr>
      <w:tr w:rsidR="00946691" w:rsidRPr="00D60EB0">
        <w:tc>
          <w:tcPr>
            <w:tcW w:w="3119"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От </w:t>
            </w:r>
            <w:r w:rsidR="00DB53DD">
              <w:rPr>
                <w:rFonts w:ascii="Times New Roman" w:hAnsi="Times New Roman" w:cs="Times New Roman"/>
                <w:noProof/>
                <w:color w:val="000000"/>
                <w:position w:val="-13"/>
              </w:rPr>
              <w:drawing>
                <wp:inline distT="0" distB="0" distL="0" distR="0">
                  <wp:extent cx="226695" cy="234950"/>
                  <wp:effectExtent l="19050" t="0" r="1905" b="0"/>
                  <wp:docPr id="813" name="Рисунок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0"/>
                          <pic:cNvPicPr>
                            <a:picLocks noChangeAspect="1" noChangeArrowheads="1"/>
                          </pic:cNvPicPr>
                        </pic:nvPicPr>
                        <pic:blipFill>
                          <a:blip r:embed="rId479" cstate="print"/>
                          <a:srcRect/>
                          <a:stretch>
                            <a:fillRect/>
                          </a:stretch>
                        </pic:blipFill>
                        <pic:spPr bwMode="auto">
                          <a:xfrm>
                            <a:off x="0" y="0"/>
                            <a:ext cx="226695" cy="23495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±1,5 до </w:t>
            </w:r>
            <w:r w:rsidR="00DB53DD">
              <w:rPr>
                <w:rFonts w:ascii="Times New Roman" w:hAnsi="Times New Roman" w:cs="Times New Roman"/>
                <w:noProof/>
                <w:color w:val="000000"/>
                <w:position w:val="-13"/>
              </w:rPr>
              <w:drawing>
                <wp:inline distT="0" distB="0" distL="0" distR="0">
                  <wp:extent cx="226695" cy="234950"/>
                  <wp:effectExtent l="19050" t="0" r="1905" b="0"/>
                  <wp:docPr id="814" name="Рисунок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1"/>
                          <pic:cNvPicPr>
                            <a:picLocks noChangeAspect="1" noChangeArrowheads="1"/>
                          </pic:cNvPicPr>
                        </pic:nvPicPr>
                        <pic:blipFill>
                          <a:blip r:embed="rId479" cstate="print"/>
                          <a:srcRect/>
                          <a:stretch>
                            <a:fillRect/>
                          </a:stretch>
                        </pic:blipFill>
                        <pic:spPr bwMode="auto">
                          <a:xfrm>
                            <a:off x="0" y="0"/>
                            <a:ext cx="226695" cy="23495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±4,5</w:t>
            </w:r>
          </w:p>
        </w:tc>
        <w:tc>
          <w:tcPr>
            <w:tcW w:w="3827"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3 </w:t>
            </w:r>
          </w:p>
        </w:tc>
        <w:tc>
          <w:tcPr>
            <w:tcW w:w="3402"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31 </w:t>
            </w:r>
          </w:p>
        </w:tc>
        <w:tc>
          <w:tcPr>
            <w:tcW w:w="4394"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25</w:t>
            </w:r>
          </w:p>
        </w:tc>
      </w:tr>
      <w:tr w:rsidR="00946691" w:rsidRPr="00D60EB0">
        <w:tc>
          <w:tcPr>
            <w:tcW w:w="3119"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От </w:t>
            </w:r>
            <w:r w:rsidR="00DB53DD">
              <w:rPr>
                <w:rFonts w:ascii="Times New Roman" w:hAnsi="Times New Roman" w:cs="Times New Roman"/>
                <w:noProof/>
                <w:color w:val="000000"/>
                <w:position w:val="-13"/>
              </w:rPr>
              <w:drawing>
                <wp:inline distT="0" distB="0" distL="0" distR="0">
                  <wp:extent cx="226695" cy="234950"/>
                  <wp:effectExtent l="19050" t="0" r="1905" b="0"/>
                  <wp:docPr id="815" name="Рисунок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2"/>
                          <pic:cNvPicPr>
                            <a:picLocks noChangeAspect="1" noChangeArrowheads="1"/>
                          </pic:cNvPicPr>
                        </pic:nvPicPr>
                        <pic:blipFill>
                          <a:blip r:embed="rId479" cstate="print"/>
                          <a:srcRect/>
                          <a:stretch>
                            <a:fillRect/>
                          </a:stretch>
                        </pic:blipFill>
                        <pic:spPr bwMode="auto">
                          <a:xfrm>
                            <a:off x="0" y="0"/>
                            <a:ext cx="226695" cy="23495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±4,5 до </w:t>
            </w:r>
            <w:r w:rsidR="00DB53DD">
              <w:rPr>
                <w:rFonts w:ascii="Times New Roman" w:hAnsi="Times New Roman" w:cs="Times New Roman"/>
                <w:noProof/>
                <w:color w:val="000000"/>
                <w:position w:val="-13"/>
              </w:rPr>
              <w:drawing>
                <wp:inline distT="0" distB="0" distL="0" distR="0">
                  <wp:extent cx="226695" cy="234950"/>
                  <wp:effectExtent l="19050" t="0" r="1905" b="0"/>
                  <wp:docPr id="816" name="Рисунок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3"/>
                          <pic:cNvPicPr>
                            <a:picLocks noChangeAspect="1" noChangeArrowheads="1"/>
                          </pic:cNvPicPr>
                        </pic:nvPicPr>
                        <pic:blipFill>
                          <a:blip r:embed="rId479" cstate="print"/>
                          <a:srcRect/>
                          <a:stretch>
                            <a:fillRect/>
                          </a:stretch>
                        </pic:blipFill>
                        <pic:spPr bwMode="auto">
                          <a:xfrm>
                            <a:off x="0" y="0"/>
                            <a:ext cx="226695" cy="23495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±7,5</w:t>
            </w:r>
          </w:p>
        </w:tc>
        <w:tc>
          <w:tcPr>
            <w:tcW w:w="3827"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5 и 7 </w:t>
            </w:r>
          </w:p>
        </w:tc>
        <w:tc>
          <w:tcPr>
            <w:tcW w:w="3402"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38 </w:t>
            </w:r>
          </w:p>
        </w:tc>
        <w:tc>
          <w:tcPr>
            <w:tcW w:w="4394"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32</w:t>
            </w:r>
          </w:p>
        </w:tc>
      </w:tr>
      <w:tr w:rsidR="00946691" w:rsidRPr="00D60EB0">
        <w:tc>
          <w:tcPr>
            <w:tcW w:w="3119"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От </w:t>
            </w:r>
            <w:r w:rsidR="00DB53DD">
              <w:rPr>
                <w:rFonts w:ascii="Times New Roman" w:hAnsi="Times New Roman" w:cs="Times New Roman"/>
                <w:noProof/>
                <w:color w:val="000000"/>
                <w:position w:val="-13"/>
              </w:rPr>
              <w:drawing>
                <wp:inline distT="0" distB="0" distL="0" distR="0">
                  <wp:extent cx="226695" cy="234950"/>
                  <wp:effectExtent l="19050" t="0" r="1905" b="0"/>
                  <wp:docPr id="817" name="Рисунок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4"/>
                          <pic:cNvPicPr>
                            <a:picLocks noChangeAspect="1" noChangeArrowheads="1"/>
                          </pic:cNvPicPr>
                        </pic:nvPicPr>
                        <pic:blipFill>
                          <a:blip r:embed="rId479" cstate="print"/>
                          <a:srcRect/>
                          <a:stretch>
                            <a:fillRect/>
                          </a:stretch>
                        </pic:blipFill>
                        <pic:spPr bwMode="auto">
                          <a:xfrm>
                            <a:off x="0" y="0"/>
                            <a:ext cx="226695" cy="23495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±7,5 и более</w:t>
            </w:r>
          </w:p>
        </w:tc>
        <w:tc>
          <w:tcPr>
            <w:tcW w:w="3827"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9 </w:t>
            </w:r>
          </w:p>
        </w:tc>
        <w:tc>
          <w:tcPr>
            <w:tcW w:w="3402"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43*</w:t>
            </w:r>
          </w:p>
        </w:tc>
        <w:tc>
          <w:tcPr>
            <w:tcW w:w="4394"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37*</w:t>
            </w:r>
          </w:p>
        </w:tc>
      </w:tr>
      <w:tr w:rsidR="00DC4154" w:rsidRPr="00D60EB0">
        <w:tc>
          <w:tcPr>
            <w:tcW w:w="14742" w:type="dxa"/>
            <w:gridSpan w:val="4"/>
            <w:tcBorders>
              <w:top w:val="single" w:sz="2" w:space="0" w:color="auto"/>
              <w:left w:val="single" w:sz="2" w:space="0" w:color="auto"/>
              <w:bottom w:val="single" w:sz="2" w:space="0" w:color="auto"/>
              <w:right w:val="single" w:sz="2" w:space="0" w:color="auto"/>
            </w:tcBorders>
          </w:tcPr>
          <w:p w:rsidR="00DC4154" w:rsidRPr="00D60EB0" w:rsidRDefault="00DC4154" w:rsidP="00DC4154">
            <w:pPr>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Примечания:</w:t>
            </w:r>
          </w:p>
          <w:p w:rsidR="00DC4154" w:rsidRPr="00D60EB0" w:rsidRDefault="00DC4154" w:rsidP="00DC4154">
            <w:pPr>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1. * С абсолютным значением мощности не более 50 мВт.</w:t>
            </w:r>
          </w:p>
          <w:p w:rsidR="00DC4154" w:rsidRPr="00D60EB0" w:rsidRDefault="00DC4154" w:rsidP="00DC4154">
            <w:pPr>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 xml:space="preserve">2. Присвоенная частота радиопередатчика - </w:t>
            </w:r>
            <w:r w:rsidR="00DB53DD">
              <w:rPr>
                <w:rFonts w:ascii="Times New Roman" w:hAnsi="Times New Roman" w:cs="Times New Roman"/>
                <w:noProof/>
                <w:color w:val="000000"/>
                <w:sz w:val="24"/>
                <w:szCs w:val="24"/>
              </w:rPr>
              <w:drawing>
                <wp:inline distT="0" distB="0" distL="0" distR="0">
                  <wp:extent cx="226695" cy="234950"/>
                  <wp:effectExtent l="19050" t="0" r="1905" b="0"/>
                  <wp:docPr id="818" name="Рисунок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5"/>
                          <pic:cNvPicPr>
                            <a:picLocks noChangeAspect="1" noChangeArrowheads="1"/>
                          </pic:cNvPicPr>
                        </pic:nvPicPr>
                        <pic:blipFill>
                          <a:blip r:embed="rId479" cstate="print"/>
                          <a:srcRect/>
                          <a:stretch>
                            <a:fillRect/>
                          </a:stretch>
                        </pic:blipFill>
                        <pic:spPr bwMode="auto">
                          <a:xfrm>
                            <a:off x="0" y="0"/>
                            <a:ext cx="226695" cy="23495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sz w:val="24"/>
                <w:szCs w:val="24"/>
              </w:rPr>
              <w:t xml:space="preserve"> на 1400</w:t>
            </w:r>
            <w:r w:rsidR="00261DF0" w:rsidRPr="00D60EB0">
              <w:rPr>
                <w:rFonts w:ascii="Times New Roman" w:hAnsi="Times New Roman" w:cs="Times New Roman"/>
                <w:color w:val="000000"/>
                <w:sz w:val="24"/>
                <w:szCs w:val="24"/>
              </w:rPr>
              <w:t> </w:t>
            </w:r>
            <w:r w:rsidRPr="00D60EB0">
              <w:rPr>
                <w:rFonts w:ascii="Times New Roman" w:hAnsi="Times New Roman" w:cs="Times New Roman"/>
                <w:color w:val="000000"/>
                <w:sz w:val="24"/>
                <w:szCs w:val="24"/>
              </w:rPr>
              <w:t>Гц выше частоты несущей или ее остатка.</w:t>
            </w:r>
          </w:p>
          <w:p w:rsidR="00DC4154" w:rsidRPr="00D60EB0" w:rsidRDefault="00DC4154" w:rsidP="00DC4154">
            <w:pPr>
              <w:jc w:val="both"/>
              <w:rPr>
                <w:rFonts w:ascii="Times New Roman" w:hAnsi="Times New Roman" w:cs="Times New Roman"/>
                <w:color w:val="000000"/>
              </w:rPr>
            </w:pPr>
            <w:r w:rsidRPr="00D60EB0">
              <w:rPr>
                <w:rFonts w:ascii="Times New Roman" w:hAnsi="Times New Roman" w:cs="Times New Roman"/>
                <w:color w:val="000000"/>
                <w:sz w:val="24"/>
                <w:szCs w:val="24"/>
              </w:rPr>
              <w:t>3. Величина необходимой ширины полосы частот определяется по формулам таблицы 4.1.</w:t>
            </w:r>
          </w:p>
        </w:tc>
      </w:tr>
    </w:tbl>
    <w:p w:rsidR="00D911A9" w:rsidRPr="00D60EB0" w:rsidRDefault="00D911A9" w:rsidP="00CD7038">
      <w:pPr>
        <w:pStyle w:val="1"/>
        <w:rPr>
          <w:rFonts w:cs="Times New Roman"/>
          <w:color w:val="000000"/>
        </w:rPr>
        <w:sectPr w:rsidR="00D911A9" w:rsidRPr="00D60EB0" w:rsidSect="00D911A9">
          <w:pgSz w:w="16834" w:h="11909" w:orient="landscape"/>
          <w:pgMar w:top="567" w:right="1134" w:bottom="1134" w:left="1134" w:header="720" w:footer="720" w:gutter="0"/>
          <w:cols w:space="60"/>
          <w:noEndnote/>
        </w:sectPr>
      </w:pPr>
    </w:p>
    <w:p w:rsidR="00CD7038" w:rsidRPr="00D60EB0" w:rsidRDefault="009B628C" w:rsidP="00CD7038">
      <w:pPr>
        <w:pStyle w:val="1"/>
        <w:rPr>
          <w:rFonts w:cs="Times New Roman"/>
          <w:color w:val="000000"/>
        </w:rPr>
      </w:pPr>
      <w:bookmarkStart w:id="5" w:name="_Toc333952819"/>
      <w:r>
        <w:rPr>
          <w:rFonts w:cs="Times New Roman"/>
          <w:color w:val="000000"/>
        </w:rPr>
        <w:lastRenderedPageBreak/>
        <w:t>Прилож</w:t>
      </w:r>
      <w:r w:rsidR="00CD7038" w:rsidRPr="00D60EB0">
        <w:rPr>
          <w:rFonts w:cs="Times New Roman"/>
          <w:color w:val="000000"/>
        </w:rPr>
        <w:t>ение А</w:t>
      </w:r>
      <w:r w:rsidR="00CD7038" w:rsidRPr="00D60EB0">
        <w:rPr>
          <w:rFonts w:cs="Times New Roman"/>
          <w:color w:val="000000"/>
        </w:rPr>
        <w:br/>
        <w:t>(обязательное)</w:t>
      </w:r>
      <w:r w:rsidR="00CD7038" w:rsidRPr="00D60EB0">
        <w:rPr>
          <w:rFonts w:cs="Times New Roman"/>
          <w:color w:val="000000"/>
        </w:rPr>
        <w:br/>
      </w:r>
      <w:r w:rsidR="00CD7038" w:rsidRPr="00D60EB0">
        <w:rPr>
          <w:rFonts w:cs="Times New Roman"/>
          <w:color w:val="000000"/>
        </w:rPr>
        <w:br/>
        <w:t>Параметры спектра для оборудования радиодоступа для беспроводной передачи данных стандарта 802.16</w:t>
      </w:r>
      <w:bookmarkEnd w:id="5"/>
    </w:p>
    <w:p w:rsidR="00CD7038" w:rsidRPr="00D60EB0" w:rsidRDefault="00CD7038" w:rsidP="00CD7038">
      <w:pPr>
        <w:ind w:firstLine="225"/>
        <w:rPr>
          <w:rFonts w:ascii="Times New Roman" w:hAnsi="Times New Roman" w:cs="Times New Roman"/>
          <w:color w:val="000000"/>
          <w:sz w:val="24"/>
          <w:szCs w:val="24"/>
        </w:rPr>
      </w:pPr>
      <w:r w:rsidRPr="00D60EB0">
        <w:rPr>
          <w:rFonts w:ascii="Times New Roman" w:hAnsi="Times New Roman" w:cs="Times New Roman"/>
          <w:color w:val="000000"/>
          <w:sz w:val="24"/>
          <w:szCs w:val="24"/>
        </w:rPr>
        <w:t xml:space="preserve">Маски спектра для стандарта 802.16 приведены на рисунках А.1-А.4. </w:t>
      </w:r>
    </w:p>
    <w:p w:rsidR="00CD7038" w:rsidRPr="00D60EB0" w:rsidRDefault="00CD7038" w:rsidP="00B33950">
      <w:pPr>
        <w:ind w:firstLine="225"/>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Классы излучений и зависимость параметров маски спе</w:t>
      </w:r>
      <w:r w:rsidR="00B33950" w:rsidRPr="00D60EB0">
        <w:rPr>
          <w:rFonts w:ascii="Times New Roman" w:hAnsi="Times New Roman" w:cs="Times New Roman"/>
          <w:color w:val="000000"/>
          <w:sz w:val="24"/>
          <w:szCs w:val="24"/>
        </w:rPr>
        <w:t>ктра излучаемого сигнала (см. рисун</w:t>
      </w:r>
      <w:r w:rsidRPr="00D60EB0">
        <w:rPr>
          <w:rFonts w:ascii="Times New Roman" w:hAnsi="Times New Roman" w:cs="Times New Roman"/>
          <w:color w:val="000000"/>
          <w:sz w:val="24"/>
          <w:szCs w:val="24"/>
        </w:rPr>
        <w:t>к</w:t>
      </w:r>
      <w:r w:rsidR="00B33950" w:rsidRPr="00D60EB0">
        <w:rPr>
          <w:rFonts w:ascii="Times New Roman" w:hAnsi="Times New Roman" w:cs="Times New Roman"/>
          <w:color w:val="000000"/>
          <w:sz w:val="24"/>
          <w:szCs w:val="24"/>
        </w:rPr>
        <w:t>и</w:t>
      </w:r>
      <w:r w:rsidRPr="00D60EB0">
        <w:rPr>
          <w:rFonts w:ascii="Times New Roman" w:hAnsi="Times New Roman" w:cs="Times New Roman"/>
          <w:color w:val="000000"/>
          <w:sz w:val="24"/>
          <w:szCs w:val="24"/>
        </w:rPr>
        <w:t xml:space="preserve"> А.1-А.4) для стандарта 802.16 диапазона частот от 2 до 66 ГГц приведены в таблицах А.1-А.5.</w:t>
      </w:r>
    </w:p>
    <w:p w:rsidR="00CD7038" w:rsidRPr="00D60EB0" w:rsidRDefault="00CD7038" w:rsidP="00143A5F">
      <w:pPr>
        <w:jc w:val="center"/>
        <w:rPr>
          <w:rFonts w:ascii="Times New Roman" w:hAnsi="Times New Roman" w:cs="Times New Roman"/>
          <w:sz w:val="24"/>
          <w:szCs w:val="24"/>
        </w:rPr>
      </w:pPr>
      <w:r w:rsidRPr="00D60EB0">
        <w:rPr>
          <w:rFonts w:ascii="Times New Roman" w:hAnsi="Times New Roman" w:cs="Times New Roman"/>
          <w:sz w:val="24"/>
          <w:szCs w:val="24"/>
        </w:rPr>
        <w:t>Таблица А.1 - Классы излучений для стандарта 802.16 диапазона частот от 2 до 66 ГГц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1"/>
        <w:gridCol w:w="1477"/>
        <w:gridCol w:w="1260"/>
        <w:gridCol w:w="6966"/>
      </w:tblGrid>
      <w:tr w:rsidR="00CD7038" w:rsidRPr="00D60EB0">
        <w:tc>
          <w:tcPr>
            <w:tcW w:w="611" w:type="dxa"/>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w:t>
            </w:r>
          </w:p>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п/п</w:t>
            </w:r>
          </w:p>
        </w:tc>
        <w:tc>
          <w:tcPr>
            <w:tcW w:w="1477" w:type="dxa"/>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Диапазон частот</w:t>
            </w:r>
          </w:p>
        </w:tc>
        <w:tc>
          <w:tcPr>
            <w:tcW w:w="1260" w:type="dxa"/>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Режим</w:t>
            </w:r>
          </w:p>
        </w:tc>
        <w:tc>
          <w:tcPr>
            <w:tcW w:w="6966" w:type="dxa"/>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Классы излучений</w:t>
            </w:r>
          </w:p>
        </w:tc>
      </w:tr>
      <w:tr w:rsidR="00CD7038" w:rsidRPr="00D60EB0">
        <w:tc>
          <w:tcPr>
            <w:tcW w:w="611" w:type="dxa"/>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w:t>
            </w:r>
          </w:p>
        </w:tc>
        <w:tc>
          <w:tcPr>
            <w:tcW w:w="1477" w:type="dxa"/>
            <w:shd w:val="clear" w:color="auto" w:fill="auto"/>
            <w:vAlign w:val="center"/>
          </w:tcPr>
          <w:p w:rsidR="00CD7038" w:rsidRPr="00D60EB0" w:rsidRDefault="00B33950" w:rsidP="00CD7038">
            <w:pPr>
              <w:jc w:val="center"/>
              <w:rPr>
                <w:rFonts w:ascii="Times New Roman" w:hAnsi="Times New Roman" w:cs="Times New Roman"/>
              </w:rPr>
            </w:pPr>
            <w:r w:rsidRPr="00D60EB0">
              <w:rPr>
                <w:rFonts w:ascii="Times New Roman" w:hAnsi="Times New Roman" w:cs="Times New Roman"/>
              </w:rPr>
              <w:t xml:space="preserve">5, </w:t>
            </w:r>
            <w:r w:rsidR="00CD7038" w:rsidRPr="00D60EB0">
              <w:rPr>
                <w:rFonts w:ascii="Times New Roman" w:hAnsi="Times New Roman" w:cs="Times New Roman"/>
              </w:rPr>
              <w:t>6 ГГц</w:t>
            </w:r>
          </w:p>
        </w:tc>
        <w:tc>
          <w:tcPr>
            <w:tcW w:w="1260" w:type="dxa"/>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lang w:val="en-US"/>
              </w:rPr>
              <w:t>SCa</w:t>
            </w:r>
          </w:p>
        </w:tc>
        <w:tc>
          <w:tcPr>
            <w:tcW w:w="6966" w:type="dxa"/>
            <w:shd w:val="clear" w:color="auto" w:fill="auto"/>
            <w:vAlign w:val="center"/>
          </w:tcPr>
          <w:p w:rsidR="00CD7038" w:rsidRPr="00D60EB0" w:rsidRDefault="00CD7038" w:rsidP="00CD7038">
            <w:pPr>
              <w:jc w:val="center"/>
              <w:rPr>
                <w:rFonts w:ascii="Times New Roman" w:hAnsi="Times New Roman" w:cs="Times New Roman"/>
                <w:lang w:val="en-US"/>
              </w:rPr>
            </w:pPr>
            <w:r w:rsidRPr="00D60EB0">
              <w:rPr>
                <w:rFonts w:ascii="Times New Roman" w:hAnsi="Times New Roman" w:cs="Times New Roman"/>
                <w:lang w:val="en-US"/>
              </w:rPr>
              <w:t>10M0G7W, 10M0D7W,</w:t>
            </w:r>
            <w:r w:rsidRPr="00D60EB0">
              <w:rPr>
                <w:rFonts w:ascii="Times New Roman" w:hAnsi="Times New Roman" w:cs="Times New Roman"/>
              </w:rPr>
              <w:t xml:space="preserve"> </w:t>
            </w:r>
            <w:r w:rsidRPr="00D60EB0">
              <w:rPr>
                <w:rFonts w:ascii="Times New Roman" w:hAnsi="Times New Roman" w:cs="Times New Roman"/>
                <w:lang w:val="en-US"/>
              </w:rPr>
              <w:t>20M0G7W, 20M0D7W</w:t>
            </w:r>
          </w:p>
        </w:tc>
      </w:tr>
      <w:tr w:rsidR="00CD7038" w:rsidRPr="00870627">
        <w:tc>
          <w:tcPr>
            <w:tcW w:w="611" w:type="dxa"/>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w:t>
            </w:r>
          </w:p>
        </w:tc>
        <w:tc>
          <w:tcPr>
            <w:tcW w:w="1477" w:type="dxa"/>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2-11 ГГц</w:t>
            </w:r>
          </w:p>
        </w:tc>
        <w:tc>
          <w:tcPr>
            <w:tcW w:w="1260" w:type="dxa"/>
            <w:shd w:val="clear" w:color="auto" w:fill="auto"/>
            <w:vAlign w:val="center"/>
          </w:tcPr>
          <w:p w:rsidR="00CD7038" w:rsidRPr="00D60EB0" w:rsidRDefault="00CD7038" w:rsidP="00CD7038">
            <w:pPr>
              <w:jc w:val="center"/>
              <w:rPr>
                <w:rFonts w:ascii="Times New Roman" w:hAnsi="Times New Roman" w:cs="Times New Roman"/>
                <w:lang w:val="en-US"/>
              </w:rPr>
            </w:pPr>
            <w:r w:rsidRPr="00D60EB0">
              <w:rPr>
                <w:rFonts w:ascii="Times New Roman" w:hAnsi="Times New Roman" w:cs="Times New Roman"/>
                <w:lang w:val="en-US"/>
              </w:rPr>
              <w:t xml:space="preserve">OFDM, </w:t>
            </w:r>
            <w:r w:rsidRPr="00D60EB0">
              <w:rPr>
                <w:rFonts w:ascii="Times New Roman" w:hAnsi="Times New Roman" w:cs="Times New Roman"/>
                <w:lang w:val="en-US"/>
              </w:rPr>
              <w:br/>
              <w:t>OFDMA</w:t>
            </w:r>
          </w:p>
        </w:tc>
        <w:tc>
          <w:tcPr>
            <w:tcW w:w="6966" w:type="dxa"/>
            <w:shd w:val="clear" w:color="auto" w:fill="auto"/>
            <w:vAlign w:val="center"/>
          </w:tcPr>
          <w:p w:rsidR="00CD7038" w:rsidRPr="00D60EB0" w:rsidRDefault="00CD7038" w:rsidP="00CD7038">
            <w:pPr>
              <w:jc w:val="center"/>
              <w:rPr>
                <w:rFonts w:ascii="Times New Roman" w:hAnsi="Times New Roman" w:cs="Times New Roman"/>
                <w:lang w:val="en-US"/>
              </w:rPr>
            </w:pPr>
            <w:r w:rsidRPr="00D60EB0">
              <w:rPr>
                <w:rFonts w:ascii="Times New Roman" w:hAnsi="Times New Roman" w:cs="Times New Roman"/>
                <w:lang w:val="en-US"/>
              </w:rPr>
              <w:t>1M25G7W, 1M25D7W, 1M50G7W, 1M50D7W, 1M75G7W, 1M75D7W, 2M50G7W, 2M50D7W, 3M00G7W, 3M00D7W, 3M50G7W, 3M50D7W,</w:t>
            </w:r>
            <w:r w:rsidRPr="00D60EB0">
              <w:rPr>
                <w:rFonts w:ascii="Times New Roman" w:hAnsi="Times New Roman" w:cs="Times New Roman"/>
                <w:lang w:val="en-US"/>
              </w:rPr>
              <w:br/>
              <w:t>5M00G7W, 5M00D7W, 6M00G7W, 6M00D7W, 7M00G7W, 7M00D7W, 8M75G7W, 8M75D7W, 10M0G7W, 10M0D7W, 12M0G7W, 12M0D7W,</w:t>
            </w:r>
            <w:r w:rsidRPr="00D60EB0">
              <w:rPr>
                <w:rFonts w:ascii="Times New Roman" w:hAnsi="Times New Roman" w:cs="Times New Roman"/>
                <w:lang w:val="en-US"/>
              </w:rPr>
              <w:br/>
              <w:t>14M0G7W, 14M0D7W, 15M0G7W, 15M0D7W, 20M0G7W, 20M0D7W, 24M0G7W, 24M0D7W, 28M0G7W, 28M0D7W</w:t>
            </w:r>
          </w:p>
        </w:tc>
      </w:tr>
      <w:tr w:rsidR="00CD7038" w:rsidRPr="00870627">
        <w:tc>
          <w:tcPr>
            <w:tcW w:w="611" w:type="dxa"/>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w:t>
            </w:r>
          </w:p>
        </w:tc>
        <w:tc>
          <w:tcPr>
            <w:tcW w:w="1477" w:type="dxa"/>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10-66 ГГц</w:t>
            </w:r>
          </w:p>
        </w:tc>
        <w:tc>
          <w:tcPr>
            <w:tcW w:w="1260" w:type="dxa"/>
            <w:shd w:val="clear" w:color="auto" w:fill="auto"/>
            <w:vAlign w:val="center"/>
          </w:tcPr>
          <w:p w:rsidR="00CD7038" w:rsidRPr="00D60EB0" w:rsidRDefault="00CD7038" w:rsidP="00CD7038">
            <w:pPr>
              <w:jc w:val="center"/>
              <w:rPr>
                <w:rFonts w:ascii="Times New Roman" w:hAnsi="Times New Roman" w:cs="Times New Roman"/>
                <w:lang w:val="en-US"/>
              </w:rPr>
            </w:pPr>
            <w:r w:rsidRPr="00D60EB0">
              <w:rPr>
                <w:rFonts w:ascii="Times New Roman" w:hAnsi="Times New Roman" w:cs="Times New Roman"/>
                <w:lang w:val="en-US"/>
              </w:rPr>
              <w:t>SCa</w:t>
            </w:r>
          </w:p>
        </w:tc>
        <w:tc>
          <w:tcPr>
            <w:tcW w:w="6966" w:type="dxa"/>
            <w:shd w:val="clear" w:color="auto" w:fill="auto"/>
            <w:vAlign w:val="center"/>
          </w:tcPr>
          <w:p w:rsidR="00CD7038" w:rsidRPr="00D60EB0" w:rsidRDefault="00CD7038" w:rsidP="00CD7038">
            <w:pPr>
              <w:jc w:val="center"/>
              <w:rPr>
                <w:rFonts w:ascii="Times New Roman" w:hAnsi="Times New Roman" w:cs="Times New Roman"/>
                <w:lang w:val="en-US"/>
              </w:rPr>
            </w:pPr>
            <w:r w:rsidRPr="00D60EB0">
              <w:rPr>
                <w:rFonts w:ascii="Times New Roman" w:hAnsi="Times New Roman" w:cs="Times New Roman"/>
                <w:lang w:val="en-US"/>
              </w:rPr>
              <w:t>24M0G7W, 24M0D7W,</w:t>
            </w:r>
            <w:r w:rsidR="00B33950" w:rsidRPr="00D60EB0">
              <w:rPr>
                <w:rFonts w:ascii="Times New Roman" w:hAnsi="Times New Roman" w:cs="Times New Roman"/>
                <w:lang w:val="en-US"/>
              </w:rPr>
              <w:t xml:space="preserve"> </w:t>
            </w:r>
            <w:r w:rsidRPr="00D60EB0">
              <w:rPr>
                <w:rFonts w:ascii="Times New Roman" w:hAnsi="Times New Roman" w:cs="Times New Roman"/>
                <w:lang w:val="en-US"/>
              </w:rPr>
              <w:t>25M0G7W, 25M0D7W,</w:t>
            </w:r>
            <w:r w:rsidR="00B33950" w:rsidRPr="00D60EB0">
              <w:rPr>
                <w:rFonts w:ascii="Times New Roman" w:hAnsi="Times New Roman" w:cs="Times New Roman"/>
                <w:lang w:val="en-US"/>
              </w:rPr>
              <w:t xml:space="preserve"> </w:t>
            </w:r>
            <w:r w:rsidRPr="00D60EB0">
              <w:rPr>
                <w:rFonts w:ascii="Times New Roman" w:hAnsi="Times New Roman" w:cs="Times New Roman"/>
                <w:lang w:val="en-US"/>
              </w:rPr>
              <w:t>28M0G7W, 28M0D7W</w:t>
            </w:r>
          </w:p>
        </w:tc>
      </w:tr>
    </w:tbl>
    <w:p w:rsidR="00CD7038" w:rsidRPr="00D60EB0" w:rsidRDefault="00CD7038" w:rsidP="00CD7038">
      <w:pPr>
        <w:rPr>
          <w:rFonts w:ascii="Times New Roman" w:hAnsi="Times New Roman" w:cs="Times New Roman"/>
          <w:lang w:val="en-US"/>
        </w:rPr>
      </w:pPr>
    </w:p>
    <w:p w:rsidR="00CD7038" w:rsidRPr="00D60EB0" w:rsidRDefault="0070522F" w:rsidP="00CD7038">
      <w:pPr>
        <w:jc w:val="center"/>
        <w:rPr>
          <w:rFonts w:ascii="Times New Roman" w:hAnsi="Times New Roman" w:cs="Times New Roman"/>
        </w:rPr>
      </w:pPr>
      <w:r w:rsidRPr="00D60EB0">
        <w:rPr>
          <w:rFonts w:ascii="Times New Roman" w:hAnsi="Times New Roman" w:cs="Times New Roman"/>
        </w:rPr>
        <w:object w:dxaOrig="5955" w:dyaOrig="5175">
          <v:shape id="_x0000_i1031" type="#_x0000_t75" style="width:213.3pt;height:184.5pt" o:ole="" fillcolor="window">
            <v:imagedata r:id="rId480" o:title=""/>
          </v:shape>
          <o:OLEObject Type="Embed" ProgID="Word.Picture.8" ShapeID="_x0000_i1031" DrawAspect="Content" ObjectID="_1433069315" r:id="rId481"/>
        </w:object>
      </w:r>
    </w:p>
    <w:p w:rsidR="00CD7038" w:rsidRPr="00D60EB0" w:rsidRDefault="00CD7038" w:rsidP="0068767C">
      <w:pPr>
        <w:jc w:val="center"/>
        <w:rPr>
          <w:rFonts w:ascii="Times New Roman" w:hAnsi="Times New Roman" w:cs="Times New Roman"/>
          <w:sz w:val="24"/>
          <w:szCs w:val="24"/>
        </w:rPr>
      </w:pPr>
      <w:r w:rsidRPr="00D60EB0">
        <w:rPr>
          <w:rFonts w:ascii="Times New Roman" w:hAnsi="Times New Roman" w:cs="Times New Roman"/>
          <w:sz w:val="24"/>
          <w:szCs w:val="24"/>
        </w:rPr>
        <w:t>Рис</w:t>
      </w:r>
      <w:r w:rsidR="0068767C" w:rsidRPr="00D60EB0">
        <w:rPr>
          <w:rFonts w:ascii="Times New Roman" w:hAnsi="Times New Roman" w:cs="Times New Roman"/>
          <w:sz w:val="24"/>
          <w:szCs w:val="24"/>
        </w:rPr>
        <w:t>унок</w:t>
      </w:r>
      <w:r w:rsidRPr="00D60EB0">
        <w:rPr>
          <w:rFonts w:ascii="Times New Roman" w:hAnsi="Times New Roman" w:cs="Times New Roman"/>
          <w:sz w:val="24"/>
          <w:szCs w:val="24"/>
        </w:rPr>
        <w:t xml:space="preserve"> А.1</w:t>
      </w:r>
      <w:r w:rsidR="0068767C" w:rsidRPr="00D60EB0">
        <w:rPr>
          <w:rFonts w:ascii="Times New Roman" w:hAnsi="Times New Roman" w:cs="Times New Roman"/>
          <w:sz w:val="24"/>
          <w:szCs w:val="24"/>
        </w:rPr>
        <w:t xml:space="preserve"> -</w:t>
      </w:r>
      <w:r w:rsidRPr="00D60EB0">
        <w:rPr>
          <w:rFonts w:ascii="Times New Roman" w:hAnsi="Times New Roman" w:cs="Times New Roman"/>
          <w:sz w:val="24"/>
          <w:szCs w:val="24"/>
        </w:rPr>
        <w:t xml:space="preserve"> Маска спектра для стандарта 802.16 диапазонов частот 5, 6 ГГц </w:t>
      </w:r>
      <w:r w:rsidR="0068767C" w:rsidRPr="00D60EB0">
        <w:rPr>
          <w:rFonts w:ascii="Times New Roman" w:hAnsi="Times New Roman" w:cs="Times New Roman"/>
          <w:sz w:val="24"/>
          <w:szCs w:val="24"/>
        </w:rPr>
        <w:br/>
      </w:r>
      <w:r w:rsidRPr="00D60EB0">
        <w:rPr>
          <w:rFonts w:ascii="Times New Roman" w:hAnsi="Times New Roman" w:cs="Times New Roman"/>
          <w:sz w:val="24"/>
          <w:szCs w:val="24"/>
        </w:rPr>
        <w:t>для режима SCa</w:t>
      </w:r>
    </w:p>
    <w:p w:rsidR="00A3019E" w:rsidRPr="00D60EB0" w:rsidRDefault="00A3019E" w:rsidP="00143A5F">
      <w:pPr>
        <w:keepNext/>
        <w:ind w:firstLine="720"/>
        <w:rPr>
          <w:rFonts w:ascii="Times New Roman" w:hAnsi="Times New Roman" w:cs="Times New Roman"/>
          <w:sz w:val="24"/>
          <w:szCs w:val="24"/>
        </w:rPr>
      </w:pPr>
      <w:r w:rsidRPr="00D60EB0">
        <w:rPr>
          <w:rFonts w:ascii="Times New Roman" w:hAnsi="Times New Roman" w:cs="Times New Roman"/>
          <w:sz w:val="24"/>
          <w:szCs w:val="24"/>
        </w:rPr>
        <w:t>Примечание: Режим измерения: Ширина полосы пропускания по ПЧ – 100 кГц.</w:t>
      </w:r>
    </w:p>
    <w:p w:rsidR="00A3019E" w:rsidRPr="00D60EB0" w:rsidRDefault="00A3019E" w:rsidP="00143A5F">
      <w:pPr>
        <w:ind w:firstLine="2127"/>
        <w:rPr>
          <w:rFonts w:ascii="Times New Roman" w:hAnsi="Times New Roman" w:cs="Times New Roman"/>
          <w:sz w:val="24"/>
          <w:szCs w:val="24"/>
        </w:rPr>
      </w:pPr>
      <w:r w:rsidRPr="00D60EB0">
        <w:rPr>
          <w:rFonts w:ascii="Times New Roman" w:hAnsi="Times New Roman" w:cs="Times New Roman"/>
          <w:sz w:val="24"/>
          <w:szCs w:val="24"/>
        </w:rPr>
        <w:t>Ширина полосы частот видеофильтра – 30 кГц.</w:t>
      </w:r>
    </w:p>
    <w:p w:rsidR="00CD7038" w:rsidRPr="00D60EB0" w:rsidRDefault="00CD7038" w:rsidP="00CD7038">
      <w:pPr>
        <w:jc w:val="center"/>
        <w:rPr>
          <w:rFonts w:ascii="Times New Roman" w:hAnsi="Times New Roman" w:cs="Times New Roman"/>
          <w:sz w:val="24"/>
          <w:szCs w:val="24"/>
        </w:rPr>
      </w:pPr>
    </w:p>
    <w:p w:rsidR="00CD7038" w:rsidRPr="00D60EB0" w:rsidRDefault="00CD7038" w:rsidP="00143A5F">
      <w:pPr>
        <w:jc w:val="center"/>
        <w:rPr>
          <w:rFonts w:ascii="Times New Roman" w:hAnsi="Times New Roman" w:cs="Times New Roman"/>
          <w:sz w:val="24"/>
          <w:szCs w:val="24"/>
        </w:rPr>
      </w:pPr>
      <w:r w:rsidRPr="00D60EB0">
        <w:rPr>
          <w:rFonts w:ascii="Times New Roman" w:hAnsi="Times New Roman" w:cs="Times New Roman"/>
          <w:sz w:val="24"/>
          <w:szCs w:val="24"/>
        </w:rPr>
        <w:t>Таблица А.2 - Зависимость параметров маски спектра излучаемого сигнала для стандарта 802.16 диапазонов частот 5, 6 ГГц для режима SCa</w:t>
      </w:r>
    </w:p>
    <w:tbl>
      <w:tblPr>
        <w:tblW w:w="10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95"/>
        <w:gridCol w:w="1695"/>
        <w:gridCol w:w="1695"/>
        <w:gridCol w:w="1695"/>
        <w:gridCol w:w="1695"/>
        <w:gridCol w:w="1695"/>
      </w:tblGrid>
      <w:tr w:rsidR="00CD7038" w:rsidRPr="00D60EB0">
        <w:trPr>
          <w:cantSplit/>
          <w:trHeight w:val="81"/>
        </w:trPr>
        <w:tc>
          <w:tcPr>
            <w:tcW w:w="1695" w:type="dxa"/>
            <w:tcBorders>
              <w:top w:val="single" w:sz="4" w:space="0" w:color="auto"/>
              <w:left w:val="single" w:sz="4" w:space="0" w:color="auto"/>
              <w:bottom w:val="single" w:sz="4" w:space="0" w:color="auto"/>
              <w:right w:val="single" w:sz="4" w:space="0" w:color="auto"/>
            </w:tcBorders>
            <w:vAlign w:val="center"/>
          </w:tcPr>
          <w:p w:rsidR="00CD7038" w:rsidRPr="00D60EB0" w:rsidRDefault="00CD7038" w:rsidP="00CD7038">
            <w:pPr>
              <w:jc w:val="center"/>
              <w:rPr>
                <w:rFonts w:ascii="Times New Roman" w:hAnsi="Times New Roman" w:cs="Times New Roman"/>
                <w:lang w:val="en-US"/>
              </w:rPr>
            </w:pPr>
            <w:r w:rsidRPr="00D60EB0">
              <w:rPr>
                <w:rFonts w:ascii="Times New Roman" w:hAnsi="Times New Roman" w:cs="Times New Roman"/>
              </w:rPr>
              <w:t>Δ</w:t>
            </w:r>
            <w:r w:rsidRPr="00D60EB0">
              <w:rPr>
                <w:rFonts w:ascii="Times New Roman" w:hAnsi="Times New Roman" w:cs="Times New Roman"/>
                <w:lang w:val="en-US"/>
              </w:rPr>
              <w:t xml:space="preserve">F, </w:t>
            </w:r>
            <w:r w:rsidRPr="00D60EB0">
              <w:rPr>
                <w:rFonts w:ascii="Times New Roman" w:hAnsi="Times New Roman" w:cs="Times New Roman"/>
              </w:rPr>
              <w:t>МГц</w:t>
            </w:r>
          </w:p>
        </w:tc>
        <w:tc>
          <w:tcPr>
            <w:tcW w:w="1695" w:type="dxa"/>
            <w:tcBorders>
              <w:top w:val="single" w:sz="4" w:space="0" w:color="auto"/>
              <w:left w:val="single" w:sz="4" w:space="0" w:color="auto"/>
              <w:bottom w:val="single" w:sz="4" w:space="0" w:color="auto"/>
              <w:right w:val="single" w:sz="4" w:space="0" w:color="auto"/>
            </w:tcBorders>
            <w:vAlign w:val="center"/>
          </w:tcPr>
          <w:p w:rsidR="00CD7038" w:rsidRPr="00D60EB0" w:rsidRDefault="00CD7038" w:rsidP="00CD7038">
            <w:pPr>
              <w:jc w:val="center"/>
              <w:rPr>
                <w:rFonts w:ascii="Times New Roman" w:hAnsi="Times New Roman" w:cs="Times New Roman"/>
                <w:lang w:val="en-US"/>
              </w:rPr>
            </w:pPr>
            <w:r w:rsidRPr="00D60EB0">
              <w:rPr>
                <w:rFonts w:ascii="Times New Roman" w:hAnsi="Times New Roman" w:cs="Times New Roman"/>
                <w:lang w:val="en-US"/>
              </w:rPr>
              <w:t>f</w:t>
            </w:r>
            <w:r w:rsidRPr="00D60EB0">
              <w:rPr>
                <w:rFonts w:ascii="Times New Roman" w:hAnsi="Times New Roman" w:cs="Times New Roman"/>
                <w:vertAlign w:val="subscript"/>
                <w:lang w:val="en-US"/>
              </w:rPr>
              <w:t>1</w:t>
            </w:r>
          </w:p>
        </w:tc>
        <w:tc>
          <w:tcPr>
            <w:tcW w:w="1695" w:type="dxa"/>
            <w:tcBorders>
              <w:top w:val="single" w:sz="4" w:space="0" w:color="auto"/>
              <w:left w:val="single" w:sz="4" w:space="0" w:color="auto"/>
              <w:bottom w:val="single" w:sz="4" w:space="0" w:color="auto"/>
              <w:right w:val="single" w:sz="4" w:space="0" w:color="auto"/>
            </w:tcBorders>
            <w:vAlign w:val="center"/>
          </w:tcPr>
          <w:p w:rsidR="00CD7038" w:rsidRPr="00D60EB0" w:rsidRDefault="00CD7038" w:rsidP="00CD7038">
            <w:pPr>
              <w:jc w:val="center"/>
              <w:rPr>
                <w:rFonts w:ascii="Times New Roman" w:hAnsi="Times New Roman" w:cs="Times New Roman"/>
                <w:lang w:val="en-US"/>
              </w:rPr>
            </w:pPr>
            <w:r w:rsidRPr="00D60EB0">
              <w:rPr>
                <w:rFonts w:ascii="Times New Roman" w:hAnsi="Times New Roman" w:cs="Times New Roman"/>
                <w:lang w:val="en-US"/>
              </w:rPr>
              <w:t>f</w:t>
            </w:r>
            <w:r w:rsidRPr="00D60EB0">
              <w:rPr>
                <w:rFonts w:ascii="Times New Roman" w:hAnsi="Times New Roman" w:cs="Times New Roman"/>
                <w:vertAlign w:val="subscript"/>
                <w:lang w:val="en-US"/>
              </w:rPr>
              <w:t>2</w:t>
            </w:r>
          </w:p>
        </w:tc>
        <w:tc>
          <w:tcPr>
            <w:tcW w:w="1695" w:type="dxa"/>
            <w:tcBorders>
              <w:top w:val="single" w:sz="4" w:space="0" w:color="auto"/>
              <w:left w:val="single" w:sz="4" w:space="0" w:color="auto"/>
              <w:bottom w:val="single" w:sz="4" w:space="0" w:color="auto"/>
              <w:right w:val="single" w:sz="4" w:space="0" w:color="auto"/>
            </w:tcBorders>
            <w:vAlign w:val="center"/>
          </w:tcPr>
          <w:p w:rsidR="00CD7038" w:rsidRPr="00D60EB0" w:rsidRDefault="00CD7038" w:rsidP="00CD7038">
            <w:pPr>
              <w:jc w:val="center"/>
              <w:rPr>
                <w:rFonts w:ascii="Times New Roman" w:hAnsi="Times New Roman" w:cs="Times New Roman"/>
                <w:lang w:val="en-US"/>
              </w:rPr>
            </w:pPr>
            <w:r w:rsidRPr="00D60EB0">
              <w:rPr>
                <w:rFonts w:ascii="Times New Roman" w:hAnsi="Times New Roman" w:cs="Times New Roman"/>
                <w:lang w:val="en-US"/>
              </w:rPr>
              <w:t>f</w:t>
            </w:r>
            <w:r w:rsidRPr="00D60EB0">
              <w:rPr>
                <w:rFonts w:ascii="Times New Roman" w:hAnsi="Times New Roman" w:cs="Times New Roman"/>
                <w:vertAlign w:val="subscript"/>
                <w:lang w:val="en-US"/>
              </w:rPr>
              <w:t>3</w:t>
            </w:r>
          </w:p>
        </w:tc>
        <w:tc>
          <w:tcPr>
            <w:tcW w:w="1695" w:type="dxa"/>
            <w:tcBorders>
              <w:top w:val="single" w:sz="4" w:space="0" w:color="auto"/>
              <w:left w:val="single" w:sz="4" w:space="0" w:color="auto"/>
              <w:bottom w:val="single" w:sz="4" w:space="0" w:color="auto"/>
              <w:right w:val="single" w:sz="4" w:space="0" w:color="auto"/>
            </w:tcBorders>
            <w:vAlign w:val="center"/>
          </w:tcPr>
          <w:p w:rsidR="00CD7038" w:rsidRPr="00D60EB0" w:rsidRDefault="00CD7038" w:rsidP="00CD7038">
            <w:pPr>
              <w:jc w:val="center"/>
              <w:rPr>
                <w:rFonts w:ascii="Times New Roman" w:hAnsi="Times New Roman" w:cs="Times New Roman"/>
                <w:lang w:val="en-US"/>
              </w:rPr>
            </w:pPr>
            <w:r w:rsidRPr="00D60EB0">
              <w:rPr>
                <w:rFonts w:ascii="Times New Roman" w:hAnsi="Times New Roman" w:cs="Times New Roman"/>
                <w:lang w:val="en-US"/>
              </w:rPr>
              <w:t>f</w:t>
            </w:r>
            <w:r w:rsidRPr="00D60EB0">
              <w:rPr>
                <w:rFonts w:ascii="Times New Roman" w:hAnsi="Times New Roman" w:cs="Times New Roman"/>
                <w:vertAlign w:val="subscript"/>
                <w:lang w:val="en-US"/>
              </w:rPr>
              <w:t>4</w:t>
            </w:r>
          </w:p>
        </w:tc>
        <w:tc>
          <w:tcPr>
            <w:tcW w:w="1695" w:type="dxa"/>
            <w:tcBorders>
              <w:top w:val="single" w:sz="4" w:space="0" w:color="auto"/>
              <w:left w:val="single" w:sz="4" w:space="0" w:color="auto"/>
              <w:bottom w:val="single" w:sz="4" w:space="0" w:color="auto"/>
              <w:right w:val="single" w:sz="4" w:space="0" w:color="auto"/>
            </w:tcBorders>
            <w:vAlign w:val="center"/>
          </w:tcPr>
          <w:p w:rsidR="00CD7038" w:rsidRPr="00D60EB0" w:rsidRDefault="00CD7038" w:rsidP="00CD7038">
            <w:pPr>
              <w:jc w:val="center"/>
              <w:rPr>
                <w:rFonts w:ascii="Times New Roman" w:hAnsi="Times New Roman" w:cs="Times New Roman"/>
                <w:lang w:val="en-US"/>
              </w:rPr>
            </w:pPr>
            <w:r w:rsidRPr="00D60EB0">
              <w:rPr>
                <w:rFonts w:ascii="Times New Roman" w:hAnsi="Times New Roman" w:cs="Times New Roman"/>
                <w:lang w:val="en-US"/>
              </w:rPr>
              <w:t>f</w:t>
            </w:r>
            <w:r w:rsidRPr="00D60EB0">
              <w:rPr>
                <w:rFonts w:ascii="Times New Roman" w:hAnsi="Times New Roman" w:cs="Times New Roman"/>
                <w:vertAlign w:val="subscript"/>
                <w:lang w:val="en-US"/>
              </w:rPr>
              <w:t>5</w:t>
            </w:r>
          </w:p>
        </w:tc>
      </w:tr>
      <w:tr w:rsidR="00CD7038" w:rsidRPr="00D60EB0">
        <w:trPr>
          <w:cantSplit/>
          <w:trHeight w:val="78"/>
        </w:trPr>
        <w:tc>
          <w:tcPr>
            <w:tcW w:w="1695" w:type="dxa"/>
            <w:tcBorders>
              <w:top w:val="single" w:sz="4" w:space="0" w:color="auto"/>
              <w:left w:val="single" w:sz="4" w:space="0" w:color="auto"/>
              <w:bottom w:val="single" w:sz="4" w:space="0" w:color="auto"/>
              <w:right w:val="single" w:sz="4"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10</w:t>
            </w:r>
          </w:p>
        </w:tc>
        <w:tc>
          <w:tcPr>
            <w:tcW w:w="1695" w:type="dxa"/>
            <w:tcBorders>
              <w:top w:val="single" w:sz="4" w:space="0" w:color="auto"/>
              <w:left w:val="single" w:sz="4" w:space="0" w:color="auto"/>
              <w:bottom w:val="single" w:sz="4" w:space="0" w:color="auto"/>
              <w:right w:val="single" w:sz="4"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4,75</w:t>
            </w:r>
          </w:p>
        </w:tc>
        <w:tc>
          <w:tcPr>
            <w:tcW w:w="1695" w:type="dxa"/>
            <w:tcBorders>
              <w:top w:val="single" w:sz="4" w:space="0" w:color="auto"/>
              <w:left w:val="single" w:sz="4" w:space="0" w:color="auto"/>
              <w:bottom w:val="single" w:sz="4" w:space="0" w:color="auto"/>
              <w:right w:val="single" w:sz="4"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5,75</w:t>
            </w:r>
          </w:p>
        </w:tc>
        <w:tc>
          <w:tcPr>
            <w:tcW w:w="1695" w:type="dxa"/>
            <w:tcBorders>
              <w:top w:val="single" w:sz="4" w:space="0" w:color="auto"/>
              <w:left w:val="single" w:sz="4" w:space="0" w:color="auto"/>
              <w:bottom w:val="single" w:sz="4" w:space="0" w:color="auto"/>
              <w:right w:val="single" w:sz="4" w:space="0" w:color="auto"/>
            </w:tcBorders>
            <w:vAlign w:val="center"/>
          </w:tcPr>
          <w:p w:rsidR="00CD7038" w:rsidRPr="00D60EB0" w:rsidRDefault="00CD7038" w:rsidP="00CD7038">
            <w:pPr>
              <w:jc w:val="center"/>
              <w:rPr>
                <w:rFonts w:ascii="Times New Roman" w:hAnsi="Times New Roman" w:cs="Times New Roman"/>
                <w:lang w:val="en-US"/>
              </w:rPr>
            </w:pPr>
            <w:r w:rsidRPr="00D60EB0">
              <w:rPr>
                <w:rFonts w:ascii="Times New Roman" w:hAnsi="Times New Roman" w:cs="Times New Roman"/>
              </w:rPr>
              <w:t>8,15</w:t>
            </w:r>
          </w:p>
        </w:tc>
        <w:tc>
          <w:tcPr>
            <w:tcW w:w="1695" w:type="dxa"/>
            <w:tcBorders>
              <w:top w:val="single" w:sz="4" w:space="0" w:color="auto"/>
              <w:left w:val="single" w:sz="4" w:space="0" w:color="auto"/>
              <w:bottom w:val="single" w:sz="4" w:space="0" w:color="auto"/>
              <w:right w:val="single" w:sz="4"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9,75</w:t>
            </w:r>
          </w:p>
        </w:tc>
        <w:tc>
          <w:tcPr>
            <w:tcW w:w="1695" w:type="dxa"/>
            <w:tcBorders>
              <w:top w:val="single" w:sz="4" w:space="0" w:color="auto"/>
              <w:left w:val="single" w:sz="4" w:space="0" w:color="auto"/>
              <w:bottom w:val="single" w:sz="4" w:space="0" w:color="auto"/>
              <w:right w:val="single" w:sz="4"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14,75</w:t>
            </w:r>
          </w:p>
        </w:tc>
      </w:tr>
      <w:tr w:rsidR="00CD7038" w:rsidRPr="00D60EB0">
        <w:trPr>
          <w:cantSplit/>
          <w:trHeight w:val="78"/>
        </w:trPr>
        <w:tc>
          <w:tcPr>
            <w:tcW w:w="1695" w:type="dxa"/>
            <w:tcBorders>
              <w:top w:val="single" w:sz="4" w:space="0" w:color="auto"/>
              <w:left w:val="single" w:sz="4" w:space="0" w:color="auto"/>
              <w:bottom w:val="single" w:sz="4" w:space="0" w:color="auto"/>
              <w:right w:val="single" w:sz="4"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20</w:t>
            </w:r>
          </w:p>
        </w:tc>
        <w:tc>
          <w:tcPr>
            <w:tcW w:w="1695" w:type="dxa"/>
            <w:tcBorders>
              <w:top w:val="single" w:sz="4" w:space="0" w:color="auto"/>
              <w:left w:val="single" w:sz="4" w:space="0" w:color="auto"/>
              <w:bottom w:val="single" w:sz="4" w:space="0" w:color="auto"/>
              <w:right w:val="single" w:sz="4"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9,5</w:t>
            </w:r>
          </w:p>
        </w:tc>
        <w:tc>
          <w:tcPr>
            <w:tcW w:w="1695" w:type="dxa"/>
            <w:tcBorders>
              <w:top w:val="single" w:sz="4" w:space="0" w:color="auto"/>
              <w:left w:val="single" w:sz="4" w:space="0" w:color="auto"/>
              <w:bottom w:val="single" w:sz="4" w:space="0" w:color="auto"/>
              <w:right w:val="single" w:sz="4"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10,5</w:t>
            </w:r>
          </w:p>
        </w:tc>
        <w:tc>
          <w:tcPr>
            <w:tcW w:w="1695" w:type="dxa"/>
            <w:tcBorders>
              <w:top w:val="single" w:sz="4" w:space="0" w:color="auto"/>
              <w:left w:val="single" w:sz="4" w:space="0" w:color="auto"/>
              <w:bottom w:val="single" w:sz="4" w:space="0" w:color="auto"/>
              <w:right w:val="single" w:sz="4"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15,9</w:t>
            </w:r>
          </w:p>
        </w:tc>
        <w:tc>
          <w:tcPr>
            <w:tcW w:w="1695" w:type="dxa"/>
            <w:tcBorders>
              <w:top w:val="single" w:sz="4" w:space="0" w:color="auto"/>
              <w:left w:val="single" w:sz="4" w:space="0" w:color="auto"/>
              <w:bottom w:val="single" w:sz="4" w:space="0" w:color="auto"/>
              <w:right w:val="single" w:sz="4"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19,5</w:t>
            </w:r>
          </w:p>
        </w:tc>
        <w:tc>
          <w:tcPr>
            <w:tcW w:w="1695" w:type="dxa"/>
            <w:tcBorders>
              <w:top w:val="single" w:sz="4" w:space="0" w:color="auto"/>
              <w:left w:val="single" w:sz="4" w:space="0" w:color="auto"/>
              <w:bottom w:val="single" w:sz="4" w:space="0" w:color="auto"/>
              <w:right w:val="single" w:sz="4"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29,5</w:t>
            </w:r>
          </w:p>
        </w:tc>
      </w:tr>
    </w:tbl>
    <w:p w:rsidR="00CD7038" w:rsidRPr="00D60EB0" w:rsidRDefault="00CD7038" w:rsidP="00CD7038">
      <w:pPr>
        <w:rPr>
          <w:rFonts w:ascii="Times New Roman" w:hAnsi="Times New Roman" w:cs="Times New Roman"/>
        </w:rPr>
      </w:pPr>
    </w:p>
    <w:p w:rsidR="00CD7038" w:rsidRPr="00D60EB0" w:rsidRDefault="00A3019E" w:rsidP="00CD7038">
      <w:pPr>
        <w:keepNext/>
        <w:jc w:val="center"/>
        <w:rPr>
          <w:rFonts w:ascii="Times New Roman" w:hAnsi="Times New Roman" w:cs="Times New Roman"/>
        </w:rPr>
      </w:pPr>
      <w:r w:rsidRPr="00D60EB0">
        <w:rPr>
          <w:rFonts w:ascii="Times New Roman" w:hAnsi="Times New Roman" w:cs="Times New Roman"/>
        </w:rPr>
        <w:object w:dxaOrig="6765" w:dyaOrig="7215">
          <v:shape id="_x0000_i1032" type="#_x0000_t75" style="width:172.8pt;height:167.4pt" o:ole="" fillcolor="window">
            <v:imagedata r:id="rId482" o:title=""/>
          </v:shape>
          <o:OLEObject Type="Embed" ProgID="Word.Picture.8" ShapeID="_x0000_i1032" DrawAspect="Content" ObjectID="_1433069316" r:id="rId483"/>
        </w:object>
      </w:r>
    </w:p>
    <w:p w:rsidR="00CD7038" w:rsidRPr="00D60EB0" w:rsidRDefault="0068767C" w:rsidP="0068767C">
      <w:pPr>
        <w:jc w:val="center"/>
        <w:rPr>
          <w:rFonts w:ascii="Times New Roman" w:hAnsi="Times New Roman" w:cs="Times New Roman"/>
          <w:sz w:val="24"/>
          <w:szCs w:val="24"/>
        </w:rPr>
      </w:pPr>
      <w:r w:rsidRPr="00D60EB0">
        <w:rPr>
          <w:rFonts w:ascii="Times New Roman" w:hAnsi="Times New Roman" w:cs="Times New Roman"/>
          <w:sz w:val="24"/>
          <w:szCs w:val="24"/>
        </w:rPr>
        <w:t>Рисунок</w:t>
      </w:r>
      <w:r w:rsidR="00CD7038" w:rsidRPr="00D60EB0">
        <w:rPr>
          <w:rFonts w:ascii="Times New Roman" w:hAnsi="Times New Roman" w:cs="Times New Roman"/>
          <w:sz w:val="24"/>
          <w:szCs w:val="24"/>
        </w:rPr>
        <w:t xml:space="preserve"> А.2</w:t>
      </w:r>
      <w:r w:rsidRPr="00D60EB0">
        <w:rPr>
          <w:rFonts w:ascii="Times New Roman" w:hAnsi="Times New Roman" w:cs="Times New Roman"/>
          <w:sz w:val="24"/>
          <w:szCs w:val="24"/>
        </w:rPr>
        <w:t xml:space="preserve"> -</w:t>
      </w:r>
      <w:r w:rsidR="00CD7038" w:rsidRPr="00D60EB0">
        <w:rPr>
          <w:rFonts w:ascii="Times New Roman" w:hAnsi="Times New Roman" w:cs="Times New Roman"/>
          <w:sz w:val="24"/>
          <w:szCs w:val="24"/>
        </w:rPr>
        <w:t xml:space="preserve"> Маска спектра для стандарта 802.16 диапазона частот 2-11 ГГц </w:t>
      </w:r>
      <w:r w:rsidRPr="00D60EB0">
        <w:rPr>
          <w:rFonts w:ascii="Times New Roman" w:hAnsi="Times New Roman" w:cs="Times New Roman"/>
          <w:sz w:val="24"/>
          <w:szCs w:val="24"/>
        </w:rPr>
        <w:br/>
      </w:r>
      <w:r w:rsidR="00CD7038" w:rsidRPr="00D60EB0">
        <w:rPr>
          <w:rFonts w:ascii="Times New Roman" w:hAnsi="Times New Roman" w:cs="Times New Roman"/>
          <w:sz w:val="24"/>
          <w:szCs w:val="24"/>
        </w:rPr>
        <w:t>для режимов OFDM, OFDMA</w:t>
      </w:r>
    </w:p>
    <w:p w:rsidR="00A3019E" w:rsidRPr="00D60EB0" w:rsidRDefault="00A3019E" w:rsidP="00143A5F">
      <w:pPr>
        <w:keepNext/>
        <w:ind w:firstLine="720"/>
        <w:rPr>
          <w:rFonts w:ascii="Times New Roman" w:hAnsi="Times New Roman" w:cs="Times New Roman"/>
          <w:sz w:val="24"/>
          <w:szCs w:val="24"/>
        </w:rPr>
      </w:pPr>
      <w:r w:rsidRPr="00D60EB0">
        <w:rPr>
          <w:rFonts w:ascii="Times New Roman" w:hAnsi="Times New Roman" w:cs="Times New Roman"/>
          <w:sz w:val="24"/>
          <w:szCs w:val="24"/>
        </w:rPr>
        <w:t>Примечание: Режим измерения: Ширина полосы пропускания по ПЧ – 100 кГц.</w:t>
      </w:r>
    </w:p>
    <w:p w:rsidR="00A3019E" w:rsidRPr="00D60EB0" w:rsidRDefault="00A3019E" w:rsidP="00143A5F">
      <w:pPr>
        <w:ind w:firstLine="2127"/>
        <w:rPr>
          <w:rFonts w:ascii="Times New Roman" w:hAnsi="Times New Roman" w:cs="Times New Roman"/>
          <w:sz w:val="24"/>
          <w:szCs w:val="24"/>
        </w:rPr>
      </w:pPr>
      <w:r w:rsidRPr="00D60EB0">
        <w:rPr>
          <w:rFonts w:ascii="Times New Roman" w:hAnsi="Times New Roman" w:cs="Times New Roman"/>
          <w:sz w:val="24"/>
          <w:szCs w:val="24"/>
        </w:rPr>
        <w:t>Ширина полосы частот видеофильтра – 30 кГц.</w:t>
      </w:r>
    </w:p>
    <w:p w:rsidR="00CD7038" w:rsidRPr="00D60EB0" w:rsidRDefault="00CD7038" w:rsidP="00CD7038">
      <w:pPr>
        <w:jc w:val="both"/>
        <w:rPr>
          <w:rFonts w:ascii="Times New Roman" w:hAnsi="Times New Roman" w:cs="Times New Roman"/>
          <w:sz w:val="24"/>
          <w:szCs w:val="24"/>
        </w:rPr>
      </w:pPr>
    </w:p>
    <w:p w:rsidR="00CD7038" w:rsidRPr="00D60EB0" w:rsidRDefault="00CD7038" w:rsidP="00143A5F">
      <w:pPr>
        <w:jc w:val="center"/>
        <w:rPr>
          <w:rFonts w:ascii="Times New Roman" w:hAnsi="Times New Roman" w:cs="Times New Roman"/>
          <w:sz w:val="24"/>
          <w:szCs w:val="24"/>
        </w:rPr>
      </w:pPr>
      <w:r w:rsidRPr="00D60EB0">
        <w:rPr>
          <w:rFonts w:ascii="Times New Roman" w:hAnsi="Times New Roman" w:cs="Times New Roman"/>
          <w:sz w:val="24"/>
          <w:szCs w:val="24"/>
        </w:rPr>
        <w:t>Таблица А.3 - Зависимость параметров маски спектра излучаемого сигнала для стандарта 802.16 диапазона частот 2-11 ГГц для режимов OFDM, OFDMA</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3"/>
        <w:gridCol w:w="1194"/>
        <w:gridCol w:w="1195"/>
        <w:gridCol w:w="1195"/>
        <w:gridCol w:w="1194"/>
        <w:gridCol w:w="1195"/>
        <w:gridCol w:w="1195"/>
        <w:gridCol w:w="1195"/>
      </w:tblGrid>
      <w:tr w:rsidR="00CD7038" w:rsidRPr="00D60EB0">
        <w:trPr>
          <w:trHeight w:val="20"/>
        </w:trPr>
        <w:tc>
          <w:tcPr>
            <w:tcW w:w="1843" w:type="dxa"/>
            <w:vMerge w:val="restart"/>
            <w:tcBorders>
              <w:top w:val="single" w:sz="4" w:space="0" w:color="auto"/>
              <w:left w:val="single" w:sz="4" w:space="0" w:color="auto"/>
              <w:right w:val="single" w:sz="4" w:space="0" w:color="auto"/>
            </w:tcBorders>
            <w:noWrap/>
            <w:vAlign w:val="center"/>
          </w:tcPr>
          <w:p w:rsidR="00CD7038" w:rsidRPr="00D60EB0" w:rsidRDefault="00CD7038" w:rsidP="00BE743C">
            <w:pPr>
              <w:jc w:val="center"/>
              <w:rPr>
                <w:rFonts w:ascii="Times New Roman" w:hAnsi="Times New Roman" w:cs="Times New Roman"/>
              </w:rPr>
            </w:pPr>
            <w:r w:rsidRPr="00D60EB0">
              <w:rPr>
                <w:rFonts w:ascii="Times New Roman" w:hAnsi="Times New Roman" w:cs="Times New Roman"/>
              </w:rPr>
              <w:t>Δ</w:t>
            </w:r>
            <w:r w:rsidRPr="00D60EB0">
              <w:rPr>
                <w:rFonts w:ascii="Times New Roman" w:hAnsi="Times New Roman" w:cs="Times New Roman"/>
                <w:lang w:val="en-US"/>
              </w:rPr>
              <w:t>F</w:t>
            </w:r>
            <w:r w:rsidRPr="00D60EB0">
              <w:rPr>
                <w:rFonts w:ascii="Times New Roman" w:hAnsi="Times New Roman" w:cs="Times New Roman"/>
              </w:rPr>
              <w:t>, МГц</w:t>
            </w:r>
          </w:p>
        </w:tc>
        <w:tc>
          <w:tcPr>
            <w:tcW w:w="8363" w:type="dxa"/>
            <w:gridSpan w:val="7"/>
            <w:tcBorders>
              <w:top w:val="single" w:sz="4" w:space="0" w:color="auto"/>
              <w:left w:val="single" w:sz="4" w:space="0" w:color="auto"/>
              <w:bottom w:val="single" w:sz="4" w:space="0" w:color="auto"/>
              <w:right w:val="single" w:sz="4" w:space="0" w:color="auto"/>
            </w:tcBorders>
            <w:noWrap/>
            <w:vAlign w:val="center"/>
          </w:tcPr>
          <w:p w:rsidR="00CD7038" w:rsidRPr="00D60EB0" w:rsidRDefault="00CD7038" w:rsidP="00BE743C">
            <w:pPr>
              <w:jc w:val="center"/>
              <w:rPr>
                <w:rFonts w:ascii="Times New Roman" w:hAnsi="Times New Roman" w:cs="Times New Roman"/>
                <w:lang w:val="en-US"/>
              </w:rPr>
            </w:pPr>
            <w:r w:rsidRPr="00D60EB0">
              <w:rPr>
                <w:rFonts w:ascii="Times New Roman" w:hAnsi="Times New Roman" w:cs="Times New Roman"/>
                <w:lang w:val="en-US"/>
              </w:rPr>
              <w:t>QPSK</w:t>
            </w:r>
          </w:p>
        </w:tc>
      </w:tr>
      <w:tr w:rsidR="00CD7038" w:rsidRPr="00D60EB0">
        <w:trPr>
          <w:trHeight w:val="20"/>
        </w:trPr>
        <w:tc>
          <w:tcPr>
            <w:tcW w:w="1843" w:type="dxa"/>
            <w:vMerge/>
            <w:tcBorders>
              <w:left w:val="single" w:sz="4" w:space="0" w:color="auto"/>
              <w:bottom w:val="single" w:sz="4" w:space="0" w:color="auto"/>
              <w:right w:val="single" w:sz="4" w:space="0" w:color="auto"/>
            </w:tcBorders>
            <w:noWrap/>
            <w:vAlign w:val="center"/>
          </w:tcPr>
          <w:p w:rsidR="00CD7038" w:rsidRPr="00D60EB0" w:rsidRDefault="00CD7038" w:rsidP="00BE743C">
            <w:pPr>
              <w:jc w:val="center"/>
              <w:rPr>
                <w:rFonts w:ascii="Times New Roman" w:hAnsi="Times New Roman" w:cs="Times New Roman"/>
              </w:rPr>
            </w:pPr>
          </w:p>
        </w:tc>
        <w:tc>
          <w:tcPr>
            <w:tcW w:w="1194" w:type="dxa"/>
            <w:tcBorders>
              <w:top w:val="single" w:sz="4" w:space="0" w:color="auto"/>
              <w:left w:val="single" w:sz="4" w:space="0" w:color="auto"/>
              <w:bottom w:val="single" w:sz="4" w:space="0" w:color="auto"/>
              <w:right w:val="single" w:sz="4" w:space="0" w:color="auto"/>
            </w:tcBorders>
            <w:noWrap/>
            <w:vAlign w:val="center"/>
          </w:tcPr>
          <w:p w:rsidR="00CD7038" w:rsidRPr="00D60EB0" w:rsidRDefault="00CD7038" w:rsidP="00B33950">
            <w:pPr>
              <w:ind w:left="-108" w:right="-123"/>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lang w:val="en-US"/>
              </w:rPr>
              <w:t>1</w:t>
            </w:r>
            <w:r w:rsidR="00BE743C" w:rsidRPr="00D60EB0">
              <w:rPr>
                <w:rFonts w:ascii="Times New Roman" w:hAnsi="Times New Roman" w:cs="Times New Roman"/>
                <w:vertAlign w:val="subscript"/>
              </w:rPr>
              <w:t>,</w:t>
            </w:r>
          </w:p>
          <w:p w:rsidR="00CD7038" w:rsidRPr="00D60EB0" w:rsidRDefault="00CD7038" w:rsidP="00B33950">
            <w:pPr>
              <w:ind w:left="-108" w:right="-123"/>
              <w:jc w:val="center"/>
              <w:rPr>
                <w:rFonts w:ascii="Times New Roman" w:hAnsi="Times New Roman" w:cs="Times New Roman"/>
              </w:rPr>
            </w:pPr>
            <w:r w:rsidRPr="00D60EB0">
              <w:rPr>
                <w:rFonts w:ascii="Times New Roman" w:hAnsi="Times New Roman" w:cs="Times New Roman"/>
                <w:lang w:val="en-US"/>
              </w:rPr>
              <w:t>0</w:t>
            </w:r>
            <w:r w:rsidRPr="00D60EB0">
              <w:rPr>
                <w:rFonts w:ascii="Times New Roman" w:hAnsi="Times New Roman" w:cs="Times New Roman"/>
              </w:rPr>
              <w:t>дБ</w:t>
            </w:r>
          </w:p>
        </w:tc>
        <w:tc>
          <w:tcPr>
            <w:tcW w:w="1195" w:type="dxa"/>
            <w:tcBorders>
              <w:top w:val="single" w:sz="4" w:space="0" w:color="auto"/>
              <w:left w:val="single" w:sz="4" w:space="0" w:color="auto"/>
              <w:bottom w:val="single" w:sz="4" w:space="0" w:color="auto"/>
              <w:right w:val="single" w:sz="4" w:space="0" w:color="auto"/>
            </w:tcBorders>
            <w:noWrap/>
            <w:vAlign w:val="center"/>
          </w:tcPr>
          <w:p w:rsidR="00CD7038" w:rsidRPr="00D60EB0" w:rsidRDefault="00CD7038" w:rsidP="00B33950">
            <w:pPr>
              <w:ind w:left="-108" w:right="-123"/>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2</w:t>
            </w:r>
            <w:r w:rsidR="00BE743C" w:rsidRPr="00D60EB0">
              <w:rPr>
                <w:rFonts w:ascii="Times New Roman" w:hAnsi="Times New Roman" w:cs="Times New Roman"/>
                <w:vertAlign w:val="subscript"/>
              </w:rPr>
              <w:t xml:space="preserve">, </w:t>
            </w:r>
            <w:r w:rsidR="00BE743C" w:rsidRPr="00D60EB0">
              <w:rPr>
                <w:rFonts w:ascii="Times New Roman" w:hAnsi="Times New Roman" w:cs="Times New Roman"/>
                <w:vertAlign w:val="subscript"/>
              </w:rPr>
              <w:br/>
            </w:r>
            <w:r w:rsidR="00BE743C" w:rsidRPr="00D60EB0">
              <w:rPr>
                <w:rFonts w:ascii="Times New Roman" w:hAnsi="Times New Roman" w:cs="Times New Roman"/>
              </w:rPr>
              <w:t xml:space="preserve">минус </w:t>
            </w:r>
            <w:r w:rsidRPr="00D60EB0">
              <w:rPr>
                <w:rFonts w:ascii="Times New Roman" w:hAnsi="Times New Roman" w:cs="Times New Roman"/>
              </w:rPr>
              <w:t>8дБ</w:t>
            </w:r>
          </w:p>
        </w:tc>
        <w:tc>
          <w:tcPr>
            <w:tcW w:w="1195" w:type="dxa"/>
            <w:tcBorders>
              <w:top w:val="single" w:sz="4" w:space="0" w:color="auto"/>
              <w:left w:val="single" w:sz="4" w:space="0" w:color="auto"/>
              <w:bottom w:val="single" w:sz="4" w:space="0" w:color="auto"/>
              <w:right w:val="single" w:sz="4" w:space="0" w:color="auto"/>
            </w:tcBorders>
            <w:noWrap/>
            <w:vAlign w:val="center"/>
          </w:tcPr>
          <w:p w:rsidR="00CD7038" w:rsidRPr="00D60EB0" w:rsidRDefault="00CD7038" w:rsidP="00B33950">
            <w:pPr>
              <w:ind w:left="-108" w:right="-123"/>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4</w:t>
            </w:r>
            <w:r w:rsidR="00BE743C" w:rsidRPr="00D60EB0">
              <w:rPr>
                <w:rFonts w:ascii="Times New Roman" w:hAnsi="Times New Roman" w:cs="Times New Roman"/>
                <w:vertAlign w:val="subscript"/>
              </w:rPr>
              <w:t xml:space="preserve">, </w:t>
            </w:r>
            <w:r w:rsidR="00BE743C" w:rsidRPr="00D60EB0">
              <w:rPr>
                <w:rFonts w:ascii="Times New Roman" w:hAnsi="Times New Roman" w:cs="Times New Roman"/>
                <w:vertAlign w:val="subscript"/>
              </w:rPr>
              <w:br/>
            </w:r>
            <w:r w:rsidR="00BE743C" w:rsidRPr="00D60EB0">
              <w:rPr>
                <w:rFonts w:ascii="Times New Roman" w:hAnsi="Times New Roman" w:cs="Times New Roman"/>
              </w:rPr>
              <w:t xml:space="preserve">минус </w:t>
            </w:r>
            <w:r w:rsidRPr="00D60EB0">
              <w:rPr>
                <w:rFonts w:ascii="Times New Roman" w:hAnsi="Times New Roman" w:cs="Times New Roman"/>
              </w:rPr>
              <w:t>25дБ</w:t>
            </w:r>
          </w:p>
        </w:tc>
        <w:tc>
          <w:tcPr>
            <w:tcW w:w="1194" w:type="dxa"/>
            <w:tcBorders>
              <w:top w:val="single" w:sz="4" w:space="0" w:color="auto"/>
              <w:left w:val="single" w:sz="4" w:space="0" w:color="auto"/>
              <w:bottom w:val="single" w:sz="4" w:space="0" w:color="auto"/>
              <w:right w:val="single" w:sz="4" w:space="0" w:color="auto"/>
            </w:tcBorders>
            <w:noWrap/>
            <w:vAlign w:val="center"/>
          </w:tcPr>
          <w:p w:rsidR="00CD7038" w:rsidRPr="00D60EB0" w:rsidRDefault="00CD7038" w:rsidP="00B33950">
            <w:pPr>
              <w:ind w:left="-108" w:right="-123"/>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6</w:t>
            </w:r>
            <w:r w:rsidR="00BE743C" w:rsidRPr="00D60EB0">
              <w:rPr>
                <w:rFonts w:ascii="Times New Roman" w:hAnsi="Times New Roman" w:cs="Times New Roman"/>
                <w:vertAlign w:val="subscript"/>
              </w:rPr>
              <w:t xml:space="preserve">, </w:t>
            </w:r>
            <w:r w:rsidR="00BE743C" w:rsidRPr="00D60EB0">
              <w:rPr>
                <w:rFonts w:ascii="Times New Roman" w:hAnsi="Times New Roman" w:cs="Times New Roman"/>
                <w:vertAlign w:val="subscript"/>
              </w:rPr>
              <w:br/>
            </w:r>
            <w:r w:rsidR="00BE743C" w:rsidRPr="00D60EB0">
              <w:rPr>
                <w:rFonts w:ascii="Times New Roman" w:hAnsi="Times New Roman" w:cs="Times New Roman"/>
              </w:rPr>
              <w:t xml:space="preserve">минус </w:t>
            </w:r>
            <w:r w:rsidRPr="00D60EB0">
              <w:rPr>
                <w:rFonts w:ascii="Times New Roman" w:hAnsi="Times New Roman" w:cs="Times New Roman"/>
              </w:rPr>
              <w:t>27дБ</w:t>
            </w:r>
          </w:p>
        </w:tc>
        <w:tc>
          <w:tcPr>
            <w:tcW w:w="1195" w:type="dxa"/>
            <w:tcBorders>
              <w:top w:val="single" w:sz="4" w:space="0" w:color="auto"/>
              <w:left w:val="single" w:sz="4" w:space="0" w:color="auto"/>
              <w:bottom w:val="single" w:sz="4" w:space="0" w:color="auto"/>
              <w:right w:val="single" w:sz="4" w:space="0" w:color="auto"/>
            </w:tcBorders>
            <w:vAlign w:val="center"/>
          </w:tcPr>
          <w:p w:rsidR="00CD7038" w:rsidRPr="00D60EB0" w:rsidRDefault="00CD7038" w:rsidP="00B33950">
            <w:pPr>
              <w:ind w:left="-108" w:right="-123"/>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7</w:t>
            </w:r>
            <w:r w:rsidR="00BE743C" w:rsidRPr="00D60EB0">
              <w:rPr>
                <w:rFonts w:ascii="Times New Roman" w:hAnsi="Times New Roman" w:cs="Times New Roman"/>
                <w:vertAlign w:val="subscript"/>
              </w:rPr>
              <w:t xml:space="preserve">, </w:t>
            </w:r>
            <w:r w:rsidR="00BE743C" w:rsidRPr="00D60EB0">
              <w:rPr>
                <w:rFonts w:ascii="Times New Roman" w:hAnsi="Times New Roman" w:cs="Times New Roman"/>
                <w:vertAlign w:val="subscript"/>
              </w:rPr>
              <w:br/>
            </w:r>
            <w:r w:rsidR="00BE743C" w:rsidRPr="00D60EB0">
              <w:rPr>
                <w:rFonts w:ascii="Times New Roman" w:hAnsi="Times New Roman" w:cs="Times New Roman"/>
              </w:rPr>
              <w:t xml:space="preserve">минус </w:t>
            </w:r>
            <w:r w:rsidRPr="00D60EB0">
              <w:rPr>
                <w:rFonts w:ascii="Times New Roman" w:hAnsi="Times New Roman" w:cs="Times New Roman"/>
              </w:rPr>
              <w:t>30дБ</w:t>
            </w:r>
          </w:p>
        </w:tc>
        <w:tc>
          <w:tcPr>
            <w:tcW w:w="1195" w:type="dxa"/>
            <w:tcBorders>
              <w:top w:val="single" w:sz="4" w:space="0" w:color="auto"/>
              <w:left w:val="single" w:sz="4" w:space="0" w:color="auto"/>
              <w:bottom w:val="single" w:sz="4" w:space="0" w:color="auto"/>
              <w:right w:val="single" w:sz="4" w:space="0" w:color="auto"/>
            </w:tcBorders>
            <w:noWrap/>
            <w:vAlign w:val="center"/>
          </w:tcPr>
          <w:p w:rsidR="00CD7038" w:rsidRPr="00D60EB0" w:rsidRDefault="00CD7038" w:rsidP="00B33950">
            <w:pPr>
              <w:ind w:left="-108" w:right="-123"/>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8</w:t>
            </w:r>
            <w:r w:rsidR="00BE743C" w:rsidRPr="00D60EB0">
              <w:rPr>
                <w:rFonts w:ascii="Times New Roman" w:hAnsi="Times New Roman" w:cs="Times New Roman"/>
                <w:vertAlign w:val="subscript"/>
              </w:rPr>
              <w:t xml:space="preserve">, </w:t>
            </w:r>
            <w:r w:rsidR="00BE743C" w:rsidRPr="00D60EB0">
              <w:rPr>
                <w:rFonts w:ascii="Times New Roman" w:hAnsi="Times New Roman" w:cs="Times New Roman"/>
                <w:vertAlign w:val="subscript"/>
              </w:rPr>
              <w:br/>
            </w:r>
            <w:r w:rsidR="00BE743C" w:rsidRPr="00D60EB0">
              <w:rPr>
                <w:rFonts w:ascii="Times New Roman" w:hAnsi="Times New Roman" w:cs="Times New Roman"/>
              </w:rPr>
              <w:t xml:space="preserve">минус </w:t>
            </w:r>
            <w:r w:rsidRPr="00D60EB0">
              <w:rPr>
                <w:rFonts w:ascii="Times New Roman" w:hAnsi="Times New Roman" w:cs="Times New Roman"/>
              </w:rPr>
              <w:t>50дБ</w:t>
            </w:r>
          </w:p>
        </w:tc>
        <w:tc>
          <w:tcPr>
            <w:tcW w:w="1195" w:type="dxa"/>
            <w:tcBorders>
              <w:top w:val="single" w:sz="4" w:space="0" w:color="auto"/>
              <w:left w:val="single" w:sz="4" w:space="0" w:color="auto"/>
              <w:bottom w:val="single" w:sz="4" w:space="0" w:color="auto"/>
              <w:right w:val="single" w:sz="4" w:space="0" w:color="auto"/>
            </w:tcBorders>
            <w:noWrap/>
            <w:vAlign w:val="center"/>
          </w:tcPr>
          <w:p w:rsidR="00CD7038" w:rsidRPr="00D60EB0" w:rsidRDefault="00CD7038" w:rsidP="00B33950">
            <w:pPr>
              <w:ind w:left="-108" w:right="-123"/>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9</w:t>
            </w:r>
            <w:r w:rsidR="00BE743C" w:rsidRPr="00D60EB0">
              <w:rPr>
                <w:rFonts w:ascii="Times New Roman" w:hAnsi="Times New Roman" w:cs="Times New Roman"/>
                <w:vertAlign w:val="subscript"/>
              </w:rPr>
              <w:t xml:space="preserve">, </w:t>
            </w:r>
            <w:r w:rsidR="00BE743C" w:rsidRPr="00D60EB0">
              <w:rPr>
                <w:rFonts w:ascii="Times New Roman" w:hAnsi="Times New Roman" w:cs="Times New Roman"/>
                <w:vertAlign w:val="subscript"/>
              </w:rPr>
              <w:br/>
            </w:r>
            <w:r w:rsidR="00BE743C" w:rsidRPr="00D60EB0">
              <w:rPr>
                <w:rFonts w:ascii="Times New Roman" w:hAnsi="Times New Roman" w:cs="Times New Roman"/>
              </w:rPr>
              <w:t xml:space="preserve">минус </w:t>
            </w:r>
            <w:r w:rsidRPr="00D60EB0">
              <w:rPr>
                <w:rFonts w:ascii="Times New Roman" w:hAnsi="Times New Roman" w:cs="Times New Roman"/>
              </w:rPr>
              <w:t>50дБ</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1,25</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0,625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0,625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0,893</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1,321</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1,47</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3,125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1,5</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0,75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0,75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1,071</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1,586</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1,77</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3,75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1,75</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0,875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0,875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1,25</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1,85</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2,065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4,375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2,5</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1,785</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2,643</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2,95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6,25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2,142</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3,171</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3,54</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3,5</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1,75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1,75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2,499</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3,7</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4,13</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8,75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3,57</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5,285</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5,9</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10</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4,284</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6,342</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7,08</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4,998</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7,399</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8,26</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14</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17,5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8,75</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4,375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4,375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6,248</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9,249</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10,325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17,5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21,875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10</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7,14</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10,57</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11,8</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20</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8,568</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12,684</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14,16</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24</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30</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14</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9,996</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14,798</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16,52</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28</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15</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10,71</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15,855</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17,7</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30</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37,5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20</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10</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10</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14,28</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21,14</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23,6</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40</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50</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24</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17,136</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25,368</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28,32</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48</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60</w:t>
            </w:r>
          </w:p>
        </w:tc>
      </w:tr>
      <w:tr w:rsidR="00CD7038" w:rsidRPr="00D60EB0">
        <w:trPr>
          <w:trHeight w:val="20"/>
        </w:trPr>
        <w:tc>
          <w:tcPr>
            <w:tcW w:w="1843" w:type="dxa"/>
            <w:tcBorders>
              <w:top w:val="single" w:sz="4" w:space="0" w:color="auto"/>
              <w:left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28</w:t>
            </w:r>
          </w:p>
        </w:tc>
        <w:tc>
          <w:tcPr>
            <w:tcW w:w="1194" w:type="dxa"/>
            <w:tcBorders>
              <w:top w:val="single" w:sz="4" w:space="0" w:color="auto"/>
              <w:left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14</w:t>
            </w:r>
          </w:p>
        </w:tc>
        <w:tc>
          <w:tcPr>
            <w:tcW w:w="1195" w:type="dxa"/>
            <w:tcBorders>
              <w:top w:val="single" w:sz="4" w:space="0" w:color="auto"/>
              <w:left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14</w:t>
            </w:r>
          </w:p>
        </w:tc>
        <w:tc>
          <w:tcPr>
            <w:tcW w:w="1195" w:type="dxa"/>
            <w:tcBorders>
              <w:top w:val="single" w:sz="4" w:space="0" w:color="auto"/>
              <w:left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19,992</w:t>
            </w:r>
          </w:p>
        </w:tc>
        <w:tc>
          <w:tcPr>
            <w:tcW w:w="1194" w:type="dxa"/>
            <w:tcBorders>
              <w:top w:val="single" w:sz="4" w:space="0" w:color="auto"/>
              <w:left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29,596</w:t>
            </w:r>
          </w:p>
        </w:tc>
        <w:tc>
          <w:tcPr>
            <w:tcW w:w="1195" w:type="dxa"/>
            <w:tcBorders>
              <w:top w:val="single" w:sz="4" w:space="0" w:color="auto"/>
              <w:left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33,04</w:t>
            </w:r>
          </w:p>
        </w:tc>
        <w:tc>
          <w:tcPr>
            <w:tcW w:w="1195" w:type="dxa"/>
            <w:tcBorders>
              <w:top w:val="single" w:sz="4" w:space="0" w:color="auto"/>
              <w:left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56</w:t>
            </w:r>
          </w:p>
        </w:tc>
        <w:tc>
          <w:tcPr>
            <w:tcW w:w="1195" w:type="dxa"/>
            <w:tcBorders>
              <w:top w:val="single" w:sz="4" w:space="0" w:color="auto"/>
              <w:left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70</w:t>
            </w:r>
          </w:p>
        </w:tc>
      </w:tr>
      <w:tr w:rsidR="00CD7038" w:rsidRPr="00D60EB0">
        <w:trPr>
          <w:trHeight w:val="20"/>
        </w:trPr>
        <w:tc>
          <w:tcPr>
            <w:tcW w:w="1843" w:type="dxa"/>
            <w:vMerge w:val="restart"/>
            <w:tcBorders>
              <w:top w:val="single" w:sz="4" w:space="0" w:color="auto"/>
              <w:left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Δ</w:t>
            </w:r>
            <w:r w:rsidRPr="00D60EB0">
              <w:rPr>
                <w:rFonts w:ascii="Times New Roman" w:hAnsi="Times New Roman" w:cs="Times New Roman"/>
                <w:lang w:val="en-US"/>
              </w:rPr>
              <w:t>F</w:t>
            </w:r>
            <w:r w:rsidRPr="00D60EB0">
              <w:rPr>
                <w:rFonts w:ascii="Times New Roman" w:hAnsi="Times New Roman" w:cs="Times New Roman"/>
              </w:rPr>
              <w:t>, МГц</w:t>
            </w:r>
          </w:p>
        </w:tc>
        <w:tc>
          <w:tcPr>
            <w:tcW w:w="8363" w:type="dxa"/>
            <w:gridSpan w:val="7"/>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lang w:val="en-US"/>
              </w:rPr>
            </w:pPr>
            <w:r w:rsidRPr="00D60EB0">
              <w:rPr>
                <w:rFonts w:ascii="Times New Roman" w:hAnsi="Times New Roman" w:cs="Times New Roman"/>
              </w:rPr>
              <w:t>16</w:t>
            </w:r>
            <w:r w:rsidRPr="00D60EB0">
              <w:rPr>
                <w:rFonts w:ascii="Times New Roman" w:hAnsi="Times New Roman" w:cs="Times New Roman"/>
                <w:lang w:val="en-US"/>
              </w:rPr>
              <w:t>QAM</w:t>
            </w:r>
          </w:p>
        </w:tc>
      </w:tr>
      <w:tr w:rsidR="00CD7038" w:rsidRPr="00D60EB0">
        <w:trPr>
          <w:trHeight w:val="20"/>
        </w:trPr>
        <w:tc>
          <w:tcPr>
            <w:tcW w:w="1843" w:type="dxa"/>
            <w:vMerge/>
            <w:tcBorders>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B33950">
            <w:pPr>
              <w:ind w:left="-108" w:right="-48"/>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lang w:val="en-US"/>
              </w:rPr>
              <w:t>1</w:t>
            </w:r>
            <w:r w:rsidR="00BE743C" w:rsidRPr="00D60EB0">
              <w:rPr>
                <w:rFonts w:ascii="Times New Roman" w:hAnsi="Times New Roman" w:cs="Times New Roman"/>
                <w:vertAlign w:val="subscript"/>
              </w:rPr>
              <w:t xml:space="preserve">, </w:t>
            </w:r>
          </w:p>
          <w:p w:rsidR="00CD7038" w:rsidRPr="00D60EB0" w:rsidRDefault="00CD7038" w:rsidP="00B33950">
            <w:pPr>
              <w:ind w:left="-108" w:right="-48"/>
              <w:jc w:val="center"/>
              <w:rPr>
                <w:rFonts w:ascii="Times New Roman" w:hAnsi="Times New Roman" w:cs="Times New Roman"/>
              </w:rPr>
            </w:pPr>
            <w:r w:rsidRPr="00D60EB0">
              <w:rPr>
                <w:rFonts w:ascii="Times New Roman" w:hAnsi="Times New Roman" w:cs="Times New Roman"/>
                <w:lang w:val="en-US"/>
              </w:rPr>
              <w:t>0</w:t>
            </w:r>
            <w:r w:rsidRPr="00D60EB0">
              <w:rPr>
                <w:rFonts w:ascii="Times New Roman" w:hAnsi="Times New Roman" w:cs="Times New Roman"/>
              </w:rPr>
              <w:t>дБ</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B33950">
            <w:pPr>
              <w:ind w:left="-108" w:right="-48"/>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lang w:val="en-US"/>
              </w:rPr>
              <w:t>2</w:t>
            </w:r>
            <w:r w:rsidR="00BE743C" w:rsidRPr="00D60EB0">
              <w:rPr>
                <w:rFonts w:ascii="Times New Roman" w:hAnsi="Times New Roman" w:cs="Times New Roman"/>
                <w:vertAlign w:val="subscript"/>
              </w:rPr>
              <w:t xml:space="preserve">, </w:t>
            </w:r>
          </w:p>
          <w:p w:rsidR="00CD7038" w:rsidRPr="00D60EB0" w:rsidRDefault="00BE743C" w:rsidP="00B33950">
            <w:pPr>
              <w:ind w:left="-108" w:right="-48"/>
              <w:jc w:val="center"/>
              <w:rPr>
                <w:rFonts w:ascii="Times New Roman" w:hAnsi="Times New Roman" w:cs="Times New Roman"/>
                <w:lang w:val="en-US"/>
              </w:rPr>
            </w:pPr>
            <w:r w:rsidRPr="00D60EB0">
              <w:rPr>
                <w:rFonts w:ascii="Times New Roman" w:hAnsi="Times New Roman" w:cs="Times New Roman"/>
              </w:rPr>
              <w:t xml:space="preserve">минус </w:t>
            </w:r>
            <w:r w:rsidR="00CD7038" w:rsidRPr="00D60EB0">
              <w:rPr>
                <w:rFonts w:ascii="Times New Roman" w:hAnsi="Times New Roman" w:cs="Times New Roman"/>
                <w:lang w:val="en-US"/>
              </w:rPr>
              <w:t>8</w:t>
            </w:r>
            <w:r w:rsidR="00CD7038" w:rsidRPr="00D60EB0">
              <w:rPr>
                <w:rFonts w:ascii="Times New Roman" w:hAnsi="Times New Roman" w:cs="Times New Roman"/>
              </w:rPr>
              <w:t>дБ</w:t>
            </w:r>
          </w:p>
        </w:tc>
        <w:tc>
          <w:tcPr>
            <w:tcW w:w="1195" w:type="dxa"/>
            <w:tcBorders>
              <w:top w:val="single" w:sz="4" w:space="0" w:color="auto"/>
              <w:left w:val="single" w:sz="4" w:space="0" w:color="auto"/>
              <w:bottom w:val="single" w:sz="4" w:space="0" w:color="auto"/>
              <w:right w:val="single" w:sz="4" w:space="0" w:color="auto"/>
            </w:tcBorders>
            <w:noWrap/>
            <w:vAlign w:val="bottom"/>
          </w:tcPr>
          <w:p w:rsidR="00BE743C" w:rsidRPr="00D60EB0" w:rsidRDefault="00CD7038" w:rsidP="00B33950">
            <w:pPr>
              <w:ind w:left="-108" w:right="-48"/>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lang w:val="en-US"/>
              </w:rPr>
              <w:t>4</w:t>
            </w:r>
            <w:r w:rsidR="00BE743C" w:rsidRPr="00D60EB0">
              <w:rPr>
                <w:rFonts w:ascii="Times New Roman" w:hAnsi="Times New Roman" w:cs="Times New Roman"/>
                <w:vertAlign w:val="subscript"/>
              </w:rPr>
              <w:t xml:space="preserve">, </w:t>
            </w:r>
          </w:p>
          <w:p w:rsidR="00CD7038" w:rsidRPr="00D60EB0" w:rsidRDefault="00BE743C" w:rsidP="00B33950">
            <w:pPr>
              <w:ind w:left="-108" w:right="-48"/>
              <w:jc w:val="center"/>
              <w:rPr>
                <w:rFonts w:ascii="Times New Roman" w:hAnsi="Times New Roman" w:cs="Times New Roman"/>
                <w:lang w:val="en-US"/>
              </w:rPr>
            </w:pPr>
            <w:r w:rsidRPr="00D60EB0">
              <w:rPr>
                <w:rFonts w:ascii="Times New Roman" w:hAnsi="Times New Roman" w:cs="Times New Roman"/>
              </w:rPr>
              <w:t xml:space="preserve">минус </w:t>
            </w:r>
            <w:r w:rsidR="00CD7038" w:rsidRPr="00D60EB0">
              <w:rPr>
                <w:rFonts w:ascii="Times New Roman" w:hAnsi="Times New Roman" w:cs="Times New Roman"/>
              </w:rPr>
              <w:t>2</w:t>
            </w:r>
            <w:r w:rsidR="00CD7038" w:rsidRPr="00D60EB0">
              <w:rPr>
                <w:rFonts w:ascii="Times New Roman" w:hAnsi="Times New Roman" w:cs="Times New Roman"/>
                <w:lang w:val="en-US"/>
              </w:rPr>
              <w:t>7</w:t>
            </w:r>
            <w:r w:rsidR="00CD7038" w:rsidRPr="00D60EB0">
              <w:rPr>
                <w:rFonts w:ascii="Times New Roman" w:hAnsi="Times New Roman" w:cs="Times New Roman"/>
              </w:rPr>
              <w:t>дБ</w:t>
            </w:r>
          </w:p>
        </w:tc>
        <w:tc>
          <w:tcPr>
            <w:tcW w:w="1194" w:type="dxa"/>
            <w:tcBorders>
              <w:top w:val="single" w:sz="4" w:space="0" w:color="auto"/>
              <w:left w:val="single" w:sz="4" w:space="0" w:color="auto"/>
              <w:bottom w:val="single" w:sz="4" w:space="0" w:color="auto"/>
              <w:right w:val="single" w:sz="4" w:space="0" w:color="auto"/>
            </w:tcBorders>
            <w:vAlign w:val="bottom"/>
          </w:tcPr>
          <w:p w:rsidR="00BE743C" w:rsidRPr="00D60EB0" w:rsidRDefault="00CD7038" w:rsidP="00B33950">
            <w:pPr>
              <w:ind w:left="-108" w:right="-48"/>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lang w:val="en-US"/>
              </w:rPr>
              <w:t>5</w:t>
            </w:r>
            <w:r w:rsidR="00BE743C" w:rsidRPr="00D60EB0">
              <w:rPr>
                <w:rFonts w:ascii="Times New Roman" w:hAnsi="Times New Roman" w:cs="Times New Roman"/>
                <w:vertAlign w:val="subscript"/>
              </w:rPr>
              <w:t xml:space="preserve">, </w:t>
            </w:r>
          </w:p>
          <w:p w:rsidR="00CD7038" w:rsidRPr="00D60EB0" w:rsidRDefault="00BE743C" w:rsidP="00B33950">
            <w:pPr>
              <w:ind w:left="-108" w:right="-48"/>
              <w:jc w:val="center"/>
              <w:rPr>
                <w:rFonts w:ascii="Times New Roman" w:hAnsi="Times New Roman" w:cs="Times New Roman"/>
              </w:rPr>
            </w:pPr>
            <w:r w:rsidRPr="00D60EB0">
              <w:rPr>
                <w:rFonts w:ascii="Times New Roman" w:hAnsi="Times New Roman" w:cs="Times New Roman"/>
              </w:rPr>
              <w:t xml:space="preserve">минус </w:t>
            </w:r>
            <w:r w:rsidR="00CD7038" w:rsidRPr="00D60EB0">
              <w:rPr>
                <w:rFonts w:ascii="Times New Roman" w:hAnsi="Times New Roman" w:cs="Times New Roman"/>
                <w:lang w:val="en-US"/>
              </w:rPr>
              <w:t>30</w:t>
            </w:r>
            <w:r w:rsidR="00CD7038" w:rsidRPr="00D60EB0">
              <w:rPr>
                <w:rFonts w:ascii="Times New Roman" w:hAnsi="Times New Roman" w:cs="Times New Roman"/>
              </w:rPr>
              <w:t>дБ</w:t>
            </w:r>
          </w:p>
        </w:tc>
        <w:tc>
          <w:tcPr>
            <w:tcW w:w="1195" w:type="dxa"/>
            <w:tcBorders>
              <w:top w:val="single" w:sz="4" w:space="0" w:color="auto"/>
              <w:left w:val="single" w:sz="4" w:space="0" w:color="auto"/>
              <w:bottom w:val="single" w:sz="4" w:space="0" w:color="auto"/>
              <w:right w:val="single" w:sz="4" w:space="0" w:color="auto"/>
            </w:tcBorders>
            <w:noWrap/>
          </w:tcPr>
          <w:p w:rsidR="00BE743C" w:rsidRPr="00D60EB0" w:rsidRDefault="00CD7038" w:rsidP="00B33950">
            <w:pPr>
              <w:ind w:left="-108" w:right="-48"/>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lang w:val="en-US"/>
              </w:rPr>
              <w:t>6</w:t>
            </w:r>
            <w:r w:rsidR="00BE743C" w:rsidRPr="00D60EB0">
              <w:rPr>
                <w:rFonts w:ascii="Times New Roman" w:hAnsi="Times New Roman" w:cs="Times New Roman"/>
                <w:vertAlign w:val="subscript"/>
              </w:rPr>
              <w:t xml:space="preserve">, </w:t>
            </w:r>
          </w:p>
          <w:p w:rsidR="00CD7038" w:rsidRPr="00D60EB0" w:rsidRDefault="00BE743C" w:rsidP="00B33950">
            <w:pPr>
              <w:ind w:left="-108" w:right="-48"/>
              <w:jc w:val="center"/>
              <w:rPr>
                <w:rFonts w:ascii="Times New Roman" w:hAnsi="Times New Roman" w:cs="Times New Roman"/>
              </w:rPr>
            </w:pPr>
            <w:r w:rsidRPr="00D60EB0">
              <w:rPr>
                <w:rFonts w:ascii="Times New Roman" w:hAnsi="Times New Roman" w:cs="Times New Roman"/>
              </w:rPr>
              <w:t xml:space="preserve">минус </w:t>
            </w:r>
            <w:r w:rsidR="00CD7038" w:rsidRPr="00D60EB0">
              <w:rPr>
                <w:rFonts w:ascii="Times New Roman" w:hAnsi="Times New Roman" w:cs="Times New Roman"/>
              </w:rPr>
              <w:t>3</w:t>
            </w:r>
            <w:r w:rsidR="00CD7038" w:rsidRPr="00D60EB0">
              <w:rPr>
                <w:rFonts w:ascii="Times New Roman" w:hAnsi="Times New Roman" w:cs="Times New Roman"/>
                <w:lang w:val="en-US"/>
              </w:rPr>
              <w:t>2</w:t>
            </w:r>
            <w:r w:rsidR="00CD7038" w:rsidRPr="00D60EB0">
              <w:rPr>
                <w:rFonts w:ascii="Times New Roman" w:hAnsi="Times New Roman" w:cs="Times New Roman"/>
              </w:rPr>
              <w:t>дБ</w:t>
            </w:r>
          </w:p>
        </w:tc>
        <w:tc>
          <w:tcPr>
            <w:tcW w:w="1195" w:type="dxa"/>
            <w:tcBorders>
              <w:top w:val="single" w:sz="4" w:space="0" w:color="auto"/>
              <w:left w:val="single" w:sz="4" w:space="0" w:color="auto"/>
              <w:bottom w:val="single" w:sz="4" w:space="0" w:color="auto"/>
              <w:right w:val="single" w:sz="4" w:space="0" w:color="auto"/>
            </w:tcBorders>
            <w:noWrap/>
            <w:vAlign w:val="bottom"/>
          </w:tcPr>
          <w:p w:rsidR="00BE743C" w:rsidRPr="00D60EB0" w:rsidRDefault="00CD7038" w:rsidP="00B33950">
            <w:pPr>
              <w:ind w:left="-108" w:right="-48"/>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lang w:val="en-US"/>
              </w:rPr>
              <w:t>8</w:t>
            </w:r>
            <w:r w:rsidR="00BE743C" w:rsidRPr="00D60EB0">
              <w:rPr>
                <w:rFonts w:ascii="Times New Roman" w:hAnsi="Times New Roman" w:cs="Times New Roman"/>
                <w:vertAlign w:val="subscript"/>
              </w:rPr>
              <w:t xml:space="preserve">, </w:t>
            </w:r>
          </w:p>
          <w:p w:rsidR="00CD7038" w:rsidRPr="00D60EB0" w:rsidRDefault="00BE743C" w:rsidP="00B33950">
            <w:pPr>
              <w:ind w:left="-108" w:right="-48"/>
              <w:jc w:val="center"/>
              <w:rPr>
                <w:rFonts w:ascii="Times New Roman" w:hAnsi="Times New Roman" w:cs="Times New Roman"/>
              </w:rPr>
            </w:pPr>
            <w:r w:rsidRPr="00D60EB0">
              <w:rPr>
                <w:rFonts w:ascii="Times New Roman" w:hAnsi="Times New Roman" w:cs="Times New Roman"/>
              </w:rPr>
              <w:t xml:space="preserve">минус </w:t>
            </w:r>
            <w:r w:rsidR="00CD7038" w:rsidRPr="00D60EB0">
              <w:rPr>
                <w:rFonts w:ascii="Times New Roman" w:hAnsi="Times New Roman" w:cs="Times New Roman"/>
              </w:rPr>
              <w:t>50дБ</w:t>
            </w:r>
          </w:p>
        </w:tc>
        <w:tc>
          <w:tcPr>
            <w:tcW w:w="1195" w:type="dxa"/>
            <w:tcBorders>
              <w:top w:val="single" w:sz="4" w:space="0" w:color="auto"/>
              <w:left w:val="single" w:sz="4" w:space="0" w:color="auto"/>
              <w:bottom w:val="single" w:sz="4" w:space="0" w:color="auto"/>
              <w:right w:val="single" w:sz="4" w:space="0" w:color="auto"/>
            </w:tcBorders>
            <w:noWrap/>
            <w:vAlign w:val="bottom"/>
          </w:tcPr>
          <w:p w:rsidR="00BE743C" w:rsidRPr="00D60EB0" w:rsidRDefault="00CD7038" w:rsidP="00B33950">
            <w:pPr>
              <w:ind w:left="-108" w:right="-48"/>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lang w:val="en-US"/>
              </w:rPr>
              <w:t>9</w:t>
            </w:r>
            <w:r w:rsidR="00BE743C" w:rsidRPr="00D60EB0">
              <w:rPr>
                <w:rFonts w:ascii="Times New Roman" w:hAnsi="Times New Roman" w:cs="Times New Roman"/>
                <w:vertAlign w:val="subscript"/>
              </w:rPr>
              <w:t xml:space="preserve">, </w:t>
            </w:r>
          </w:p>
          <w:p w:rsidR="00CD7038" w:rsidRPr="00D60EB0" w:rsidRDefault="00BE743C" w:rsidP="00B33950">
            <w:pPr>
              <w:ind w:left="-108" w:right="-48"/>
              <w:jc w:val="center"/>
              <w:rPr>
                <w:rFonts w:ascii="Times New Roman" w:hAnsi="Times New Roman" w:cs="Times New Roman"/>
                <w:lang w:val="en-US"/>
              </w:rPr>
            </w:pPr>
            <w:r w:rsidRPr="00D60EB0">
              <w:rPr>
                <w:rFonts w:ascii="Times New Roman" w:hAnsi="Times New Roman" w:cs="Times New Roman"/>
              </w:rPr>
              <w:t xml:space="preserve">минус </w:t>
            </w:r>
            <w:r w:rsidR="00CD7038" w:rsidRPr="00D60EB0">
              <w:rPr>
                <w:rFonts w:ascii="Times New Roman" w:hAnsi="Times New Roman" w:cs="Times New Roman"/>
              </w:rPr>
              <w:t>50дБ</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1,25</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0,625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0,625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0,893</w:t>
            </w:r>
          </w:p>
        </w:tc>
        <w:tc>
          <w:tcPr>
            <w:tcW w:w="1194"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1,15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1,321</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3,125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1,5</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0,75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0,75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1,071</w:t>
            </w:r>
          </w:p>
        </w:tc>
        <w:tc>
          <w:tcPr>
            <w:tcW w:w="1194"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1,38</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1,586</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3,75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1,75</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0,875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0,875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1,25</w:t>
            </w:r>
          </w:p>
        </w:tc>
        <w:tc>
          <w:tcPr>
            <w:tcW w:w="1194"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1,61</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1,85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4,375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2,5</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1,785</w:t>
            </w:r>
          </w:p>
        </w:tc>
        <w:tc>
          <w:tcPr>
            <w:tcW w:w="1194"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2,3</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2,643</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6,25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2,142</w:t>
            </w:r>
          </w:p>
        </w:tc>
        <w:tc>
          <w:tcPr>
            <w:tcW w:w="1194"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2,75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3,171</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3,5</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1,75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1,75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2,499</w:t>
            </w:r>
          </w:p>
        </w:tc>
        <w:tc>
          <w:tcPr>
            <w:tcW w:w="1194"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3,22</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3,7</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8,75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3,57</w:t>
            </w:r>
          </w:p>
        </w:tc>
        <w:tc>
          <w:tcPr>
            <w:tcW w:w="1194"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4,6</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5,285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10</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4,284</w:t>
            </w:r>
          </w:p>
        </w:tc>
        <w:tc>
          <w:tcPr>
            <w:tcW w:w="1194"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5,52</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6,342</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4,998</w:t>
            </w:r>
          </w:p>
        </w:tc>
        <w:tc>
          <w:tcPr>
            <w:tcW w:w="1194"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6,43</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7,399</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14</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17,5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8,75</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4,375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4,375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6,248</w:t>
            </w:r>
          </w:p>
        </w:tc>
        <w:tc>
          <w:tcPr>
            <w:tcW w:w="1194"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8,05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9,249</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17,5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21,875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10</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7,14</w:t>
            </w:r>
          </w:p>
        </w:tc>
        <w:tc>
          <w:tcPr>
            <w:tcW w:w="1194"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9,2</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10,57</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20</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8,568</w:t>
            </w:r>
          </w:p>
        </w:tc>
        <w:tc>
          <w:tcPr>
            <w:tcW w:w="1194"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11,03</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12,684</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24</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30</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14</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9,996</w:t>
            </w:r>
          </w:p>
        </w:tc>
        <w:tc>
          <w:tcPr>
            <w:tcW w:w="1194"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12,87</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14,798</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28</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15</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10,71</w:t>
            </w:r>
          </w:p>
        </w:tc>
        <w:tc>
          <w:tcPr>
            <w:tcW w:w="1194"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13,8</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15,855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30</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37,5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20</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10</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10</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14,28</w:t>
            </w:r>
          </w:p>
        </w:tc>
        <w:tc>
          <w:tcPr>
            <w:tcW w:w="1194"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18,4</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21,14</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40</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50</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24</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17,136</w:t>
            </w:r>
          </w:p>
        </w:tc>
        <w:tc>
          <w:tcPr>
            <w:tcW w:w="1194"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22,07</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25,368</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48</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60</w:t>
            </w:r>
          </w:p>
        </w:tc>
      </w:tr>
      <w:tr w:rsidR="00B33950" w:rsidRPr="00D60EB0">
        <w:trPr>
          <w:trHeight w:val="20"/>
        </w:trPr>
        <w:tc>
          <w:tcPr>
            <w:tcW w:w="1843" w:type="dxa"/>
            <w:tcBorders>
              <w:top w:val="single" w:sz="4" w:space="0" w:color="auto"/>
              <w:left w:val="single" w:sz="4" w:space="0" w:color="auto"/>
              <w:bottom w:val="nil"/>
              <w:right w:val="single" w:sz="4" w:space="0" w:color="auto"/>
            </w:tcBorders>
            <w:noWrap/>
            <w:vAlign w:val="bottom"/>
          </w:tcPr>
          <w:p w:rsidR="00B33950" w:rsidRPr="00D60EB0" w:rsidRDefault="00B33950" w:rsidP="00634923">
            <w:pPr>
              <w:jc w:val="center"/>
              <w:rPr>
                <w:rFonts w:ascii="Times New Roman" w:hAnsi="Times New Roman" w:cs="Times New Roman"/>
              </w:rPr>
            </w:pPr>
            <w:r w:rsidRPr="00D60EB0">
              <w:rPr>
                <w:rFonts w:ascii="Times New Roman" w:hAnsi="Times New Roman" w:cs="Times New Roman"/>
              </w:rPr>
              <w:t>28</w:t>
            </w:r>
          </w:p>
        </w:tc>
        <w:tc>
          <w:tcPr>
            <w:tcW w:w="1194" w:type="dxa"/>
            <w:tcBorders>
              <w:top w:val="single" w:sz="4" w:space="0" w:color="auto"/>
              <w:left w:val="single" w:sz="4" w:space="0" w:color="auto"/>
              <w:bottom w:val="nil"/>
              <w:right w:val="single" w:sz="4" w:space="0" w:color="auto"/>
            </w:tcBorders>
            <w:noWrap/>
            <w:vAlign w:val="bottom"/>
          </w:tcPr>
          <w:p w:rsidR="00B33950" w:rsidRPr="00D60EB0" w:rsidRDefault="00B33950" w:rsidP="00634923">
            <w:pPr>
              <w:jc w:val="center"/>
              <w:rPr>
                <w:rFonts w:ascii="Times New Roman" w:hAnsi="Times New Roman" w:cs="Times New Roman"/>
              </w:rPr>
            </w:pPr>
            <w:r w:rsidRPr="00D60EB0">
              <w:rPr>
                <w:rFonts w:ascii="Times New Roman" w:hAnsi="Times New Roman" w:cs="Times New Roman"/>
              </w:rPr>
              <w:t>14</w:t>
            </w:r>
          </w:p>
        </w:tc>
        <w:tc>
          <w:tcPr>
            <w:tcW w:w="1195" w:type="dxa"/>
            <w:tcBorders>
              <w:top w:val="single" w:sz="4" w:space="0" w:color="auto"/>
              <w:left w:val="single" w:sz="4" w:space="0" w:color="auto"/>
              <w:bottom w:val="nil"/>
              <w:right w:val="single" w:sz="4" w:space="0" w:color="auto"/>
            </w:tcBorders>
            <w:noWrap/>
            <w:vAlign w:val="bottom"/>
          </w:tcPr>
          <w:p w:rsidR="00B33950" w:rsidRPr="00D60EB0" w:rsidRDefault="00B33950" w:rsidP="00634923">
            <w:pPr>
              <w:jc w:val="center"/>
              <w:rPr>
                <w:rFonts w:ascii="Times New Roman" w:hAnsi="Times New Roman" w:cs="Times New Roman"/>
              </w:rPr>
            </w:pPr>
            <w:r w:rsidRPr="00D60EB0">
              <w:rPr>
                <w:rFonts w:ascii="Times New Roman" w:hAnsi="Times New Roman" w:cs="Times New Roman"/>
              </w:rPr>
              <w:t>14</w:t>
            </w:r>
          </w:p>
        </w:tc>
        <w:tc>
          <w:tcPr>
            <w:tcW w:w="1195" w:type="dxa"/>
            <w:tcBorders>
              <w:top w:val="single" w:sz="4" w:space="0" w:color="auto"/>
              <w:left w:val="single" w:sz="4" w:space="0" w:color="auto"/>
              <w:bottom w:val="nil"/>
              <w:right w:val="single" w:sz="4" w:space="0" w:color="auto"/>
            </w:tcBorders>
            <w:noWrap/>
            <w:vAlign w:val="bottom"/>
          </w:tcPr>
          <w:p w:rsidR="00B33950" w:rsidRPr="00D60EB0" w:rsidRDefault="00B33950" w:rsidP="00634923">
            <w:pPr>
              <w:jc w:val="center"/>
              <w:rPr>
                <w:rFonts w:ascii="Times New Roman" w:hAnsi="Times New Roman" w:cs="Times New Roman"/>
              </w:rPr>
            </w:pPr>
            <w:r w:rsidRPr="00D60EB0">
              <w:rPr>
                <w:rFonts w:ascii="Times New Roman" w:hAnsi="Times New Roman" w:cs="Times New Roman"/>
              </w:rPr>
              <w:t>19,992</w:t>
            </w:r>
          </w:p>
        </w:tc>
        <w:tc>
          <w:tcPr>
            <w:tcW w:w="1194" w:type="dxa"/>
            <w:tcBorders>
              <w:top w:val="single" w:sz="4" w:space="0" w:color="auto"/>
              <w:left w:val="single" w:sz="4" w:space="0" w:color="auto"/>
              <w:bottom w:val="nil"/>
              <w:right w:val="single" w:sz="4" w:space="0" w:color="auto"/>
            </w:tcBorders>
          </w:tcPr>
          <w:p w:rsidR="00B33950" w:rsidRPr="00D60EB0" w:rsidRDefault="00B33950" w:rsidP="00634923">
            <w:pPr>
              <w:jc w:val="center"/>
              <w:rPr>
                <w:rFonts w:ascii="Times New Roman" w:hAnsi="Times New Roman" w:cs="Times New Roman"/>
              </w:rPr>
            </w:pPr>
            <w:r w:rsidRPr="00D60EB0">
              <w:rPr>
                <w:rFonts w:ascii="Times New Roman" w:hAnsi="Times New Roman" w:cs="Times New Roman"/>
              </w:rPr>
              <w:t>25,75</w:t>
            </w:r>
          </w:p>
        </w:tc>
        <w:tc>
          <w:tcPr>
            <w:tcW w:w="1195" w:type="dxa"/>
            <w:tcBorders>
              <w:top w:val="single" w:sz="4" w:space="0" w:color="auto"/>
              <w:left w:val="single" w:sz="4" w:space="0" w:color="auto"/>
              <w:bottom w:val="nil"/>
              <w:right w:val="single" w:sz="4" w:space="0" w:color="auto"/>
            </w:tcBorders>
            <w:noWrap/>
            <w:vAlign w:val="bottom"/>
          </w:tcPr>
          <w:p w:rsidR="00B33950" w:rsidRPr="00D60EB0" w:rsidRDefault="00B33950" w:rsidP="00634923">
            <w:pPr>
              <w:jc w:val="center"/>
              <w:rPr>
                <w:rFonts w:ascii="Times New Roman" w:hAnsi="Times New Roman" w:cs="Times New Roman"/>
              </w:rPr>
            </w:pPr>
            <w:r w:rsidRPr="00D60EB0">
              <w:rPr>
                <w:rFonts w:ascii="Times New Roman" w:hAnsi="Times New Roman" w:cs="Times New Roman"/>
              </w:rPr>
              <w:t>29,596</w:t>
            </w:r>
          </w:p>
        </w:tc>
        <w:tc>
          <w:tcPr>
            <w:tcW w:w="1195" w:type="dxa"/>
            <w:tcBorders>
              <w:top w:val="single" w:sz="4" w:space="0" w:color="auto"/>
              <w:left w:val="single" w:sz="4" w:space="0" w:color="auto"/>
              <w:bottom w:val="nil"/>
              <w:right w:val="single" w:sz="4" w:space="0" w:color="auto"/>
            </w:tcBorders>
            <w:noWrap/>
            <w:vAlign w:val="bottom"/>
          </w:tcPr>
          <w:p w:rsidR="00B33950" w:rsidRPr="00D60EB0" w:rsidRDefault="00B33950" w:rsidP="00634923">
            <w:pPr>
              <w:jc w:val="center"/>
              <w:rPr>
                <w:rFonts w:ascii="Times New Roman" w:hAnsi="Times New Roman" w:cs="Times New Roman"/>
              </w:rPr>
            </w:pPr>
            <w:r w:rsidRPr="00D60EB0">
              <w:rPr>
                <w:rFonts w:ascii="Times New Roman" w:hAnsi="Times New Roman" w:cs="Times New Roman"/>
              </w:rPr>
              <w:t>56</w:t>
            </w:r>
          </w:p>
        </w:tc>
        <w:tc>
          <w:tcPr>
            <w:tcW w:w="1195" w:type="dxa"/>
            <w:tcBorders>
              <w:top w:val="single" w:sz="4" w:space="0" w:color="auto"/>
              <w:left w:val="single" w:sz="4" w:space="0" w:color="auto"/>
              <w:bottom w:val="nil"/>
              <w:right w:val="single" w:sz="4" w:space="0" w:color="auto"/>
            </w:tcBorders>
            <w:noWrap/>
            <w:vAlign w:val="bottom"/>
          </w:tcPr>
          <w:p w:rsidR="00B33950" w:rsidRPr="00D60EB0" w:rsidRDefault="00B33950" w:rsidP="00634923">
            <w:pPr>
              <w:jc w:val="center"/>
              <w:rPr>
                <w:rFonts w:ascii="Times New Roman" w:hAnsi="Times New Roman" w:cs="Times New Roman"/>
              </w:rPr>
            </w:pPr>
            <w:r w:rsidRPr="00D60EB0">
              <w:rPr>
                <w:rFonts w:ascii="Times New Roman" w:hAnsi="Times New Roman" w:cs="Times New Roman"/>
              </w:rPr>
              <w:t>70</w:t>
            </w:r>
          </w:p>
        </w:tc>
      </w:tr>
    </w:tbl>
    <w:p w:rsidR="00B33950" w:rsidRPr="00D60EB0" w:rsidRDefault="00B33950">
      <w:pPr>
        <w:rPr>
          <w:rFonts w:ascii="Times New Roman" w:hAnsi="Times New Roman" w:cs="Times New Roman"/>
          <w:sz w:val="24"/>
          <w:szCs w:val="24"/>
        </w:rPr>
      </w:pPr>
      <w:r w:rsidRPr="00D60EB0">
        <w:rPr>
          <w:rFonts w:ascii="Times New Roman" w:hAnsi="Times New Roman" w:cs="Times New Roman"/>
          <w:sz w:val="24"/>
          <w:szCs w:val="24"/>
        </w:rPr>
        <w:lastRenderedPageBreak/>
        <w:t>Продолжение таблицы А.3</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3"/>
        <w:gridCol w:w="1194"/>
        <w:gridCol w:w="1195"/>
        <w:gridCol w:w="1195"/>
        <w:gridCol w:w="1194"/>
        <w:gridCol w:w="1195"/>
        <w:gridCol w:w="1195"/>
        <w:gridCol w:w="1195"/>
      </w:tblGrid>
      <w:tr w:rsidR="00CD7038" w:rsidRPr="00D60EB0">
        <w:trPr>
          <w:trHeight w:val="20"/>
        </w:trPr>
        <w:tc>
          <w:tcPr>
            <w:tcW w:w="1843" w:type="dxa"/>
            <w:vMerge w:val="restart"/>
            <w:tcBorders>
              <w:top w:val="single" w:sz="4" w:space="0" w:color="auto"/>
              <w:left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Δ</w:t>
            </w:r>
            <w:r w:rsidRPr="00D60EB0">
              <w:rPr>
                <w:rFonts w:ascii="Times New Roman" w:hAnsi="Times New Roman" w:cs="Times New Roman"/>
                <w:lang w:val="en-US"/>
              </w:rPr>
              <w:t>F</w:t>
            </w:r>
            <w:r w:rsidRPr="00D60EB0">
              <w:rPr>
                <w:rFonts w:ascii="Times New Roman" w:hAnsi="Times New Roman" w:cs="Times New Roman"/>
              </w:rPr>
              <w:t>, МГц</w:t>
            </w:r>
          </w:p>
        </w:tc>
        <w:tc>
          <w:tcPr>
            <w:tcW w:w="8363" w:type="dxa"/>
            <w:gridSpan w:val="7"/>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lang w:val="en-US"/>
              </w:rPr>
            </w:pPr>
            <w:r w:rsidRPr="00D60EB0">
              <w:rPr>
                <w:rFonts w:ascii="Times New Roman" w:hAnsi="Times New Roman" w:cs="Times New Roman"/>
              </w:rPr>
              <w:t>6</w:t>
            </w:r>
            <w:r w:rsidRPr="00D60EB0">
              <w:rPr>
                <w:rFonts w:ascii="Times New Roman" w:hAnsi="Times New Roman" w:cs="Times New Roman"/>
                <w:lang w:val="en-US"/>
              </w:rPr>
              <w:t>4QAM</w:t>
            </w:r>
          </w:p>
        </w:tc>
      </w:tr>
      <w:tr w:rsidR="00CD7038" w:rsidRPr="00D60EB0">
        <w:trPr>
          <w:trHeight w:val="20"/>
        </w:trPr>
        <w:tc>
          <w:tcPr>
            <w:tcW w:w="1843" w:type="dxa"/>
            <w:vMerge/>
            <w:tcBorders>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lang w:val="en-US"/>
              </w:rPr>
              <w:t>1</w:t>
            </w:r>
            <w:r w:rsidR="00BE743C" w:rsidRPr="00D60EB0">
              <w:rPr>
                <w:rFonts w:ascii="Times New Roman" w:hAnsi="Times New Roman" w:cs="Times New Roman"/>
                <w:vertAlign w:val="subscript"/>
              </w:rPr>
              <w:t>,</w:t>
            </w:r>
          </w:p>
          <w:p w:rsidR="00CD7038" w:rsidRPr="00D60EB0" w:rsidRDefault="00CD7038" w:rsidP="00CD7038">
            <w:pPr>
              <w:jc w:val="center"/>
              <w:rPr>
                <w:rFonts w:ascii="Times New Roman" w:hAnsi="Times New Roman" w:cs="Times New Roman"/>
              </w:rPr>
            </w:pPr>
            <w:r w:rsidRPr="00D60EB0">
              <w:rPr>
                <w:rFonts w:ascii="Times New Roman" w:hAnsi="Times New Roman" w:cs="Times New Roman"/>
                <w:lang w:val="en-US"/>
              </w:rPr>
              <w:t>0</w:t>
            </w:r>
            <w:r w:rsidRPr="00D60EB0">
              <w:rPr>
                <w:rFonts w:ascii="Times New Roman" w:hAnsi="Times New Roman" w:cs="Times New Roman"/>
              </w:rPr>
              <w:t>дБ</w:t>
            </w:r>
          </w:p>
        </w:tc>
        <w:tc>
          <w:tcPr>
            <w:tcW w:w="1195" w:type="dxa"/>
            <w:tcBorders>
              <w:top w:val="single" w:sz="4" w:space="0" w:color="auto"/>
              <w:left w:val="single" w:sz="4" w:space="0" w:color="auto"/>
              <w:bottom w:val="single" w:sz="4" w:space="0" w:color="auto"/>
              <w:right w:val="single" w:sz="4" w:space="0" w:color="auto"/>
            </w:tcBorders>
            <w:noWrap/>
            <w:vAlign w:val="bottom"/>
          </w:tcPr>
          <w:p w:rsidR="00BE743C" w:rsidRPr="00D60EB0" w:rsidRDefault="00CD7038" w:rsidP="00BE743C">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lang w:val="en-US"/>
              </w:rPr>
              <w:t>2</w:t>
            </w:r>
            <w:r w:rsidR="00BE743C" w:rsidRPr="00D60EB0">
              <w:rPr>
                <w:rFonts w:ascii="Times New Roman" w:hAnsi="Times New Roman" w:cs="Times New Roman"/>
                <w:vertAlign w:val="subscript"/>
              </w:rPr>
              <w:t xml:space="preserve">, </w:t>
            </w:r>
          </w:p>
          <w:p w:rsidR="00CD7038" w:rsidRPr="00D60EB0" w:rsidRDefault="00BE743C" w:rsidP="00BE743C">
            <w:pPr>
              <w:jc w:val="center"/>
              <w:rPr>
                <w:rFonts w:ascii="Times New Roman" w:hAnsi="Times New Roman" w:cs="Times New Roman"/>
                <w:lang w:val="en-US"/>
              </w:rPr>
            </w:pPr>
            <w:r w:rsidRPr="00D60EB0">
              <w:rPr>
                <w:rFonts w:ascii="Times New Roman" w:hAnsi="Times New Roman" w:cs="Times New Roman"/>
              </w:rPr>
              <w:t xml:space="preserve">минус </w:t>
            </w:r>
            <w:r w:rsidR="00CD7038" w:rsidRPr="00D60EB0">
              <w:rPr>
                <w:rFonts w:ascii="Times New Roman" w:hAnsi="Times New Roman" w:cs="Times New Roman"/>
                <w:lang w:val="en-US"/>
              </w:rPr>
              <w:t>8</w:t>
            </w:r>
            <w:r w:rsidR="00CD7038" w:rsidRPr="00D60EB0">
              <w:rPr>
                <w:rFonts w:ascii="Times New Roman" w:hAnsi="Times New Roman" w:cs="Times New Roman"/>
              </w:rPr>
              <w:t>дБ</w:t>
            </w:r>
          </w:p>
        </w:tc>
        <w:tc>
          <w:tcPr>
            <w:tcW w:w="1195" w:type="dxa"/>
            <w:tcBorders>
              <w:top w:val="single" w:sz="4" w:space="0" w:color="auto"/>
              <w:left w:val="single" w:sz="4" w:space="0" w:color="auto"/>
              <w:bottom w:val="single" w:sz="4" w:space="0" w:color="auto"/>
              <w:right w:val="single" w:sz="4" w:space="0" w:color="auto"/>
            </w:tcBorders>
            <w:vAlign w:val="bottom"/>
          </w:tcPr>
          <w:p w:rsidR="00BE743C" w:rsidRPr="00D60EB0" w:rsidRDefault="00CD7038" w:rsidP="00BE743C">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lang w:val="en-US"/>
              </w:rPr>
              <w:t>3</w:t>
            </w:r>
            <w:r w:rsidR="00BE743C" w:rsidRPr="00D60EB0">
              <w:rPr>
                <w:rFonts w:ascii="Times New Roman" w:hAnsi="Times New Roman" w:cs="Times New Roman"/>
                <w:vertAlign w:val="subscript"/>
              </w:rPr>
              <w:t xml:space="preserve">, </w:t>
            </w:r>
          </w:p>
          <w:p w:rsidR="00CD7038" w:rsidRPr="00D60EB0" w:rsidRDefault="00BE743C" w:rsidP="00BE743C">
            <w:pPr>
              <w:jc w:val="center"/>
              <w:rPr>
                <w:rFonts w:ascii="Times New Roman" w:hAnsi="Times New Roman" w:cs="Times New Roman"/>
                <w:lang w:val="en-US"/>
              </w:rPr>
            </w:pPr>
            <w:r w:rsidRPr="00D60EB0">
              <w:rPr>
                <w:rFonts w:ascii="Times New Roman" w:hAnsi="Times New Roman" w:cs="Times New Roman"/>
              </w:rPr>
              <w:t xml:space="preserve">минус </w:t>
            </w:r>
            <w:r w:rsidR="00CD7038" w:rsidRPr="00D60EB0">
              <w:rPr>
                <w:rFonts w:ascii="Times New Roman" w:hAnsi="Times New Roman" w:cs="Times New Roman"/>
                <w:lang w:val="en-US"/>
              </w:rPr>
              <w:t>30</w:t>
            </w:r>
            <w:r w:rsidR="00CD7038" w:rsidRPr="00D60EB0">
              <w:rPr>
                <w:rFonts w:ascii="Times New Roman" w:hAnsi="Times New Roman" w:cs="Times New Roman"/>
              </w:rPr>
              <w:t>дБ</w:t>
            </w:r>
          </w:p>
        </w:tc>
        <w:tc>
          <w:tcPr>
            <w:tcW w:w="1194" w:type="dxa"/>
            <w:tcBorders>
              <w:top w:val="single" w:sz="4" w:space="0" w:color="auto"/>
              <w:left w:val="single" w:sz="4" w:space="0" w:color="auto"/>
              <w:bottom w:val="single" w:sz="4" w:space="0" w:color="auto"/>
              <w:right w:val="single" w:sz="4" w:space="0" w:color="auto"/>
            </w:tcBorders>
            <w:noWrap/>
            <w:vAlign w:val="bottom"/>
          </w:tcPr>
          <w:p w:rsidR="00BE743C" w:rsidRPr="00D60EB0" w:rsidRDefault="00CD7038" w:rsidP="00BE743C">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lang w:val="en-US"/>
              </w:rPr>
              <w:t>4</w:t>
            </w:r>
            <w:r w:rsidR="00BE743C" w:rsidRPr="00D60EB0">
              <w:rPr>
                <w:rFonts w:ascii="Times New Roman" w:hAnsi="Times New Roman" w:cs="Times New Roman"/>
                <w:vertAlign w:val="subscript"/>
              </w:rPr>
              <w:t xml:space="preserve">, </w:t>
            </w:r>
          </w:p>
          <w:p w:rsidR="00CD7038" w:rsidRPr="00D60EB0" w:rsidRDefault="00BE743C" w:rsidP="00BE743C">
            <w:pPr>
              <w:jc w:val="center"/>
              <w:rPr>
                <w:rFonts w:ascii="Times New Roman" w:hAnsi="Times New Roman" w:cs="Times New Roman"/>
              </w:rPr>
            </w:pPr>
            <w:r w:rsidRPr="00D60EB0">
              <w:rPr>
                <w:rFonts w:ascii="Times New Roman" w:hAnsi="Times New Roman" w:cs="Times New Roman"/>
              </w:rPr>
              <w:t xml:space="preserve">минус </w:t>
            </w:r>
            <w:r w:rsidR="00CD7038" w:rsidRPr="00D60EB0">
              <w:rPr>
                <w:rFonts w:ascii="Times New Roman" w:hAnsi="Times New Roman" w:cs="Times New Roman"/>
                <w:lang w:val="en-US"/>
              </w:rPr>
              <w:t>32</w:t>
            </w:r>
            <w:r w:rsidR="00CD7038" w:rsidRPr="00D60EB0">
              <w:rPr>
                <w:rFonts w:ascii="Times New Roman" w:hAnsi="Times New Roman" w:cs="Times New Roman"/>
              </w:rPr>
              <w:t>дБ</w:t>
            </w:r>
          </w:p>
        </w:tc>
        <w:tc>
          <w:tcPr>
            <w:tcW w:w="1195" w:type="dxa"/>
            <w:tcBorders>
              <w:top w:val="single" w:sz="4" w:space="0" w:color="auto"/>
              <w:left w:val="single" w:sz="4" w:space="0" w:color="auto"/>
              <w:bottom w:val="single" w:sz="4" w:space="0" w:color="auto"/>
              <w:right w:val="single" w:sz="4" w:space="0" w:color="auto"/>
            </w:tcBorders>
            <w:noWrap/>
          </w:tcPr>
          <w:p w:rsidR="00BE743C" w:rsidRPr="00D60EB0" w:rsidRDefault="00CD7038" w:rsidP="00BE743C">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lang w:val="en-US"/>
              </w:rPr>
              <w:t>6</w:t>
            </w:r>
            <w:r w:rsidR="00BE743C" w:rsidRPr="00D60EB0">
              <w:rPr>
                <w:rFonts w:ascii="Times New Roman" w:hAnsi="Times New Roman" w:cs="Times New Roman"/>
                <w:vertAlign w:val="subscript"/>
              </w:rPr>
              <w:t xml:space="preserve">, </w:t>
            </w:r>
          </w:p>
          <w:p w:rsidR="00CD7038" w:rsidRPr="00D60EB0" w:rsidRDefault="00BE743C" w:rsidP="00BE743C">
            <w:pPr>
              <w:jc w:val="center"/>
              <w:rPr>
                <w:rFonts w:ascii="Times New Roman" w:hAnsi="Times New Roman" w:cs="Times New Roman"/>
              </w:rPr>
            </w:pPr>
            <w:r w:rsidRPr="00D60EB0">
              <w:rPr>
                <w:rFonts w:ascii="Times New Roman" w:hAnsi="Times New Roman" w:cs="Times New Roman"/>
              </w:rPr>
              <w:t xml:space="preserve">минус </w:t>
            </w:r>
            <w:r w:rsidR="00CD7038" w:rsidRPr="00D60EB0">
              <w:rPr>
                <w:rFonts w:ascii="Times New Roman" w:hAnsi="Times New Roman" w:cs="Times New Roman"/>
              </w:rPr>
              <w:t>3</w:t>
            </w:r>
            <w:r w:rsidR="00CD7038" w:rsidRPr="00D60EB0">
              <w:rPr>
                <w:rFonts w:ascii="Times New Roman" w:hAnsi="Times New Roman" w:cs="Times New Roman"/>
                <w:lang w:val="en-US"/>
              </w:rPr>
              <w:t>8</w:t>
            </w:r>
            <w:r w:rsidR="00CD7038" w:rsidRPr="00D60EB0">
              <w:rPr>
                <w:rFonts w:ascii="Times New Roman" w:hAnsi="Times New Roman" w:cs="Times New Roman"/>
              </w:rPr>
              <w:t>дБ</w:t>
            </w:r>
          </w:p>
        </w:tc>
        <w:tc>
          <w:tcPr>
            <w:tcW w:w="1195" w:type="dxa"/>
            <w:tcBorders>
              <w:top w:val="single" w:sz="4" w:space="0" w:color="auto"/>
              <w:left w:val="single" w:sz="4" w:space="0" w:color="auto"/>
              <w:bottom w:val="single" w:sz="4" w:space="0" w:color="auto"/>
              <w:right w:val="single" w:sz="4" w:space="0" w:color="auto"/>
            </w:tcBorders>
            <w:noWrap/>
            <w:vAlign w:val="bottom"/>
          </w:tcPr>
          <w:p w:rsidR="00BE743C" w:rsidRPr="00D60EB0" w:rsidRDefault="00CD7038" w:rsidP="00BE743C">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lang w:val="en-US"/>
              </w:rPr>
              <w:t>8</w:t>
            </w:r>
            <w:r w:rsidR="00BE743C" w:rsidRPr="00D60EB0">
              <w:rPr>
                <w:rFonts w:ascii="Times New Roman" w:hAnsi="Times New Roman" w:cs="Times New Roman"/>
                <w:vertAlign w:val="subscript"/>
              </w:rPr>
              <w:t xml:space="preserve">, </w:t>
            </w:r>
          </w:p>
          <w:p w:rsidR="00CD7038" w:rsidRPr="00D60EB0" w:rsidRDefault="00BE743C" w:rsidP="00BE743C">
            <w:pPr>
              <w:jc w:val="center"/>
              <w:rPr>
                <w:rFonts w:ascii="Times New Roman" w:hAnsi="Times New Roman" w:cs="Times New Roman"/>
              </w:rPr>
            </w:pPr>
            <w:r w:rsidRPr="00D60EB0">
              <w:rPr>
                <w:rFonts w:ascii="Times New Roman" w:hAnsi="Times New Roman" w:cs="Times New Roman"/>
              </w:rPr>
              <w:t xml:space="preserve">минус </w:t>
            </w:r>
            <w:r w:rsidR="00CD7038" w:rsidRPr="00D60EB0">
              <w:rPr>
                <w:rFonts w:ascii="Times New Roman" w:hAnsi="Times New Roman" w:cs="Times New Roman"/>
              </w:rPr>
              <w:t>50дБ</w:t>
            </w:r>
          </w:p>
        </w:tc>
        <w:tc>
          <w:tcPr>
            <w:tcW w:w="1195" w:type="dxa"/>
            <w:tcBorders>
              <w:top w:val="single" w:sz="4" w:space="0" w:color="auto"/>
              <w:left w:val="single" w:sz="4" w:space="0" w:color="auto"/>
              <w:bottom w:val="single" w:sz="4" w:space="0" w:color="auto"/>
              <w:right w:val="single" w:sz="4" w:space="0" w:color="auto"/>
            </w:tcBorders>
            <w:noWrap/>
            <w:vAlign w:val="bottom"/>
          </w:tcPr>
          <w:p w:rsidR="00BE743C" w:rsidRPr="00D60EB0" w:rsidRDefault="00CD7038" w:rsidP="00BE743C">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lang w:val="en-US"/>
              </w:rPr>
              <w:t>9</w:t>
            </w:r>
            <w:r w:rsidR="00BE743C" w:rsidRPr="00D60EB0">
              <w:rPr>
                <w:rFonts w:ascii="Times New Roman" w:hAnsi="Times New Roman" w:cs="Times New Roman"/>
                <w:vertAlign w:val="subscript"/>
              </w:rPr>
              <w:t xml:space="preserve">, </w:t>
            </w:r>
          </w:p>
          <w:p w:rsidR="00CD7038" w:rsidRPr="00D60EB0" w:rsidRDefault="00BE743C" w:rsidP="00BE743C">
            <w:pPr>
              <w:jc w:val="center"/>
              <w:rPr>
                <w:rFonts w:ascii="Times New Roman" w:hAnsi="Times New Roman" w:cs="Times New Roman"/>
                <w:lang w:val="en-US"/>
              </w:rPr>
            </w:pPr>
            <w:r w:rsidRPr="00D60EB0">
              <w:rPr>
                <w:rFonts w:ascii="Times New Roman" w:hAnsi="Times New Roman" w:cs="Times New Roman"/>
              </w:rPr>
              <w:t xml:space="preserve">минус </w:t>
            </w:r>
            <w:r w:rsidR="00CD7038" w:rsidRPr="00D60EB0">
              <w:rPr>
                <w:rFonts w:ascii="Times New Roman" w:hAnsi="Times New Roman" w:cs="Times New Roman"/>
              </w:rPr>
              <w:t>50дБ</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1,25</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0,625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0,625</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0,87</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0,893</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1,321</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3,125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1,5</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0,75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0,75</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1,044</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1,071</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1,586</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3,75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1,75</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0,875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0,875</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1,22</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1,85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4,375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2,5</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1,25</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1,74</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1,785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2,643</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6,25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1,5</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2,088</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2,142</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3,171</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3,5</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1,75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1,75</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2,436</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2,499</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3,7</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8,75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2,5</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3,48</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3,57</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5,285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10</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4,177</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4,284</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6,342</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3,5</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4,873</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4,998</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7,399</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14</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17,5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8,75</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4,375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4,375</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6,092</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6,248</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9,249</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17,5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21,875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10</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6,962</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7,14</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10,57</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20</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8,354</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8,568</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12,684</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24</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30</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14</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9,746</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9,996</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14,798</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28</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15</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7,5</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10,443</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10,71</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15,855</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30</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37,5</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20</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10</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10</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13,923</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14,28</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21,14</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40</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50</w:t>
            </w:r>
          </w:p>
        </w:tc>
      </w:tr>
      <w:tr w:rsidR="00CD7038" w:rsidRPr="00D60EB0">
        <w:trPr>
          <w:trHeight w:val="20"/>
        </w:trPr>
        <w:tc>
          <w:tcPr>
            <w:tcW w:w="1843"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24</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w:t>
            </w:r>
          </w:p>
        </w:tc>
        <w:tc>
          <w:tcPr>
            <w:tcW w:w="1195" w:type="dxa"/>
            <w:tcBorders>
              <w:top w:val="single" w:sz="4" w:space="0" w:color="auto"/>
              <w:left w:val="single" w:sz="4" w:space="0" w:color="auto"/>
              <w:bottom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16,708</w:t>
            </w:r>
          </w:p>
        </w:tc>
        <w:tc>
          <w:tcPr>
            <w:tcW w:w="1194"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17,136</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25,368</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48</w:t>
            </w:r>
          </w:p>
        </w:tc>
        <w:tc>
          <w:tcPr>
            <w:tcW w:w="1195" w:type="dxa"/>
            <w:tcBorders>
              <w:top w:val="single" w:sz="4" w:space="0" w:color="auto"/>
              <w:left w:val="single" w:sz="4" w:space="0" w:color="auto"/>
              <w:bottom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60</w:t>
            </w:r>
          </w:p>
        </w:tc>
      </w:tr>
      <w:tr w:rsidR="00CD7038" w:rsidRPr="00D60EB0">
        <w:trPr>
          <w:trHeight w:val="20"/>
        </w:trPr>
        <w:tc>
          <w:tcPr>
            <w:tcW w:w="1843" w:type="dxa"/>
            <w:tcBorders>
              <w:top w:val="single" w:sz="4" w:space="0" w:color="auto"/>
              <w:left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28</w:t>
            </w:r>
          </w:p>
        </w:tc>
        <w:tc>
          <w:tcPr>
            <w:tcW w:w="1194" w:type="dxa"/>
            <w:tcBorders>
              <w:top w:val="single" w:sz="4" w:space="0" w:color="auto"/>
              <w:left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14</w:t>
            </w:r>
          </w:p>
        </w:tc>
        <w:tc>
          <w:tcPr>
            <w:tcW w:w="1195" w:type="dxa"/>
            <w:tcBorders>
              <w:top w:val="single" w:sz="4" w:space="0" w:color="auto"/>
              <w:left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14</w:t>
            </w:r>
          </w:p>
        </w:tc>
        <w:tc>
          <w:tcPr>
            <w:tcW w:w="1195" w:type="dxa"/>
            <w:tcBorders>
              <w:top w:val="single" w:sz="4" w:space="0" w:color="auto"/>
              <w:left w:val="single" w:sz="4"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19,493</w:t>
            </w:r>
          </w:p>
        </w:tc>
        <w:tc>
          <w:tcPr>
            <w:tcW w:w="1194" w:type="dxa"/>
            <w:tcBorders>
              <w:top w:val="single" w:sz="4" w:space="0" w:color="auto"/>
              <w:left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19,992</w:t>
            </w:r>
          </w:p>
        </w:tc>
        <w:tc>
          <w:tcPr>
            <w:tcW w:w="1195" w:type="dxa"/>
            <w:tcBorders>
              <w:top w:val="single" w:sz="4" w:space="0" w:color="auto"/>
              <w:left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29,596</w:t>
            </w:r>
          </w:p>
        </w:tc>
        <w:tc>
          <w:tcPr>
            <w:tcW w:w="1195" w:type="dxa"/>
            <w:tcBorders>
              <w:top w:val="single" w:sz="4" w:space="0" w:color="auto"/>
              <w:left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56</w:t>
            </w:r>
          </w:p>
        </w:tc>
        <w:tc>
          <w:tcPr>
            <w:tcW w:w="1195" w:type="dxa"/>
            <w:tcBorders>
              <w:top w:val="single" w:sz="4" w:space="0" w:color="auto"/>
              <w:left w:val="single" w:sz="4" w:space="0" w:color="auto"/>
              <w:right w:val="single" w:sz="4" w:space="0" w:color="auto"/>
            </w:tcBorders>
            <w:noWrap/>
            <w:vAlign w:val="bottom"/>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70</w:t>
            </w:r>
          </w:p>
        </w:tc>
      </w:tr>
    </w:tbl>
    <w:p w:rsidR="00CD7038" w:rsidRPr="00D60EB0" w:rsidRDefault="00CD7038" w:rsidP="00CD7038">
      <w:pPr>
        <w:jc w:val="center"/>
        <w:rPr>
          <w:rFonts w:ascii="Times New Roman" w:hAnsi="Times New Roman" w:cs="Times New Roman"/>
        </w:rPr>
      </w:pPr>
    </w:p>
    <w:p w:rsidR="00CD7038" w:rsidRPr="00D60EB0" w:rsidRDefault="00CD7038" w:rsidP="00CD7038">
      <w:pPr>
        <w:jc w:val="center"/>
        <w:rPr>
          <w:rFonts w:ascii="Times New Roman" w:hAnsi="Times New Roman" w:cs="Times New Roman"/>
        </w:rPr>
      </w:pPr>
    </w:p>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object w:dxaOrig="6765" w:dyaOrig="7215">
          <v:shape id="_x0000_i1033" type="#_x0000_t75" style="width:234pt;height:183.6pt" o:ole="" fillcolor="window">
            <v:imagedata r:id="rId484" o:title=""/>
          </v:shape>
          <o:OLEObject Type="Embed" ProgID="Word.Picture.8" ShapeID="_x0000_i1033" DrawAspect="Content" ObjectID="_1433069317" r:id="rId485"/>
        </w:object>
      </w:r>
    </w:p>
    <w:p w:rsidR="00CD7038" w:rsidRPr="00D60EB0" w:rsidRDefault="00CD7038" w:rsidP="0068767C">
      <w:pPr>
        <w:jc w:val="center"/>
        <w:rPr>
          <w:rFonts w:ascii="Times New Roman" w:hAnsi="Times New Roman" w:cs="Times New Roman"/>
          <w:sz w:val="24"/>
          <w:szCs w:val="24"/>
        </w:rPr>
      </w:pPr>
      <w:r w:rsidRPr="00D60EB0">
        <w:rPr>
          <w:rFonts w:ascii="Times New Roman" w:hAnsi="Times New Roman" w:cs="Times New Roman"/>
          <w:sz w:val="24"/>
          <w:szCs w:val="24"/>
        </w:rPr>
        <w:t>Рис</w:t>
      </w:r>
      <w:r w:rsidR="0068767C" w:rsidRPr="00D60EB0">
        <w:rPr>
          <w:rFonts w:ascii="Times New Roman" w:hAnsi="Times New Roman" w:cs="Times New Roman"/>
          <w:sz w:val="24"/>
          <w:szCs w:val="24"/>
        </w:rPr>
        <w:t>унок</w:t>
      </w:r>
      <w:r w:rsidRPr="00D60EB0">
        <w:rPr>
          <w:rFonts w:ascii="Times New Roman" w:hAnsi="Times New Roman" w:cs="Times New Roman"/>
          <w:sz w:val="24"/>
          <w:szCs w:val="24"/>
        </w:rPr>
        <w:t xml:space="preserve"> А3</w:t>
      </w:r>
      <w:r w:rsidR="0068767C" w:rsidRPr="00D60EB0">
        <w:rPr>
          <w:rFonts w:ascii="Times New Roman" w:hAnsi="Times New Roman" w:cs="Times New Roman"/>
          <w:sz w:val="24"/>
          <w:szCs w:val="24"/>
        </w:rPr>
        <w:t xml:space="preserve"> -</w:t>
      </w:r>
      <w:r w:rsidRPr="00D60EB0">
        <w:rPr>
          <w:rFonts w:ascii="Times New Roman" w:hAnsi="Times New Roman" w:cs="Times New Roman"/>
          <w:sz w:val="24"/>
          <w:szCs w:val="24"/>
        </w:rPr>
        <w:t xml:space="preserve"> Маска спектра для стандарта 802.16 диапазонов частот 10-66 ГГц </w:t>
      </w:r>
      <w:r w:rsidR="0068767C" w:rsidRPr="00D60EB0">
        <w:rPr>
          <w:rFonts w:ascii="Times New Roman" w:hAnsi="Times New Roman" w:cs="Times New Roman"/>
          <w:sz w:val="24"/>
          <w:szCs w:val="24"/>
        </w:rPr>
        <w:br/>
      </w:r>
      <w:r w:rsidRPr="00D60EB0">
        <w:rPr>
          <w:rFonts w:ascii="Times New Roman" w:hAnsi="Times New Roman" w:cs="Times New Roman"/>
          <w:sz w:val="24"/>
          <w:szCs w:val="24"/>
        </w:rPr>
        <w:t>для режима SCa и модуляции QPSK и 16QAM</w:t>
      </w:r>
    </w:p>
    <w:p w:rsidR="00A3019E" w:rsidRPr="00D60EB0" w:rsidRDefault="00A3019E" w:rsidP="00143A5F">
      <w:pPr>
        <w:keepNext/>
        <w:ind w:firstLine="720"/>
        <w:rPr>
          <w:rFonts w:ascii="Times New Roman" w:hAnsi="Times New Roman" w:cs="Times New Roman"/>
          <w:sz w:val="24"/>
          <w:szCs w:val="24"/>
        </w:rPr>
      </w:pPr>
      <w:r w:rsidRPr="00D60EB0">
        <w:rPr>
          <w:rFonts w:ascii="Times New Roman" w:hAnsi="Times New Roman" w:cs="Times New Roman"/>
          <w:sz w:val="24"/>
          <w:szCs w:val="24"/>
        </w:rPr>
        <w:t>Примечание: Режим измерения: Ширина полосы пропускания по ПЧ – 100 кГц.</w:t>
      </w:r>
    </w:p>
    <w:p w:rsidR="00A3019E" w:rsidRPr="00D60EB0" w:rsidRDefault="00A3019E" w:rsidP="00143A5F">
      <w:pPr>
        <w:ind w:firstLine="2127"/>
        <w:rPr>
          <w:rFonts w:ascii="Times New Roman" w:hAnsi="Times New Roman" w:cs="Times New Roman"/>
          <w:sz w:val="24"/>
          <w:szCs w:val="24"/>
        </w:rPr>
      </w:pPr>
      <w:r w:rsidRPr="00D60EB0">
        <w:rPr>
          <w:rFonts w:ascii="Times New Roman" w:hAnsi="Times New Roman" w:cs="Times New Roman"/>
          <w:sz w:val="24"/>
          <w:szCs w:val="24"/>
        </w:rPr>
        <w:t>Ширина полосы частот видеофильтра – 30 кГц.</w:t>
      </w:r>
    </w:p>
    <w:p w:rsidR="00CD7038" w:rsidRPr="00D60EB0" w:rsidRDefault="00CD7038" w:rsidP="00CD7038">
      <w:pPr>
        <w:jc w:val="center"/>
        <w:rPr>
          <w:rFonts w:ascii="Times New Roman" w:hAnsi="Times New Roman" w:cs="Times New Roman"/>
          <w:sz w:val="24"/>
          <w:szCs w:val="24"/>
        </w:rPr>
      </w:pPr>
    </w:p>
    <w:p w:rsidR="00CD7038" w:rsidRPr="00D60EB0" w:rsidRDefault="00CD7038" w:rsidP="00143A5F">
      <w:pPr>
        <w:jc w:val="center"/>
        <w:rPr>
          <w:rFonts w:ascii="Times New Roman" w:hAnsi="Times New Roman" w:cs="Times New Roman"/>
          <w:sz w:val="24"/>
          <w:szCs w:val="24"/>
        </w:rPr>
      </w:pPr>
      <w:r w:rsidRPr="00D60EB0">
        <w:rPr>
          <w:rFonts w:ascii="Times New Roman" w:hAnsi="Times New Roman" w:cs="Times New Roman"/>
          <w:sz w:val="24"/>
          <w:szCs w:val="24"/>
        </w:rPr>
        <w:t>Таблица А.4 - Зависимость параметров маски спектра излучаемого сигнала для стандарта 802.16 диапазонов частот 10-66 ГГц для режима SCa и модуляции QPSK и 16QAM</w:t>
      </w:r>
    </w:p>
    <w:tbl>
      <w:tblPr>
        <w:tblW w:w="9692" w:type="dxa"/>
        <w:jc w:val="center"/>
        <w:tblInd w:w="-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98"/>
        <w:gridCol w:w="1417"/>
        <w:gridCol w:w="1373"/>
        <w:gridCol w:w="1412"/>
        <w:gridCol w:w="1397"/>
        <w:gridCol w:w="1398"/>
        <w:gridCol w:w="1397"/>
      </w:tblGrid>
      <w:tr w:rsidR="00CD7038" w:rsidRPr="00D60EB0">
        <w:trPr>
          <w:jc w:val="center"/>
        </w:trPr>
        <w:tc>
          <w:tcPr>
            <w:tcW w:w="1298" w:type="dxa"/>
            <w:vMerge w:val="restart"/>
            <w:shd w:val="clear" w:color="auto" w:fill="auto"/>
            <w:vAlign w:val="center"/>
          </w:tcPr>
          <w:p w:rsidR="00CD7038" w:rsidRPr="00D60EB0" w:rsidRDefault="00CD7038" w:rsidP="00CD7038">
            <w:pPr>
              <w:jc w:val="center"/>
              <w:rPr>
                <w:rFonts w:ascii="Times New Roman" w:hAnsi="Times New Roman" w:cs="Times New Roman"/>
                <w:lang w:val="en-US"/>
              </w:rPr>
            </w:pPr>
            <w:r w:rsidRPr="00D60EB0">
              <w:rPr>
                <w:rFonts w:ascii="Times New Roman" w:hAnsi="Times New Roman" w:cs="Times New Roman"/>
              </w:rPr>
              <w:t>Δ</w:t>
            </w:r>
            <w:r w:rsidRPr="00D60EB0">
              <w:rPr>
                <w:rFonts w:ascii="Times New Roman" w:hAnsi="Times New Roman" w:cs="Times New Roman"/>
                <w:lang w:val="en-US"/>
              </w:rPr>
              <w:t xml:space="preserve">F, </w:t>
            </w:r>
            <w:r w:rsidRPr="00D60EB0">
              <w:rPr>
                <w:rFonts w:ascii="Times New Roman" w:hAnsi="Times New Roman" w:cs="Times New Roman"/>
              </w:rPr>
              <w:t>МГц</w:t>
            </w:r>
          </w:p>
        </w:tc>
        <w:tc>
          <w:tcPr>
            <w:tcW w:w="8394" w:type="dxa"/>
            <w:gridSpan w:val="6"/>
            <w:shd w:val="clear" w:color="auto" w:fill="auto"/>
            <w:vAlign w:val="center"/>
          </w:tcPr>
          <w:p w:rsidR="00CD7038" w:rsidRPr="00D60EB0" w:rsidRDefault="00CD7038" w:rsidP="00CD7038">
            <w:pPr>
              <w:ind w:hanging="108"/>
              <w:jc w:val="center"/>
              <w:rPr>
                <w:rFonts w:ascii="Times New Roman" w:hAnsi="Times New Roman" w:cs="Times New Roman"/>
                <w:lang w:val="en-US"/>
              </w:rPr>
            </w:pPr>
            <w:r w:rsidRPr="00D60EB0">
              <w:rPr>
                <w:rFonts w:ascii="Times New Roman" w:hAnsi="Times New Roman" w:cs="Times New Roman"/>
              </w:rPr>
              <w:t>QPSK</w:t>
            </w:r>
          </w:p>
        </w:tc>
      </w:tr>
      <w:tr w:rsidR="00CD7038" w:rsidRPr="00D60EB0">
        <w:trPr>
          <w:jc w:val="center"/>
        </w:trPr>
        <w:tc>
          <w:tcPr>
            <w:tcW w:w="1298" w:type="dxa"/>
            <w:vMerge/>
            <w:shd w:val="clear" w:color="auto" w:fill="auto"/>
            <w:vAlign w:val="center"/>
          </w:tcPr>
          <w:p w:rsidR="00CD7038" w:rsidRPr="00D60EB0" w:rsidRDefault="00CD7038" w:rsidP="00CD7038">
            <w:pPr>
              <w:jc w:val="center"/>
              <w:rPr>
                <w:rFonts w:ascii="Times New Roman" w:hAnsi="Times New Roman" w:cs="Times New Roman"/>
                <w:lang w:val="en-US"/>
              </w:rPr>
            </w:pPr>
          </w:p>
        </w:tc>
        <w:tc>
          <w:tcPr>
            <w:tcW w:w="1417" w:type="dxa"/>
            <w:shd w:val="clear" w:color="auto" w:fill="auto"/>
            <w:vAlign w:val="center"/>
          </w:tcPr>
          <w:p w:rsidR="00CD7038" w:rsidRPr="00D60EB0" w:rsidRDefault="00CD7038" w:rsidP="00CD7038">
            <w:pPr>
              <w:jc w:val="center"/>
              <w:rPr>
                <w:rFonts w:ascii="Times New Roman" w:hAnsi="Times New Roman" w:cs="Times New Roman"/>
                <w:vertAlign w:val="subscript"/>
              </w:rPr>
            </w:pPr>
            <w:r w:rsidRPr="00D60EB0">
              <w:rPr>
                <w:rFonts w:ascii="Times New Roman" w:hAnsi="Times New Roman" w:cs="Times New Roman"/>
                <w:lang w:val="en-US"/>
              </w:rPr>
              <w:t>f</w:t>
            </w:r>
            <w:r w:rsidRPr="00D60EB0">
              <w:rPr>
                <w:rFonts w:ascii="Times New Roman" w:hAnsi="Times New Roman" w:cs="Times New Roman"/>
                <w:vertAlign w:val="subscript"/>
                <w:lang w:val="en-US"/>
              </w:rPr>
              <w:t>1</w:t>
            </w:r>
            <w:r w:rsidR="00B33950" w:rsidRPr="00D60EB0">
              <w:rPr>
                <w:rFonts w:ascii="Times New Roman" w:hAnsi="Times New Roman" w:cs="Times New Roman"/>
                <w:vertAlign w:val="subscript"/>
              </w:rPr>
              <w:t xml:space="preserve">, </w:t>
            </w:r>
          </w:p>
          <w:p w:rsidR="00CD7038" w:rsidRPr="00D60EB0" w:rsidRDefault="00CD7038" w:rsidP="00CD7038">
            <w:pPr>
              <w:jc w:val="center"/>
              <w:rPr>
                <w:rFonts w:ascii="Times New Roman" w:hAnsi="Times New Roman" w:cs="Times New Roman"/>
                <w:lang w:val="en-US"/>
              </w:rPr>
            </w:pPr>
            <w:r w:rsidRPr="00D60EB0">
              <w:rPr>
                <w:rFonts w:ascii="Times New Roman" w:hAnsi="Times New Roman" w:cs="Times New Roman"/>
              </w:rPr>
              <w:t>0дБ</w:t>
            </w:r>
          </w:p>
        </w:tc>
        <w:tc>
          <w:tcPr>
            <w:tcW w:w="1373" w:type="dxa"/>
            <w:shd w:val="clear" w:color="auto" w:fill="auto"/>
            <w:vAlign w:val="center"/>
          </w:tcPr>
          <w:p w:rsidR="00B33950" w:rsidRPr="00D60EB0" w:rsidRDefault="00CD7038" w:rsidP="00B33950">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lang w:val="en-US"/>
              </w:rPr>
              <w:t>3</w:t>
            </w:r>
            <w:r w:rsidR="00B33950" w:rsidRPr="00D60EB0">
              <w:rPr>
                <w:rFonts w:ascii="Times New Roman" w:hAnsi="Times New Roman" w:cs="Times New Roman"/>
                <w:vertAlign w:val="subscript"/>
              </w:rPr>
              <w:t xml:space="preserve">, </w:t>
            </w:r>
          </w:p>
          <w:p w:rsidR="00CD7038" w:rsidRPr="00D60EB0" w:rsidRDefault="00B33950" w:rsidP="00B33950">
            <w:pPr>
              <w:jc w:val="center"/>
              <w:rPr>
                <w:rFonts w:ascii="Times New Roman" w:hAnsi="Times New Roman" w:cs="Times New Roman"/>
                <w:lang w:val="en-US"/>
              </w:rPr>
            </w:pPr>
            <w:r w:rsidRPr="00D60EB0">
              <w:rPr>
                <w:rFonts w:ascii="Times New Roman" w:hAnsi="Times New Roman" w:cs="Times New Roman"/>
              </w:rPr>
              <w:t xml:space="preserve">минус </w:t>
            </w:r>
            <w:r w:rsidR="00CD7038" w:rsidRPr="00D60EB0">
              <w:rPr>
                <w:rFonts w:ascii="Times New Roman" w:hAnsi="Times New Roman" w:cs="Times New Roman"/>
              </w:rPr>
              <w:t>23дБ</w:t>
            </w:r>
          </w:p>
        </w:tc>
        <w:tc>
          <w:tcPr>
            <w:tcW w:w="1412" w:type="dxa"/>
            <w:shd w:val="clear" w:color="auto" w:fill="auto"/>
            <w:vAlign w:val="center"/>
          </w:tcPr>
          <w:p w:rsidR="00B33950" w:rsidRPr="00D60EB0" w:rsidRDefault="00CD7038" w:rsidP="00B33950">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lang w:val="en-US"/>
              </w:rPr>
              <w:t>4</w:t>
            </w:r>
            <w:r w:rsidR="00B33950" w:rsidRPr="00D60EB0">
              <w:rPr>
                <w:rFonts w:ascii="Times New Roman" w:hAnsi="Times New Roman" w:cs="Times New Roman"/>
                <w:vertAlign w:val="subscript"/>
              </w:rPr>
              <w:t xml:space="preserve">, </w:t>
            </w:r>
          </w:p>
          <w:p w:rsidR="00CD7038" w:rsidRPr="00D60EB0" w:rsidRDefault="00B33950" w:rsidP="00B33950">
            <w:pPr>
              <w:jc w:val="center"/>
              <w:rPr>
                <w:rFonts w:ascii="Times New Roman" w:hAnsi="Times New Roman" w:cs="Times New Roman"/>
              </w:rPr>
            </w:pPr>
            <w:r w:rsidRPr="00D60EB0">
              <w:rPr>
                <w:rFonts w:ascii="Times New Roman" w:hAnsi="Times New Roman" w:cs="Times New Roman"/>
              </w:rPr>
              <w:t xml:space="preserve">минус </w:t>
            </w:r>
            <w:r w:rsidR="00CD7038" w:rsidRPr="00D60EB0">
              <w:rPr>
                <w:rFonts w:ascii="Times New Roman" w:hAnsi="Times New Roman" w:cs="Times New Roman"/>
              </w:rPr>
              <w:t>23дБ</w:t>
            </w:r>
          </w:p>
        </w:tc>
        <w:tc>
          <w:tcPr>
            <w:tcW w:w="1397" w:type="dxa"/>
            <w:shd w:val="clear" w:color="auto" w:fill="auto"/>
            <w:vAlign w:val="center"/>
          </w:tcPr>
          <w:p w:rsidR="00B33950" w:rsidRPr="00D60EB0" w:rsidRDefault="00CD7038" w:rsidP="00B33950">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5</w:t>
            </w:r>
            <w:r w:rsidR="00B33950" w:rsidRPr="00D60EB0">
              <w:rPr>
                <w:rFonts w:ascii="Times New Roman" w:hAnsi="Times New Roman" w:cs="Times New Roman"/>
                <w:vertAlign w:val="subscript"/>
              </w:rPr>
              <w:t xml:space="preserve">, </w:t>
            </w:r>
          </w:p>
          <w:p w:rsidR="00CD7038" w:rsidRPr="00D60EB0" w:rsidRDefault="00B33950" w:rsidP="00B33950">
            <w:pPr>
              <w:jc w:val="center"/>
              <w:rPr>
                <w:rFonts w:ascii="Times New Roman" w:hAnsi="Times New Roman" w:cs="Times New Roman"/>
              </w:rPr>
            </w:pPr>
            <w:r w:rsidRPr="00D60EB0">
              <w:rPr>
                <w:rFonts w:ascii="Times New Roman" w:hAnsi="Times New Roman" w:cs="Times New Roman"/>
              </w:rPr>
              <w:t xml:space="preserve">минус </w:t>
            </w:r>
            <w:r w:rsidR="00CD7038" w:rsidRPr="00D60EB0">
              <w:rPr>
                <w:rFonts w:ascii="Times New Roman" w:hAnsi="Times New Roman" w:cs="Times New Roman"/>
              </w:rPr>
              <w:t>30дБ</w:t>
            </w:r>
          </w:p>
        </w:tc>
        <w:tc>
          <w:tcPr>
            <w:tcW w:w="1398" w:type="dxa"/>
            <w:shd w:val="clear" w:color="auto" w:fill="auto"/>
            <w:vAlign w:val="center"/>
          </w:tcPr>
          <w:p w:rsidR="00B33950" w:rsidRPr="00D60EB0" w:rsidRDefault="00CD7038" w:rsidP="00B33950">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lang w:val="en-US"/>
              </w:rPr>
              <w:t>6</w:t>
            </w:r>
            <w:r w:rsidR="00B33950" w:rsidRPr="00D60EB0">
              <w:rPr>
                <w:rFonts w:ascii="Times New Roman" w:hAnsi="Times New Roman" w:cs="Times New Roman"/>
                <w:vertAlign w:val="subscript"/>
              </w:rPr>
              <w:t xml:space="preserve">, </w:t>
            </w:r>
          </w:p>
          <w:p w:rsidR="00CD7038" w:rsidRPr="00D60EB0" w:rsidRDefault="00B33950" w:rsidP="00B33950">
            <w:pPr>
              <w:jc w:val="center"/>
              <w:rPr>
                <w:rFonts w:ascii="Times New Roman" w:hAnsi="Times New Roman" w:cs="Times New Roman"/>
              </w:rPr>
            </w:pPr>
            <w:r w:rsidRPr="00D60EB0">
              <w:rPr>
                <w:rFonts w:ascii="Times New Roman" w:hAnsi="Times New Roman" w:cs="Times New Roman"/>
              </w:rPr>
              <w:t xml:space="preserve">минус </w:t>
            </w:r>
            <w:r w:rsidR="00CD7038" w:rsidRPr="00D60EB0">
              <w:rPr>
                <w:rFonts w:ascii="Times New Roman" w:hAnsi="Times New Roman" w:cs="Times New Roman"/>
              </w:rPr>
              <w:t>45дБ</w:t>
            </w:r>
          </w:p>
        </w:tc>
        <w:tc>
          <w:tcPr>
            <w:tcW w:w="1397" w:type="dxa"/>
            <w:shd w:val="clear" w:color="auto" w:fill="auto"/>
            <w:vAlign w:val="center"/>
          </w:tcPr>
          <w:p w:rsidR="00B33950" w:rsidRPr="00D60EB0" w:rsidRDefault="00CD7038" w:rsidP="00B33950">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7</w:t>
            </w:r>
            <w:r w:rsidR="00B33950" w:rsidRPr="00D60EB0">
              <w:rPr>
                <w:rFonts w:ascii="Times New Roman" w:hAnsi="Times New Roman" w:cs="Times New Roman"/>
                <w:vertAlign w:val="subscript"/>
              </w:rPr>
              <w:t xml:space="preserve">, </w:t>
            </w:r>
          </w:p>
          <w:p w:rsidR="00CD7038" w:rsidRPr="00D60EB0" w:rsidRDefault="00B33950" w:rsidP="00B33950">
            <w:pPr>
              <w:jc w:val="center"/>
              <w:rPr>
                <w:rFonts w:ascii="Times New Roman" w:hAnsi="Times New Roman" w:cs="Times New Roman"/>
                <w:lang w:val="en-US"/>
              </w:rPr>
            </w:pPr>
            <w:r w:rsidRPr="00D60EB0">
              <w:rPr>
                <w:rFonts w:ascii="Times New Roman" w:hAnsi="Times New Roman" w:cs="Times New Roman"/>
              </w:rPr>
              <w:t xml:space="preserve">минус </w:t>
            </w:r>
            <w:r w:rsidR="00CD7038" w:rsidRPr="00D60EB0">
              <w:rPr>
                <w:rFonts w:ascii="Times New Roman" w:hAnsi="Times New Roman" w:cs="Times New Roman"/>
              </w:rPr>
              <w:t>45дБ</w:t>
            </w:r>
          </w:p>
        </w:tc>
      </w:tr>
      <w:tr w:rsidR="00CD7038" w:rsidRPr="00D60EB0">
        <w:trPr>
          <w:jc w:val="center"/>
        </w:trPr>
        <w:tc>
          <w:tcPr>
            <w:tcW w:w="1298" w:type="dxa"/>
            <w:shd w:val="clear" w:color="auto" w:fill="auto"/>
            <w:vAlign w:val="center"/>
          </w:tcPr>
          <w:p w:rsidR="00CD7038" w:rsidRPr="00D60EB0" w:rsidRDefault="00CD7038" w:rsidP="00CD7038">
            <w:pPr>
              <w:jc w:val="center"/>
              <w:rPr>
                <w:rFonts w:ascii="Times New Roman" w:hAnsi="Times New Roman" w:cs="Times New Roman"/>
                <w:lang w:val="en-US"/>
              </w:rPr>
            </w:pPr>
            <w:r w:rsidRPr="00D60EB0">
              <w:rPr>
                <w:rFonts w:ascii="Times New Roman" w:hAnsi="Times New Roman" w:cs="Times New Roman"/>
                <w:lang w:val="en-US"/>
              </w:rPr>
              <w:t>24</w:t>
            </w:r>
          </w:p>
        </w:tc>
        <w:tc>
          <w:tcPr>
            <w:tcW w:w="1417" w:type="dxa"/>
            <w:shd w:val="clear" w:color="auto" w:fill="auto"/>
            <w:vAlign w:val="center"/>
          </w:tcPr>
          <w:p w:rsidR="00CD7038" w:rsidRPr="00D60EB0" w:rsidRDefault="00CD7038" w:rsidP="00CD7038">
            <w:pPr>
              <w:ind w:hanging="111"/>
              <w:jc w:val="center"/>
              <w:rPr>
                <w:rFonts w:ascii="Times New Roman" w:hAnsi="Times New Roman" w:cs="Times New Roman"/>
                <w:lang w:val="en-US"/>
              </w:rPr>
            </w:pPr>
            <w:r w:rsidRPr="00D60EB0">
              <w:rPr>
                <w:rFonts w:ascii="Times New Roman" w:hAnsi="Times New Roman" w:cs="Times New Roman"/>
                <w:lang w:val="en-US"/>
              </w:rPr>
              <w:t>9,6</w:t>
            </w:r>
          </w:p>
        </w:tc>
        <w:tc>
          <w:tcPr>
            <w:tcW w:w="1373" w:type="dxa"/>
            <w:shd w:val="clear" w:color="auto" w:fill="auto"/>
            <w:vAlign w:val="center"/>
          </w:tcPr>
          <w:p w:rsidR="00CD7038" w:rsidRPr="00D60EB0" w:rsidRDefault="00CD7038" w:rsidP="00CD7038">
            <w:pPr>
              <w:ind w:hanging="101"/>
              <w:jc w:val="center"/>
              <w:rPr>
                <w:rFonts w:ascii="Times New Roman" w:hAnsi="Times New Roman" w:cs="Times New Roman"/>
                <w:lang w:val="en-US"/>
              </w:rPr>
            </w:pPr>
            <w:r w:rsidRPr="00D60EB0">
              <w:rPr>
                <w:rFonts w:ascii="Times New Roman" w:hAnsi="Times New Roman" w:cs="Times New Roman"/>
                <w:lang w:val="en-US"/>
              </w:rPr>
              <w:t>19,2</w:t>
            </w:r>
          </w:p>
        </w:tc>
        <w:tc>
          <w:tcPr>
            <w:tcW w:w="1412" w:type="dxa"/>
            <w:shd w:val="clear" w:color="auto" w:fill="auto"/>
            <w:vAlign w:val="center"/>
          </w:tcPr>
          <w:p w:rsidR="00CD7038" w:rsidRPr="00D60EB0" w:rsidRDefault="00CD7038" w:rsidP="00CD7038">
            <w:pPr>
              <w:ind w:right="-108" w:hanging="219"/>
              <w:jc w:val="center"/>
              <w:rPr>
                <w:rFonts w:ascii="Times New Roman" w:hAnsi="Times New Roman" w:cs="Times New Roman"/>
                <w:lang w:val="en-US"/>
              </w:rPr>
            </w:pPr>
            <w:r w:rsidRPr="00D60EB0">
              <w:rPr>
                <w:rFonts w:ascii="Times New Roman" w:hAnsi="Times New Roman" w:cs="Times New Roman"/>
                <w:lang w:val="en-US"/>
              </w:rPr>
              <w:t>24</w:t>
            </w:r>
          </w:p>
        </w:tc>
        <w:tc>
          <w:tcPr>
            <w:tcW w:w="1397" w:type="dxa"/>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31,63</w:t>
            </w:r>
          </w:p>
        </w:tc>
        <w:tc>
          <w:tcPr>
            <w:tcW w:w="1398" w:type="dxa"/>
            <w:shd w:val="clear" w:color="auto" w:fill="auto"/>
            <w:vAlign w:val="center"/>
          </w:tcPr>
          <w:p w:rsidR="00CD7038" w:rsidRPr="00D60EB0" w:rsidRDefault="00CD7038" w:rsidP="00CD7038">
            <w:pPr>
              <w:ind w:hanging="90"/>
              <w:jc w:val="center"/>
              <w:rPr>
                <w:rFonts w:ascii="Times New Roman" w:hAnsi="Times New Roman" w:cs="Times New Roman"/>
                <w:lang w:val="en-US"/>
              </w:rPr>
            </w:pPr>
            <w:r w:rsidRPr="00D60EB0">
              <w:rPr>
                <w:rFonts w:ascii="Times New Roman" w:hAnsi="Times New Roman" w:cs="Times New Roman"/>
                <w:lang w:val="en-US"/>
              </w:rPr>
              <w:t>48</w:t>
            </w:r>
          </w:p>
        </w:tc>
        <w:tc>
          <w:tcPr>
            <w:tcW w:w="1397" w:type="dxa"/>
            <w:shd w:val="clear" w:color="auto" w:fill="auto"/>
            <w:vAlign w:val="center"/>
          </w:tcPr>
          <w:p w:rsidR="00CD7038" w:rsidRPr="00D60EB0" w:rsidRDefault="00CD7038" w:rsidP="00CD7038">
            <w:pPr>
              <w:ind w:hanging="108"/>
              <w:jc w:val="center"/>
              <w:rPr>
                <w:rFonts w:ascii="Times New Roman" w:hAnsi="Times New Roman" w:cs="Times New Roman"/>
                <w:lang w:val="en-US"/>
              </w:rPr>
            </w:pPr>
            <w:r w:rsidRPr="00D60EB0">
              <w:rPr>
                <w:rFonts w:ascii="Times New Roman" w:hAnsi="Times New Roman" w:cs="Times New Roman"/>
                <w:lang w:val="en-US"/>
              </w:rPr>
              <w:t>60</w:t>
            </w:r>
          </w:p>
        </w:tc>
      </w:tr>
      <w:tr w:rsidR="00CD7038" w:rsidRPr="00D60EB0">
        <w:trPr>
          <w:jc w:val="center"/>
        </w:trPr>
        <w:tc>
          <w:tcPr>
            <w:tcW w:w="1298" w:type="dxa"/>
            <w:shd w:val="clear" w:color="auto" w:fill="auto"/>
            <w:vAlign w:val="center"/>
          </w:tcPr>
          <w:p w:rsidR="00CD7038" w:rsidRPr="00D60EB0" w:rsidRDefault="00CD7038" w:rsidP="00CD7038">
            <w:pPr>
              <w:jc w:val="center"/>
              <w:rPr>
                <w:rFonts w:ascii="Times New Roman" w:hAnsi="Times New Roman" w:cs="Times New Roman"/>
                <w:lang w:val="en-US"/>
              </w:rPr>
            </w:pPr>
            <w:r w:rsidRPr="00D60EB0">
              <w:rPr>
                <w:rFonts w:ascii="Times New Roman" w:hAnsi="Times New Roman" w:cs="Times New Roman"/>
                <w:lang w:val="en-US"/>
              </w:rPr>
              <w:t>25</w:t>
            </w:r>
          </w:p>
        </w:tc>
        <w:tc>
          <w:tcPr>
            <w:tcW w:w="1417" w:type="dxa"/>
            <w:shd w:val="clear" w:color="auto" w:fill="auto"/>
            <w:vAlign w:val="center"/>
          </w:tcPr>
          <w:p w:rsidR="00CD7038" w:rsidRPr="00D60EB0" w:rsidRDefault="00CD7038" w:rsidP="00CD7038">
            <w:pPr>
              <w:ind w:hanging="111"/>
              <w:jc w:val="center"/>
              <w:rPr>
                <w:rFonts w:ascii="Times New Roman" w:hAnsi="Times New Roman" w:cs="Times New Roman"/>
                <w:lang w:val="en-US"/>
              </w:rPr>
            </w:pPr>
            <w:r w:rsidRPr="00D60EB0">
              <w:rPr>
                <w:rFonts w:ascii="Times New Roman" w:hAnsi="Times New Roman" w:cs="Times New Roman"/>
                <w:lang w:val="en-US"/>
              </w:rPr>
              <w:t>10</w:t>
            </w:r>
          </w:p>
        </w:tc>
        <w:tc>
          <w:tcPr>
            <w:tcW w:w="1373" w:type="dxa"/>
            <w:shd w:val="clear" w:color="auto" w:fill="auto"/>
            <w:vAlign w:val="center"/>
          </w:tcPr>
          <w:p w:rsidR="00CD7038" w:rsidRPr="00D60EB0" w:rsidRDefault="00CD7038" w:rsidP="00CD7038">
            <w:pPr>
              <w:ind w:hanging="101"/>
              <w:jc w:val="center"/>
              <w:rPr>
                <w:rFonts w:ascii="Times New Roman" w:hAnsi="Times New Roman" w:cs="Times New Roman"/>
                <w:lang w:val="en-US"/>
              </w:rPr>
            </w:pPr>
            <w:r w:rsidRPr="00D60EB0">
              <w:rPr>
                <w:rFonts w:ascii="Times New Roman" w:hAnsi="Times New Roman" w:cs="Times New Roman"/>
                <w:lang w:val="en-US"/>
              </w:rPr>
              <w:t>20</w:t>
            </w:r>
          </w:p>
        </w:tc>
        <w:tc>
          <w:tcPr>
            <w:tcW w:w="1412" w:type="dxa"/>
            <w:shd w:val="clear" w:color="auto" w:fill="auto"/>
            <w:vAlign w:val="center"/>
          </w:tcPr>
          <w:p w:rsidR="00CD7038" w:rsidRPr="00D60EB0" w:rsidRDefault="00CD7038" w:rsidP="00CD7038">
            <w:pPr>
              <w:ind w:right="-108" w:hanging="219"/>
              <w:jc w:val="center"/>
              <w:rPr>
                <w:rFonts w:ascii="Times New Roman" w:hAnsi="Times New Roman" w:cs="Times New Roman"/>
                <w:lang w:val="en-US"/>
              </w:rPr>
            </w:pPr>
            <w:r w:rsidRPr="00D60EB0">
              <w:rPr>
                <w:rFonts w:ascii="Times New Roman" w:hAnsi="Times New Roman" w:cs="Times New Roman"/>
                <w:lang w:val="en-US"/>
              </w:rPr>
              <w:t>25</w:t>
            </w:r>
          </w:p>
        </w:tc>
        <w:tc>
          <w:tcPr>
            <w:tcW w:w="1397" w:type="dxa"/>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32,95</w:t>
            </w:r>
          </w:p>
        </w:tc>
        <w:tc>
          <w:tcPr>
            <w:tcW w:w="1398" w:type="dxa"/>
            <w:shd w:val="clear" w:color="auto" w:fill="auto"/>
            <w:vAlign w:val="center"/>
          </w:tcPr>
          <w:p w:rsidR="00CD7038" w:rsidRPr="00D60EB0" w:rsidRDefault="00CD7038" w:rsidP="00CD7038">
            <w:pPr>
              <w:ind w:hanging="90"/>
              <w:jc w:val="center"/>
              <w:rPr>
                <w:rFonts w:ascii="Times New Roman" w:hAnsi="Times New Roman" w:cs="Times New Roman"/>
                <w:lang w:val="en-US"/>
              </w:rPr>
            </w:pPr>
            <w:r w:rsidRPr="00D60EB0">
              <w:rPr>
                <w:rFonts w:ascii="Times New Roman" w:hAnsi="Times New Roman" w:cs="Times New Roman"/>
                <w:lang w:val="en-US"/>
              </w:rPr>
              <w:t>50</w:t>
            </w:r>
          </w:p>
        </w:tc>
        <w:tc>
          <w:tcPr>
            <w:tcW w:w="1397" w:type="dxa"/>
            <w:shd w:val="clear" w:color="auto" w:fill="auto"/>
            <w:vAlign w:val="center"/>
          </w:tcPr>
          <w:p w:rsidR="00CD7038" w:rsidRPr="00D60EB0" w:rsidRDefault="00CD7038" w:rsidP="00CD7038">
            <w:pPr>
              <w:ind w:hanging="108"/>
              <w:jc w:val="center"/>
              <w:rPr>
                <w:rFonts w:ascii="Times New Roman" w:hAnsi="Times New Roman" w:cs="Times New Roman"/>
                <w:lang w:val="en-US"/>
              </w:rPr>
            </w:pPr>
            <w:r w:rsidRPr="00D60EB0">
              <w:rPr>
                <w:rFonts w:ascii="Times New Roman" w:hAnsi="Times New Roman" w:cs="Times New Roman"/>
                <w:lang w:val="en-US"/>
              </w:rPr>
              <w:t>62,5</w:t>
            </w:r>
          </w:p>
        </w:tc>
      </w:tr>
      <w:tr w:rsidR="00CD7038" w:rsidRPr="00D60EB0">
        <w:trPr>
          <w:jc w:val="center"/>
        </w:trPr>
        <w:tc>
          <w:tcPr>
            <w:tcW w:w="1298" w:type="dxa"/>
            <w:shd w:val="clear" w:color="auto" w:fill="auto"/>
            <w:vAlign w:val="center"/>
          </w:tcPr>
          <w:p w:rsidR="00CD7038" w:rsidRPr="00D60EB0" w:rsidRDefault="00CD7038" w:rsidP="00CD7038">
            <w:pPr>
              <w:jc w:val="center"/>
              <w:rPr>
                <w:rFonts w:ascii="Times New Roman" w:hAnsi="Times New Roman" w:cs="Times New Roman"/>
                <w:lang w:val="en-US"/>
              </w:rPr>
            </w:pPr>
            <w:r w:rsidRPr="00D60EB0">
              <w:rPr>
                <w:rFonts w:ascii="Times New Roman" w:hAnsi="Times New Roman" w:cs="Times New Roman"/>
                <w:lang w:val="en-US"/>
              </w:rPr>
              <w:t>28</w:t>
            </w:r>
          </w:p>
        </w:tc>
        <w:tc>
          <w:tcPr>
            <w:tcW w:w="1417" w:type="dxa"/>
            <w:shd w:val="clear" w:color="auto" w:fill="auto"/>
            <w:vAlign w:val="center"/>
          </w:tcPr>
          <w:p w:rsidR="00CD7038" w:rsidRPr="00D60EB0" w:rsidRDefault="00CD7038" w:rsidP="00CD7038">
            <w:pPr>
              <w:ind w:hanging="111"/>
              <w:jc w:val="center"/>
              <w:rPr>
                <w:rFonts w:ascii="Times New Roman" w:hAnsi="Times New Roman" w:cs="Times New Roman"/>
                <w:lang w:val="en-US"/>
              </w:rPr>
            </w:pPr>
            <w:r w:rsidRPr="00D60EB0">
              <w:rPr>
                <w:rFonts w:ascii="Times New Roman" w:hAnsi="Times New Roman" w:cs="Times New Roman"/>
                <w:lang w:val="en-US"/>
              </w:rPr>
              <w:t>11,2</w:t>
            </w:r>
          </w:p>
        </w:tc>
        <w:tc>
          <w:tcPr>
            <w:tcW w:w="1373" w:type="dxa"/>
            <w:shd w:val="clear" w:color="auto" w:fill="auto"/>
            <w:vAlign w:val="center"/>
          </w:tcPr>
          <w:p w:rsidR="00CD7038" w:rsidRPr="00D60EB0" w:rsidRDefault="00CD7038" w:rsidP="00CD7038">
            <w:pPr>
              <w:ind w:hanging="101"/>
              <w:jc w:val="center"/>
              <w:rPr>
                <w:rFonts w:ascii="Times New Roman" w:hAnsi="Times New Roman" w:cs="Times New Roman"/>
                <w:lang w:val="en-US"/>
              </w:rPr>
            </w:pPr>
            <w:r w:rsidRPr="00D60EB0">
              <w:rPr>
                <w:rFonts w:ascii="Times New Roman" w:hAnsi="Times New Roman" w:cs="Times New Roman"/>
                <w:lang w:val="en-US"/>
              </w:rPr>
              <w:t>22,4</w:t>
            </w:r>
          </w:p>
        </w:tc>
        <w:tc>
          <w:tcPr>
            <w:tcW w:w="1412" w:type="dxa"/>
            <w:shd w:val="clear" w:color="auto" w:fill="auto"/>
            <w:vAlign w:val="center"/>
          </w:tcPr>
          <w:p w:rsidR="00CD7038" w:rsidRPr="00D60EB0" w:rsidRDefault="00CD7038" w:rsidP="00CD7038">
            <w:pPr>
              <w:ind w:right="-108" w:hanging="219"/>
              <w:jc w:val="center"/>
              <w:rPr>
                <w:rFonts w:ascii="Times New Roman" w:hAnsi="Times New Roman" w:cs="Times New Roman"/>
                <w:lang w:val="en-US"/>
              </w:rPr>
            </w:pPr>
            <w:r w:rsidRPr="00D60EB0">
              <w:rPr>
                <w:rFonts w:ascii="Times New Roman" w:hAnsi="Times New Roman" w:cs="Times New Roman"/>
                <w:lang w:val="en-US"/>
              </w:rPr>
              <w:t>28</w:t>
            </w:r>
          </w:p>
        </w:tc>
        <w:tc>
          <w:tcPr>
            <w:tcW w:w="1397" w:type="dxa"/>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36,9</w:t>
            </w:r>
          </w:p>
        </w:tc>
        <w:tc>
          <w:tcPr>
            <w:tcW w:w="1398" w:type="dxa"/>
            <w:shd w:val="clear" w:color="auto" w:fill="auto"/>
            <w:vAlign w:val="center"/>
          </w:tcPr>
          <w:p w:rsidR="00CD7038" w:rsidRPr="00D60EB0" w:rsidRDefault="00CD7038" w:rsidP="00CD7038">
            <w:pPr>
              <w:ind w:hanging="90"/>
              <w:jc w:val="center"/>
              <w:rPr>
                <w:rFonts w:ascii="Times New Roman" w:hAnsi="Times New Roman" w:cs="Times New Roman"/>
                <w:lang w:val="en-US"/>
              </w:rPr>
            </w:pPr>
            <w:r w:rsidRPr="00D60EB0">
              <w:rPr>
                <w:rFonts w:ascii="Times New Roman" w:hAnsi="Times New Roman" w:cs="Times New Roman"/>
                <w:lang w:val="en-US"/>
              </w:rPr>
              <w:t>56</w:t>
            </w:r>
          </w:p>
        </w:tc>
        <w:tc>
          <w:tcPr>
            <w:tcW w:w="1397" w:type="dxa"/>
            <w:shd w:val="clear" w:color="auto" w:fill="auto"/>
            <w:vAlign w:val="center"/>
          </w:tcPr>
          <w:p w:rsidR="00CD7038" w:rsidRPr="00D60EB0" w:rsidRDefault="00CD7038" w:rsidP="00CD7038">
            <w:pPr>
              <w:ind w:hanging="108"/>
              <w:jc w:val="center"/>
              <w:rPr>
                <w:rFonts w:ascii="Times New Roman" w:hAnsi="Times New Roman" w:cs="Times New Roman"/>
                <w:lang w:val="en-US"/>
              </w:rPr>
            </w:pPr>
            <w:r w:rsidRPr="00D60EB0">
              <w:rPr>
                <w:rFonts w:ascii="Times New Roman" w:hAnsi="Times New Roman" w:cs="Times New Roman"/>
                <w:lang w:val="en-US"/>
              </w:rPr>
              <w:t>70</w:t>
            </w:r>
          </w:p>
        </w:tc>
      </w:tr>
      <w:tr w:rsidR="00CD7038" w:rsidRPr="00D60EB0">
        <w:trPr>
          <w:jc w:val="center"/>
        </w:trPr>
        <w:tc>
          <w:tcPr>
            <w:tcW w:w="1298" w:type="dxa"/>
            <w:vMerge w:val="restart"/>
            <w:shd w:val="clear" w:color="auto" w:fill="auto"/>
            <w:vAlign w:val="center"/>
          </w:tcPr>
          <w:p w:rsidR="00CD7038" w:rsidRPr="00D60EB0" w:rsidRDefault="00CD7038" w:rsidP="00CD7038">
            <w:pPr>
              <w:jc w:val="center"/>
              <w:rPr>
                <w:rFonts w:ascii="Times New Roman" w:hAnsi="Times New Roman" w:cs="Times New Roman"/>
                <w:lang w:val="en-US"/>
              </w:rPr>
            </w:pPr>
            <w:r w:rsidRPr="00D60EB0">
              <w:rPr>
                <w:rFonts w:ascii="Times New Roman" w:hAnsi="Times New Roman" w:cs="Times New Roman"/>
              </w:rPr>
              <w:t>Δ</w:t>
            </w:r>
            <w:r w:rsidRPr="00D60EB0">
              <w:rPr>
                <w:rFonts w:ascii="Times New Roman" w:hAnsi="Times New Roman" w:cs="Times New Roman"/>
                <w:lang w:val="en-US"/>
              </w:rPr>
              <w:t xml:space="preserve">F, </w:t>
            </w:r>
            <w:r w:rsidRPr="00D60EB0">
              <w:rPr>
                <w:rFonts w:ascii="Times New Roman" w:hAnsi="Times New Roman" w:cs="Times New Roman"/>
              </w:rPr>
              <w:t>МГц</w:t>
            </w:r>
          </w:p>
        </w:tc>
        <w:tc>
          <w:tcPr>
            <w:tcW w:w="8394" w:type="dxa"/>
            <w:gridSpan w:val="6"/>
            <w:shd w:val="clear" w:color="auto" w:fill="auto"/>
            <w:vAlign w:val="center"/>
          </w:tcPr>
          <w:p w:rsidR="00CD7038" w:rsidRPr="00D60EB0" w:rsidRDefault="00CD7038" w:rsidP="00CD7038">
            <w:pPr>
              <w:ind w:hanging="108"/>
              <w:jc w:val="center"/>
              <w:rPr>
                <w:rFonts w:ascii="Times New Roman" w:hAnsi="Times New Roman" w:cs="Times New Roman"/>
                <w:lang w:val="en-US"/>
              </w:rPr>
            </w:pPr>
            <w:r w:rsidRPr="00D60EB0">
              <w:rPr>
                <w:rFonts w:ascii="Times New Roman" w:hAnsi="Times New Roman" w:cs="Times New Roman"/>
              </w:rPr>
              <w:t>16QAM</w:t>
            </w:r>
          </w:p>
        </w:tc>
      </w:tr>
      <w:tr w:rsidR="00CD7038" w:rsidRPr="00D60EB0">
        <w:trPr>
          <w:jc w:val="center"/>
        </w:trPr>
        <w:tc>
          <w:tcPr>
            <w:tcW w:w="1298" w:type="dxa"/>
            <w:vMerge/>
            <w:shd w:val="clear" w:color="auto" w:fill="auto"/>
            <w:vAlign w:val="center"/>
          </w:tcPr>
          <w:p w:rsidR="00CD7038" w:rsidRPr="00D60EB0" w:rsidRDefault="00CD7038" w:rsidP="00CD7038">
            <w:pPr>
              <w:jc w:val="center"/>
              <w:rPr>
                <w:rFonts w:ascii="Times New Roman" w:hAnsi="Times New Roman" w:cs="Times New Roman"/>
                <w:lang w:val="en-US"/>
              </w:rPr>
            </w:pPr>
          </w:p>
        </w:tc>
        <w:tc>
          <w:tcPr>
            <w:tcW w:w="1417" w:type="dxa"/>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lang w:val="en-US"/>
              </w:rPr>
              <w:t>1</w:t>
            </w:r>
            <w:r w:rsidR="00B33950" w:rsidRPr="00D60EB0">
              <w:rPr>
                <w:rFonts w:ascii="Times New Roman" w:hAnsi="Times New Roman" w:cs="Times New Roman"/>
                <w:vertAlign w:val="subscript"/>
              </w:rPr>
              <w:t>,</w:t>
            </w:r>
          </w:p>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0дБ</w:t>
            </w:r>
          </w:p>
        </w:tc>
        <w:tc>
          <w:tcPr>
            <w:tcW w:w="1373" w:type="dxa"/>
            <w:shd w:val="clear" w:color="auto" w:fill="auto"/>
            <w:vAlign w:val="center"/>
          </w:tcPr>
          <w:p w:rsidR="00B33950" w:rsidRPr="00D60EB0" w:rsidRDefault="00CD7038" w:rsidP="00B33950">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2</w:t>
            </w:r>
            <w:r w:rsidR="00B33950" w:rsidRPr="00D60EB0">
              <w:rPr>
                <w:rFonts w:ascii="Times New Roman" w:hAnsi="Times New Roman" w:cs="Times New Roman"/>
                <w:vertAlign w:val="subscript"/>
              </w:rPr>
              <w:t xml:space="preserve">, </w:t>
            </w:r>
          </w:p>
          <w:p w:rsidR="00CD7038" w:rsidRPr="00D60EB0" w:rsidRDefault="00B33950" w:rsidP="00B33950">
            <w:pPr>
              <w:jc w:val="center"/>
              <w:rPr>
                <w:rFonts w:ascii="Times New Roman" w:hAnsi="Times New Roman" w:cs="Times New Roman"/>
              </w:rPr>
            </w:pPr>
            <w:r w:rsidRPr="00D60EB0">
              <w:rPr>
                <w:rFonts w:ascii="Times New Roman" w:hAnsi="Times New Roman" w:cs="Times New Roman"/>
              </w:rPr>
              <w:t xml:space="preserve">минус </w:t>
            </w:r>
            <w:r w:rsidR="00CD7038" w:rsidRPr="00D60EB0">
              <w:rPr>
                <w:rFonts w:ascii="Times New Roman" w:hAnsi="Times New Roman" w:cs="Times New Roman"/>
              </w:rPr>
              <w:t>30дБ</w:t>
            </w:r>
          </w:p>
        </w:tc>
        <w:tc>
          <w:tcPr>
            <w:tcW w:w="1412" w:type="dxa"/>
            <w:shd w:val="clear" w:color="auto" w:fill="auto"/>
            <w:vAlign w:val="center"/>
          </w:tcPr>
          <w:p w:rsidR="00B33950" w:rsidRPr="00D60EB0" w:rsidRDefault="00CD7038" w:rsidP="00B33950">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3</w:t>
            </w:r>
            <w:r w:rsidR="00B33950" w:rsidRPr="00D60EB0">
              <w:rPr>
                <w:rFonts w:ascii="Times New Roman" w:hAnsi="Times New Roman" w:cs="Times New Roman"/>
                <w:vertAlign w:val="subscript"/>
              </w:rPr>
              <w:t xml:space="preserve">, </w:t>
            </w:r>
          </w:p>
          <w:p w:rsidR="00CD7038" w:rsidRPr="00D60EB0" w:rsidRDefault="00B33950" w:rsidP="00B33950">
            <w:pPr>
              <w:jc w:val="center"/>
              <w:rPr>
                <w:rFonts w:ascii="Times New Roman" w:hAnsi="Times New Roman" w:cs="Times New Roman"/>
                <w:lang w:val="en-US"/>
              </w:rPr>
            </w:pPr>
            <w:r w:rsidRPr="00D60EB0">
              <w:rPr>
                <w:rFonts w:ascii="Times New Roman" w:hAnsi="Times New Roman" w:cs="Times New Roman"/>
              </w:rPr>
              <w:t xml:space="preserve">минус </w:t>
            </w:r>
            <w:r w:rsidR="00CD7038" w:rsidRPr="00D60EB0">
              <w:rPr>
                <w:rFonts w:ascii="Times New Roman" w:hAnsi="Times New Roman" w:cs="Times New Roman"/>
              </w:rPr>
              <w:t>32дБ</w:t>
            </w:r>
          </w:p>
        </w:tc>
        <w:tc>
          <w:tcPr>
            <w:tcW w:w="1397" w:type="dxa"/>
            <w:shd w:val="clear" w:color="auto" w:fill="auto"/>
            <w:vAlign w:val="center"/>
          </w:tcPr>
          <w:p w:rsidR="00B33950" w:rsidRPr="00D60EB0" w:rsidRDefault="00CD7038" w:rsidP="00B33950">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lang w:val="en-US"/>
              </w:rPr>
              <w:t>4</w:t>
            </w:r>
            <w:r w:rsidR="00B33950" w:rsidRPr="00D60EB0">
              <w:rPr>
                <w:rFonts w:ascii="Times New Roman" w:hAnsi="Times New Roman" w:cs="Times New Roman"/>
                <w:vertAlign w:val="subscript"/>
              </w:rPr>
              <w:t xml:space="preserve">, </w:t>
            </w:r>
          </w:p>
          <w:p w:rsidR="00CD7038" w:rsidRPr="00D60EB0" w:rsidRDefault="00B33950" w:rsidP="00B33950">
            <w:pPr>
              <w:jc w:val="center"/>
              <w:rPr>
                <w:rFonts w:ascii="Times New Roman" w:hAnsi="Times New Roman" w:cs="Times New Roman"/>
                <w:lang w:val="en-US"/>
              </w:rPr>
            </w:pPr>
            <w:r w:rsidRPr="00D60EB0">
              <w:rPr>
                <w:rFonts w:ascii="Times New Roman" w:hAnsi="Times New Roman" w:cs="Times New Roman"/>
              </w:rPr>
              <w:t xml:space="preserve">минус </w:t>
            </w:r>
            <w:r w:rsidR="00CD7038" w:rsidRPr="00D60EB0">
              <w:rPr>
                <w:rFonts w:ascii="Times New Roman" w:hAnsi="Times New Roman" w:cs="Times New Roman"/>
              </w:rPr>
              <w:t>37дБ</w:t>
            </w:r>
          </w:p>
        </w:tc>
        <w:tc>
          <w:tcPr>
            <w:tcW w:w="1398" w:type="dxa"/>
            <w:shd w:val="clear" w:color="auto" w:fill="auto"/>
            <w:vAlign w:val="center"/>
          </w:tcPr>
          <w:p w:rsidR="00B33950" w:rsidRPr="00D60EB0" w:rsidRDefault="00CD7038" w:rsidP="00B33950">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lang w:val="en-US"/>
              </w:rPr>
              <w:t>6</w:t>
            </w:r>
            <w:r w:rsidR="00B33950" w:rsidRPr="00D60EB0">
              <w:rPr>
                <w:rFonts w:ascii="Times New Roman" w:hAnsi="Times New Roman" w:cs="Times New Roman"/>
                <w:vertAlign w:val="subscript"/>
              </w:rPr>
              <w:t xml:space="preserve">, </w:t>
            </w:r>
          </w:p>
          <w:p w:rsidR="00CD7038" w:rsidRPr="00D60EB0" w:rsidRDefault="00B33950" w:rsidP="00B33950">
            <w:pPr>
              <w:jc w:val="center"/>
              <w:rPr>
                <w:rFonts w:ascii="Times New Roman" w:hAnsi="Times New Roman" w:cs="Times New Roman"/>
              </w:rPr>
            </w:pPr>
            <w:r w:rsidRPr="00D60EB0">
              <w:rPr>
                <w:rFonts w:ascii="Times New Roman" w:hAnsi="Times New Roman" w:cs="Times New Roman"/>
              </w:rPr>
              <w:t xml:space="preserve">минус </w:t>
            </w:r>
            <w:r w:rsidR="00CD7038" w:rsidRPr="00D60EB0">
              <w:rPr>
                <w:rFonts w:ascii="Times New Roman" w:hAnsi="Times New Roman" w:cs="Times New Roman"/>
              </w:rPr>
              <w:t>50дБ</w:t>
            </w:r>
          </w:p>
        </w:tc>
        <w:tc>
          <w:tcPr>
            <w:tcW w:w="1397" w:type="dxa"/>
            <w:shd w:val="clear" w:color="auto" w:fill="auto"/>
            <w:vAlign w:val="center"/>
          </w:tcPr>
          <w:p w:rsidR="00B33950" w:rsidRPr="00D60EB0" w:rsidRDefault="00CD7038" w:rsidP="00B33950">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7</w:t>
            </w:r>
            <w:r w:rsidR="00B33950" w:rsidRPr="00D60EB0">
              <w:rPr>
                <w:rFonts w:ascii="Times New Roman" w:hAnsi="Times New Roman" w:cs="Times New Roman"/>
                <w:vertAlign w:val="subscript"/>
              </w:rPr>
              <w:t xml:space="preserve">, </w:t>
            </w:r>
          </w:p>
          <w:p w:rsidR="00CD7038" w:rsidRPr="00D60EB0" w:rsidRDefault="00B33950" w:rsidP="00B33950">
            <w:pPr>
              <w:jc w:val="center"/>
              <w:rPr>
                <w:rFonts w:ascii="Times New Roman" w:hAnsi="Times New Roman" w:cs="Times New Roman"/>
                <w:lang w:val="en-US"/>
              </w:rPr>
            </w:pPr>
            <w:r w:rsidRPr="00D60EB0">
              <w:rPr>
                <w:rFonts w:ascii="Times New Roman" w:hAnsi="Times New Roman" w:cs="Times New Roman"/>
              </w:rPr>
              <w:t xml:space="preserve">минус </w:t>
            </w:r>
            <w:r w:rsidR="00CD7038" w:rsidRPr="00D60EB0">
              <w:rPr>
                <w:rFonts w:ascii="Times New Roman" w:hAnsi="Times New Roman" w:cs="Times New Roman"/>
              </w:rPr>
              <w:t>50дБ</w:t>
            </w:r>
          </w:p>
        </w:tc>
      </w:tr>
      <w:tr w:rsidR="00CD7038" w:rsidRPr="00D60EB0">
        <w:trPr>
          <w:jc w:val="center"/>
        </w:trPr>
        <w:tc>
          <w:tcPr>
            <w:tcW w:w="1298" w:type="dxa"/>
            <w:shd w:val="clear" w:color="auto" w:fill="auto"/>
            <w:vAlign w:val="center"/>
          </w:tcPr>
          <w:p w:rsidR="00CD7038" w:rsidRPr="00D60EB0" w:rsidRDefault="00CD7038" w:rsidP="00CD7038">
            <w:pPr>
              <w:jc w:val="center"/>
              <w:rPr>
                <w:rFonts w:ascii="Times New Roman" w:hAnsi="Times New Roman" w:cs="Times New Roman"/>
                <w:lang w:val="en-US"/>
              </w:rPr>
            </w:pPr>
            <w:r w:rsidRPr="00D60EB0">
              <w:rPr>
                <w:rFonts w:ascii="Times New Roman" w:hAnsi="Times New Roman" w:cs="Times New Roman"/>
                <w:lang w:val="en-US"/>
              </w:rPr>
              <w:t>24</w:t>
            </w:r>
          </w:p>
        </w:tc>
        <w:tc>
          <w:tcPr>
            <w:tcW w:w="1417" w:type="dxa"/>
            <w:shd w:val="clear" w:color="auto" w:fill="auto"/>
            <w:vAlign w:val="center"/>
          </w:tcPr>
          <w:p w:rsidR="00CD7038" w:rsidRPr="00D60EB0" w:rsidRDefault="00CD7038" w:rsidP="00CD7038">
            <w:pPr>
              <w:ind w:hanging="111"/>
              <w:jc w:val="center"/>
              <w:rPr>
                <w:rFonts w:ascii="Times New Roman" w:hAnsi="Times New Roman" w:cs="Times New Roman"/>
                <w:lang w:val="en-US"/>
              </w:rPr>
            </w:pPr>
            <w:r w:rsidRPr="00D60EB0">
              <w:rPr>
                <w:rFonts w:ascii="Times New Roman" w:hAnsi="Times New Roman" w:cs="Times New Roman"/>
                <w:lang w:val="en-US"/>
              </w:rPr>
              <w:t>9,6</w:t>
            </w:r>
          </w:p>
        </w:tc>
        <w:tc>
          <w:tcPr>
            <w:tcW w:w="1373" w:type="dxa"/>
            <w:shd w:val="clear" w:color="auto" w:fill="auto"/>
            <w:vAlign w:val="center"/>
          </w:tcPr>
          <w:p w:rsidR="00CD7038" w:rsidRPr="00D60EB0" w:rsidRDefault="00CD7038" w:rsidP="00CD7038">
            <w:pPr>
              <w:ind w:hanging="101"/>
              <w:jc w:val="center"/>
              <w:rPr>
                <w:rFonts w:ascii="Times New Roman" w:hAnsi="Times New Roman" w:cs="Times New Roman"/>
              </w:rPr>
            </w:pPr>
            <w:r w:rsidRPr="00D60EB0">
              <w:rPr>
                <w:rFonts w:ascii="Times New Roman" w:hAnsi="Times New Roman" w:cs="Times New Roman"/>
              </w:rPr>
              <w:t>18,6</w:t>
            </w:r>
          </w:p>
        </w:tc>
        <w:tc>
          <w:tcPr>
            <w:tcW w:w="1412" w:type="dxa"/>
            <w:shd w:val="clear" w:color="auto" w:fill="auto"/>
            <w:vAlign w:val="center"/>
          </w:tcPr>
          <w:p w:rsidR="00CD7038" w:rsidRPr="00D60EB0" w:rsidRDefault="00CD7038" w:rsidP="00CD7038">
            <w:pPr>
              <w:ind w:hanging="101"/>
              <w:jc w:val="center"/>
              <w:rPr>
                <w:rFonts w:ascii="Times New Roman" w:hAnsi="Times New Roman" w:cs="Times New Roman"/>
                <w:lang w:val="en-US"/>
              </w:rPr>
            </w:pPr>
            <w:r w:rsidRPr="00D60EB0">
              <w:rPr>
                <w:rFonts w:ascii="Times New Roman" w:hAnsi="Times New Roman" w:cs="Times New Roman"/>
                <w:lang w:val="en-US"/>
              </w:rPr>
              <w:t>19,2</w:t>
            </w:r>
          </w:p>
        </w:tc>
        <w:tc>
          <w:tcPr>
            <w:tcW w:w="1397" w:type="dxa"/>
            <w:shd w:val="clear" w:color="auto" w:fill="auto"/>
            <w:vAlign w:val="center"/>
          </w:tcPr>
          <w:p w:rsidR="00CD7038" w:rsidRPr="00D60EB0" w:rsidRDefault="00CD7038" w:rsidP="00CD7038">
            <w:pPr>
              <w:ind w:right="-108" w:hanging="219"/>
              <w:jc w:val="center"/>
              <w:rPr>
                <w:rFonts w:ascii="Times New Roman" w:hAnsi="Times New Roman" w:cs="Times New Roman"/>
                <w:lang w:val="en-US"/>
              </w:rPr>
            </w:pPr>
            <w:r w:rsidRPr="00D60EB0">
              <w:rPr>
                <w:rFonts w:ascii="Times New Roman" w:hAnsi="Times New Roman" w:cs="Times New Roman"/>
                <w:lang w:val="en-US"/>
              </w:rPr>
              <w:t>24</w:t>
            </w:r>
          </w:p>
        </w:tc>
        <w:tc>
          <w:tcPr>
            <w:tcW w:w="1398" w:type="dxa"/>
            <w:shd w:val="clear" w:color="auto" w:fill="auto"/>
            <w:vAlign w:val="center"/>
          </w:tcPr>
          <w:p w:rsidR="00CD7038" w:rsidRPr="00D60EB0" w:rsidRDefault="00CD7038" w:rsidP="00CD7038">
            <w:pPr>
              <w:ind w:hanging="90"/>
              <w:jc w:val="center"/>
              <w:rPr>
                <w:rFonts w:ascii="Times New Roman" w:hAnsi="Times New Roman" w:cs="Times New Roman"/>
                <w:lang w:val="en-US"/>
              </w:rPr>
            </w:pPr>
            <w:r w:rsidRPr="00D60EB0">
              <w:rPr>
                <w:rFonts w:ascii="Times New Roman" w:hAnsi="Times New Roman" w:cs="Times New Roman"/>
                <w:lang w:val="en-US"/>
              </w:rPr>
              <w:t>48</w:t>
            </w:r>
          </w:p>
        </w:tc>
        <w:tc>
          <w:tcPr>
            <w:tcW w:w="1397" w:type="dxa"/>
            <w:shd w:val="clear" w:color="auto" w:fill="auto"/>
            <w:vAlign w:val="center"/>
          </w:tcPr>
          <w:p w:rsidR="00CD7038" w:rsidRPr="00D60EB0" w:rsidRDefault="00CD7038" w:rsidP="00CD7038">
            <w:pPr>
              <w:ind w:hanging="108"/>
              <w:jc w:val="center"/>
              <w:rPr>
                <w:rFonts w:ascii="Times New Roman" w:hAnsi="Times New Roman" w:cs="Times New Roman"/>
                <w:lang w:val="en-US"/>
              </w:rPr>
            </w:pPr>
            <w:r w:rsidRPr="00D60EB0">
              <w:rPr>
                <w:rFonts w:ascii="Times New Roman" w:hAnsi="Times New Roman" w:cs="Times New Roman"/>
                <w:lang w:val="en-US"/>
              </w:rPr>
              <w:t>60</w:t>
            </w:r>
          </w:p>
        </w:tc>
      </w:tr>
      <w:tr w:rsidR="00CD7038" w:rsidRPr="00D60EB0">
        <w:trPr>
          <w:jc w:val="center"/>
        </w:trPr>
        <w:tc>
          <w:tcPr>
            <w:tcW w:w="1298" w:type="dxa"/>
            <w:shd w:val="clear" w:color="auto" w:fill="auto"/>
            <w:vAlign w:val="center"/>
          </w:tcPr>
          <w:p w:rsidR="00CD7038" w:rsidRPr="00D60EB0" w:rsidRDefault="00CD7038" w:rsidP="00CD7038">
            <w:pPr>
              <w:jc w:val="center"/>
              <w:rPr>
                <w:rFonts w:ascii="Times New Roman" w:hAnsi="Times New Roman" w:cs="Times New Roman"/>
                <w:lang w:val="en-US"/>
              </w:rPr>
            </w:pPr>
            <w:r w:rsidRPr="00D60EB0">
              <w:rPr>
                <w:rFonts w:ascii="Times New Roman" w:hAnsi="Times New Roman" w:cs="Times New Roman"/>
                <w:lang w:val="en-US"/>
              </w:rPr>
              <w:t>25</w:t>
            </w:r>
          </w:p>
        </w:tc>
        <w:tc>
          <w:tcPr>
            <w:tcW w:w="1417" w:type="dxa"/>
            <w:shd w:val="clear" w:color="auto" w:fill="auto"/>
            <w:vAlign w:val="center"/>
          </w:tcPr>
          <w:p w:rsidR="00CD7038" w:rsidRPr="00D60EB0" w:rsidRDefault="00CD7038" w:rsidP="00CD7038">
            <w:pPr>
              <w:ind w:hanging="111"/>
              <w:jc w:val="center"/>
              <w:rPr>
                <w:rFonts w:ascii="Times New Roman" w:hAnsi="Times New Roman" w:cs="Times New Roman"/>
                <w:lang w:val="en-US"/>
              </w:rPr>
            </w:pPr>
            <w:r w:rsidRPr="00D60EB0">
              <w:rPr>
                <w:rFonts w:ascii="Times New Roman" w:hAnsi="Times New Roman" w:cs="Times New Roman"/>
                <w:lang w:val="en-US"/>
              </w:rPr>
              <w:t>10</w:t>
            </w:r>
          </w:p>
        </w:tc>
        <w:tc>
          <w:tcPr>
            <w:tcW w:w="1373" w:type="dxa"/>
            <w:shd w:val="clear" w:color="auto" w:fill="auto"/>
            <w:vAlign w:val="center"/>
          </w:tcPr>
          <w:p w:rsidR="00CD7038" w:rsidRPr="00D60EB0" w:rsidRDefault="00CD7038" w:rsidP="00CD7038">
            <w:pPr>
              <w:ind w:hanging="101"/>
              <w:jc w:val="center"/>
              <w:rPr>
                <w:rFonts w:ascii="Times New Roman" w:hAnsi="Times New Roman" w:cs="Times New Roman"/>
              </w:rPr>
            </w:pPr>
            <w:r w:rsidRPr="00D60EB0">
              <w:rPr>
                <w:rFonts w:ascii="Times New Roman" w:hAnsi="Times New Roman" w:cs="Times New Roman"/>
              </w:rPr>
              <w:t>19,375</w:t>
            </w:r>
          </w:p>
        </w:tc>
        <w:tc>
          <w:tcPr>
            <w:tcW w:w="1412" w:type="dxa"/>
            <w:shd w:val="clear" w:color="auto" w:fill="auto"/>
            <w:vAlign w:val="center"/>
          </w:tcPr>
          <w:p w:rsidR="00CD7038" w:rsidRPr="00D60EB0" w:rsidRDefault="00CD7038" w:rsidP="00CD7038">
            <w:pPr>
              <w:ind w:hanging="101"/>
              <w:jc w:val="center"/>
              <w:rPr>
                <w:rFonts w:ascii="Times New Roman" w:hAnsi="Times New Roman" w:cs="Times New Roman"/>
                <w:lang w:val="en-US"/>
              </w:rPr>
            </w:pPr>
            <w:r w:rsidRPr="00D60EB0">
              <w:rPr>
                <w:rFonts w:ascii="Times New Roman" w:hAnsi="Times New Roman" w:cs="Times New Roman"/>
                <w:lang w:val="en-US"/>
              </w:rPr>
              <w:t>20</w:t>
            </w:r>
          </w:p>
        </w:tc>
        <w:tc>
          <w:tcPr>
            <w:tcW w:w="1397" w:type="dxa"/>
            <w:shd w:val="clear" w:color="auto" w:fill="auto"/>
            <w:vAlign w:val="center"/>
          </w:tcPr>
          <w:p w:rsidR="00CD7038" w:rsidRPr="00D60EB0" w:rsidRDefault="00CD7038" w:rsidP="00CD7038">
            <w:pPr>
              <w:ind w:right="-108" w:hanging="219"/>
              <w:jc w:val="center"/>
              <w:rPr>
                <w:rFonts w:ascii="Times New Roman" w:hAnsi="Times New Roman" w:cs="Times New Roman"/>
                <w:lang w:val="en-US"/>
              </w:rPr>
            </w:pPr>
            <w:r w:rsidRPr="00D60EB0">
              <w:rPr>
                <w:rFonts w:ascii="Times New Roman" w:hAnsi="Times New Roman" w:cs="Times New Roman"/>
                <w:lang w:val="en-US"/>
              </w:rPr>
              <w:t>25</w:t>
            </w:r>
          </w:p>
        </w:tc>
        <w:tc>
          <w:tcPr>
            <w:tcW w:w="1398" w:type="dxa"/>
            <w:shd w:val="clear" w:color="auto" w:fill="auto"/>
            <w:vAlign w:val="center"/>
          </w:tcPr>
          <w:p w:rsidR="00CD7038" w:rsidRPr="00D60EB0" w:rsidRDefault="00CD7038" w:rsidP="00CD7038">
            <w:pPr>
              <w:ind w:hanging="90"/>
              <w:jc w:val="center"/>
              <w:rPr>
                <w:rFonts w:ascii="Times New Roman" w:hAnsi="Times New Roman" w:cs="Times New Roman"/>
                <w:lang w:val="en-US"/>
              </w:rPr>
            </w:pPr>
            <w:r w:rsidRPr="00D60EB0">
              <w:rPr>
                <w:rFonts w:ascii="Times New Roman" w:hAnsi="Times New Roman" w:cs="Times New Roman"/>
                <w:lang w:val="en-US"/>
              </w:rPr>
              <w:t>50</w:t>
            </w:r>
          </w:p>
        </w:tc>
        <w:tc>
          <w:tcPr>
            <w:tcW w:w="1397" w:type="dxa"/>
            <w:shd w:val="clear" w:color="auto" w:fill="auto"/>
            <w:vAlign w:val="center"/>
          </w:tcPr>
          <w:p w:rsidR="00CD7038" w:rsidRPr="00D60EB0" w:rsidRDefault="00CD7038" w:rsidP="00CD7038">
            <w:pPr>
              <w:ind w:hanging="108"/>
              <w:jc w:val="center"/>
              <w:rPr>
                <w:rFonts w:ascii="Times New Roman" w:hAnsi="Times New Roman" w:cs="Times New Roman"/>
                <w:lang w:val="en-US"/>
              </w:rPr>
            </w:pPr>
            <w:r w:rsidRPr="00D60EB0">
              <w:rPr>
                <w:rFonts w:ascii="Times New Roman" w:hAnsi="Times New Roman" w:cs="Times New Roman"/>
                <w:lang w:val="en-US"/>
              </w:rPr>
              <w:t>62,5</w:t>
            </w:r>
          </w:p>
        </w:tc>
      </w:tr>
      <w:tr w:rsidR="00CD7038" w:rsidRPr="00D60EB0">
        <w:trPr>
          <w:jc w:val="center"/>
        </w:trPr>
        <w:tc>
          <w:tcPr>
            <w:tcW w:w="1298" w:type="dxa"/>
            <w:shd w:val="clear" w:color="auto" w:fill="auto"/>
            <w:vAlign w:val="center"/>
          </w:tcPr>
          <w:p w:rsidR="00CD7038" w:rsidRPr="00D60EB0" w:rsidRDefault="00CD7038" w:rsidP="00CD7038">
            <w:pPr>
              <w:jc w:val="center"/>
              <w:rPr>
                <w:rFonts w:ascii="Times New Roman" w:hAnsi="Times New Roman" w:cs="Times New Roman"/>
                <w:lang w:val="en-US"/>
              </w:rPr>
            </w:pPr>
            <w:r w:rsidRPr="00D60EB0">
              <w:rPr>
                <w:rFonts w:ascii="Times New Roman" w:hAnsi="Times New Roman" w:cs="Times New Roman"/>
                <w:lang w:val="en-US"/>
              </w:rPr>
              <w:t>28</w:t>
            </w:r>
          </w:p>
        </w:tc>
        <w:tc>
          <w:tcPr>
            <w:tcW w:w="1417" w:type="dxa"/>
            <w:shd w:val="clear" w:color="auto" w:fill="auto"/>
            <w:vAlign w:val="center"/>
          </w:tcPr>
          <w:p w:rsidR="00CD7038" w:rsidRPr="00D60EB0" w:rsidRDefault="00CD7038" w:rsidP="00CD7038">
            <w:pPr>
              <w:ind w:hanging="111"/>
              <w:jc w:val="center"/>
              <w:rPr>
                <w:rFonts w:ascii="Times New Roman" w:hAnsi="Times New Roman" w:cs="Times New Roman"/>
                <w:lang w:val="en-US"/>
              </w:rPr>
            </w:pPr>
            <w:r w:rsidRPr="00D60EB0">
              <w:rPr>
                <w:rFonts w:ascii="Times New Roman" w:hAnsi="Times New Roman" w:cs="Times New Roman"/>
                <w:lang w:val="en-US"/>
              </w:rPr>
              <w:t>11,2</w:t>
            </w:r>
          </w:p>
        </w:tc>
        <w:tc>
          <w:tcPr>
            <w:tcW w:w="1373" w:type="dxa"/>
            <w:shd w:val="clear" w:color="auto" w:fill="auto"/>
            <w:vAlign w:val="center"/>
          </w:tcPr>
          <w:p w:rsidR="00CD7038" w:rsidRPr="00D60EB0" w:rsidRDefault="00CD7038" w:rsidP="00CD7038">
            <w:pPr>
              <w:ind w:hanging="101"/>
              <w:jc w:val="center"/>
              <w:rPr>
                <w:rFonts w:ascii="Times New Roman" w:hAnsi="Times New Roman" w:cs="Times New Roman"/>
              </w:rPr>
            </w:pPr>
            <w:r w:rsidRPr="00D60EB0">
              <w:rPr>
                <w:rFonts w:ascii="Times New Roman" w:hAnsi="Times New Roman" w:cs="Times New Roman"/>
              </w:rPr>
              <w:t>21,7</w:t>
            </w:r>
          </w:p>
        </w:tc>
        <w:tc>
          <w:tcPr>
            <w:tcW w:w="1412" w:type="dxa"/>
            <w:shd w:val="clear" w:color="auto" w:fill="auto"/>
            <w:vAlign w:val="center"/>
          </w:tcPr>
          <w:p w:rsidR="00CD7038" w:rsidRPr="00D60EB0" w:rsidRDefault="00CD7038" w:rsidP="00CD7038">
            <w:pPr>
              <w:ind w:hanging="101"/>
              <w:jc w:val="center"/>
              <w:rPr>
                <w:rFonts w:ascii="Times New Roman" w:hAnsi="Times New Roman" w:cs="Times New Roman"/>
                <w:lang w:val="en-US"/>
              </w:rPr>
            </w:pPr>
            <w:r w:rsidRPr="00D60EB0">
              <w:rPr>
                <w:rFonts w:ascii="Times New Roman" w:hAnsi="Times New Roman" w:cs="Times New Roman"/>
                <w:lang w:val="en-US"/>
              </w:rPr>
              <w:t>22,4</w:t>
            </w:r>
          </w:p>
        </w:tc>
        <w:tc>
          <w:tcPr>
            <w:tcW w:w="1397" w:type="dxa"/>
            <w:shd w:val="clear" w:color="auto" w:fill="auto"/>
            <w:vAlign w:val="center"/>
          </w:tcPr>
          <w:p w:rsidR="00CD7038" w:rsidRPr="00D60EB0" w:rsidRDefault="00CD7038" w:rsidP="00CD7038">
            <w:pPr>
              <w:ind w:right="-108" w:hanging="219"/>
              <w:jc w:val="center"/>
              <w:rPr>
                <w:rFonts w:ascii="Times New Roman" w:hAnsi="Times New Roman" w:cs="Times New Roman"/>
                <w:lang w:val="en-US"/>
              </w:rPr>
            </w:pPr>
            <w:r w:rsidRPr="00D60EB0">
              <w:rPr>
                <w:rFonts w:ascii="Times New Roman" w:hAnsi="Times New Roman" w:cs="Times New Roman"/>
                <w:lang w:val="en-US"/>
              </w:rPr>
              <w:t>28</w:t>
            </w:r>
          </w:p>
        </w:tc>
        <w:tc>
          <w:tcPr>
            <w:tcW w:w="1398" w:type="dxa"/>
            <w:shd w:val="clear" w:color="auto" w:fill="auto"/>
            <w:vAlign w:val="center"/>
          </w:tcPr>
          <w:p w:rsidR="00CD7038" w:rsidRPr="00D60EB0" w:rsidRDefault="00CD7038" w:rsidP="00CD7038">
            <w:pPr>
              <w:ind w:hanging="90"/>
              <w:jc w:val="center"/>
              <w:rPr>
                <w:rFonts w:ascii="Times New Roman" w:hAnsi="Times New Roman" w:cs="Times New Roman"/>
                <w:lang w:val="en-US"/>
              </w:rPr>
            </w:pPr>
            <w:r w:rsidRPr="00D60EB0">
              <w:rPr>
                <w:rFonts w:ascii="Times New Roman" w:hAnsi="Times New Roman" w:cs="Times New Roman"/>
                <w:lang w:val="en-US"/>
              </w:rPr>
              <w:t>56</w:t>
            </w:r>
          </w:p>
        </w:tc>
        <w:tc>
          <w:tcPr>
            <w:tcW w:w="1397" w:type="dxa"/>
            <w:shd w:val="clear" w:color="auto" w:fill="auto"/>
            <w:vAlign w:val="center"/>
          </w:tcPr>
          <w:p w:rsidR="00CD7038" w:rsidRPr="00D60EB0" w:rsidRDefault="00CD7038" w:rsidP="00CD7038">
            <w:pPr>
              <w:ind w:hanging="108"/>
              <w:jc w:val="center"/>
              <w:rPr>
                <w:rFonts w:ascii="Times New Roman" w:hAnsi="Times New Roman" w:cs="Times New Roman"/>
                <w:lang w:val="en-US"/>
              </w:rPr>
            </w:pPr>
            <w:r w:rsidRPr="00D60EB0">
              <w:rPr>
                <w:rFonts w:ascii="Times New Roman" w:hAnsi="Times New Roman" w:cs="Times New Roman"/>
                <w:lang w:val="en-US"/>
              </w:rPr>
              <w:t>70</w:t>
            </w:r>
          </w:p>
        </w:tc>
      </w:tr>
    </w:tbl>
    <w:p w:rsidR="00CD7038" w:rsidRPr="00D60EB0" w:rsidRDefault="00CD7038" w:rsidP="00CD7038">
      <w:pPr>
        <w:jc w:val="center"/>
        <w:rPr>
          <w:rFonts w:ascii="Times New Roman" w:hAnsi="Times New Roman" w:cs="Times New Roman"/>
        </w:rPr>
      </w:pPr>
    </w:p>
    <w:p w:rsidR="00CD7038" w:rsidRPr="00D60EB0" w:rsidRDefault="0070522F" w:rsidP="00CD7038">
      <w:pPr>
        <w:jc w:val="center"/>
        <w:rPr>
          <w:rFonts w:ascii="Times New Roman" w:hAnsi="Times New Roman" w:cs="Times New Roman"/>
        </w:rPr>
      </w:pPr>
      <w:r w:rsidRPr="00D60EB0">
        <w:rPr>
          <w:rFonts w:ascii="Times New Roman" w:hAnsi="Times New Roman" w:cs="Times New Roman"/>
        </w:rPr>
        <w:object w:dxaOrig="6765" w:dyaOrig="7215">
          <v:shape id="_x0000_i1034" type="#_x0000_t75" style="width:315.9pt;height:234.9pt" o:ole="" fillcolor="window">
            <v:imagedata r:id="rId486" o:title=""/>
          </v:shape>
          <o:OLEObject Type="Embed" ProgID="Word.Picture.8" ShapeID="_x0000_i1034" DrawAspect="Content" ObjectID="_1433069318" r:id="rId487"/>
        </w:object>
      </w:r>
    </w:p>
    <w:p w:rsidR="00CD7038" w:rsidRPr="00D60EB0" w:rsidRDefault="0068767C" w:rsidP="0068767C">
      <w:pPr>
        <w:jc w:val="center"/>
        <w:rPr>
          <w:rFonts w:ascii="Times New Roman" w:hAnsi="Times New Roman" w:cs="Times New Roman"/>
          <w:sz w:val="24"/>
          <w:szCs w:val="24"/>
        </w:rPr>
      </w:pPr>
      <w:r w:rsidRPr="00D60EB0">
        <w:rPr>
          <w:rFonts w:ascii="Times New Roman" w:hAnsi="Times New Roman" w:cs="Times New Roman"/>
          <w:sz w:val="24"/>
          <w:szCs w:val="24"/>
        </w:rPr>
        <w:t>Рисунок</w:t>
      </w:r>
      <w:r w:rsidR="00CD7038" w:rsidRPr="00D60EB0">
        <w:rPr>
          <w:rFonts w:ascii="Times New Roman" w:hAnsi="Times New Roman" w:cs="Times New Roman"/>
          <w:sz w:val="24"/>
          <w:szCs w:val="24"/>
        </w:rPr>
        <w:t xml:space="preserve"> А.4</w:t>
      </w:r>
      <w:r w:rsidRPr="00D60EB0">
        <w:rPr>
          <w:rFonts w:ascii="Times New Roman" w:hAnsi="Times New Roman" w:cs="Times New Roman"/>
          <w:sz w:val="24"/>
          <w:szCs w:val="24"/>
        </w:rPr>
        <w:t xml:space="preserve"> -</w:t>
      </w:r>
      <w:r w:rsidR="00CD7038" w:rsidRPr="00D60EB0">
        <w:rPr>
          <w:rFonts w:ascii="Times New Roman" w:hAnsi="Times New Roman" w:cs="Times New Roman"/>
          <w:sz w:val="24"/>
          <w:szCs w:val="24"/>
        </w:rPr>
        <w:t xml:space="preserve"> Маска спектра для стандарта 802.16 диапазонов частот 10-66 ГГц </w:t>
      </w:r>
      <w:r w:rsidRPr="00D60EB0">
        <w:rPr>
          <w:rFonts w:ascii="Times New Roman" w:hAnsi="Times New Roman" w:cs="Times New Roman"/>
          <w:sz w:val="24"/>
          <w:szCs w:val="24"/>
        </w:rPr>
        <w:br/>
      </w:r>
      <w:r w:rsidR="00CD7038" w:rsidRPr="00D60EB0">
        <w:rPr>
          <w:rFonts w:ascii="Times New Roman" w:hAnsi="Times New Roman" w:cs="Times New Roman"/>
          <w:sz w:val="24"/>
          <w:szCs w:val="24"/>
        </w:rPr>
        <w:t>для режима SCa и модуляции 64</w:t>
      </w:r>
      <w:r w:rsidR="00CD7038" w:rsidRPr="00D60EB0">
        <w:rPr>
          <w:rFonts w:ascii="Times New Roman" w:hAnsi="Times New Roman" w:cs="Times New Roman"/>
          <w:sz w:val="24"/>
          <w:szCs w:val="24"/>
          <w:lang w:val="en-US"/>
        </w:rPr>
        <w:t>QAM</w:t>
      </w:r>
    </w:p>
    <w:p w:rsidR="00A3019E" w:rsidRPr="00D60EB0" w:rsidRDefault="00143A5F" w:rsidP="00143A5F">
      <w:pPr>
        <w:keepNext/>
        <w:rPr>
          <w:rFonts w:ascii="Times New Roman" w:hAnsi="Times New Roman" w:cs="Times New Roman"/>
          <w:sz w:val="24"/>
          <w:szCs w:val="24"/>
        </w:rPr>
      </w:pPr>
      <w:r>
        <w:rPr>
          <w:rFonts w:ascii="Times New Roman" w:hAnsi="Times New Roman" w:cs="Times New Roman"/>
          <w:sz w:val="24"/>
          <w:szCs w:val="24"/>
        </w:rPr>
        <w:tab/>
      </w:r>
      <w:r w:rsidR="00A3019E" w:rsidRPr="00D60EB0">
        <w:rPr>
          <w:rFonts w:ascii="Times New Roman" w:hAnsi="Times New Roman" w:cs="Times New Roman"/>
          <w:sz w:val="24"/>
          <w:szCs w:val="24"/>
        </w:rPr>
        <w:t>Примечание: Режим измерения: Ширина полосы пропускания по ПЧ – 100 кГц.</w:t>
      </w:r>
    </w:p>
    <w:p w:rsidR="00A3019E" w:rsidRPr="00D60EB0" w:rsidRDefault="00A3019E" w:rsidP="00143A5F">
      <w:pPr>
        <w:ind w:firstLine="2127"/>
        <w:rPr>
          <w:rFonts w:ascii="Times New Roman" w:hAnsi="Times New Roman" w:cs="Times New Roman"/>
          <w:sz w:val="24"/>
          <w:szCs w:val="24"/>
        </w:rPr>
      </w:pPr>
      <w:r w:rsidRPr="00D60EB0">
        <w:rPr>
          <w:rFonts w:ascii="Times New Roman" w:hAnsi="Times New Roman" w:cs="Times New Roman"/>
          <w:sz w:val="24"/>
          <w:szCs w:val="24"/>
        </w:rPr>
        <w:t>Ширина полосы частот видеофильтра – 30 кГц.</w:t>
      </w:r>
    </w:p>
    <w:p w:rsidR="00CD7038" w:rsidRPr="00D60EB0" w:rsidRDefault="00CD7038" w:rsidP="00CD7038">
      <w:pPr>
        <w:jc w:val="center"/>
        <w:rPr>
          <w:rFonts w:ascii="Times New Roman" w:hAnsi="Times New Roman" w:cs="Times New Roman"/>
          <w:sz w:val="24"/>
          <w:szCs w:val="24"/>
        </w:rPr>
      </w:pPr>
    </w:p>
    <w:p w:rsidR="00CD7038" w:rsidRPr="00D60EB0" w:rsidRDefault="00CD7038" w:rsidP="00143A5F">
      <w:pPr>
        <w:keepNext/>
        <w:jc w:val="center"/>
        <w:rPr>
          <w:rFonts w:ascii="Times New Roman" w:hAnsi="Times New Roman" w:cs="Times New Roman"/>
          <w:sz w:val="24"/>
          <w:szCs w:val="24"/>
        </w:rPr>
      </w:pPr>
      <w:r w:rsidRPr="00D60EB0">
        <w:rPr>
          <w:rFonts w:ascii="Times New Roman" w:hAnsi="Times New Roman" w:cs="Times New Roman"/>
          <w:sz w:val="24"/>
          <w:szCs w:val="24"/>
        </w:rPr>
        <w:t>Таблица А.5 - Зависимость параметров маски спектра излучаемого сигнала для стандарта 802.16 диапазонов частот 10-66 ГГц для режима SCa и модуляции 64QAM</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58"/>
        <w:gridCol w:w="1458"/>
        <w:gridCol w:w="1458"/>
        <w:gridCol w:w="1458"/>
        <w:gridCol w:w="1458"/>
        <w:gridCol w:w="1458"/>
        <w:gridCol w:w="1458"/>
      </w:tblGrid>
      <w:tr w:rsidR="00CD7038" w:rsidRPr="00D60EB0">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ΔF, МГц</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CD7038" w:rsidRPr="00D60EB0" w:rsidRDefault="00CD7038" w:rsidP="00CD7038">
            <w:pPr>
              <w:jc w:val="center"/>
              <w:rPr>
                <w:rFonts w:ascii="Times New Roman" w:hAnsi="Times New Roman" w:cs="Times New Roman"/>
                <w:lang w:val="en-US"/>
              </w:rPr>
            </w:pPr>
            <w:r w:rsidRPr="00D60EB0">
              <w:rPr>
                <w:rFonts w:ascii="Times New Roman" w:hAnsi="Times New Roman" w:cs="Times New Roman"/>
                <w:lang w:val="en-US"/>
              </w:rPr>
              <w:t>f</w:t>
            </w:r>
            <w:r w:rsidRPr="00D60EB0">
              <w:rPr>
                <w:rFonts w:ascii="Times New Roman" w:hAnsi="Times New Roman" w:cs="Times New Roman"/>
                <w:vertAlign w:val="subscript"/>
                <w:lang w:val="en-US"/>
              </w:rPr>
              <w:t>1</w:t>
            </w:r>
            <w:r w:rsidRPr="00D60EB0">
              <w:rPr>
                <w:rFonts w:ascii="Times New Roman" w:hAnsi="Times New Roman" w:cs="Times New Roman"/>
              </w:rPr>
              <w:t xml:space="preserve">, </w:t>
            </w:r>
            <w:r w:rsidRPr="00D60EB0">
              <w:rPr>
                <w:rFonts w:ascii="Times New Roman" w:hAnsi="Times New Roman" w:cs="Times New Roman"/>
                <w:lang w:val="en-US"/>
              </w:rPr>
              <w:t>f</w:t>
            </w:r>
            <w:r w:rsidRPr="00D60EB0">
              <w:rPr>
                <w:rFonts w:ascii="Times New Roman" w:hAnsi="Times New Roman" w:cs="Times New Roman"/>
                <w:vertAlign w:val="subscript"/>
                <w:lang w:val="en-US"/>
              </w:rPr>
              <w:t>1</w:t>
            </w:r>
            <w:r w:rsidRPr="00D60EB0">
              <w:rPr>
                <w:rFonts w:ascii="Times New Roman" w:hAnsi="Times New Roman" w:cs="Times New Roman"/>
              </w:rPr>
              <w:t>’</w:t>
            </w:r>
          </w:p>
          <w:p w:rsidR="00CD7038" w:rsidRPr="00D60EB0" w:rsidRDefault="00CD7038" w:rsidP="00CD7038">
            <w:pPr>
              <w:jc w:val="center"/>
              <w:rPr>
                <w:rFonts w:ascii="Times New Roman" w:hAnsi="Times New Roman" w:cs="Times New Roman"/>
              </w:rPr>
            </w:pPr>
            <w:r w:rsidRPr="00D60EB0">
              <w:rPr>
                <w:rFonts w:ascii="Times New Roman" w:hAnsi="Times New Roman" w:cs="Times New Roman"/>
                <w:lang w:val="en-US"/>
              </w:rPr>
              <w:t>0</w:t>
            </w:r>
            <w:r w:rsidRPr="00D60EB0">
              <w:rPr>
                <w:rFonts w:ascii="Times New Roman" w:hAnsi="Times New Roman" w:cs="Times New Roman"/>
              </w:rPr>
              <w:t>дБ,</w:t>
            </w:r>
            <w:r w:rsidRPr="00D60EB0">
              <w:rPr>
                <w:rFonts w:ascii="Times New Roman" w:hAnsi="Times New Roman" w:cs="Times New Roman"/>
                <w:lang w:val="en-US"/>
              </w:rPr>
              <w:t xml:space="preserve"> </w:t>
            </w:r>
            <w:r w:rsidR="00B33950" w:rsidRPr="00D60EB0">
              <w:rPr>
                <w:rFonts w:ascii="Times New Roman" w:hAnsi="Times New Roman" w:cs="Times New Roman"/>
              </w:rPr>
              <w:t>минус</w:t>
            </w:r>
            <w:r w:rsidRPr="00D60EB0">
              <w:rPr>
                <w:rFonts w:ascii="Times New Roman" w:hAnsi="Times New Roman" w:cs="Times New Roman"/>
                <w:lang w:val="en-US"/>
              </w:rPr>
              <w:t>13</w:t>
            </w:r>
            <w:r w:rsidRPr="00D60EB0">
              <w:rPr>
                <w:rFonts w:ascii="Times New Roman" w:hAnsi="Times New Roman" w:cs="Times New Roman"/>
              </w:rPr>
              <w:t>дБ</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B33950" w:rsidRPr="00D60EB0" w:rsidRDefault="00CD7038" w:rsidP="00B33950">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lang w:val="en-US"/>
              </w:rPr>
              <w:t>2</w:t>
            </w:r>
            <w:r w:rsidR="00B33950" w:rsidRPr="00D60EB0">
              <w:rPr>
                <w:rFonts w:ascii="Times New Roman" w:hAnsi="Times New Roman" w:cs="Times New Roman"/>
                <w:vertAlign w:val="subscript"/>
              </w:rPr>
              <w:t xml:space="preserve">, </w:t>
            </w:r>
          </w:p>
          <w:p w:rsidR="00CD7038" w:rsidRPr="00D60EB0" w:rsidRDefault="00B33950" w:rsidP="00B33950">
            <w:pPr>
              <w:jc w:val="center"/>
              <w:rPr>
                <w:rFonts w:ascii="Times New Roman" w:hAnsi="Times New Roman" w:cs="Times New Roman"/>
              </w:rPr>
            </w:pPr>
            <w:r w:rsidRPr="00D60EB0">
              <w:rPr>
                <w:rFonts w:ascii="Times New Roman" w:hAnsi="Times New Roman" w:cs="Times New Roman"/>
              </w:rPr>
              <w:t xml:space="preserve">минус </w:t>
            </w:r>
            <w:r w:rsidR="00CD7038" w:rsidRPr="00D60EB0">
              <w:rPr>
                <w:rFonts w:ascii="Times New Roman" w:hAnsi="Times New Roman" w:cs="Times New Roman"/>
              </w:rPr>
              <w:t>30дБ</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B33950" w:rsidRPr="00D60EB0" w:rsidRDefault="00CD7038" w:rsidP="00B33950">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lang w:val="en-US"/>
              </w:rPr>
              <w:t>3</w:t>
            </w:r>
            <w:r w:rsidR="00B33950" w:rsidRPr="00D60EB0">
              <w:rPr>
                <w:rFonts w:ascii="Times New Roman" w:hAnsi="Times New Roman" w:cs="Times New Roman"/>
                <w:vertAlign w:val="subscript"/>
              </w:rPr>
              <w:t xml:space="preserve">, </w:t>
            </w:r>
          </w:p>
          <w:p w:rsidR="00CD7038" w:rsidRPr="00D60EB0" w:rsidRDefault="00B33950" w:rsidP="00B33950">
            <w:pPr>
              <w:jc w:val="center"/>
              <w:rPr>
                <w:rFonts w:ascii="Times New Roman" w:hAnsi="Times New Roman" w:cs="Times New Roman"/>
                <w:lang w:val="en-US"/>
              </w:rPr>
            </w:pPr>
            <w:r w:rsidRPr="00D60EB0">
              <w:rPr>
                <w:rFonts w:ascii="Times New Roman" w:hAnsi="Times New Roman" w:cs="Times New Roman"/>
              </w:rPr>
              <w:t xml:space="preserve">минус </w:t>
            </w:r>
            <w:r w:rsidR="00CD7038" w:rsidRPr="00D60EB0">
              <w:rPr>
                <w:rFonts w:ascii="Times New Roman" w:hAnsi="Times New Roman" w:cs="Times New Roman"/>
              </w:rPr>
              <w:t>34дБ</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B33950" w:rsidRPr="00D60EB0" w:rsidRDefault="00CD7038" w:rsidP="00B33950">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lang w:val="en-US"/>
              </w:rPr>
              <w:t>4</w:t>
            </w:r>
            <w:r w:rsidR="00B33950" w:rsidRPr="00D60EB0">
              <w:rPr>
                <w:rFonts w:ascii="Times New Roman" w:hAnsi="Times New Roman" w:cs="Times New Roman"/>
                <w:vertAlign w:val="subscript"/>
              </w:rPr>
              <w:t xml:space="preserve">, </w:t>
            </w:r>
          </w:p>
          <w:p w:rsidR="00CD7038" w:rsidRPr="00D60EB0" w:rsidRDefault="00B33950" w:rsidP="00B33950">
            <w:pPr>
              <w:jc w:val="center"/>
              <w:rPr>
                <w:rFonts w:ascii="Times New Roman" w:hAnsi="Times New Roman" w:cs="Times New Roman"/>
                <w:lang w:val="en-US"/>
              </w:rPr>
            </w:pPr>
            <w:r w:rsidRPr="00D60EB0">
              <w:rPr>
                <w:rFonts w:ascii="Times New Roman" w:hAnsi="Times New Roman" w:cs="Times New Roman"/>
              </w:rPr>
              <w:t xml:space="preserve">минус </w:t>
            </w:r>
            <w:r w:rsidR="00CD7038" w:rsidRPr="00D60EB0">
              <w:rPr>
                <w:rFonts w:ascii="Times New Roman" w:hAnsi="Times New Roman" w:cs="Times New Roman"/>
              </w:rPr>
              <w:t>42дБ</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B33950" w:rsidRPr="00D60EB0" w:rsidRDefault="00CD7038" w:rsidP="00B33950">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lang w:val="en-US"/>
              </w:rPr>
              <w:t>5</w:t>
            </w:r>
            <w:r w:rsidR="00B33950" w:rsidRPr="00D60EB0">
              <w:rPr>
                <w:rFonts w:ascii="Times New Roman" w:hAnsi="Times New Roman" w:cs="Times New Roman"/>
                <w:vertAlign w:val="subscript"/>
              </w:rPr>
              <w:t xml:space="preserve">, </w:t>
            </w:r>
          </w:p>
          <w:p w:rsidR="00CD7038" w:rsidRPr="00D60EB0" w:rsidRDefault="00B33950" w:rsidP="00B33950">
            <w:pPr>
              <w:jc w:val="center"/>
              <w:rPr>
                <w:rFonts w:ascii="Times New Roman" w:hAnsi="Times New Roman" w:cs="Times New Roman"/>
                <w:lang w:val="en-US"/>
              </w:rPr>
            </w:pPr>
            <w:r w:rsidRPr="00D60EB0">
              <w:rPr>
                <w:rFonts w:ascii="Times New Roman" w:hAnsi="Times New Roman" w:cs="Times New Roman"/>
              </w:rPr>
              <w:t xml:space="preserve">минус </w:t>
            </w:r>
            <w:r w:rsidR="00CD7038" w:rsidRPr="00D60EB0">
              <w:rPr>
                <w:rFonts w:ascii="Times New Roman" w:hAnsi="Times New Roman" w:cs="Times New Roman"/>
              </w:rPr>
              <w:t>52дБ</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B33950" w:rsidRPr="00D60EB0" w:rsidRDefault="00CD7038" w:rsidP="00B33950">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lang w:val="en-US"/>
              </w:rPr>
              <w:t>6</w:t>
            </w:r>
            <w:r w:rsidR="00B33950" w:rsidRPr="00D60EB0">
              <w:rPr>
                <w:rFonts w:ascii="Times New Roman" w:hAnsi="Times New Roman" w:cs="Times New Roman"/>
                <w:vertAlign w:val="subscript"/>
              </w:rPr>
              <w:t xml:space="preserve">, </w:t>
            </w:r>
          </w:p>
          <w:p w:rsidR="00CD7038" w:rsidRPr="00D60EB0" w:rsidRDefault="00B33950" w:rsidP="00B33950">
            <w:pPr>
              <w:jc w:val="center"/>
              <w:rPr>
                <w:rFonts w:ascii="Times New Roman" w:hAnsi="Times New Roman" w:cs="Times New Roman"/>
                <w:lang w:val="en-US"/>
              </w:rPr>
            </w:pPr>
            <w:r w:rsidRPr="00D60EB0">
              <w:rPr>
                <w:rFonts w:ascii="Times New Roman" w:hAnsi="Times New Roman" w:cs="Times New Roman"/>
              </w:rPr>
              <w:t xml:space="preserve">минус </w:t>
            </w:r>
            <w:r w:rsidR="00CD7038" w:rsidRPr="00D60EB0">
              <w:rPr>
                <w:rFonts w:ascii="Times New Roman" w:hAnsi="Times New Roman" w:cs="Times New Roman"/>
              </w:rPr>
              <w:t>52дБ</w:t>
            </w:r>
          </w:p>
        </w:tc>
      </w:tr>
      <w:tr w:rsidR="00CD7038" w:rsidRPr="00D60EB0">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24</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24</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48</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60</w:t>
            </w:r>
          </w:p>
        </w:tc>
      </w:tr>
      <w:tr w:rsidR="00CD7038" w:rsidRPr="00D60EB0">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25</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12,5</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CD7038" w:rsidRPr="00D60EB0" w:rsidRDefault="00CD7038" w:rsidP="00CD7038">
            <w:pPr>
              <w:jc w:val="center"/>
              <w:rPr>
                <w:rFonts w:ascii="Times New Roman" w:hAnsi="Times New Roman" w:cs="Times New Roman"/>
                <w:lang w:val="en-US"/>
              </w:rPr>
            </w:pPr>
            <w:r w:rsidRPr="00D60EB0">
              <w:rPr>
                <w:rFonts w:ascii="Times New Roman" w:hAnsi="Times New Roman" w:cs="Times New Roman"/>
              </w:rPr>
              <w:t>18,57</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20</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25</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50</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62,5</w:t>
            </w:r>
          </w:p>
        </w:tc>
      </w:tr>
      <w:tr w:rsidR="00CD7038" w:rsidRPr="00D60EB0">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28</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14</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20,8</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22,4</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28</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56</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70</w:t>
            </w:r>
          </w:p>
        </w:tc>
      </w:tr>
    </w:tbl>
    <w:p w:rsidR="00CD7038" w:rsidRPr="00D60EB0" w:rsidRDefault="00CD7038" w:rsidP="00CD7038">
      <w:pPr>
        <w:jc w:val="center"/>
        <w:rPr>
          <w:rFonts w:ascii="Times New Roman" w:hAnsi="Times New Roman" w:cs="Times New Roman"/>
        </w:rPr>
      </w:pPr>
    </w:p>
    <w:p w:rsidR="00CD7038" w:rsidRPr="00D60EB0" w:rsidRDefault="00CD7038" w:rsidP="00CD7038">
      <w:pPr>
        <w:pStyle w:val="1"/>
        <w:rPr>
          <w:rFonts w:cs="Times New Roman"/>
          <w:color w:val="000000"/>
        </w:rPr>
      </w:pPr>
      <w:r w:rsidRPr="00D60EB0">
        <w:rPr>
          <w:rFonts w:cs="Times New Roman"/>
          <w:color w:val="000000"/>
        </w:rPr>
        <w:br w:type="page"/>
      </w:r>
      <w:bookmarkStart w:id="6" w:name="_Toc333952820"/>
      <w:r w:rsidRPr="00D60EB0">
        <w:rPr>
          <w:rFonts w:cs="Times New Roman"/>
          <w:color w:val="000000"/>
        </w:rPr>
        <w:lastRenderedPageBreak/>
        <w:t>Приложение Б</w:t>
      </w:r>
      <w:r w:rsidRPr="00D60EB0">
        <w:rPr>
          <w:rFonts w:cs="Times New Roman"/>
          <w:color w:val="000000"/>
        </w:rPr>
        <w:br/>
        <w:t>(обязательное)</w:t>
      </w:r>
      <w:r w:rsidRPr="00D60EB0">
        <w:rPr>
          <w:rFonts w:cs="Times New Roman"/>
          <w:color w:val="000000"/>
        </w:rPr>
        <w:br/>
      </w:r>
      <w:r w:rsidRPr="00D60EB0">
        <w:rPr>
          <w:rFonts w:cs="Times New Roman"/>
          <w:color w:val="000000"/>
        </w:rPr>
        <w:br/>
        <w:t>Параметры спектра для оборудования радиодоступа для беспроводной передачи данных стандарта 802.11</w:t>
      </w:r>
      <w:r w:rsidRPr="00D60EB0">
        <w:rPr>
          <w:rFonts w:cs="Times New Roman"/>
          <w:color w:val="000000"/>
          <w:lang w:val="en-US"/>
        </w:rPr>
        <w:t>b</w:t>
      </w:r>
      <w:bookmarkEnd w:id="6"/>
    </w:p>
    <w:p w:rsidR="00CD7038" w:rsidRPr="00D60EB0" w:rsidRDefault="00CD7038" w:rsidP="00CD7038">
      <w:pPr>
        <w:tabs>
          <w:tab w:val="left" w:pos="1434"/>
        </w:tabs>
        <w:ind w:firstLine="540"/>
        <w:rPr>
          <w:rFonts w:ascii="Times New Roman" w:hAnsi="Times New Roman" w:cs="Times New Roman"/>
          <w:sz w:val="24"/>
          <w:szCs w:val="24"/>
        </w:rPr>
      </w:pPr>
      <w:r w:rsidRPr="00D60EB0">
        <w:rPr>
          <w:rFonts w:ascii="Times New Roman" w:hAnsi="Times New Roman" w:cs="Times New Roman"/>
          <w:sz w:val="24"/>
          <w:szCs w:val="24"/>
        </w:rPr>
        <w:t xml:space="preserve">Маска спектра для </w:t>
      </w:r>
      <w:r w:rsidRPr="00D60EB0">
        <w:rPr>
          <w:rFonts w:ascii="Times New Roman" w:hAnsi="Times New Roman" w:cs="Times New Roman"/>
          <w:color w:val="000000"/>
          <w:sz w:val="24"/>
          <w:szCs w:val="24"/>
        </w:rPr>
        <w:t xml:space="preserve">оборудования радиодоступа для беспроводной передачи данных </w:t>
      </w:r>
      <w:r w:rsidRPr="00D60EB0">
        <w:rPr>
          <w:rFonts w:ascii="Times New Roman" w:hAnsi="Times New Roman" w:cs="Times New Roman"/>
          <w:sz w:val="24"/>
          <w:szCs w:val="24"/>
        </w:rPr>
        <w:t>стандарта 802.11</w:t>
      </w:r>
      <w:r w:rsidRPr="00D60EB0">
        <w:rPr>
          <w:rFonts w:ascii="Times New Roman" w:hAnsi="Times New Roman" w:cs="Times New Roman"/>
          <w:sz w:val="24"/>
          <w:szCs w:val="24"/>
          <w:lang w:val="en-US"/>
        </w:rPr>
        <w:t>b</w:t>
      </w:r>
      <w:r w:rsidRPr="00D60EB0">
        <w:rPr>
          <w:rFonts w:ascii="Times New Roman" w:hAnsi="Times New Roman" w:cs="Times New Roman"/>
          <w:sz w:val="24"/>
          <w:szCs w:val="24"/>
        </w:rPr>
        <w:t xml:space="preserve"> приведена на рисунке Б.1. </w:t>
      </w:r>
    </w:p>
    <w:p w:rsidR="00CD7038" w:rsidRPr="00D60EB0" w:rsidRDefault="00CD7038" w:rsidP="00CD7038">
      <w:pPr>
        <w:tabs>
          <w:tab w:val="left" w:pos="1434"/>
        </w:tabs>
        <w:ind w:firstLine="540"/>
        <w:rPr>
          <w:rFonts w:ascii="Times New Roman" w:hAnsi="Times New Roman" w:cs="Times New Roman"/>
          <w:sz w:val="24"/>
          <w:szCs w:val="24"/>
        </w:rPr>
      </w:pPr>
      <w:r w:rsidRPr="00D60EB0">
        <w:rPr>
          <w:rFonts w:ascii="Times New Roman" w:hAnsi="Times New Roman" w:cs="Times New Roman"/>
          <w:sz w:val="24"/>
          <w:szCs w:val="24"/>
        </w:rPr>
        <w:t>Классы излучений для стандарта 802.11</w:t>
      </w:r>
      <w:r w:rsidRPr="00D60EB0">
        <w:rPr>
          <w:rFonts w:ascii="Times New Roman" w:hAnsi="Times New Roman" w:cs="Times New Roman"/>
          <w:sz w:val="24"/>
          <w:szCs w:val="24"/>
          <w:lang w:val="en-US"/>
        </w:rPr>
        <w:t>b</w:t>
      </w:r>
      <w:r w:rsidRPr="00D60EB0">
        <w:rPr>
          <w:rFonts w:ascii="Times New Roman" w:hAnsi="Times New Roman" w:cs="Times New Roman"/>
          <w:sz w:val="24"/>
          <w:szCs w:val="24"/>
        </w:rPr>
        <w:t xml:space="preserve"> приведены в таблице Б.1.</w:t>
      </w:r>
    </w:p>
    <w:p w:rsidR="00CD7038" w:rsidRPr="00D60EB0" w:rsidRDefault="00CD7038" w:rsidP="00CD7038">
      <w:pPr>
        <w:tabs>
          <w:tab w:val="left" w:pos="1434"/>
        </w:tabs>
        <w:ind w:firstLine="709"/>
        <w:jc w:val="both"/>
        <w:rPr>
          <w:rFonts w:ascii="Times New Roman" w:hAnsi="Times New Roman" w:cs="Times New Roman"/>
          <w:sz w:val="24"/>
          <w:szCs w:val="24"/>
        </w:rPr>
      </w:pPr>
    </w:p>
    <w:p w:rsidR="00CD7038" w:rsidRPr="00D60EB0" w:rsidRDefault="00CD7038" w:rsidP="00143A5F">
      <w:pPr>
        <w:keepNext/>
        <w:jc w:val="center"/>
        <w:rPr>
          <w:rFonts w:ascii="Times New Roman" w:hAnsi="Times New Roman" w:cs="Times New Roman"/>
          <w:sz w:val="24"/>
          <w:szCs w:val="24"/>
        </w:rPr>
      </w:pPr>
      <w:r w:rsidRPr="00D60EB0">
        <w:rPr>
          <w:rFonts w:ascii="Times New Roman" w:hAnsi="Times New Roman" w:cs="Times New Roman"/>
          <w:sz w:val="24"/>
          <w:szCs w:val="24"/>
        </w:rPr>
        <w:t>Таблица Б.1 - Параметры излучений стандарта 802.11</w:t>
      </w:r>
      <w:r w:rsidRPr="00D60EB0">
        <w:rPr>
          <w:rFonts w:ascii="Times New Roman" w:hAnsi="Times New Roman" w:cs="Times New Roman"/>
          <w:sz w:val="24"/>
          <w:szCs w:val="24"/>
          <w:lang w:val="en-US"/>
        </w:rPr>
        <w:t>b</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845"/>
        <w:gridCol w:w="2467"/>
        <w:gridCol w:w="2468"/>
      </w:tblGrid>
      <w:tr w:rsidR="00CD7038" w:rsidRPr="00D60EB0">
        <w:tc>
          <w:tcPr>
            <w:tcW w:w="534" w:type="dxa"/>
          </w:tcPr>
          <w:p w:rsidR="00CD7038" w:rsidRPr="00D60EB0" w:rsidRDefault="00CD7038" w:rsidP="00CD7038">
            <w:pPr>
              <w:keepNext/>
              <w:ind w:left="-57" w:right="-57"/>
              <w:jc w:val="center"/>
              <w:rPr>
                <w:rFonts w:ascii="Times New Roman" w:hAnsi="Times New Roman" w:cs="Times New Roman"/>
              </w:rPr>
            </w:pPr>
            <w:r w:rsidRPr="00D60EB0">
              <w:rPr>
                <w:rFonts w:ascii="Times New Roman" w:hAnsi="Times New Roman" w:cs="Times New Roman"/>
              </w:rPr>
              <w:t>№ п/п</w:t>
            </w:r>
          </w:p>
        </w:tc>
        <w:tc>
          <w:tcPr>
            <w:tcW w:w="4845" w:type="dxa"/>
          </w:tcPr>
          <w:p w:rsidR="00CD7038" w:rsidRPr="00D60EB0" w:rsidRDefault="00CD7038" w:rsidP="00CD7038">
            <w:pPr>
              <w:keepNext/>
              <w:jc w:val="center"/>
              <w:rPr>
                <w:rFonts w:ascii="Times New Roman" w:hAnsi="Times New Roman" w:cs="Times New Roman"/>
              </w:rPr>
            </w:pPr>
            <w:r w:rsidRPr="00D60EB0">
              <w:rPr>
                <w:rFonts w:ascii="Times New Roman" w:hAnsi="Times New Roman" w:cs="Times New Roman"/>
              </w:rPr>
              <w:t>Наименование параметра</w:t>
            </w:r>
          </w:p>
        </w:tc>
        <w:tc>
          <w:tcPr>
            <w:tcW w:w="4935" w:type="dxa"/>
            <w:gridSpan w:val="2"/>
          </w:tcPr>
          <w:p w:rsidR="00CD7038" w:rsidRPr="00D60EB0" w:rsidRDefault="00295BF1" w:rsidP="00CD7038">
            <w:pPr>
              <w:keepNext/>
              <w:jc w:val="center"/>
              <w:rPr>
                <w:rFonts w:ascii="Times New Roman" w:hAnsi="Times New Roman" w:cs="Times New Roman"/>
              </w:rPr>
            </w:pPr>
            <w:r w:rsidRPr="00D60EB0">
              <w:rPr>
                <w:rFonts w:ascii="Times New Roman" w:hAnsi="Times New Roman" w:cs="Times New Roman"/>
              </w:rPr>
              <w:t>Значение</w:t>
            </w:r>
            <w:r w:rsidR="00CD7038" w:rsidRPr="00D60EB0">
              <w:rPr>
                <w:rFonts w:ascii="Times New Roman" w:hAnsi="Times New Roman" w:cs="Times New Roman"/>
              </w:rPr>
              <w:t xml:space="preserve"> параметра</w:t>
            </w:r>
          </w:p>
        </w:tc>
      </w:tr>
      <w:tr w:rsidR="00CD7038" w:rsidRPr="00D60EB0">
        <w:tc>
          <w:tcPr>
            <w:tcW w:w="534" w:type="dxa"/>
          </w:tcPr>
          <w:p w:rsidR="00CD7038" w:rsidRPr="00D60EB0" w:rsidRDefault="00CD7038" w:rsidP="00CD7038">
            <w:pPr>
              <w:keepNext/>
              <w:jc w:val="center"/>
              <w:rPr>
                <w:rFonts w:ascii="Times New Roman" w:hAnsi="Times New Roman" w:cs="Times New Roman"/>
              </w:rPr>
            </w:pPr>
            <w:r w:rsidRPr="00D60EB0">
              <w:rPr>
                <w:rFonts w:ascii="Times New Roman" w:hAnsi="Times New Roman" w:cs="Times New Roman"/>
              </w:rPr>
              <w:t>1</w:t>
            </w:r>
          </w:p>
        </w:tc>
        <w:tc>
          <w:tcPr>
            <w:tcW w:w="4845" w:type="dxa"/>
          </w:tcPr>
          <w:p w:rsidR="00CD7038" w:rsidRPr="00D60EB0" w:rsidRDefault="00CD7038" w:rsidP="00CD7038">
            <w:pPr>
              <w:keepNext/>
              <w:rPr>
                <w:rFonts w:ascii="Times New Roman" w:hAnsi="Times New Roman" w:cs="Times New Roman"/>
              </w:rPr>
            </w:pPr>
            <w:r w:rsidRPr="00D60EB0">
              <w:rPr>
                <w:rFonts w:ascii="Times New Roman" w:hAnsi="Times New Roman" w:cs="Times New Roman"/>
              </w:rPr>
              <w:t>Модуляция</w:t>
            </w:r>
          </w:p>
        </w:tc>
        <w:tc>
          <w:tcPr>
            <w:tcW w:w="4935" w:type="dxa"/>
            <w:gridSpan w:val="2"/>
          </w:tcPr>
          <w:p w:rsidR="00CD7038" w:rsidRPr="00D60EB0" w:rsidRDefault="00CD7038" w:rsidP="00CD7038">
            <w:pPr>
              <w:keepNext/>
              <w:ind w:left="317"/>
              <w:jc w:val="center"/>
              <w:rPr>
                <w:rFonts w:ascii="Times New Roman" w:hAnsi="Times New Roman" w:cs="Times New Roman"/>
              </w:rPr>
            </w:pPr>
            <w:r w:rsidRPr="00D60EB0">
              <w:rPr>
                <w:rFonts w:ascii="Times New Roman" w:hAnsi="Times New Roman" w:cs="Times New Roman"/>
              </w:rPr>
              <w:t xml:space="preserve">Дифференциальная </w:t>
            </w:r>
            <w:r w:rsidRPr="00D60EB0">
              <w:rPr>
                <w:rFonts w:ascii="Times New Roman" w:hAnsi="Times New Roman" w:cs="Times New Roman"/>
                <w:lang w:val="en-US"/>
              </w:rPr>
              <w:t>BPSK</w:t>
            </w:r>
            <w:r w:rsidRPr="00D60EB0">
              <w:rPr>
                <w:rFonts w:ascii="Times New Roman" w:hAnsi="Times New Roman" w:cs="Times New Roman"/>
              </w:rPr>
              <w:t xml:space="preserve">, </w:t>
            </w:r>
            <w:r w:rsidRPr="00D60EB0">
              <w:rPr>
                <w:rFonts w:ascii="Times New Roman" w:hAnsi="Times New Roman" w:cs="Times New Roman"/>
                <w:lang w:val="en-US"/>
              </w:rPr>
              <w:t>OFDM</w:t>
            </w:r>
          </w:p>
          <w:p w:rsidR="00CD7038" w:rsidRPr="00D60EB0" w:rsidRDefault="00CD7038" w:rsidP="00CD7038">
            <w:pPr>
              <w:keepNext/>
              <w:ind w:left="317"/>
              <w:jc w:val="center"/>
              <w:rPr>
                <w:rFonts w:ascii="Times New Roman" w:hAnsi="Times New Roman" w:cs="Times New Roman"/>
              </w:rPr>
            </w:pPr>
            <w:r w:rsidRPr="00D60EB0">
              <w:rPr>
                <w:rFonts w:ascii="Times New Roman" w:hAnsi="Times New Roman" w:cs="Times New Roman"/>
              </w:rPr>
              <w:t xml:space="preserve">Дифференциальная </w:t>
            </w:r>
            <w:r w:rsidRPr="00D60EB0">
              <w:rPr>
                <w:rFonts w:ascii="Times New Roman" w:hAnsi="Times New Roman" w:cs="Times New Roman"/>
                <w:lang w:val="en-US"/>
              </w:rPr>
              <w:t>QPSK</w:t>
            </w:r>
            <w:r w:rsidRPr="00D60EB0">
              <w:rPr>
                <w:rFonts w:ascii="Times New Roman" w:hAnsi="Times New Roman" w:cs="Times New Roman"/>
              </w:rPr>
              <w:t xml:space="preserve">, </w:t>
            </w:r>
            <w:r w:rsidRPr="00D60EB0">
              <w:rPr>
                <w:rFonts w:ascii="Times New Roman" w:hAnsi="Times New Roman" w:cs="Times New Roman"/>
                <w:lang w:val="en-US"/>
              </w:rPr>
              <w:t>OFDM</w:t>
            </w:r>
          </w:p>
          <w:p w:rsidR="00CD7038" w:rsidRPr="00D60EB0" w:rsidRDefault="00CD7038" w:rsidP="00CD7038">
            <w:pPr>
              <w:keepNext/>
              <w:ind w:left="317"/>
              <w:jc w:val="center"/>
              <w:rPr>
                <w:rFonts w:ascii="Times New Roman" w:hAnsi="Times New Roman" w:cs="Times New Roman"/>
              </w:rPr>
            </w:pPr>
            <w:r w:rsidRPr="00D60EB0">
              <w:rPr>
                <w:rFonts w:ascii="Times New Roman" w:hAnsi="Times New Roman" w:cs="Times New Roman"/>
              </w:rPr>
              <w:t xml:space="preserve">16 </w:t>
            </w:r>
            <w:r w:rsidRPr="00D60EB0">
              <w:rPr>
                <w:rFonts w:ascii="Times New Roman" w:hAnsi="Times New Roman" w:cs="Times New Roman"/>
                <w:lang w:val="en-US"/>
              </w:rPr>
              <w:t>QAM</w:t>
            </w:r>
            <w:r w:rsidRPr="00D60EB0">
              <w:rPr>
                <w:rFonts w:ascii="Times New Roman" w:hAnsi="Times New Roman" w:cs="Times New Roman"/>
              </w:rPr>
              <w:t xml:space="preserve">, </w:t>
            </w:r>
            <w:r w:rsidRPr="00D60EB0">
              <w:rPr>
                <w:rFonts w:ascii="Times New Roman" w:hAnsi="Times New Roman" w:cs="Times New Roman"/>
                <w:lang w:val="en-US"/>
              </w:rPr>
              <w:t>OFDMA</w:t>
            </w:r>
          </w:p>
          <w:p w:rsidR="00CD7038" w:rsidRPr="00D60EB0" w:rsidRDefault="00CD7038" w:rsidP="00CD7038">
            <w:pPr>
              <w:keepNext/>
              <w:jc w:val="center"/>
              <w:rPr>
                <w:rFonts w:ascii="Times New Roman" w:hAnsi="Times New Roman" w:cs="Times New Roman"/>
              </w:rPr>
            </w:pPr>
            <w:r w:rsidRPr="00D60EB0">
              <w:rPr>
                <w:rFonts w:ascii="Times New Roman" w:hAnsi="Times New Roman" w:cs="Times New Roman"/>
              </w:rPr>
              <w:t xml:space="preserve">64 </w:t>
            </w:r>
            <w:r w:rsidRPr="00D60EB0">
              <w:rPr>
                <w:rFonts w:ascii="Times New Roman" w:hAnsi="Times New Roman" w:cs="Times New Roman"/>
                <w:lang w:val="en-US"/>
              </w:rPr>
              <w:t>QAM</w:t>
            </w:r>
            <w:r w:rsidRPr="00D60EB0">
              <w:rPr>
                <w:rFonts w:ascii="Times New Roman" w:hAnsi="Times New Roman" w:cs="Times New Roman"/>
              </w:rPr>
              <w:t xml:space="preserve">, </w:t>
            </w:r>
            <w:r w:rsidRPr="00D60EB0">
              <w:rPr>
                <w:rFonts w:ascii="Times New Roman" w:hAnsi="Times New Roman" w:cs="Times New Roman"/>
                <w:lang w:val="en-US"/>
              </w:rPr>
              <w:t>OFDMA</w:t>
            </w:r>
          </w:p>
        </w:tc>
      </w:tr>
      <w:tr w:rsidR="00CD7038" w:rsidRPr="00D60EB0">
        <w:tc>
          <w:tcPr>
            <w:tcW w:w="534" w:type="dxa"/>
          </w:tcPr>
          <w:p w:rsidR="00CD7038" w:rsidRPr="00D60EB0" w:rsidRDefault="00CD7038" w:rsidP="00CD7038">
            <w:pPr>
              <w:keepNext/>
              <w:jc w:val="center"/>
              <w:rPr>
                <w:rFonts w:ascii="Times New Roman" w:hAnsi="Times New Roman" w:cs="Times New Roman"/>
              </w:rPr>
            </w:pPr>
            <w:r w:rsidRPr="00D60EB0">
              <w:rPr>
                <w:rFonts w:ascii="Times New Roman" w:hAnsi="Times New Roman" w:cs="Times New Roman"/>
              </w:rPr>
              <w:t>2</w:t>
            </w:r>
          </w:p>
        </w:tc>
        <w:tc>
          <w:tcPr>
            <w:tcW w:w="4845" w:type="dxa"/>
          </w:tcPr>
          <w:p w:rsidR="00CD7038" w:rsidRPr="00D60EB0" w:rsidRDefault="00CD7038" w:rsidP="00CD7038">
            <w:pPr>
              <w:keepNext/>
              <w:rPr>
                <w:rFonts w:ascii="Times New Roman" w:hAnsi="Times New Roman" w:cs="Times New Roman"/>
              </w:rPr>
            </w:pPr>
            <w:r w:rsidRPr="00D60EB0">
              <w:rPr>
                <w:rFonts w:ascii="Times New Roman" w:hAnsi="Times New Roman" w:cs="Times New Roman"/>
              </w:rPr>
              <w:t>Класс излучения</w:t>
            </w:r>
          </w:p>
        </w:tc>
        <w:tc>
          <w:tcPr>
            <w:tcW w:w="2467" w:type="dxa"/>
          </w:tcPr>
          <w:p w:rsidR="00CD7038" w:rsidRPr="00D60EB0" w:rsidRDefault="00CD7038" w:rsidP="00CD7038">
            <w:pPr>
              <w:keepNext/>
              <w:jc w:val="center"/>
              <w:rPr>
                <w:rFonts w:ascii="Times New Roman" w:hAnsi="Times New Roman" w:cs="Times New Roman"/>
              </w:rPr>
            </w:pPr>
            <w:r w:rsidRPr="00D60EB0">
              <w:rPr>
                <w:rFonts w:ascii="Times New Roman" w:hAnsi="Times New Roman" w:cs="Times New Roman"/>
              </w:rPr>
              <w:t>15М0</w:t>
            </w:r>
            <w:r w:rsidRPr="00D60EB0">
              <w:rPr>
                <w:rFonts w:ascii="Times New Roman" w:hAnsi="Times New Roman" w:cs="Times New Roman"/>
                <w:lang w:val="en-US"/>
              </w:rPr>
              <w:t>G</w:t>
            </w:r>
            <w:r w:rsidRPr="00D60EB0">
              <w:rPr>
                <w:rFonts w:ascii="Times New Roman" w:hAnsi="Times New Roman" w:cs="Times New Roman"/>
              </w:rPr>
              <w:t>7</w:t>
            </w:r>
            <w:r w:rsidRPr="00D60EB0">
              <w:rPr>
                <w:rFonts w:ascii="Times New Roman" w:hAnsi="Times New Roman" w:cs="Times New Roman"/>
                <w:lang w:val="en-US"/>
              </w:rPr>
              <w:t>D</w:t>
            </w:r>
          </w:p>
        </w:tc>
        <w:tc>
          <w:tcPr>
            <w:tcW w:w="2468" w:type="dxa"/>
          </w:tcPr>
          <w:p w:rsidR="00CD7038" w:rsidRPr="00D60EB0" w:rsidRDefault="00CD7038" w:rsidP="00CD7038">
            <w:pPr>
              <w:keepNext/>
              <w:jc w:val="center"/>
              <w:rPr>
                <w:rFonts w:ascii="Times New Roman" w:hAnsi="Times New Roman" w:cs="Times New Roman"/>
              </w:rPr>
            </w:pPr>
            <w:r w:rsidRPr="00D60EB0">
              <w:rPr>
                <w:rFonts w:ascii="Times New Roman" w:hAnsi="Times New Roman" w:cs="Times New Roman"/>
              </w:rPr>
              <w:t>20М0</w:t>
            </w:r>
            <w:r w:rsidRPr="00D60EB0">
              <w:rPr>
                <w:rFonts w:ascii="Times New Roman" w:hAnsi="Times New Roman" w:cs="Times New Roman"/>
                <w:lang w:val="en-US"/>
              </w:rPr>
              <w:t>G</w:t>
            </w:r>
            <w:r w:rsidRPr="00D60EB0">
              <w:rPr>
                <w:rFonts w:ascii="Times New Roman" w:hAnsi="Times New Roman" w:cs="Times New Roman"/>
              </w:rPr>
              <w:t>7</w:t>
            </w:r>
            <w:r w:rsidRPr="00D60EB0">
              <w:rPr>
                <w:rFonts w:ascii="Times New Roman" w:hAnsi="Times New Roman" w:cs="Times New Roman"/>
                <w:lang w:val="en-US"/>
              </w:rPr>
              <w:t>D</w:t>
            </w:r>
          </w:p>
        </w:tc>
      </w:tr>
      <w:tr w:rsidR="00CD7038" w:rsidRPr="00D60EB0">
        <w:tc>
          <w:tcPr>
            <w:tcW w:w="534" w:type="dxa"/>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w:t>
            </w:r>
          </w:p>
        </w:tc>
        <w:tc>
          <w:tcPr>
            <w:tcW w:w="4845" w:type="dxa"/>
          </w:tcPr>
          <w:p w:rsidR="00CD7038" w:rsidRPr="00D60EB0" w:rsidRDefault="00CD7038" w:rsidP="00CD7038">
            <w:pPr>
              <w:rPr>
                <w:rFonts w:ascii="Times New Roman" w:hAnsi="Times New Roman" w:cs="Times New Roman"/>
              </w:rPr>
            </w:pPr>
            <w:r w:rsidRPr="00D60EB0">
              <w:rPr>
                <w:rFonts w:ascii="Times New Roman" w:hAnsi="Times New Roman" w:cs="Times New Roman"/>
              </w:rPr>
              <w:t>Ширина полосы излучения передатчика:</w:t>
            </w:r>
          </w:p>
          <w:p w:rsidR="00CD7038" w:rsidRPr="00D60EB0" w:rsidRDefault="00634923" w:rsidP="00CD7038">
            <w:pPr>
              <w:rPr>
                <w:rFonts w:ascii="Times New Roman" w:hAnsi="Times New Roman" w:cs="Times New Roman"/>
              </w:rPr>
            </w:pPr>
            <w:r w:rsidRPr="00D60EB0">
              <w:rPr>
                <w:rFonts w:ascii="Times New Roman" w:hAnsi="Times New Roman" w:cs="Times New Roman"/>
              </w:rPr>
              <w:t xml:space="preserve">- на уровне минус </w:t>
            </w:r>
            <w:r w:rsidR="00CD7038" w:rsidRPr="00D60EB0">
              <w:rPr>
                <w:rFonts w:ascii="Times New Roman" w:hAnsi="Times New Roman" w:cs="Times New Roman"/>
              </w:rPr>
              <w:t xml:space="preserve">3 дБ, не более, МГц </w:t>
            </w:r>
          </w:p>
          <w:p w:rsidR="00CD7038" w:rsidRPr="00D60EB0" w:rsidRDefault="00634923" w:rsidP="00CD7038">
            <w:pPr>
              <w:rPr>
                <w:rFonts w:ascii="Times New Roman" w:hAnsi="Times New Roman" w:cs="Times New Roman"/>
              </w:rPr>
            </w:pPr>
            <w:r w:rsidRPr="00D60EB0">
              <w:rPr>
                <w:rFonts w:ascii="Times New Roman" w:hAnsi="Times New Roman" w:cs="Times New Roman"/>
              </w:rPr>
              <w:t xml:space="preserve">- на уровне минус </w:t>
            </w:r>
            <w:r w:rsidR="00CD7038" w:rsidRPr="00D60EB0">
              <w:rPr>
                <w:rFonts w:ascii="Times New Roman" w:hAnsi="Times New Roman" w:cs="Times New Roman"/>
              </w:rPr>
              <w:t>30 дБ, не более, МГц</w:t>
            </w:r>
          </w:p>
        </w:tc>
        <w:tc>
          <w:tcPr>
            <w:tcW w:w="2467" w:type="dxa"/>
          </w:tcPr>
          <w:p w:rsidR="00CD7038" w:rsidRPr="00D60EB0" w:rsidRDefault="00CD7038" w:rsidP="00CD7038">
            <w:pPr>
              <w:jc w:val="center"/>
              <w:rPr>
                <w:rFonts w:ascii="Times New Roman" w:hAnsi="Times New Roman" w:cs="Times New Roman"/>
              </w:rPr>
            </w:pPr>
          </w:p>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15</w:t>
            </w:r>
          </w:p>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22</w:t>
            </w:r>
          </w:p>
        </w:tc>
        <w:tc>
          <w:tcPr>
            <w:tcW w:w="2468" w:type="dxa"/>
          </w:tcPr>
          <w:p w:rsidR="00CD7038" w:rsidRPr="00D60EB0" w:rsidRDefault="00CD7038" w:rsidP="00CD7038">
            <w:pPr>
              <w:jc w:val="center"/>
              <w:rPr>
                <w:rFonts w:ascii="Times New Roman" w:hAnsi="Times New Roman" w:cs="Times New Roman"/>
              </w:rPr>
            </w:pPr>
          </w:p>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20</w:t>
            </w:r>
          </w:p>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22</w:t>
            </w:r>
          </w:p>
        </w:tc>
      </w:tr>
    </w:tbl>
    <w:p w:rsidR="00CD7038" w:rsidRPr="00D60EB0" w:rsidRDefault="00DB53DD" w:rsidP="00CD7038">
      <w:pPr>
        <w:jc w:val="center"/>
        <w:rPr>
          <w:rFonts w:ascii="Times New Roman" w:hAnsi="Times New Roman" w:cs="Times New Roman"/>
        </w:rPr>
      </w:pPr>
      <w:r>
        <w:rPr>
          <w:rFonts w:ascii="Times New Roman" w:hAnsi="Times New Roman" w:cs="Times New Roman"/>
          <w:noProof/>
        </w:rPr>
        <w:drawing>
          <wp:inline distT="0" distB="0" distL="0" distR="0">
            <wp:extent cx="4029710" cy="1658620"/>
            <wp:effectExtent l="19050" t="0" r="0" b="0"/>
            <wp:docPr id="823" name="Рисунок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0"/>
                    <pic:cNvPicPr>
                      <a:picLocks noChangeAspect="1" noChangeArrowheads="1"/>
                    </pic:cNvPicPr>
                  </pic:nvPicPr>
                  <pic:blipFill>
                    <a:blip r:embed="rId488" cstate="print"/>
                    <a:srcRect/>
                    <a:stretch>
                      <a:fillRect/>
                    </a:stretch>
                  </pic:blipFill>
                  <pic:spPr bwMode="auto">
                    <a:xfrm>
                      <a:off x="0" y="0"/>
                      <a:ext cx="4029710" cy="1658620"/>
                    </a:xfrm>
                    <a:prstGeom prst="rect">
                      <a:avLst/>
                    </a:prstGeom>
                    <a:noFill/>
                    <a:ln w="9525">
                      <a:noFill/>
                      <a:miter lim="800000"/>
                      <a:headEnd/>
                      <a:tailEnd/>
                    </a:ln>
                  </pic:spPr>
                </pic:pic>
              </a:graphicData>
            </a:graphic>
          </wp:inline>
        </w:drawing>
      </w:r>
    </w:p>
    <w:p w:rsidR="00CD7038" w:rsidRPr="00D60EB0" w:rsidRDefault="00CD7038" w:rsidP="00CD7038">
      <w:pPr>
        <w:ind w:left="42" w:firstLine="648"/>
        <w:jc w:val="center"/>
        <w:rPr>
          <w:rFonts w:ascii="Times New Roman" w:hAnsi="Times New Roman" w:cs="Times New Roman"/>
        </w:rPr>
      </w:pPr>
    </w:p>
    <w:p w:rsidR="001343E5" w:rsidRDefault="001343E5" w:rsidP="001343E5">
      <w:pPr>
        <w:tabs>
          <w:tab w:val="left" w:pos="2835"/>
        </w:tabs>
        <w:ind w:firstLine="690"/>
        <w:rPr>
          <w:rFonts w:ascii="Times New Roman" w:hAnsi="Times New Roman" w:cs="Times New Roman"/>
          <w:sz w:val="24"/>
          <w:szCs w:val="24"/>
        </w:rPr>
      </w:pPr>
      <w:r>
        <w:rPr>
          <w:rFonts w:ascii="Times New Roman" w:hAnsi="Times New Roman" w:cs="Times New Roman"/>
          <w:sz w:val="24"/>
          <w:szCs w:val="24"/>
        </w:rPr>
        <w:tab/>
      </w:r>
      <w:r w:rsidRPr="00D60EB0">
        <w:rPr>
          <w:rFonts w:ascii="Times New Roman" w:hAnsi="Times New Roman" w:cs="Times New Roman"/>
          <w:sz w:val="24"/>
          <w:szCs w:val="24"/>
        </w:rPr>
        <w:t>Примечание</w:t>
      </w:r>
      <w:r>
        <w:rPr>
          <w:rFonts w:ascii="Times New Roman" w:hAnsi="Times New Roman" w:cs="Times New Roman"/>
          <w:sz w:val="24"/>
          <w:szCs w:val="24"/>
        </w:rPr>
        <w:t>:</w:t>
      </w:r>
      <w:r w:rsidRPr="00D60EB0">
        <w:rPr>
          <w:rFonts w:ascii="Times New Roman" w:hAnsi="Times New Roman" w:cs="Times New Roman"/>
          <w:sz w:val="24"/>
          <w:szCs w:val="24"/>
        </w:rPr>
        <w:t xml:space="preserve"> Режим измерений:</w:t>
      </w:r>
    </w:p>
    <w:p w:rsidR="001343E5" w:rsidRDefault="001343E5" w:rsidP="001343E5">
      <w:pPr>
        <w:tabs>
          <w:tab w:val="left" w:pos="2835"/>
        </w:tabs>
        <w:ind w:firstLine="690"/>
        <w:rPr>
          <w:rFonts w:ascii="Times New Roman" w:hAnsi="Times New Roman" w:cs="Times New Roman"/>
          <w:sz w:val="24"/>
          <w:szCs w:val="24"/>
        </w:rPr>
      </w:pPr>
      <w:r>
        <w:rPr>
          <w:rFonts w:ascii="Times New Roman" w:hAnsi="Times New Roman" w:cs="Times New Roman"/>
          <w:sz w:val="24"/>
          <w:szCs w:val="24"/>
        </w:rPr>
        <w:tab/>
      </w:r>
      <w:r w:rsidRPr="00D60EB0">
        <w:rPr>
          <w:rFonts w:ascii="Times New Roman" w:hAnsi="Times New Roman" w:cs="Times New Roman"/>
          <w:sz w:val="24"/>
          <w:szCs w:val="24"/>
        </w:rPr>
        <w:t>1. Ширина полосы пропускания по ПЧ – 100 кГц.</w:t>
      </w:r>
    </w:p>
    <w:p w:rsidR="001343E5" w:rsidRDefault="001343E5" w:rsidP="001343E5">
      <w:pPr>
        <w:tabs>
          <w:tab w:val="left" w:pos="2835"/>
        </w:tabs>
        <w:ind w:firstLine="690"/>
        <w:rPr>
          <w:rFonts w:ascii="Times New Roman" w:hAnsi="Times New Roman" w:cs="Times New Roman"/>
          <w:sz w:val="24"/>
          <w:szCs w:val="24"/>
        </w:rPr>
      </w:pPr>
      <w:r>
        <w:rPr>
          <w:rFonts w:ascii="Times New Roman" w:hAnsi="Times New Roman" w:cs="Times New Roman"/>
          <w:sz w:val="24"/>
          <w:szCs w:val="24"/>
        </w:rPr>
        <w:tab/>
      </w:r>
      <w:r w:rsidRPr="00D60EB0">
        <w:rPr>
          <w:rFonts w:ascii="Times New Roman" w:hAnsi="Times New Roman" w:cs="Times New Roman"/>
          <w:sz w:val="24"/>
          <w:szCs w:val="24"/>
        </w:rPr>
        <w:t>2. Полоса обзора – 100 МГц.</w:t>
      </w:r>
    </w:p>
    <w:p w:rsidR="001343E5" w:rsidRDefault="001343E5" w:rsidP="001343E5">
      <w:pPr>
        <w:tabs>
          <w:tab w:val="left" w:pos="2835"/>
        </w:tabs>
        <w:ind w:firstLine="690"/>
        <w:rPr>
          <w:rFonts w:ascii="Times New Roman" w:hAnsi="Times New Roman" w:cs="Times New Roman"/>
          <w:sz w:val="24"/>
          <w:szCs w:val="24"/>
        </w:rPr>
      </w:pPr>
      <w:r>
        <w:rPr>
          <w:rFonts w:ascii="Times New Roman" w:hAnsi="Times New Roman" w:cs="Times New Roman"/>
          <w:sz w:val="24"/>
          <w:szCs w:val="24"/>
        </w:rPr>
        <w:tab/>
      </w:r>
      <w:r w:rsidRPr="00D60EB0">
        <w:rPr>
          <w:rFonts w:ascii="Times New Roman" w:hAnsi="Times New Roman" w:cs="Times New Roman"/>
          <w:sz w:val="24"/>
          <w:szCs w:val="24"/>
        </w:rPr>
        <w:t>3. Ширина полосы частот видеофильтра – 100 кГц.</w:t>
      </w:r>
    </w:p>
    <w:p w:rsidR="00CD7038" w:rsidRPr="00D60EB0" w:rsidRDefault="00CD7038" w:rsidP="00CD7038">
      <w:pPr>
        <w:pStyle w:val="ad"/>
        <w:jc w:val="center"/>
        <w:rPr>
          <w:b w:val="0"/>
        </w:rPr>
      </w:pPr>
    </w:p>
    <w:p w:rsidR="00CD7038" w:rsidRPr="00D60EB0" w:rsidRDefault="00CD7038" w:rsidP="0068767C">
      <w:pPr>
        <w:jc w:val="center"/>
        <w:rPr>
          <w:rFonts w:ascii="Times New Roman" w:hAnsi="Times New Roman" w:cs="Times New Roman"/>
          <w:sz w:val="24"/>
          <w:szCs w:val="24"/>
        </w:rPr>
      </w:pPr>
      <w:r w:rsidRPr="00D60EB0">
        <w:rPr>
          <w:rFonts w:ascii="Times New Roman" w:hAnsi="Times New Roman" w:cs="Times New Roman"/>
          <w:sz w:val="24"/>
          <w:szCs w:val="24"/>
        </w:rPr>
        <w:t>Рис</w:t>
      </w:r>
      <w:r w:rsidR="0068767C" w:rsidRPr="00D60EB0">
        <w:rPr>
          <w:rFonts w:ascii="Times New Roman" w:hAnsi="Times New Roman" w:cs="Times New Roman"/>
          <w:sz w:val="24"/>
          <w:szCs w:val="24"/>
        </w:rPr>
        <w:t>унок</w:t>
      </w:r>
      <w:r w:rsidRPr="00D60EB0">
        <w:rPr>
          <w:rFonts w:ascii="Times New Roman" w:hAnsi="Times New Roman" w:cs="Times New Roman"/>
          <w:sz w:val="24"/>
          <w:szCs w:val="24"/>
        </w:rPr>
        <w:t xml:space="preserve"> Б.1</w:t>
      </w:r>
      <w:r w:rsidR="0068767C" w:rsidRPr="00D60EB0">
        <w:rPr>
          <w:rFonts w:ascii="Times New Roman" w:hAnsi="Times New Roman" w:cs="Times New Roman"/>
          <w:sz w:val="24"/>
          <w:szCs w:val="24"/>
        </w:rPr>
        <w:t xml:space="preserve"> -</w:t>
      </w:r>
      <w:r w:rsidRPr="00D60EB0">
        <w:rPr>
          <w:rFonts w:ascii="Times New Roman" w:hAnsi="Times New Roman" w:cs="Times New Roman"/>
          <w:sz w:val="24"/>
          <w:szCs w:val="24"/>
        </w:rPr>
        <w:t xml:space="preserve"> Маска спектра сигнала для стандарта 802.11b</w:t>
      </w:r>
    </w:p>
    <w:p w:rsidR="00CD7038" w:rsidRPr="00D60EB0" w:rsidRDefault="00CD7038" w:rsidP="00CD7038">
      <w:pPr>
        <w:rPr>
          <w:rFonts w:ascii="Times New Roman" w:hAnsi="Times New Roman" w:cs="Times New Roman"/>
          <w:b/>
        </w:rPr>
      </w:pPr>
    </w:p>
    <w:p w:rsidR="00CD7038" w:rsidRPr="00D60EB0" w:rsidRDefault="00CD7038" w:rsidP="00CD7038">
      <w:pPr>
        <w:pStyle w:val="1"/>
        <w:rPr>
          <w:rFonts w:cs="Times New Roman"/>
          <w:color w:val="000000"/>
        </w:rPr>
      </w:pPr>
      <w:r w:rsidRPr="00D60EB0">
        <w:rPr>
          <w:rFonts w:cs="Times New Roman"/>
        </w:rPr>
        <w:br w:type="page"/>
      </w:r>
      <w:bookmarkStart w:id="7" w:name="_Toc333952821"/>
      <w:r w:rsidRPr="00D60EB0">
        <w:rPr>
          <w:rFonts w:cs="Times New Roman"/>
          <w:color w:val="000000"/>
        </w:rPr>
        <w:lastRenderedPageBreak/>
        <w:t>Приложение В</w:t>
      </w:r>
      <w:r w:rsidRPr="00D60EB0">
        <w:rPr>
          <w:rFonts w:cs="Times New Roman"/>
          <w:color w:val="000000"/>
        </w:rPr>
        <w:br/>
        <w:t>(обязательное)</w:t>
      </w:r>
      <w:r w:rsidRPr="00D60EB0">
        <w:rPr>
          <w:rFonts w:cs="Times New Roman"/>
          <w:color w:val="000000"/>
        </w:rPr>
        <w:br/>
      </w:r>
      <w:r w:rsidRPr="00D60EB0">
        <w:rPr>
          <w:rFonts w:cs="Times New Roman"/>
          <w:color w:val="000000"/>
        </w:rPr>
        <w:br/>
        <w:t>Параметры спектра для оборудования радиодоступа для беспроводной передачи данных стандарта 802.11</w:t>
      </w:r>
      <w:r w:rsidRPr="00D60EB0">
        <w:rPr>
          <w:rFonts w:cs="Times New Roman"/>
          <w:color w:val="000000"/>
          <w:lang w:val="en-US"/>
        </w:rPr>
        <w:t>a</w:t>
      </w:r>
      <w:bookmarkEnd w:id="7"/>
    </w:p>
    <w:p w:rsidR="00CD7038" w:rsidRPr="00D60EB0" w:rsidRDefault="00CD7038" w:rsidP="00CD7038">
      <w:pPr>
        <w:tabs>
          <w:tab w:val="left" w:pos="1434"/>
        </w:tabs>
        <w:ind w:firstLine="540"/>
        <w:jc w:val="both"/>
        <w:rPr>
          <w:rFonts w:ascii="Times New Roman" w:hAnsi="Times New Roman" w:cs="Times New Roman"/>
          <w:sz w:val="24"/>
          <w:szCs w:val="24"/>
        </w:rPr>
      </w:pPr>
    </w:p>
    <w:p w:rsidR="00CD7038" w:rsidRPr="00D60EB0" w:rsidRDefault="00CD7038" w:rsidP="00CD7038">
      <w:pPr>
        <w:tabs>
          <w:tab w:val="left" w:pos="1434"/>
        </w:tabs>
        <w:ind w:firstLine="540"/>
        <w:rPr>
          <w:rFonts w:ascii="Times New Roman" w:hAnsi="Times New Roman" w:cs="Times New Roman"/>
          <w:sz w:val="24"/>
          <w:szCs w:val="24"/>
        </w:rPr>
      </w:pPr>
      <w:r w:rsidRPr="00D60EB0">
        <w:rPr>
          <w:rFonts w:ascii="Times New Roman" w:hAnsi="Times New Roman" w:cs="Times New Roman"/>
          <w:sz w:val="24"/>
          <w:szCs w:val="24"/>
        </w:rPr>
        <w:t xml:space="preserve">Маска спектра для </w:t>
      </w:r>
      <w:r w:rsidRPr="00D60EB0">
        <w:rPr>
          <w:rFonts w:ascii="Times New Roman" w:hAnsi="Times New Roman" w:cs="Times New Roman"/>
          <w:color w:val="000000"/>
          <w:sz w:val="24"/>
          <w:szCs w:val="24"/>
        </w:rPr>
        <w:t xml:space="preserve">оборудования радиодоступа для беспроводной передачи данных </w:t>
      </w:r>
      <w:r w:rsidRPr="00D60EB0">
        <w:rPr>
          <w:rFonts w:ascii="Times New Roman" w:hAnsi="Times New Roman" w:cs="Times New Roman"/>
          <w:sz w:val="24"/>
          <w:szCs w:val="24"/>
        </w:rPr>
        <w:t>стандарта 802.11</w:t>
      </w:r>
      <w:r w:rsidRPr="00D60EB0">
        <w:rPr>
          <w:rFonts w:ascii="Times New Roman" w:hAnsi="Times New Roman" w:cs="Times New Roman"/>
          <w:sz w:val="24"/>
          <w:szCs w:val="24"/>
          <w:lang w:val="en-US"/>
        </w:rPr>
        <w:t>a</w:t>
      </w:r>
      <w:r w:rsidRPr="00D60EB0">
        <w:rPr>
          <w:rFonts w:ascii="Times New Roman" w:hAnsi="Times New Roman" w:cs="Times New Roman"/>
          <w:sz w:val="24"/>
          <w:szCs w:val="24"/>
        </w:rPr>
        <w:t xml:space="preserve"> приведена на рисунке В.1. </w:t>
      </w:r>
    </w:p>
    <w:p w:rsidR="00CD7038" w:rsidRPr="00D60EB0" w:rsidRDefault="00CD7038" w:rsidP="00CD7038">
      <w:pPr>
        <w:tabs>
          <w:tab w:val="left" w:pos="1434"/>
        </w:tabs>
        <w:ind w:firstLine="540"/>
        <w:rPr>
          <w:rFonts w:ascii="Times New Roman" w:hAnsi="Times New Roman" w:cs="Times New Roman"/>
          <w:sz w:val="24"/>
          <w:szCs w:val="24"/>
        </w:rPr>
      </w:pPr>
      <w:r w:rsidRPr="00D60EB0">
        <w:rPr>
          <w:rFonts w:ascii="Times New Roman" w:hAnsi="Times New Roman" w:cs="Times New Roman"/>
          <w:sz w:val="24"/>
          <w:szCs w:val="24"/>
        </w:rPr>
        <w:t>Классы излучений для стандарта 802.11</w:t>
      </w:r>
      <w:r w:rsidRPr="00D60EB0">
        <w:rPr>
          <w:rFonts w:ascii="Times New Roman" w:hAnsi="Times New Roman" w:cs="Times New Roman"/>
          <w:sz w:val="24"/>
          <w:szCs w:val="24"/>
          <w:lang w:val="en-US"/>
        </w:rPr>
        <w:t>a</w:t>
      </w:r>
      <w:r w:rsidRPr="00D60EB0">
        <w:rPr>
          <w:rFonts w:ascii="Times New Roman" w:hAnsi="Times New Roman" w:cs="Times New Roman"/>
          <w:sz w:val="24"/>
          <w:szCs w:val="24"/>
        </w:rPr>
        <w:t xml:space="preserve"> приведены в таблице В.1.</w:t>
      </w:r>
    </w:p>
    <w:p w:rsidR="00CD7038" w:rsidRPr="00D60EB0" w:rsidRDefault="00CD7038" w:rsidP="00CD7038">
      <w:pPr>
        <w:rPr>
          <w:rFonts w:ascii="Times New Roman" w:hAnsi="Times New Roman" w:cs="Times New Roman"/>
          <w:sz w:val="24"/>
          <w:szCs w:val="24"/>
        </w:rPr>
      </w:pPr>
    </w:p>
    <w:p w:rsidR="00CD7038" w:rsidRPr="00D60EB0" w:rsidRDefault="00CD7038" w:rsidP="00143A5F">
      <w:pPr>
        <w:jc w:val="center"/>
        <w:rPr>
          <w:rFonts w:ascii="Times New Roman" w:hAnsi="Times New Roman" w:cs="Times New Roman"/>
          <w:sz w:val="24"/>
          <w:szCs w:val="24"/>
        </w:rPr>
      </w:pPr>
      <w:r w:rsidRPr="00D60EB0">
        <w:rPr>
          <w:rFonts w:ascii="Times New Roman" w:hAnsi="Times New Roman" w:cs="Times New Roman"/>
          <w:sz w:val="24"/>
          <w:szCs w:val="24"/>
        </w:rPr>
        <w:t>Таблица В.1 - Параметры излучений стандарта 802.11a</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88"/>
        <w:gridCol w:w="5192"/>
      </w:tblGrid>
      <w:tr w:rsidR="00295BF1" w:rsidRPr="00D60EB0">
        <w:tc>
          <w:tcPr>
            <w:tcW w:w="534" w:type="dxa"/>
          </w:tcPr>
          <w:p w:rsidR="00295BF1" w:rsidRPr="00D60EB0" w:rsidRDefault="00295BF1" w:rsidP="00CD7038">
            <w:pPr>
              <w:ind w:left="-57" w:right="-57"/>
              <w:jc w:val="center"/>
              <w:rPr>
                <w:rFonts w:ascii="Times New Roman" w:hAnsi="Times New Roman" w:cs="Times New Roman"/>
              </w:rPr>
            </w:pPr>
            <w:r w:rsidRPr="00D60EB0">
              <w:rPr>
                <w:rFonts w:ascii="Times New Roman" w:hAnsi="Times New Roman" w:cs="Times New Roman"/>
              </w:rPr>
              <w:t>№ п/п</w:t>
            </w:r>
          </w:p>
        </w:tc>
        <w:tc>
          <w:tcPr>
            <w:tcW w:w="4588" w:type="dxa"/>
          </w:tcPr>
          <w:p w:rsidR="00295BF1" w:rsidRPr="00D60EB0" w:rsidRDefault="00295BF1" w:rsidP="00CD7038">
            <w:pPr>
              <w:jc w:val="center"/>
              <w:rPr>
                <w:rFonts w:ascii="Times New Roman" w:hAnsi="Times New Roman" w:cs="Times New Roman"/>
              </w:rPr>
            </w:pPr>
            <w:r w:rsidRPr="00D60EB0">
              <w:rPr>
                <w:rFonts w:ascii="Times New Roman" w:hAnsi="Times New Roman" w:cs="Times New Roman"/>
              </w:rPr>
              <w:t>Наименование параметра</w:t>
            </w:r>
          </w:p>
        </w:tc>
        <w:tc>
          <w:tcPr>
            <w:tcW w:w="5192" w:type="dxa"/>
          </w:tcPr>
          <w:p w:rsidR="00295BF1" w:rsidRPr="00D60EB0" w:rsidRDefault="00295BF1" w:rsidP="00295BF1">
            <w:pPr>
              <w:keepNext/>
              <w:jc w:val="center"/>
              <w:rPr>
                <w:rFonts w:ascii="Times New Roman" w:hAnsi="Times New Roman" w:cs="Times New Roman"/>
              </w:rPr>
            </w:pPr>
            <w:r w:rsidRPr="00D60EB0">
              <w:rPr>
                <w:rFonts w:ascii="Times New Roman" w:hAnsi="Times New Roman" w:cs="Times New Roman"/>
              </w:rPr>
              <w:t>Значение параметра</w:t>
            </w:r>
          </w:p>
        </w:tc>
      </w:tr>
      <w:tr w:rsidR="00295BF1" w:rsidRPr="00D60EB0">
        <w:tc>
          <w:tcPr>
            <w:tcW w:w="534" w:type="dxa"/>
          </w:tcPr>
          <w:p w:rsidR="00295BF1" w:rsidRPr="00D60EB0" w:rsidRDefault="00295BF1" w:rsidP="00CD7038">
            <w:pPr>
              <w:jc w:val="center"/>
              <w:rPr>
                <w:rFonts w:ascii="Times New Roman" w:hAnsi="Times New Roman" w:cs="Times New Roman"/>
              </w:rPr>
            </w:pPr>
            <w:r w:rsidRPr="00D60EB0">
              <w:rPr>
                <w:rFonts w:ascii="Times New Roman" w:hAnsi="Times New Roman" w:cs="Times New Roman"/>
              </w:rPr>
              <w:t>1</w:t>
            </w:r>
          </w:p>
        </w:tc>
        <w:tc>
          <w:tcPr>
            <w:tcW w:w="4588" w:type="dxa"/>
          </w:tcPr>
          <w:p w:rsidR="00295BF1" w:rsidRPr="00D60EB0" w:rsidRDefault="00295BF1" w:rsidP="00CD7038">
            <w:pPr>
              <w:rPr>
                <w:rFonts w:ascii="Times New Roman" w:hAnsi="Times New Roman" w:cs="Times New Roman"/>
              </w:rPr>
            </w:pPr>
            <w:r w:rsidRPr="00D60EB0">
              <w:rPr>
                <w:rFonts w:ascii="Times New Roman" w:hAnsi="Times New Roman" w:cs="Times New Roman"/>
              </w:rPr>
              <w:t>Модуляция</w:t>
            </w:r>
          </w:p>
        </w:tc>
        <w:tc>
          <w:tcPr>
            <w:tcW w:w="5192" w:type="dxa"/>
          </w:tcPr>
          <w:p w:rsidR="00295BF1" w:rsidRPr="00D60EB0" w:rsidRDefault="00295BF1" w:rsidP="00CD7038">
            <w:pPr>
              <w:jc w:val="center"/>
              <w:rPr>
                <w:rFonts w:ascii="Times New Roman" w:hAnsi="Times New Roman" w:cs="Times New Roman"/>
              </w:rPr>
            </w:pPr>
            <w:r w:rsidRPr="00D60EB0">
              <w:rPr>
                <w:rFonts w:ascii="Times New Roman" w:hAnsi="Times New Roman" w:cs="Times New Roman"/>
                <w:lang w:val="en-US"/>
              </w:rPr>
              <w:t>OFDM</w:t>
            </w:r>
            <w:r w:rsidRPr="00D60EB0">
              <w:rPr>
                <w:rFonts w:ascii="Times New Roman" w:hAnsi="Times New Roman" w:cs="Times New Roman"/>
              </w:rPr>
              <w:t xml:space="preserve"> </w:t>
            </w:r>
            <w:r w:rsidRPr="00D60EB0">
              <w:rPr>
                <w:rFonts w:ascii="Times New Roman" w:hAnsi="Times New Roman" w:cs="Times New Roman"/>
                <w:lang w:val="en-US"/>
              </w:rPr>
              <w:t>BPSK</w:t>
            </w:r>
            <w:r w:rsidRPr="00D60EB0">
              <w:rPr>
                <w:rFonts w:ascii="Times New Roman" w:hAnsi="Times New Roman" w:cs="Times New Roman"/>
              </w:rPr>
              <w:t xml:space="preserve">, </w:t>
            </w:r>
            <w:r w:rsidRPr="00D60EB0">
              <w:rPr>
                <w:rFonts w:ascii="Times New Roman" w:hAnsi="Times New Roman" w:cs="Times New Roman"/>
                <w:lang w:val="en-US"/>
              </w:rPr>
              <w:t>QPSK</w:t>
            </w:r>
            <w:r w:rsidRPr="00D60EB0">
              <w:rPr>
                <w:rFonts w:ascii="Times New Roman" w:hAnsi="Times New Roman" w:cs="Times New Roman"/>
              </w:rPr>
              <w:t xml:space="preserve">, 16 </w:t>
            </w:r>
            <w:r w:rsidRPr="00D60EB0">
              <w:rPr>
                <w:rFonts w:ascii="Times New Roman" w:hAnsi="Times New Roman" w:cs="Times New Roman"/>
                <w:lang w:val="en-US"/>
              </w:rPr>
              <w:t>QAM</w:t>
            </w:r>
            <w:r w:rsidRPr="00D60EB0">
              <w:rPr>
                <w:rFonts w:ascii="Times New Roman" w:hAnsi="Times New Roman" w:cs="Times New Roman"/>
              </w:rPr>
              <w:t xml:space="preserve">, 64 </w:t>
            </w:r>
            <w:r w:rsidRPr="00D60EB0">
              <w:rPr>
                <w:rFonts w:ascii="Times New Roman" w:hAnsi="Times New Roman" w:cs="Times New Roman"/>
                <w:lang w:val="en-US"/>
              </w:rPr>
              <w:t>QAM</w:t>
            </w:r>
          </w:p>
        </w:tc>
      </w:tr>
      <w:tr w:rsidR="00295BF1" w:rsidRPr="00D60EB0">
        <w:tc>
          <w:tcPr>
            <w:tcW w:w="534" w:type="dxa"/>
          </w:tcPr>
          <w:p w:rsidR="00295BF1" w:rsidRPr="00D60EB0" w:rsidRDefault="00295BF1" w:rsidP="00CD7038">
            <w:pPr>
              <w:jc w:val="center"/>
              <w:rPr>
                <w:rFonts w:ascii="Times New Roman" w:hAnsi="Times New Roman" w:cs="Times New Roman"/>
              </w:rPr>
            </w:pPr>
            <w:r w:rsidRPr="00D60EB0">
              <w:rPr>
                <w:rFonts w:ascii="Times New Roman" w:hAnsi="Times New Roman" w:cs="Times New Roman"/>
              </w:rPr>
              <w:t>2</w:t>
            </w:r>
          </w:p>
        </w:tc>
        <w:tc>
          <w:tcPr>
            <w:tcW w:w="4588" w:type="dxa"/>
          </w:tcPr>
          <w:p w:rsidR="00295BF1" w:rsidRPr="00D60EB0" w:rsidRDefault="00295BF1" w:rsidP="00CD7038">
            <w:pPr>
              <w:rPr>
                <w:rFonts w:ascii="Times New Roman" w:hAnsi="Times New Roman" w:cs="Times New Roman"/>
              </w:rPr>
            </w:pPr>
            <w:r w:rsidRPr="00D60EB0">
              <w:rPr>
                <w:rFonts w:ascii="Times New Roman" w:hAnsi="Times New Roman" w:cs="Times New Roman"/>
              </w:rPr>
              <w:t>Класс излучения</w:t>
            </w:r>
          </w:p>
        </w:tc>
        <w:tc>
          <w:tcPr>
            <w:tcW w:w="5192" w:type="dxa"/>
          </w:tcPr>
          <w:p w:rsidR="00295BF1" w:rsidRPr="00D60EB0" w:rsidRDefault="00295BF1" w:rsidP="00CD7038">
            <w:pPr>
              <w:jc w:val="center"/>
              <w:rPr>
                <w:rFonts w:ascii="Times New Roman" w:hAnsi="Times New Roman" w:cs="Times New Roman"/>
                <w:lang w:val="en-US"/>
              </w:rPr>
            </w:pPr>
            <w:r w:rsidRPr="00D60EB0">
              <w:rPr>
                <w:rFonts w:ascii="Times New Roman" w:hAnsi="Times New Roman" w:cs="Times New Roman"/>
                <w:lang w:val="en-US"/>
              </w:rPr>
              <w:t>20</w:t>
            </w:r>
            <w:r w:rsidRPr="00D60EB0">
              <w:rPr>
                <w:rFonts w:ascii="Times New Roman" w:hAnsi="Times New Roman" w:cs="Times New Roman"/>
              </w:rPr>
              <w:t>М0</w:t>
            </w:r>
            <w:r w:rsidRPr="00D60EB0">
              <w:rPr>
                <w:rFonts w:ascii="Times New Roman" w:hAnsi="Times New Roman" w:cs="Times New Roman"/>
                <w:lang w:val="en-US"/>
              </w:rPr>
              <w:t>G</w:t>
            </w:r>
            <w:r w:rsidRPr="00D60EB0">
              <w:rPr>
                <w:rFonts w:ascii="Times New Roman" w:hAnsi="Times New Roman" w:cs="Times New Roman"/>
              </w:rPr>
              <w:t>7</w:t>
            </w:r>
            <w:r w:rsidRPr="00D60EB0">
              <w:rPr>
                <w:rFonts w:ascii="Times New Roman" w:hAnsi="Times New Roman" w:cs="Times New Roman"/>
                <w:lang w:val="en-US"/>
              </w:rPr>
              <w:t>W</w:t>
            </w:r>
            <w:r w:rsidRPr="00D60EB0">
              <w:rPr>
                <w:rFonts w:ascii="Times New Roman" w:hAnsi="Times New Roman" w:cs="Times New Roman"/>
              </w:rPr>
              <w:t>, 20М0</w:t>
            </w:r>
            <w:r w:rsidRPr="00D60EB0">
              <w:rPr>
                <w:rFonts w:ascii="Times New Roman" w:hAnsi="Times New Roman" w:cs="Times New Roman"/>
                <w:lang w:val="en-US"/>
              </w:rPr>
              <w:t>D</w:t>
            </w:r>
            <w:r w:rsidRPr="00D60EB0">
              <w:rPr>
                <w:rFonts w:ascii="Times New Roman" w:hAnsi="Times New Roman" w:cs="Times New Roman"/>
              </w:rPr>
              <w:t>7</w:t>
            </w:r>
            <w:r w:rsidRPr="00D60EB0">
              <w:rPr>
                <w:rFonts w:ascii="Times New Roman" w:hAnsi="Times New Roman" w:cs="Times New Roman"/>
                <w:lang w:val="en-US"/>
              </w:rPr>
              <w:t>W</w:t>
            </w:r>
          </w:p>
        </w:tc>
      </w:tr>
    </w:tbl>
    <w:p w:rsidR="00CD7038" w:rsidRPr="00D60EB0" w:rsidRDefault="00CD7038" w:rsidP="00CD7038">
      <w:pPr>
        <w:rPr>
          <w:rFonts w:ascii="Times New Roman" w:hAnsi="Times New Roman" w:cs="Times New Roman"/>
        </w:rPr>
      </w:pPr>
    </w:p>
    <w:p w:rsidR="00CD7038" w:rsidRPr="00D60EB0" w:rsidRDefault="00CD7038" w:rsidP="00CD7038">
      <w:pPr>
        <w:jc w:val="center"/>
        <w:rPr>
          <w:rFonts w:ascii="Times New Roman" w:hAnsi="Times New Roman" w:cs="Times New Roman"/>
        </w:rPr>
      </w:pPr>
    </w:p>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object w:dxaOrig="6777" w:dyaOrig="3085">
          <v:shape id="_x0000_i1035" type="#_x0000_t75" style="width:339.3pt;height:155.7pt" o:ole="">
            <v:imagedata r:id="rId489" o:title=""/>
          </v:shape>
          <o:OLEObject Type="Embed" ProgID="Visio.Drawing.11" ShapeID="_x0000_i1035" DrawAspect="Content" ObjectID="_1433069319" r:id="rId490"/>
        </w:object>
      </w:r>
    </w:p>
    <w:p w:rsidR="00CD7038" w:rsidRPr="00D60EB0" w:rsidRDefault="00CD7038" w:rsidP="00CD7038">
      <w:pPr>
        <w:ind w:firstLine="690"/>
        <w:jc w:val="center"/>
        <w:rPr>
          <w:rFonts w:ascii="Times New Roman" w:hAnsi="Times New Roman" w:cs="Times New Roman"/>
        </w:rPr>
      </w:pPr>
    </w:p>
    <w:p w:rsidR="001343E5" w:rsidRDefault="001343E5" w:rsidP="001343E5">
      <w:pPr>
        <w:tabs>
          <w:tab w:val="left" w:pos="2835"/>
        </w:tabs>
        <w:ind w:firstLine="690"/>
        <w:rPr>
          <w:rFonts w:ascii="Times New Roman" w:hAnsi="Times New Roman" w:cs="Times New Roman"/>
          <w:sz w:val="24"/>
          <w:szCs w:val="24"/>
        </w:rPr>
      </w:pPr>
      <w:r>
        <w:rPr>
          <w:rFonts w:ascii="Times New Roman" w:hAnsi="Times New Roman" w:cs="Times New Roman"/>
          <w:sz w:val="24"/>
          <w:szCs w:val="24"/>
        </w:rPr>
        <w:tab/>
      </w:r>
      <w:r w:rsidRPr="00D60EB0">
        <w:rPr>
          <w:rFonts w:ascii="Times New Roman" w:hAnsi="Times New Roman" w:cs="Times New Roman"/>
          <w:sz w:val="24"/>
          <w:szCs w:val="24"/>
        </w:rPr>
        <w:t>Примечание</w:t>
      </w:r>
      <w:r>
        <w:rPr>
          <w:rFonts w:ascii="Times New Roman" w:hAnsi="Times New Roman" w:cs="Times New Roman"/>
          <w:sz w:val="24"/>
          <w:szCs w:val="24"/>
        </w:rPr>
        <w:t>:</w:t>
      </w:r>
      <w:r w:rsidRPr="00D60EB0">
        <w:rPr>
          <w:rFonts w:ascii="Times New Roman" w:hAnsi="Times New Roman" w:cs="Times New Roman"/>
          <w:sz w:val="24"/>
          <w:szCs w:val="24"/>
        </w:rPr>
        <w:t xml:space="preserve"> Режим измерений:</w:t>
      </w:r>
    </w:p>
    <w:p w:rsidR="001343E5" w:rsidRDefault="001343E5" w:rsidP="001343E5">
      <w:pPr>
        <w:tabs>
          <w:tab w:val="left" w:pos="2835"/>
        </w:tabs>
        <w:ind w:firstLine="690"/>
        <w:rPr>
          <w:rFonts w:ascii="Times New Roman" w:hAnsi="Times New Roman" w:cs="Times New Roman"/>
          <w:sz w:val="24"/>
          <w:szCs w:val="24"/>
        </w:rPr>
      </w:pPr>
      <w:r>
        <w:rPr>
          <w:rFonts w:ascii="Times New Roman" w:hAnsi="Times New Roman" w:cs="Times New Roman"/>
          <w:sz w:val="24"/>
          <w:szCs w:val="24"/>
        </w:rPr>
        <w:tab/>
      </w:r>
      <w:r w:rsidRPr="00D60EB0">
        <w:rPr>
          <w:rFonts w:ascii="Times New Roman" w:hAnsi="Times New Roman" w:cs="Times New Roman"/>
          <w:sz w:val="24"/>
          <w:szCs w:val="24"/>
        </w:rPr>
        <w:t>1. Ширина полосы пропускания по ПЧ – 100 кГц.</w:t>
      </w:r>
    </w:p>
    <w:p w:rsidR="001343E5" w:rsidRDefault="001343E5" w:rsidP="001343E5">
      <w:pPr>
        <w:tabs>
          <w:tab w:val="left" w:pos="2835"/>
        </w:tabs>
        <w:ind w:firstLine="690"/>
        <w:rPr>
          <w:rFonts w:ascii="Times New Roman" w:hAnsi="Times New Roman" w:cs="Times New Roman"/>
          <w:sz w:val="24"/>
          <w:szCs w:val="24"/>
        </w:rPr>
      </w:pPr>
      <w:r>
        <w:rPr>
          <w:rFonts w:ascii="Times New Roman" w:hAnsi="Times New Roman" w:cs="Times New Roman"/>
          <w:sz w:val="24"/>
          <w:szCs w:val="24"/>
        </w:rPr>
        <w:tab/>
      </w:r>
      <w:r w:rsidRPr="00D60EB0">
        <w:rPr>
          <w:rFonts w:ascii="Times New Roman" w:hAnsi="Times New Roman" w:cs="Times New Roman"/>
          <w:sz w:val="24"/>
          <w:szCs w:val="24"/>
        </w:rPr>
        <w:t>2. Полоса обзора – 100 МГц.</w:t>
      </w:r>
    </w:p>
    <w:p w:rsidR="001343E5" w:rsidRDefault="001343E5" w:rsidP="001343E5">
      <w:pPr>
        <w:tabs>
          <w:tab w:val="left" w:pos="2835"/>
        </w:tabs>
        <w:ind w:firstLine="690"/>
        <w:rPr>
          <w:rFonts w:ascii="Times New Roman" w:hAnsi="Times New Roman" w:cs="Times New Roman"/>
          <w:sz w:val="24"/>
          <w:szCs w:val="24"/>
        </w:rPr>
      </w:pPr>
      <w:r>
        <w:rPr>
          <w:rFonts w:ascii="Times New Roman" w:hAnsi="Times New Roman" w:cs="Times New Roman"/>
          <w:sz w:val="24"/>
          <w:szCs w:val="24"/>
        </w:rPr>
        <w:tab/>
      </w:r>
      <w:r w:rsidRPr="00D60EB0">
        <w:rPr>
          <w:rFonts w:ascii="Times New Roman" w:hAnsi="Times New Roman" w:cs="Times New Roman"/>
          <w:sz w:val="24"/>
          <w:szCs w:val="24"/>
        </w:rPr>
        <w:t>3. Ширина полосы частот видеофильтра – 30 кГц.</w:t>
      </w:r>
    </w:p>
    <w:p w:rsidR="00CD7038" w:rsidRPr="00D60EB0" w:rsidRDefault="00CD7038" w:rsidP="00CD7038">
      <w:pPr>
        <w:jc w:val="center"/>
        <w:rPr>
          <w:rFonts w:ascii="Times New Roman" w:hAnsi="Times New Roman" w:cs="Times New Roman"/>
          <w:sz w:val="24"/>
          <w:szCs w:val="24"/>
        </w:rPr>
      </w:pPr>
    </w:p>
    <w:p w:rsidR="00CD7038" w:rsidRPr="00D60EB0" w:rsidRDefault="00CD7038" w:rsidP="00CD7038">
      <w:pPr>
        <w:jc w:val="center"/>
        <w:rPr>
          <w:rFonts w:ascii="Times New Roman" w:hAnsi="Times New Roman" w:cs="Times New Roman"/>
          <w:sz w:val="24"/>
          <w:szCs w:val="24"/>
        </w:rPr>
      </w:pPr>
      <w:r w:rsidRPr="00D60EB0">
        <w:rPr>
          <w:rFonts w:ascii="Times New Roman" w:hAnsi="Times New Roman" w:cs="Times New Roman"/>
          <w:sz w:val="24"/>
          <w:szCs w:val="24"/>
        </w:rPr>
        <w:t>Рис</w:t>
      </w:r>
      <w:r w:rsidR="0068767C" w:rsidRPr="00D60EB0">
        <w:rPr>
          <w:rFonts w:ascii="Times New Roman" w:hAnsi="Times New Roman" w:cs="Times New Roman"/>
          <w:sz w:val="24"/>
          <w:szCs w:val="24"/>
        </w:rPr>
        <w:t>унок</w:t>
      </w:r>
      <w:r w:rsidRPr="00D60EB0">
        <w:rPr>
          <w:rFonts w:ascii="Times New Roman" w:hAnsi="Times New Roman" w:cs="Times New Roman"/>
          <w:sz w:val="24"/>
          <w:szCs w:val="24"/>
        </w:rPr>
        <w:t xml:space="preserve"> В.1 - Маска спектра сигнала 802.11</w:t>
      </w:r>
      <w:r w:rsidRPr="00D60EB0">
        <w:rPr>
          <w:rFonts w:ascii="Times New Roman" w:hAnsi="Times New Roman" w:cs="Times New Roman"/>
          <w:sz w:val="24"/>
          <w:szCs w:val="24"/>
          <w:lang w:val="en-US"/>
        </w:rPr>
        <w:t>a</w:t>
      </w:r>
    </w:p>
    <w:p w:rsidR="00CD7038" w:rsidRPr="00D60EB0" w:rsidRDefault="00CD7038" w:rsidP="00CD7038">
      <w:pPr>
        <w:pStyle w:val="1"/>
        <w:rPr>
          <w:rFonts w:cs="Times New Roman"/>
          <w:color w:val="000000"/>
        </w:rPr>
      </w:pPr>
      <w:r w:rsidRPr="00D60EB0">
        <w:rPr>
          <w:rFonts w:cs="Times New Roman"/>
        </w:rPr>
        <w:br w:type="page"/>
      </w:r>
      <w:bookmarkStart w:id="8" w:name="_Toc333952822"/>
      <w:r w:rsidRPr="00D60EB0">
        <w:rPr>
          <w:rFonts w:cs="Times New Roman"/>
          <w:color w:val="000000"/>
        </w:rPr>
        <w:lastRenderedPageBreak/>
        <w:t>Приложение Г</w:t>
      </w:r>
      <w:r w:rsidRPr="00D60EB0">
        <w:rPr>
          <w:rFonts w:cs="Times New Roman"/>
          <w:color w:val="000000"/>
        </w:rPr>
        <w:br/>
        <w:t>(обязательное)</w:t>
      </w:r>
      <w:r w:rsidRPr="00D60EB0">
        <w:rPr>
          <w:rFonts w:cs="Times New Roman"/>
          <w:color w:val="000000"/>
        </w:rPr>
        <w:br/>
      </w:r>
      <w:r w:rsidRPr="00D60EB0">
        <w:rPr>
          <w:rFonts w:cs="Times New Roman"/>
          <w:color w:val="000000"/>
        </w:rPr>
        <w:br/>
        <w:t>Параметры спектра для оборудования радиодоступа для беспроводной передачи данных стандарта 802.11</w:t>
      </w:r>
      <w:r w:rsidRPr="00D60EB0">
        <w:rPr>
          <w:rFonts w:cs="Times New Roman"/>
          <w:color w:val="000000"/>
          <w:lang w:val="en-US"/>
        </w:rPr>
        <w:t>n</w:t>
      </w:r>
      <w:bookmarkEnd w:id="8"/>
    </w:p>
    <w:p w:rsidR="00CD7038" w:rsidRPr="00D60EB0" w:rsidRDefault="00CD7038" w:rsidP="00CD7038">
      <w:pPr>
        <w:tabs>
          <w:tab w:val="left" w:pos="1434"/>
        </w:tabs>
        <w:ind w:firstLine="709"/>
        <w:jc w:val="both"/>
        <w:rPr>
          <w:rFonts w:ascii="Times New Roman" w:hAnsi="Times New Roman" w:cs="Times New Roman"/>
          <w:sz w:val="24"/>
          <w:szCs w:val="24"/>
        </w:rPr>
      </w:pPr>
    </w:p>
    <w:p w:rsidR="00CD7038" w:rsidRPr="00D60EB0" w:rsidRDefault="00CD7038" w:rsidP="0070522F">
      <w:pPr>
        <w:tabs>
          <w:tab w:val="left" w:pos="1434"/>
        </w:tabs>
        <w:ind w:firstLine="540"/>
        <w:jc w:val="both"/>
        <w:rPr>
          <w:rFonts w:ascii="Times New Roman" w:hAnsi="Times New Roman" w:cs="Times New Roman"/>
          <w:sz w:val="24"/>
          <w:szCs w:val="24"/>
        </w:rPr>
      </w:pPr>
      <w:r w:rsidRPr="00D60EB0">
        <w:rPr>
          <w:rFonts w:ascii="Times New Roman" w:hAnsi="Times New Roman" w:cs="Times New Roman"/>
          <w:sz w:val="24"/>
          <w:szCs w:val="24"/>
        </w:rPr>
        <w:t xml:space="preserve">Маски спектра для оборудования радиодоступа для беспроводной передачи данных стандарта 802.11n приведены на рисунках Г.1, Г.2. </w:t>
      </w:r>
    </w:p>
    <w:p w:rsidR="00CD7038" w:rsidRPr="00D60EB0" w:rsidRDefault="00CD7038" w:rsidP="00CD7038">
      <w:pPr>
        <w:tabs>
          <w:tab w:val="left" w:pos="1434"/>
        </w:tabs>
        <w:ind w:firstLine="540"/>
        <w:rPr>
          <w:rFonts w:ascii="Times New Roman" w:hAnsi="Times New Roman" w:cs="Times New Roman"/>
          <w:sz w:val="24"/>
          <w:szCs w:val="24"/>
        </w:rPr>
      </w:pPr>
      <w:r w:rsidRPr="00D60EB0">
        <w:rPr>
          <w:rFonts w:ascii="Times New Roman" w:hAnsi="Times New Roman" w:cs="Times New Roman"/>
          <w:sz w:val="24"/>
          <w:szCs w:val="24"/>
        </w:rPr>
        <w:t>Классы излучений для стандарта 802.11</w:t>
      </w:r>
      <w:r w:rsidRPr="00D60EB0">
        <w:rPr>
          <w:rFonts w:ascii="Times New Roman" w:hAnsi="Times New Roman" w:cs="Times New Roman"/>
          <w:sz w:val="24"/>
          <w:szCs w:val="24"/>
          <w:lang w:val="en-US"/>
        </w:rPr>
        <w:t>n</w:t>
      </w:r>
      <w:r w:rsidRPr="00D60EB0">
        <w:rPr>
          <w:rFonts w:ascii="Times New Roman" w:hAnsi="Times New Roman" w:cs="Times New Roman"/>
          <w:sz w:val="24"/>
          <w:szCs w:val="24"/>
        </w:rPr>
        <w:t xml:space="preserve"> приведены в таблице Г.1.</w:t>
      </w:r>
    </w:p>
    <w:p w:rsidR="00CD7038" w:rsidRPr="00D60EB0" w:rsidRDefault="00CD7038" w:rsidP="00143A5F">
      <w:pPr>
        <w:spacing w:before="120"/>
        <w:jc w:val="center"/>
        <w:rPr>
          <w:rFonts w:ascii="Times New Roman" w:hAnsi="Times New Roman" w:cs="Times New Roman"/>
          <w:sz w:val="24"/>
          <w:szCs w:val="24"/>
        </w:rPr>
      </w:pPr>
      <w:r w:rsidRPr="00D60EB0">
        <w:rPr>
          <w:rFonts w:ascii="Times New Roman" w:hAnsi="Times New Roman" w:cs="Times New Roman"/>
          <w:sz w:val="24"/>
          <w:szCs w:val="24"/>
        </w:rPr>
        <w:t>Таблица Г.1 - Параметры излучений стандарта 802.11</w:t>
      </w:r>
      <w:r w:rsidRPr="00D60EB0">
        <w:rPr>
          <w:rFonts w:ascii="Times New Roman" w:hAnsi="Times New Roman" w:cs="Times New Roman"/>
          <w:sz w:val="24"/>
          <w:szCs w:val="24"/>
          <w:lang w:val="en-US"/>
        </w:rPr>
        <w:t>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4320"/>
        <w:gridCol w:w="4320"/>
      </w:tblGrid>
      <w:tr w:rsidR="00295BF1" w:rsidRPr="00D60EB0">
        <w:trPr>
          <w:cantSplit/>
        </w:trPr>
        <w:tc>
          <w:tcPr>
            <w:tcW w:w="720" w:type="dxa"/>
            <w:vAlign w:val="center"/>
          </w:tcPr>
          <w:p w:rsidR="00295BF1" w:rsidRPr="00D60EB0" w:rsidRDefault="00295BF1" w:rsidP="00CD7038">
            <w:pPr>
              <w:ind w:left="-57" w:right="-57"/>
              <w:jc w:val="center"/>
              <w:rPr>
                <w:rFonts w:ascii="Times New Roman" w:hAnsi="Times New Roman" w:cs="Times New Roman"/>
              </w:rPr>
            </w:pPr>
            <w:r w:rsidRPr="00D60EB0">
              <w:rPr>
                <w:rFonts w:ascii="Times New Roman" w:hAnsi="Times New Roman" w:cs="Times New Roman"/>
              </w:rPr>
              <w:t>№ п/п</w:t>
            </w:r>
          </w:p>
        </w:tc>
        <w:tc>
          <w:tcPr>
            <w:tcW w:w="4320" w:type="dxa"/>
            <w:vAlign w:val="center"/>
          </w:tcPr>
          <w:p w:rsidR="00295BF1" w:rsidRPr="00D60EB0" w:rsidRDefault="00295BF1" w:rsidP="00CD7038">
            <w:pPr>
              <w:jc w:val="center"/>
              <w:rPr>
                <w:rFonts w:ascii="Times New Roman" w:hAnsi="Times New Roman" w:cs="Times New Roman"/>
              </w:rPr>
            </w:pPr>
            <w:r w:rsidRPr="00D60EB0">
              <w:rPr>
                <w:rFonts w:ascii="Times New Roman" w:hAnsi="Times New Roman" w:cs="Times New Roman"/>
              </w:rPr>
              <w:t>Наименование параметра</w:t>
            </w:r>
          </w:p>
        </w:tc>
        <w:tc>
          <w:tcPr>
            <w:tcW w:w="4320" w:type="dxa"/>
          </w:tcPr>
          <w:p w:rsidR="00295BF1" w:rsidRPr="00D60EB0" w:rsidRDefault="00295BF1" w:rsidP="00295BF1">
            <w:pPr>
              <w:keepNext/>
              <w:jc w:val="center"/>
              <w:rPr>
                <w:rFonts w:ascii="Times New Roman" w:hAnsi="Times New Roman" w:cs="Times New Roman"/>
              </w:rPr>
            </w:pPr>
            <w:r w:rsidRPr="00D60EB0">
              <w:rPr>
                <w:rFonts w:ascii="Times New Roman" w:hAnsi="Times New Roman" w:cs="Times New Roman"/>
              </w:rPr>
              <w:t>Значение параметра</w:t>
            </w:r>
          </w:p>
        </w:tc>
      </w:tr>
      <w:tr w:rsidR="00295BF1" w:rsidRPr="00D60EB0">
        <w:tc>
          <w:tcPr>
            <w:tcW w:w="720" w:type="dxa"/>
          </w:tcPr>
          <w:p w:rsidR="00295BF1" w:rsidRPr="00D60EB0" w:rsidRDefault="00295BF1" w:rsidP="00CD7038">
            <w:pPr>
              <w:jc w:val="center"/>
              <w:rPr>
                <w:rFonts w:ascii="Times New Roman" w:hAnsi="Times New Roman" w:cs="Times New Roman"/>
              </w:rPr>
            </w:pPr>
            <w:r w:rsidRPr="00D60EB0">
              <w:rPr>
                <w:rFonts w:ascii="Times New Roman" w:hAnsi="Times New Roman" w:cs="Times New Roman"/>
              </w:rPr>
              <w:t>1</w:t>
            </w:r>
          </w:p>
        </w:tc>
        <w:tc>
          <w:tcPr>
            <w:tcW w:w="4320" w:type="dxa"/>
          </w:tcPr>
          <w:p w:rsidR="00295BF1" w:rsidRPr="00D60EB0" w:rsidRDefault="00295BF1" w:rsidP="00CD7038">
            <w:pPr>
              <w:rPr>
                <w:rFonts w:ascii="Times New Roman" w:hAnsi="Times New Roman" w:cs="Times New Roman"/>
              </w:rPr>
            </w:pPr>
            <w:r w:rsidRPr="00D60EB0">
              <w:rPr>
                <w:rFonts w:ascii="Times New Roman" w:hAnsi="Times New Roman" w:cs="Times New Roman"/>
              </w:rPr>
              <w:t>Модуляция</w:t>
            </w:r>
          </w:p>
        </w:tc>
        <w:tc>
          <w:tcPr>
            <w:tcW w:w="4320" w:type="dxa"/>
            <w:vAlign w:val="center"/>
          </w:tcPr>
          <w:p w:rsidR="00295BF1" w:rsidRPr="00D60EB0" w:rsidRDefault="00295BF1" w:rsidP="00CD7038">
            <w:pPr>
              <w:jc w:val="center"/>
              <w:rPr>
                <w:rFonts w:ascii="Times New Roman" w:hAnsi="Times New Roman" w:cs="Times New Roman"/>
              </w:rPr>
            </w:pPr>
            <w:r w:rsidRPr="00D60EB0">
              <w:rPr>
                <w:rFonts w:ascii="Times New Roman" w:hAnsi="Times New Roman" w:cs="Times New Roman"/>
                <w:lang w:val="en-US"/>
              </w:rPr>
              <w:t>OFDM</w:t>
            </w:r>
            <w:r w:rsidRPr="00D60EB0">
              <w:rPr>
                <w:rFonts w:ascii="Times New Roman" w:hAnsi="Times New Roman" w:cs="Times New Roman"/>
              </w:rPr>
              <w:t xml:space="preserve"> </w:t>
            </w:r>
            <w:r w:rsidRPr="00D60EB0">
              <w:rPr>
                <w:rFonts w:ascii="Times New Roman" w:hAnsi="Times New Roman" w:cs="Times New Roman"/>
                <w:lang w:val="en-US"/>
              </w:rPr>
              <w:t>BPSK</w:t>
            </w:r>
            <w:r w:rsidRPr="00D60EB0">
              <w:rPr>
                <w:rFonts w:ascii="Times New Roman" w:hAnsi="Times New Roman" w:cs="Times New Roman"/>
              </w:rPr>
              <w:t xml:space="preserve">, </w:t>
            </w:r>
            <w:r w:rsidRPr="00D60EB0">
              <w:rPr>
                <w:rFonts w:ascii="Times New Roman" w:hAnsi="Times New Roman" w:cs="Times New Roman"/>
                <w:lang w:val="en-US"/>
              </w:rPr>
              <w:t>QPSK</w:t>
            </w:r>
            <w:r w:rsidRPr="00D60EB0">
              <w:rPr>
                <w:rFonts w:ascii="Times New Roman" w:hAnsi="Times New Roman" w:cs="Times New Roman"/>
              </w:rPr>
              <w:t xml:space="preserve">, 16 </w:t>
            </w:r>
            <w:r w:rsidRPr="00D60EB0">
              <w:rPr>
                <w:rFonts w:ascii="Times New Roman" w:hAnsi="Times New Roman" w:cs="Times New Roman"/>
                <w:lang w:val="en-US"/>
              </w:rPr>
              <w:t>QAM</w:t>
            </w:r>
            <w:r w:rsidRPr="00D60EB0">
              <w:rPr>
                <w:rFonts w:ascii="Times New Roman" w:hAnsi="Times New Roman" w:cs="Times New Roman"/>
              </w:rPr>
              <w:t xml:space="preserve">, 64 </w:t>
            </w:r>
            <w:r w:rsidRPr="00D60EB0">
              <w:rPr>
                <w:rFonts w:ascii="Times New Roman" w:hAnsi="Times New Roman" w:cs="Times New Roman"/>
                <w:lang w:val="en-US"/>
              </w:rPr>
              <w:t>QAM</w:t>
            </w:r>
          </w:p>
        </w:tc>
      </w:tr>
      <w:tr w:rsidR="00295BF1" w:rsidRPr="00D60EB0">
        <w:tc>
          <w:tcPr>
            <w:tcW w:w="720" w:type="dxa"/>
          </w:tcPr>
          <w:p w:rsidR="00295BF1" w:rsidRPr="00D60EB0" w:rsidRDefault="00295BF1" w:rsidP="00CD7038">
            <w:pPr>
              <w:jc w:val="center"/>
              <w:rPr>
                <w:rFonts w:ascii="Times New Roman" w:hAnsi="Times New Roman" w:cs="Times New Roman"/>
              </w:rPr>
            </w:pPr>
            <w:r w:rsidRPr="00D60EB0">
              <w:rPr>
                <w:rFonts w:ascii="Times New Roman" w:hAnsi="Times New Roman" w:cs="Times New Roman"/>
              </w:rPr>
              <w:t>2</w:t>
            </w:r>
          </w:p>
        </w:tc>
        <w:tc>
          <w:tcPr>
            <w:tcW w:w="4320" w:type="dxa"/>
          </w:tcPr>
          <w:p w:rsidR="00295BF1" w:rsidRPr="00D60EB0" w:rsidRDefault="00295BF1" w:rsidP="00CD7038">
            <w:pPr>
              <w:rPr>
                <w:rFonts w:ascii="Times New Roman" w:hAnsi="Times New Roman" w:cs="Times New Roman"/>
              </w:rPr>
            </w:pPr>
            <w:r w:rsidRPr="00D60EB0">
              <w:rPr>
                <w:rFonts w:ascii="Times New Roman" w:hAnsi="Times New Roman" w:cs="Times New Roman"/>
              </w:rPr>
              <w:t>Класс излучения</w:t>
            </w:r>
          </w:p>
        </w:tc>
        <w:tc>
          <w:tcPr>
            <w:tcW w:w="4320" w:type="dxa"/>
          </w:tcPr>
          <w:p w:rsidR="00295BF1" w:rsidRPr="00D60EB0" w:rsidRDefault="00295BF1" w:rsidP="00CD7038">
            <w:pPr>
              <w:jc w:val="center"/>
              <w:rPr>
                <w:rFonts w:ascii="Times New Roman" w:hAnsi="Times New Roman" w:cs="Times New Roman"/>
              </w:rPr>
            </w:pPr>
            <w:r w:rsidRPr="00D60EB0">
              <w:rPr>
                <w:rFonts w:ascii="Times New Roman" w:hAnsi="Times New Roman" w:cs="Times New Roman"/>
              </w:rPr>
              <w:t>20М0</w:t>
            </w:r>
            <w:r w:rsidRPr="00D60EB0">
              <w:rPr>
                <w:rFonts w:ascii="Times New Roman" w:hAnsi="Times New Roman" w:cs="Times New Roman"/>
                <w:lang w:val="en-US"/>
              </w:rPr>
              <w:t>G</w:t>
            </w:r>
            <w:r w:rsidRPr="00D60EB0">
              <w:rPr>
                <w:rFonts w:ascii="Times New Roman" w:hAnsi="Times New Roman" w:cs="Times New Roman"/>
              </w:rPr>
              <w:t>7</w:t>
            </w:r>
            <w:r w:rsidRPr="00D60EB0">
              <w:rPr>
                <w:rFonts w:ascii="Times New Roman" w:hAnsi="Times New Roman" w:cs="Times New Roman"/>
                <w:lang w:val="en-US"/>
              </w:rPr>
              <w:t>W</w:t>
            </w:r>
            <w:r w:rsidRPr="00D60EB0">
              <w:rPr>
                <w:rFonts w:ascii="Times New Roman" w:hAnsi="Times New Roman" w:cs="Times New Roman"/>
              </w:rPr>
              <w:t>, 20М0</w:t>
            </w:r>
            <w:r w:rsidRPr="00D60EB0">
              <w:rPr>
                <w:rFonts w:ascii="Times New Roman" w:hAnsi="Times New Roman" w:cs="Times New Roman"/>
                <w:lang w:val="en-US"/>
              </w:rPr>
              <w:t>D</w:t>
            </w:r>
            <w:r w:rsidRPr="00D60EB0">
              <w:rPr>
                <w:rFonts w:ascii="Times New Roman" w:hAnsi="Times New Roman" w:cs="Times New Roman"/>
              </w:rPr>
              <w:t>7</w:t>
            </w:r>
            <w:r w:rsidRPr="00D60EB0">
              <w:rPr>
                <w:rFonts w:ascii="Times New Roman" w:hAnsi="Times New Roman" w:cs="Times New Roman"/>
                <w:lang w:val="en-US"/>
              </w:rPr>
              <w:t>W</w:t>
            </w:r>
            <w:r w:rsidRPr="00D60EB0">
              <w:rPr>
                <w:rFonts w:ascii="Times New Roman" w:hAnsi="Times New Roman" w:cs="Times New Roman"/>
              </w:rPr>
              <w:t>, 4</w:t>
            </w:r>
            <w:r w:rsidRPr="00D60EB0">
              <w:rPr>
                <w:rFonts w:ascii="Times New Roman" w:hAnsi="Times New Roman" w:cs="Times New Roman"/>
                <w:lang w:val="en-US"/>
              </w:rPr>
              <w:t>0</w:t>
            </w:r>
            <w:r w:rsidRPr="00D60EB0">
              <w:rPr>
                <w:rFonts w:ascii="Times New Roman" w:hAnsi="Times New Roman" w:cs="Times New Roman"/>
              </w:rPr>
              <w:t>М0</w:t>
            </w:r>
            <w:r w:rsidRPr="00D60EB0">
              <w:rPr>
                <w:rFonts w:ascii="Times New Roman" w:hAnsi="Times New Roman" w:cs="Times New Roman"/>
                <w:lang w:val="en-US"/>
              </w:rPr>
              <w:t>G</w:t>
            </w:r>
            <w:r w:rsidRPr="00D60EB0">
              <w:rPr>
                <w:rFonts w:ascii="Times New Roman" w:hAnsi="Times New Roman" w:cs="Times New Roman"/>
              </w:rPr>
              <w:t>7</w:t>
            </w:r>
            <w:r w:rsidRPr="00D60EB0">
              <w:rPr>
                <w:rFonts w:ascii="Times New Roman" w:hAnsi="Times New Roman" w:cs="Times New Roman"/>
                <w:lang w:val="en-US"/>
              </w:rPr>
              <w:t>W</w:t>
            </w:r>
            <w:r w:rsidRPr="00D60EB0">
              <w:rPr>
                <w:rFonts w:ascii="Times New Roman" w:hAnsi="Times New Roman" w:cs="Times New Roman"/>
              </w:rPr>
              <w:t>, 40М0</w:t>
            </w:r>
            <w:r w:rsidRPr="00D60EB0">
              <w:rPr>
                <w:rFonts w:ascii="Times New Roman" w:hAnsi="Times New Roman" w:cs="Times New Roman"/>
                <w:lang w:val="en-US"/>
              </w:rPr>
              <w:t>D</w:t>
            </w:r>
            <w:r w:rsidRPr="00D60EB0">
              <w:rPr>
                <w:rFonts w:ascii="Times New Roman" w:hAnsi="Times New Roman" w:cs="Times New Roman"/>
              </w:rPr>
              <w:t>7</w:t>
            </w:r>
            <w:r w:rsidRPr="00D60EB0">
              <w:rPr>
                <w:rFonts w:ascii="Times New Roman" w:hAnsi="Times New Roman" w:cs="Times New Roman"/>
                <w:lang w:val="en-US"/>
              </w:rPr>
              <w:t>W</w:t>
            </w:r>
          </w:p>
        </w:tc>
      </w:tr>
    </w:tbl>
    <w:p w:rsidR="00CD7038" w:rsidRPr="00D60EB0" w:rsidRDefault="00CD7038" w:rsidP="00CD7038">
      <w:pPr>
        <w:rPr>
          <w:rFonts w:ascii="Times New Roman" w:hAnsi="Times New Roman" w:cs="Times New Roman"/>
        </w:rPr>
      </w:pPr>
    </w:p>
    <w:p w:rsidR="00CD7038" w:rsidRPr="00D60EB0" w:rsidRDefault="00CD7038" w:rsidP="00CD7038">
      <w:pPr>
        <w:ind w:firstLine="690"/>
        <w:jc w:val="center"/>
        <w:rPr>
          <w:rFonts w:ascii="Times New Roman" w:hAnsi="Times New Roman" w:cs="Times New Roman"/>
        </w:rPr>
      </w:pPr>
      <w:r w:rsidRPr="00D60EB0">
        <w:rPr>
          <w:rFonts w:ascii="Times New Roman" w:hAnsi="Times New Roman" w:cs="Times New Roman"/>
        </w:rPr>
        <w:object w:dxaOrig="7202" w:dyaOrig="3794">
          <v:shape id="_x0000_i1036" type="#_x0000_t75" style="width:5in;height:189pt" o:ole="">
            <v:imagedata r:id="rId491" o:title=""/>
          </v:shape>
          <o:OLEObject Type="Embed" ProgID="Visio.Drawing.11" ShapeID="_x0000_i1036" DrawAspect="Content" ObjectID="_1433069320" r:id="rId492"/>
        </w:object>
      </w:r>
    </w:p>
    <w:p w:rsidR="00CB5660" w:rsidRDefault="00CB5660" w:rsidP="00CB5660">
      <w:pPr>
        <w:tabs>
          <w:tab w:val="left" w:pos="2835"/>
        </w:tabs>
        <w:ind w:firstLine="690"/>
        <w:rPr>
          <w:rFonts w:ascii="Times New Roman" w:hAnsi="Times New Roman" w:cs="Times New Roman"/>
          <w:sz w:val="24"/>
          <w:szCs w:val="24"/>
        </w:rPr>
      </w:pPr>
      <w:r>
        <w:rPr>
          <w:rFonts w:ascii="Times New Roman" w:hAnsi="Times New Roman" w:cs="Times New Roman"/>
          <w:sz w:val="24"/>
          <w:szCs w:val="24"/>
        </w:rPr>
        <w:tab/>
      </w:r>
      <w:r w:rsidRPr="00D60EB0">
        <w:rPr>
          <w:rFonts w:ascii="Times New Roman" w:hAnsi="Times New Roman" w:cs="Times New Roman"/>
          <w:sz w:val="24"/>
          <w:szCs w:val="24"/>
        </w:rPr>
        <w:t>Примечание</w:t>
      </w:r>
      <w:r>
        <w:rPr>
          <w:rFonts w:ascii="Times New Roman" w:hAnsi="Times New Roman" w:cs="Times New Roman"/>
          <w:sz w:val="24"/>
          <w:szCs w:val="24"/>
        </w:rPr>
        <w:t>:</w:t>
      </w:r>
      <w:r w:rsidRPr="00D60EB0">
        <w:rPr>
          <w:rFonts w:ascii="Times New Roman" w:hAnsi="Times New Roman" w:cs="Times New Roman"/>
          <w:sz w:val="24"/>
          <w:szCs w:val="24"/>
        </w:rPr>
        <w:t xml:space="preserve"> Режим измерений:</w:t>
      </w:r>
    </w:p>
    <w:p w:rsidR="00CB5660" w:rsidRDefault="00CB5660" w:rsidP="00CB5660">
      <w:pPr>
        <w:tabs>
          <w:tab w:val="left" w:pos="2835"/>
        </w:tabs>
        <w:ind w:firstLine="690"/>
        <w:rPr>
          <w:rFonts w:ascii="Times New Roman" w:hAnsi="Times New Roman" w:cs="Times New Roman"/>
          <w:sz w:val="24"/>
          <w:szCs w:val="24"/>
        </w:rPr>
      </w:pPr>
      <w:r>
        <w:rPr>
          <w:rFonts w:ascii="Times New Roman" w:hAnsi="Times New Roman" w:cs="Times New Roman"/>
          <w:sz w:val="24"/>
          <w:szCs w:val="24"/>
        </w:rPr>
        <w:tab/>
      </w:r>
      <w:r w:rsidRPr="00D60EB0">
        <w:rPr>
          <w:rFonts w:ascii="Times New Roman" w:hAnsi="Times New Roman" w:cs="Times New Roman"/>
          <w:sz w:val="24"/>
          <w:szCs w:val="24"/>
        </w:rPr>
        <w:t>1. Ширина полосы пропускания по ПЧ – 100 кГц.</w:t>
      </w:r>
    </w:p>
    <w:p w:rsidR="00CB5660" w:rsidRDefault="00CB5660" w:rsidP="00CB5660">
      <w:pPr>
        <w:tabs>
          <w:tab w:val="left" w:pos="2835"/>
        </w:tabs>
        <w:ind w:firstLine="690"/>
        <w:rPr>
          <w:rFonts w:ascii="Times New Roman" w:hAnsi="Times New Roman" w:cs="Times New Roman"/>
          <w:sz w:val="24"/>
          <w:szCs w:val="24"/>
        </w:rPr>
      </w:pPr>
      <w:r>
        <w:rPr>
          <w:rFonts w:ascii="Times New Roman" w:hAnsi="Times New Roman" w:cs="Times New Roman"/>
          <w:sz w:val="24"/>
          <w:szCs w:val="24"/>
        </w:rPr>
        <w:tab/>
      </w:r>
      <w:r w:rsidRPr="00D60EB0">
        <w:rPr>
          <w:rFonts w:ascii="Times New Roman" w:hAnsi="Times New Roman" w:cs="Times New Roman"/>
          <w:sz w:val="24"/>
          <w:szCs w:val="24"/>
        </w:rPr>
        <w:t>2. Полоса обзора – 100 МГц.</w:t>
      </w:r>
    </w:p>
    <w:p w:rsidR="00CB5660" w:rsidRDefault="00CB5660" w:rsidP="00CB5660">
      <w:pPr>
        <w:tabs>
          <w:tab w:val="left" w:pos="2835"/>
        </w:tabs>
        <w:ind w:firstLine="690"/>
        <w:rPr>
          <w:rFonts w:ascii="Times New Roman" w:hAnsi="Times New Roman" w:cs="Times New Roman"/>
          <w:sz w:val="24"/>
          <w:szCs w:val="24"/>
        </w:rPr>
      </w:pPr>
      <w:r>
        <w:rPr>
          <w:rFonts w:ascii="Times New Roman" w:hAnsi="Times New Roman" w:cs="Times New Roman"/>
          <w:sz w:val="24"/>
          <w:szCs w:val="24"/>
        </w:rPr>
        <w:tab/>
      </w:r>
      <w:r w:rsidRPr="00D60EB0">
        <w:rPr>
          <w:rFonts w:ascii="Times New Roman" w:hAnsi="Times New Roman" w:cs="Times New Roman"/>
          <w:sz w:val="24"/>
          <w:szCs w:val="24"/>
        </w:rPr>
        <w:t>3. Ширина полосы частот видеофильтра – 30 кГц.</w:t>
      </w:r>
    </w:p>
    <w:p w:rsidR="00CD7038" w:rsidRPr="00D60EB0" w:rsidRDefault="00CD7038" w:rsidP="00CD7038">
      <w:pPr>
        <w:ind w:firstLine="690"/>
        <w:jc w:val="center"/>
        <w:rPr>
          <w:rFonts w:ascii="Times New Roman" w:hAnsi="Times New Roman" w:cs="Times New Roman"/>
          <w:sz w:val="24"/>
          <w:szCs w:val="24"/>
        </w:rPr>
      </w:pPr>
    </w:p>
    <w:p w:rsidR="00CD7038" w:rsidRPr="00D60EB0" w:rsidRDefault="00CD7038" w:rsidP="0068767C">
      <w:pPr>
        <w:ind w:firstLine="690"/>
        <w:jc w:val="center"/>
        <w:rPr>
          <w:rFonts w:ascii="Times New Roman" w:hAnsi="Times New Roman" w:cs="Times New Roman"/>
          <w:sz w:val="24"/>
          <w:szCs w:val="24"/>
        </w:rPr>
      </w:pPr>
      <w:r w:rsidRPr="00D60EB0">
        <w:rPr>
          <w:rFonts w:ascii="Times New Roman" w:hAnsi="Times New Roman" w:cs="Times New Roman"/>
          <w:sz w:val="24"/>
          <w:szCs w:val="24"/>
        </w:rPr>
        <w:t>Рис</w:t>
      </w:r>
      <w:r w:rsidR="0068767C" w:rsidRPr="00D60EB0">
        <w:rPr>
          <w:rFonts w:ascii="Times New Roman" w:hAnsi="Times New Roman" w:cs="Times New Roman"/>
          <w:sz w:val="24"/>
          <w:szCs w:val="24"/>
        </w:rPr>
        <w:t>унок</w:t>
      </w:r>
      <w:r w:rsidRPr="00D60EB0">
        <w:rPr>
          <w:rFonts w:ascii="Times New Roman" w:hAnsi="Times New Roman" w:cs="Times New Roman"/>
          <w:sz w:val="24"/>
          <w:szCs w:val="24"/>
        </w:rPr>
        <w:t xml:space="preserve"> Г.1</w:t>
      </w:r>
      <w:r w:rsidR="0068767C" w:rsidRPr="00D60EB0">
        <w:rPr>
          <w:rFonts w:ascii="Times New Roman" w:hAnsi="Times New Roman" w:cs="Times New Roman"/>
          <w:sz w:val="24"/>
          <w:szCs w:val="24"/>
        </w:rPr>
        <w:t xml:space="preserve"> -</w:t>
      </w:r>
      <w:r w:rsidRPr="00D60EB0">
        <w:rPr>
          <w:rFonts w:ascii="Times New Roman" w:hAnsi="Times New Roman" w:cs="Times New Roman"/>
          <w:sz w:val="24"/>
          <w:szCs w:val="24"/>
        </w:rPr>
        <w:t xml:space="preserve"> Маска спектра сигнала для стандарта 802.11n </w:t>
      </w:r>
      <w:r w:rsidR="0068767C" w:rsidRPr="00D60EB0">
        <w:rPr>
          <w:rFonts w:ascii="Times New Roman" w:hAnsi="Times New Roman" w:cs="Times New Roman"/>
          <w:sz w:val="24"/>
          <w:szCs w:val="24"/>
        </w:rPr>
        <w:br/>
      </w:r>
      <w:r w:rsidRPr="00D60EB0">
        <w:rPr>
          <w:rFonts w:ascii="Times New Roman" w:hAnsi="Times New Roman" w:cs="Times New Roman"/>
          <w:sz w:val="24"/>
          <w:szCs w:val="24"/>
        </w:rPr>
        <w:t>при частотном разносе каналов 20 МГц</w:t>
      </w:r>
    </w:p>
    <w:p w:rsidR="00CD7038" w:rsidRPr="00D60EB0" w:rsidRDefault="00CD7038" w:rsidP="00CD7038">
      <w:pPr>
        <w:ind w:firstLine="690"/>
        <w:jc w:val="center"/>
        <w:rPr>
          <w:rFonts w:ascii="Times New Roman" w:hAnsi="Times New Roman" w:cs="Times New Roman"/>
          <w:sz w:val="24"/>
          <w:szCs w:val="24"/>
        </w:rPr>
      </w:pPr>
    </w:p>
    <w:p w:rsidR="00CD7038" w:rsidRPr="00D60EB0" w:rsidRDefault="00CD7038" w:rsidP="0068767C">
      <w:pPr>
        <w:keepNext/>
        <w:ind w:firstLine="692"/>
        <w:jc w:val="center"/>
        <w:rPr>
          <w:rFonts w:ascii="Times New Roman" w:hAnsi="Times New Roman" w:cs="Times New Roman"/>
        </w:rPr>
      </w:pPr>
      <w:r w:rsidRPr="00D60EB0">
        <w:rPr>
          <w:rFonts w:ascii="Times New Roman" w:hAnsi="Times New Roman" w:cs="Times New Roman"/>
        </w:rPr>
        <w:object w:dxaOrig="7214" w:dyaOrig="3802">
          <v:shape id="_x0000_i1037" type="#_x0000_t75" style="width:5in;height:189.9pt" o:ole="">
            <v:imagedata r:id="rId493" o:title=""/>
          </v:shape>
          <o:OLEObject Type="Embed" ProgID="Visio.Drawing.11" ShapeID="_x0000_i1037" DrawAspect="Content" ObjectID="_1433069321" r:id="rId494"/>
        </w:object>
      </w:r>
    </w:p>
    <w:p w:rsidR="00CB5660" w:rsidRDefault="00CB5660" w:rsidP="00CB5660">
      <w:pPr>
        <w:keepNext/>
        <w:tabs>
          <w:tab w:val="left" w:pos="2835"/>
        </w:tabs>
        <w:ind w:firstLine="692"/>
        <w:rPr>
          <w:rFonts w:ascii="Times New Roman" w:hAnsi="Times New Roman" w:cs="Times New Roman"/>
          <w:sz w:val="24"/>
          <w:szCs w:val="24"/>
        </w:rPr>
      </w:pPr>
      <w:r>
        <w:rPr>
          <w:rFonts w:ascii="Times New Roman" w:hAnsi="Times New Roman" w:cs="Times New Roman"/>
          <w:sz w:val="24"/>
          <w:szCs w:val="24"/>
        </w:rPr>
        <w:tab/>
      </w:r>
      <w:r w:rsidRPr="00D60EB0">
        <w:rPr>
          <w:rFonts w:ascii="Times New Roman" w:hAnsi="Times New Roman" w:cs="Times New Roman"/>
          <w:sz w:val="24"/>
          <w:szCs w:val="24"/>
        </w:rPr>
        <w:t>Примечание</w:t>
      </w:r>
      <w:r>
        <w:rPr>
          <w:rFonts w:ascii="Times New Roman" w:hAnsi="Times New Roman" w:cs="Times New Roman"/>
          <w:sz w:val="24"/>
          <w:szCs w:val="24"/>
        </w:rPr>
        <w:t>:</w:t>
      </w:r>
      <w:r w:rsidRPr="00D60EB0">
        <w:rPr>
          <w:rFonts w:ascii="Times New Roman" w:hAnsi="Times New Roman" w:cs="Times New Roman"/>
          <w:sz w:val="24"/>
          <w:szCs w:val="24"/>
        </w:rPr>
        <w:t xml:space="preserve"> Режим измерений:</w:t>
      </w:r>
    </w:p>
    <w:p w:rsidR="00CB5660" w:rsidRDefault="00CB5660" w:rsidP="00CB5660">
      <w:pPr>
        <w:keepNext/>
        <w:tabs>
          <w:tab w:val="left" w:pos="2835"/>
        </w:tabs>
        <w:ind w:firstLine="692"/>
        <w:rPr>
          <w:rFonts w:ascii="Times New Roman" w:hAnsi="Times New Roman" w:cs="Times New Roman"/>
          <w:sz w:val="24"/>
          <w:szCs w:val="24"/>
        </w:rPr>
      </w:pPr>
      <w:r>
        <w:rPr>
          <w:rFonts w:ascii="Times New Roman" w:hAnsi="Times New Roman" w:cs="Times New Roman"/>
          <w:sz w:val="24"/>
          <w:szCs w:val="24"/>
        </w:rPr>
        <w:tab/>
      </w:r>
      <w:r w:rsidRPr="00D60EB0">
        <w:rPr>
          <w:rFonts w:ascii="Times New Roman" w:hAnsi="Times New Roman" w:cs="Times New Roman"/>
          <w:sz w:val="24"/>
          <w:szCs w:val="24"/>
        </w:rPr>
        <w:t>Ширина полосы пропускания по ПЧ – 100 кГц.</w:t>
      </w:r>
    </w:p>
    <w:p w:rsidR="00CB5660" w:rsidRDefault="00CB5660" w:rsidP="00CB5660">
      <w:pPr>
        <w:keepNext/>
        <w:tabs>
          <w:tab w:val="left" w:pos="2835"/>
        </w:tabs>
        <w:ind w:firstLine="692"/>
        <w:rPr>
          <w:rFonts w:ascii="Times New Roman" w:hAnsi="Times New Roman" w:cs="Times New Roman"/>
          <w:sz w:val="24"/>
          <w:szCs w:val="24"/>
        </w:rPr>
      </w:pPr>
      <w:r>
        <w:rPr>
          <w:rFonts w:ascii="Times New Roman" w:hAnsi="Times New Roman" w:cs="Times New Roman"/>
          <w:sz w:val="24"/>
          <w:szCs w:val="24"/>
        </w:rPr>
        <w:tab/>
      </w:r>
      <w:r w:rsidRPr="00D60EB0">
        <w:rPr>
          <w:rFonts w:ascii="Times New Roman" w:hAnsi="Times New Roman" w:cs="Times New Roman"/>
          <w:sz w:val="24"/>
          <w:szCs w:val="24"/>
        </w:rPr>
        <w:t>Полоса обзора – 120 МГц.</w:t>
      </w:r>
    </w:p>
    <w:p w:rsidR="00CB5660" w:rsidRDefault="00CB5660" w:rsidP="00CB5660">
      <w:pPr>
        <w:keepNext/>
        <w:tabs>
          <w:tab w:val="left" w:pos="2835"/>
        </w:tabs>
        <w:ind w:firstLine="692"/>
        <w:rPr>
          <w:rFonts w:ascii="Times New Roman" w:hAnsi="Times New Roman" w:cs="Times New Roman"/>
          <w:sz w:val="24"/>
          <w:szCs w:val="24"/>
        </w:rPr>
      </w:pPr>
      <w:r>
        <w:rPr>
          <w:rFonts w:ascii="Times New Roman" w:hAnsi="Times New Roman" w:cs="Times New Roman"/>
          <w:sz w:val="24"/>
          <w:szCs w:val="24"/>
        </w:rPr>
        <w:tab/>
      </w:r>
      <w:r w:rsidRPr="00D60EB0">
        <w:rPr>
          <w:rFonts w:ascii="Times New Roman" w:hAnsi="Times New Roman" w:cs="Times New Roman"/>
          <w:sz w:val="24"/>
          <w:szCs w:val="24"/>
        </w:rPr>
        <w:t>Ширина полосы частот видеофильтра – 30 кГц.</w:t>
      </w:r>
    </w:p>
    <w:p w:rsidR="00CD7038" w:rsidRPr="00D60EB0" w:rsidRDefault="00CD7038" w:rsidP="00CD7038">
      <w:pPr>
        <w:ind w:firstLine="690"/>
        <w:jc w:val="center"/>
        <w:rPr>
          <w:rFonts w:ascii="Times New Roman" w:hAnsi="Times New Roman" w:cs="Times New Roman"/>
          <w:sz w:val="24"/>
          <w:szCs w:val="24"/>
        </w:rPr>
      </w:pPr>
    </w:p>
    <w:p w:rsidR="00CD7038" w:rsidRPr="00D60EB0" w:rsidRDefault="00CD7038" w:rsidP="0068767C">
      <w:pPr>
        <w:ind w:firstLine="690"/>
        <w:jc w:val="center"/>
        <w:rPr>
          <w:rFonts w:ascii="Times New Roman" w:hAnsi="Times New Roman" w:cs="Times New Roman"/>
          <w:sz w:val="24"/>
          <w:szCs w:val="24"/>
        </w:rPr>
      </w:pPr>
      <w:r w:rsidRPr="00D60EB0">
        <w:rPr>
          <w:rFonts w:ascii="Times New Roman" w:hAnsi="Times New Roman" w:cs="Times New Roman"/>
          <w:sz w:val="24"/>
          <w:szCs w:val="24"/>
        </w:rPr>
        <w:t>Рис</w:t>
      </w:r>
      <w:r w:rsidR="0068767C" w:rsidRPr="00D60EB0">
        <w:rPr>
          <w:rFonts w:ascii="Times New Roman" w:hAnsi="Times New Roman" w:cs="Times New Roman"/>
          <w:sz w:val="24"/>
          <w:szCs w:val="24"/>
        </w:rPr>
        <w:t>унок</w:t>
      </w:r>
      <w:r w:rsidRPr="00D60EB0">
        <w:rPr>
          <w:rFonts w:ascii="Times New Roman" w:hAnsi="Times New Roman" w:cs="Times New Roman"/>
          <w:sz w:val="24"/>
          <w:szCs w:val="24"/>
        </w:rPr>
        <w:t xml:space="preserve"> Г.2</w:t>
      </w:r>
      <w:r w:rsidR="0068767C" w:rsidRPr="00D60EB0">
        <w:rPr>
          <w:rFonts w:ascii="Times New Roman" w:hAnsi="Times New Roman" w:cs="Times New Roman"/>
          <w:sz w:val="24"/>
          <w:szCs w:val="24"/>
        </w:rPr>
        <w:t xml:space="preserve"> -</w:t>
      </w:r>
      <w:r w:rsidRPr="00D60EB0">
        <w:rPr>
          <w:rFonts w:ascii="Times New Roman" w:hAnsi="Times New Roman" w:cs="Times New Roman"/>
          <w:sz w:val="24"/>
          <w:szCs w:val="24"/>
        </w:rPr>
        <w:t xml:space="preserve"> Маска спектра сигнала для стандарта 802.11n </w:t>
      </w:r>
      <w:r w:rsidR="0068767C" w:rsidRPr="00D60EB0">
        <w:rPr>
          <w:rFonts w:ascii="Times New Roman" w:hAnsi="Times New Roman" w:cs="Times New Roman"/>
          <w:sz w:val="24"/>
          <w:szCs w:val="24"/>
        </w:rPr>
        <w:br/>
      </w:r>
      <w:r w:rsidRPr="00D60EB0">
        <w:rPr>
          <w:rFonts w:ascii="Times New Roman" w:hAnsi="Times New Roman" w:cs="Times New Roman"/>
          <w:sz w:val="24"/>
          <w:szCs w:val="24"/>
        </w:rPr>
        <w:t>при частотном разносе каналов 40 МГц</w:t>
      </w:r>
    </w:p>
    <w:p w:rsidR="00CD7038" w:rsidRPr="00D60EB0" w:rsidRDefault="00CD7038" w:rsidP="00CD7038">
      <w:pPr>
        <w:pStyle w:val="1"/>
        <w:rPr>
          <w:rFonts w:cs="Times New Roman"/>
          <w:color w:val="000000"/>
        </w:rPr>
      </w:pPr>
      <w:r w:rsidRPr="00D60EB0">
        <w:rPr>
          <w:rFonts w:cs="Times New Roman"/>
        </w:rPr>
        <w:br w:type="page"/>
      </w:r>
      <w:bookmarkStart w:id="9" w:name="_Toc333952823"/>
      <w:r w:rsidRPr="00D60EB0">
        <w:rPr>
          <w:rFonts w:cs="Times New Roman"/>
          <w:color w:val="000000"/>
        </w:rPr>
        <w:lastRenderedPageBreak/>
        <w:t>Приложение Д</w:t>
      </w:r>
      <w:r w:rsidRPr="00D60EB0">
        <w:rPr>
          <w:rFonts w:cs="Times New Roman"/>
          <w:color w:val="000000"/>
        </w:rPr>
        <w:br/>
        <w:t>(обязательное)</w:t>
      </w:r>
      <w:r w:rsidRPr="00D60EB0">
        <w:rPr>
          <w:rFonts w:cs="Times New Roman"/>
          <w:color w:val="000000"/>
        </w:rPr>
        <w:br/>
      </w:r>
      <w:r w:rsidRPr="00D60EB0">
        <w:rPr>
          <w:rFonts w:cs="Times New Roman"/>
          <w:color w:val="000000"/>
        </w:rPr>
        <w:br/>
        <w:t>Параметры спектра для оборудования радиодоступа для беспроводной передачи данных стандарта 802.15</w:t>
      </w:r>
      <w:bookmarkEnd w:id="9"/>
    </w:p>
    <w:p w:rsidR="00CD7038" w:rsidRPr="00D60EB0" w:rsidRDefault="00CD7038" w:rsidP="00CD7038">
      <w:pPr>
        <w:tabs>
          <w:tab w:val="left" w:pos="1434"/>
        </w:tabs>
        <w:ind w:firstLine="709"/>
        <w:jc w:val="both"/>
        <w:rPr>
          <w:rFonts w:ascii="Times New Roman" w:hAnsi="Times New Roman" w:cs="Times New Roman"/>
          <w:sz w:val="24"/>
          <w:szCs w:val="24"/>
        </w:rPr>
      </w:pPr>
    </w:p>
    <w:p w:rsidR="00CD7038" w:rsidRPr="00D60EB0" w:rsidRDefault="00CD7038" w:rsidP="00CD7038">
      <w:pPr>
        <w:tabs>
          <w:tab w:val="left" w:pos="1434"/>
        </w:tabs>
        <w:spacing w:after="120"/>
        <w:ind w:firstLine="539"/>
        <w:rPr>
          <w:rFonts w:ascii="Times New Roman" w:hAnsi="Times New Roman" w:cs="Times New Roman"/>
          <w:sz w:val="24"/>
          <w:szCs w:val="24"/>
        </w:rPr>
      </w:pPr>
      <w:r w:rsidRPr="00D60EB0">
        <w:rPr>
          <w:rFonts w:ascii="Times New Roman" w:hAnsi="Times New Roman" w:cs="Times New Roman"/>
          <w:sz w:val="24"/>
          <w:szCs w:val="24"/>
        </w:rPr>
        <w:t>Параметры спектра для стандарта 802.15 приведены в таблице Д.1.</w:t>
      </w:r>
    </w:p>
    <w:p w:rsidR="00CD7038" w:rsidRPr="00D60EB0" w:rsidRDefault="00CD7038" w:rsidP="00143A5F">
      <w:pPr>
        <w:ind w:firstLine="567"/>
        <w:jc w:val="center"/>
        <w:rPr>
          <w:rFonts w:ascii="Times New Roman" w:hAnsi="Times New Roman" w:cs="Times New Roman"/>
          <w:sz w:val="24"/>
          <w:szCs w:val="24"/>
        </w:rPr>
      </w:pPr>
      <w:r w:rsidRPr="00D60EB0">
        <w:rPr>
          <w:rFonts w:ascii="Times New Roman" w:hAnsi="Times New Roman" w:cs="Times New Roman"/>
          <w:sz w:val="24"/>
          <w:szCs w:val="24"/>
        </w:rPr>
        <w:t>Таблица Д.1 - Параметры излучений стандарта 802.15</w:t>
      </w:r>
    </w:p>
    <w:tbl>
      <w:tblPr>
        <w:tblW w:w="9147" w:type="dxa"/>
        <w:jc w:val="center"/>
        <w:tblInd w:w="-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0"/>
        <w:gridCol w:w="4394"/>
        <w:gridCol w:w="4183"/>
      </w:tblGrid>
      <w:tr w:rsidR="00295BF1" w:rsidRPr="00D60EB0">
        <w:trPr>
          <w:cantSplit/>
          <w:jc w:val="center"/>
        </w:trPr>
        <w:tc>
          <w:tcPr>
            <w:tcW w:w="570" w:type="dxa"/>
            <w:vAlign w:val="center"/>
          </w:tcPr>
          <w:p w:rsidR="00295BF1" w:rsidRPr="00D60EB0" w:rsidRDefault="00295BF1" w:rsidP="00CD7038">
            <w:pPr>
              <w:ind w:left="-57" w:right="-57"/>
              <w:jc w:val="center"/>
              <w:rPr>
                <w:rFonts w:ascii="Times New Roman" w:hAnsi="Times New Roman" w:cs="Times New Roman"/>
              </w:rPr>
            </w:pPr>
            <w:r w:rsidRPr="00D60EB0">
              <w:rPr>
                <w:rFonts w:ascii="Times New Roman" w:hAnsi="Times New Roman" w:cs="Times New Roman"/>
              </w:rPr>
              <w:t>№ п/п</w:t>
            </w:r>
          </w:p>
        </w:tc>
        <w:tc>
          <w:tcPr>
            <w:tcW w:w="4394" w:type="dxa"/>
            <w:vAlign w:val="center"/>
          </w:tcPr>
          <w:p w:rsidR="00295BF1" w:rsidRPr="00D60EB0" w:rsidRDefault="00295BF1" w:rsidP="00CD7038">
            <w:pPr>
              <w:jc w:val="center"/>
              <w:rPr>
                <w:rFonts w:ascii="Times New Roman" w:hAnsi="Times New Roman" w:cs="Times New Roman"/>
              </w:rPr>
            </w:pPr>
            <w:r w:rsidRPr="00D60EB0">
              <w:rPr>
                <w:rFonts w:ascii="Times New Roman" w:hAnsi="Times New Roman" w:cs="Times New Roman"/>
              </w:rPr>
              <w:t>Наименование параметра</w:t>
            </w:r>
          </w:p>
        </w:tc>
        <w:tc>
          <w:tcPr>
            <w:tcW w:w="4183" w:type="dxa"/>
            <w:vAlign w:val="center"/>
          </w:tcPr>
          <w:p w:rsidR="00295BF1" w:rsidRPr="00D60EB0" w:rsidRDefault="00295BF1" w:rsidP="00295BF1">
            <w:pPr>
              <w:keepNext/>
              <w:jc w:val="center"/>
              <w:rPr>
                <w:rFonts w:ascii="Times New Roman" w:hAnsi="Times New Roman" w:cs="Times New Roman"/>
              </w:rPr>
            </w:pPr>
            <w:r w:rsidRPr="00D60EB0">
              <w:rPr>
                <w:rFonts w:ascii="Times New Roman" w:hAnsi="Times New Roman" w:cs="Times New Roman"/>
              </w:rPr>
              <w:t>Значение параметра</w:t>
            </w:r>
          </w:p>
        </w:tc>
      </w:tr>
      <w:tr w:rsidR="00295BF1" w:rsidRPr="00D60EB0">
        <w:trPr>
          <w:jc w:val="center"/>
        </w:trPr>
        <w:tc>
          <w:tcPr>
            <w:tcW w:w="570" w:type="dxa"/>
          </w:tcPr>
          <w:p w:rsidR="00295BF1" w:rsidRPr="00D60EB0" w:rsidRDefault="00295BF1" w:rsidP="00CD7038">
            <w:pPr>
              <w:jc w:val="center"/>
              <w:rPr>
                <w:rFonts w:ascii="Times New Roman" w:hAnsi="Times New Roman" w:cs="Times New Roman"/>
              </w:rPr>
            </w:pPr>
            <w:r w:rsidRPr="00D60EB0">
              <w:rPr>
                <w:rFonts w:ascii="Times New Roman" w:hAnsi="Times New Roman" w:cs="Times New Roman"/>
              </w:rPr>
              <w:t>1</w:t>
            </w:r>
          </w:p>
        </w:tc>
        <w:tc>
          <w:tcPr>
            <w:tcW w:w="4394" w:type="dxa"/>
          </w:tcPr>
          <w:p w:rsidR="00295BF1" w:rsidRPr="00D60EB0" w:rsidRDefault="00295BF1" w:rsidP="00CD7038">
            <w:pPr>
              <w:jc w:val="center"/>
              <w:rPr>
                <w:rFonts w:ascii="Times New Roman" w:hAnsi="Times New Roman" w:cs="Times New Roman"/>
              </w:rPr>
            </w:pPr>
            <w:r w:rsidRPr="00D60EB0">
              <w:rPr>
                <w:rFonts w:ascii="Times New Roman" w:hAnsi="Times New Roman" w:cs="Times New Roman"/>
              </w:rPr>
              <w:t>Модуляция</w:t>
            </w:r>
          </w:p>
        </w:tc>
        <w:tc>
          <w:tcPr>
            <w:tcW w:w="4183" w:type="dxa"/>
            <w:vAlign w:val="center"/>
          </w:tcPr>
          <w:p w:rsidR="00295BF1" w:rsidRPr="00D60EB0" w:rsidRDefault="00295BF1" w:rsidP="00CD7038">
            <w:pPr>
              <w:jc w:val="center"/>
              <w:rPr>
                <w:rFonts w:ascii="Times New Roman" w:hAnsi="Times New Roman" w:cs="Times New Roman"/>
              </w:rPr>
            </w:pPr>
            <w:r w:rsidRPr="00D60EB0">
              <w:rPr>
                <w:rFonts w:ascii="Times New Roman" w:hAnsi="Times New Roman" w:cs="Times New Roman"/>
              </w:rPr>
              <w:t>GFSK</w:t>
            </w:r>
          </w:p>
        </w:tc>
      </w:tr>
      <w:tr w:rsidR="00295BF1" w:rsidRPr="00D60EB0">
        <w:trPr>
          <w:jc w:val="center"/>
        </w:trPr>
        <w:tc>
          <w:tcPr>
            <w:tcW w:w="570" w:type="dxa"/>
          </w:tcPr>
          <w:p w:rsidR="00295BF1" w:rsidRPr="00D60EB0" w:rsidRDefault="00295BF1" w:rsidP="00CD7038">
            <w:pPr>
              <w:jc w:val="center"/>
              <w:rPr>
                <w:rFonts w:ascii="Times New Roman" w:hAnsi="Times New Roman" w:cs="Times New Roman"/>
              </w:rPr>
            </w:pPr>
            <w:r w:rsidRPr="00D60EB0">
              <w:rPr>
                <w:rFonts w:ascii="Times New Roman" w:hAnsi="Times New Roman" w:cs="Times New Roman"/>
              </w:rPr>
              <w:t>2</w:t>
            </w:r>
          </w:p>
        </w:tc>
        <w:tc>
          <w:tcPr>
            <w:tcW w:w="4394" w:type="dxa"/>
          </w:tcPr>
          <w:p w:rsidR="00295BF1" w:rsidRPr="00D60EB0" w:rsidRDefault="00295BF1" w:rsidP="00CD7038">
            <w:pPr>
              <w:jc w:val="center"/>
              <w:rPr>
                <w:rFonts w:ascii="Times New Roman" w:hAnsi="Times New Roman" w:cs="Times New Roman"/>
              </w:rPr>
            </w:pPr>
            <w:r w:rsidRPr="00D60EB0">
              <w:rPr>
                <w:rFonts w:ascii="Times New Roman" w:hAnsi="Times New Roman" w:cs="Times New Roman"/>
              </w:rPr>
              <w:t>Класс излучения</w:t>
            </w:r>
          </w:p>
        </w:tc>
        <w:tc>
          <w:tcPr>
            <w:tcW w:w="4183" w:type="dxa"/>
          </w:tcPr>
          <w:p w:rsidR="00295BF1" w:rsidRPr="00D60EB0" w:rsidRDefault="00295BF1" w:rsidP="00CD7038">
            <w:pPr>
              <w:jc w:val="center"/>
              <w:rPr>
                <w:rFonts w:ascii="Times New Roman" w:hAnsi="Times New Roman" w:cs="Times New Roman"/>
              </w:rPr>
            </w:pPr>
            <w:r w:rsidRPr="00D60EB0">
              <w:rPr>
                <w:rFonts w:ascii="Times New Roman" w:hAnsi="Times New Roman" w:cs="Times New Roman"/>
              </w:rPr>
              <w:t>1М00F7D</w:t>
            </w:r>
          </w:p>
        </w:tc>
      </w:tr>
      <w:tr w:rsidR="00295BF1" w:rsidRPr="00D60EB0">
        <w:trPr>
          <w:jc w:val="center"/>
        </w:trPr>
        <w:tc>
          <w:tcPr>
            <w:tcW w:w="570" w:type="dxa"/>
          </w:tcPr>
          <w:p w:rsidR="00295BF1" w:rsidRPr="00D60EB0" w:rsidRDefault="00295BF1" w:rsidP="00CD7038">
            <w:pPr>
              <w:jc w:val="center"/>
              <w:rPr>
                <w:rFonts w:ascii="Times New Roman" w:hAnsi="Times New Roman" w:cs="Times New Roman"/>
                <w:lang w:val="en-US"/>
              </w:rPr>
            </w:pPr>
            <w:r w:rsidRPr="00D60EB0">
              <w:rPr>
                <w:rFonts w:ascii="Times New Roman" w:hAnsi="Times New Roman" w:cs="Times New Roman"/>
                <w:lang w:val="en-US"/>
              </w:rPr>
              <w:t>3</w:t>
            </w:r>
          </w:p>
        </w:tc>
        <w:tc>
          <w:tcPr>
            <w:tcW w:w="4394" w:type="dxa"/>
          </w:tcPr>
          <w:p w:rsidR="00295BF1" w:rsidRPr="00D60EB0" w:rsidRDefault="00295BF1" w:rsidP="00CD7038">
            <w:pPr>
              <w:jc w:val="center"/>
              <w:rPr>
                <w:rFonts w:ascii="Times New Roman" w:hAnsi="Times New Roman" w:cs="Times New Roman"/>
              </w:rPr>
            </w:pPr>
            <w:r w:rsidRPr="00D60EB0">
              <w:rPr>
                <w:rFonts w:ascii="Times New Roman" w:hAnsi="Times New Roman" w:cs="Times New Roman"/>
              </w:rPr>
              <w:t>Ширина полосы излучения передатчика:</w:t>
            </w:r>
            <w:r w:rsidRPr="00D60EB0">
              <w:rPr>
                <w:rFonts w:ascii="Times New Roman" w:hAnsi="Times New Roman" w:cs="Times New Roman"/>
              </w:rPr>
              <w:br/>
              <w:t xml:space="preserve">- на уровне минус 3 дБ, не более, МГц </w:t>
            </w:r>
            <w:r w:rsidRPr="00D60EB0">
              <w:rPr>
                <w:rFonts w:ascii="Times New Roman" w:hAnsi="Times New Roman" w:cs="Times New Roman"/>
              </w:rPr>
              <w:br/>
              <w:t>- на уровне минус 40 дБ, не более, МГц</w:t>
            </w:r>
            <w:r w:rsidRPr="00D60EB0">
              <w:rPr>
                <w:rFonts w:ascii="Times New Roman" w:hAnsi="Times New Roman" w:cs="Times New Roman"/>
              </w:rPr>
              <w:br/>
              <w:t>- на уровне минус 60 дБ, не более, МГц</w:t>
            </w:r>
          </w:p>
        </w:tc>
        <w:tc>
          <w:tcPr>
            <w:tcW w:w="4183" w:type="dxa"/>
          </w:tcPr>
          <w:p w:rsidR="00295BF1" w:rsidRPr="00D60EB0" w:rsidRDefault="00295BF1" w:rsidP="00CD7038">
            <w:pPr>
              <w:jc w:val="center"/>
              <w:rPr>
                <w:rFonts w:ascii="Times New Roman" w:hAnsi="Times New Roman" w:cs="Times New Roman"/>
              </w:rPr>
            </w:pPr>
          </w:p>
          <w:p w:rsidR="00295BF1" w:rsidRPr="00D60EB0" w:rsidRDefault="00295BF1" w:rsidP="00CD7038">
            <w:pPr>
              <w:jc w:val="center"/>
              <w:rPr>
                <w:rFonts w:ascii="Times New Roman" w:hAnsi="Times New Roman" w:cs="Times New Roman"/>
              </w:rPr>
            </w:pPr>
            <w:r w:rsidRPr="00D60EB0">
              <w:rPr>
                <w:rFonts w:ascii="Times New Roman" w:hAnsi="Times New Roman" w:cs="Times New Roman"/>
              </w:rPr>
              <w:t>1</w:t>
            </w:r>
            <w:r w:rsidRPr="00D60EB0">
              <w:rPr>
                <w:rFonts w:ascii="Times New Roman" w:hAnsi="Times New Roman" w:cs="Times New Roman"/>
              </w:rPr>
              <w:br/>
              <w:t>4</w:t>
            </w:r>
            <w:r w:rsidRPr="00D60EB0">
              <w:rPr>
                <w:rFonts w:ascii="Times New Roman" w:hAnsi="Times New Roman" w:cs="Times New Roman"/>
              </w:rPr>
              <w:br/>
              <w:t>6</w:t>
            </w:r>
          </w:p>
        </w:tc>
      </w:tr>
    </w:tbl>
    <w:p w:rsidR="00CD7038" w:rsidRPr="00D60EB0" w:rsidRDefault="00CD7038" w:rsidP="00CD7038">
      <w:pPr>
        <w:spacing w:before="120"/>
        <w:ind w:firstLine="540"/>
        <w:jc w:val="both"/>
        <w:rPr>
          <w:rFonts w:ascii="Times New Roman" w:hAnsi="Times New Roman" w:cs="Times New Roman"/>
          <w:bCs/>
        </w:rPr>
      </w:pPr>
    </w:p>
    <w:p w:rsidR="00CD7038" w:rsidRPr="00D60EB0" w:rsidRDefault="00CD7038" w:rsidP="00CD7038">
      <w:pPr>
        <w:pStyle w:val="1"/>
        <w:rPr>
          <w:rFonts w:cs="Times New Roman"/>
          <w:color w:val="000000"/>
        </w:rPr>
      </w:pPr>
      <w:r w:rsidRPr="00D60EB0">
        <w:rPr>
          <w:rFonts w:cs="Times New Roman"/>
          <w:color w:val="000000"/>
        </w:rPr>
        <w:br w:type="page"/>
      </w:r>
      <w:bookmarkStart w:id="10" w:name="_Toc333952824"/>
      <w:r w:rsidRPr="00D60EB0">
        <w:rPr>
          <w:rFonts w:cs="Times New Roman"/>
          <w:color w:val="000000"/>
        </w:rPr>
        <w:lastRenderedPageBreak/>
        <w:t>Приложение Е</w:t>
      </w:r>
      <w:r w:rsidRPr="00D60EB0">
        <w:rPr>
          <w:rFonts w:cs="Times New Roman"/>
          <w:color w:val="000000"/>
        </w:rPr>
        <w:br/>
        <w:t>(обязательное)</w:t>
      </w:r>
      <w:r w:rsidRPr="00D60EB0">
        <w:rPr>
          <w:rFonts w:cs="Times New Roman"/>
          <w:color w:val="000000"/>
        </w:rPr>
        <w:br/>
      </w:r>
      <w:r w:rsidRPr="00D60EB0">
        <w:rPr>
          <w:rFonts w:cs="Times New Roman"/>
          <w:color w:val="000000"/>
        </w:rPr>
        <w:br/>
        <w:t>Параметры спект</w:t>
      </w:r>
      <w:r w:rsidR="00CE0171" w:rsidRPr="00D60EB0">
        <w:rPr>
          <w:rFonts w:cs="Times New Roman"/>
          <w:color w:val="000000"/>
        </w:rPr>
        <w:t>ра для радиоэлектронных средств</w:t>
      </w:r>
      <w:r w:rsidR="00352C6A" w:rsidRPr="00D60EB0">
        <w:rPr>
          <w:rFonts w:cs="Times New Roman"/>
          <w:color w:val="000000"/>
        </w:rPr>
        <w:br/>
      </w:r>
      <w:r w:rsidRPr="00D60EB0">
        <w:rPr>
          <w:rFonts w:cs="Times New Roman"/>
        </w:rPr>
        <w:t xml:space="preserve">стандартов IMT-2000/UMTS (IMT-DS) </w:t>
      </w:r>
      <w:r w:rsidRPr="00D60EB0">
        <w:rPr>
          <w:rFonts w:cs="Times New Roman"/>
          <w:color w:val="000000"/>
          <w:spacing w:val="-5"/>
          <w:lang w:val="en-US"/>
        </w:rPr>
        <w:t>IMT</w:t>
      </w:r>
      <w:r w:rsidRPr="00D60EB0">
        <w:rPr>
          <w:rFonts w:cs="Times New Roman"/>
          <w:color w:val="000000"/>
          <w:spacing w:val="-5"/>
        </w:rPr>
        <w:t>-2000/</w:t>
      </w:r>
      <w:r w:rsidRPr="00D60EB0">
        <w:rPr>
          <w:rFonts w:cs="Times New Roman"/>
          <w:color w:val="000000"/>
          <w:spacing w:val="-5"/>
          <w:lang w:val="en-US"/>
        </w:rPr>
        <w:t>UMTS</w:t>
      </w:r>
      <w:r w:rsidRPr="00D60EB0">
        <w:rPr>
          <w:rFonts w:cs="Times New Roman"/>
          <w:kern w:val="26"/>
        </w:rPr>
        <w:t xml:space="preserve"> </w:t>
      </w:r>
      <w:r w:rsidRPr="00D60EB0">
        <w:rPr>
          <w:rFonts w:cs="Times New Roman"/>
          <w:color w:val="000000"/>
          <w:spacing w:val="-5"/>
        </w:rPr>
        <w:t>(IMT-TC)</w:t>
      </w:r>
      <w:bookmarkEnd w:id="10"/>
    </w:p>
    <w:p w:rsidR="00CD7038" w:rsidRPr="00D60EB0" w:rsidRDefault="00CD7038" w:rsidP="00CD7038">
      <w:pPr>
        <w:tabs>
          <w:tab w:val="left" w:pos="1434"/>
        </w:tabs>
        <w:spacing w:after="120"/>
        <w:ind w:firstLine="539"/>
        <w:jc w:val="both"/>
        <w:rPr>
          <w:rFonts w:ascii="Times New Roman" w:hAnsi="Times New Roman" w:cs="Times New Roman"/>
          <w:color w:val="000000"/>
          <w:sz w:val="24"/>
          <w:szCs w:val="24"/>
        </w:rPr>
      </w:pPr>
    </w:p>
    <w:p w:rsidR="00CD7038" w:rsidRPr="00D60EB0" w:rsidRDefault="00CD7038" w:rsidP="00CD7038">
      <w:pPr>
        <w:tabs>
          <w:tab w:val="left" w:pos="1434"/>
        </w:tabs>
        <w:spacing w:after="120"/>
        <w:ind w:firstLine="539"/>
        <w:rPr>
          <w:rFonts w:ascii="Times New Roman" w:hAnsi="Times New Roman" w:cs="Times New Roman"/>
          <w:sz w:val="24"/>
          <w:szCs w:val="24"/>
        </w:rPr>
      </w:pPr>
      <w:r w:rsidRPr="00D60EB0">
        <w:rPr>
          <w:rFonts w:ascii="Times New Roman" w:hAnsi="Times New Roman" w:cs="Times New Roman"/>
          <w:sz w:val="24"/>
          <w:szCs w:val="24"/>
        </w:rPr>
        <w:t xml:space="preserve">Основные тактико-технические характеристики (ТТХ) РЭС стандартов IMT-2000/UMTS (IMT-DS) и </w:t>
      </w:r>
      <w:r w:rsidRPr="00D60EB0">
        <w:rPr>
          <w:rFonts w:ascii="Times New Roman" w:hAnsi="Times New Roman" w:cs="Times New Roman"/>
          <w:color w:val="000000"/>
          <w:spacing w:val="-5"/>
          <w:sz w:val="24"/>
          <w:szCs w:val="24"/>
          <w:lang w:val="en-US"/>
        </w:rPr>
        <w:t>IMT</w:t>
      </w:r>
      <w:r w:rsidRPr="00D60EB0">
        <w:rPr>
          <w:rFonts w:ascii="Times New Roman" w:hAnsi="Times New Roman" w:cs="Times New Roman"/>
          <w:color w:val="000000"/>
          <w:spacing w:val="-5"/>
          <w:sz w:val="24"/>
          <w:szCs w:val="24"/>
        </w:rPr>
        <w:t>-2000/</w:t>
      </w:r>
      <w:r w:rsidRPr="00D60EB0">
        <w:rPr>
          <w:rFonts w:ascii="Times New Roman" w:hAnsi="Times New Roman" w:cs="Times New Roman"/>
          <w:color w:val="000000"/>
          <w:spacing w:val="-5"/>
          <w:sz w:val="24"/>
          <w:szCs w:val="24"/>
          <w:lang w:val="en-US"/>
        </w:rPr>
        <w:t>UMTS</w:t>
      </w:r>
      <w:r w:rsidRPr="00D60EB0">
        <w:rPr>
          <w:rFonts w:ascii="Times New Roman" w:hAnsi="Times New Roman" w:cs="Times New Roman"/>
          <w:kern w:val="26"/>
          <w:sz w:val="24"/>
          <w:szCs w:val="24"/>
        </w:rPr>
        <w:t xml:space="preserve"> </w:t>
      </w:r>
      <w:r w:rsidRPr="00D60EB0">
        <w:rPr>
          <w:rFonts w:ascii="Times New Roman" w:hAnsi="Times New Roman" w:cs="Times New Roman"/>
          <w:color w:val="000000"/>
          <w:spacing w:val="-5"/>
          <w:sz w:val="24"/>
          <w:szCs w:val="24"/>
        </w:rPr>
        <w:t xml:space="preserve">(IMT-TC) </w:t>
      </w:r>
      <w:r w:rsidRPr="00D60EB0">
        <w:rPr>
          <w:rFonts w:ascii="Times New Roman" w:hAnsi="Times New Roman" w:cs="Times New Roman"/>
          <w:sz w:val="24"/>
          <w:szCs w:val="24"/>
        </w:rPr>
        <w:t>приведены в таблицах Е.1, Е.2</w:t>
      </w:r>
    </w:p>
    <w:p w:rsidR="00CD7038" w:rsidRPr="00D60EB0" w:rsidRDefault="00CD7038" w:rsidP="00CB5660">
      <w:pPr>
        <w:tabs>
          <w:tab w:val="left" w:pos="1434"/>
        </w:tabs>
        <w:spacing w:after="120"/>
        <w:jc w:val="center"/>
        <w:rPr>
          <w:rFonts w:ascii="Times New Roman" w:hAnsi="Times New Roman" w:cs="Times New Roman"/>
          <w:sz w:val="24"/>
          <w:szCs w:val="24"/>
        </w:rPr>
      </w:pPr>
      <w:r w:rsidRPr="00D60EB0">
        <w:rPr>
          <w:rFonts w:ascii="Times New Roman" w:hAnsi="Times New Roman" w:cs="Times New Roman"/>
          <w:sz w:val="24"/>
          <w:szCs w:val="24"/>
        </w:rPr>
        <w:t xml:space="preserve">Таблица Е.1 - Основные тактико-технические характеристики (ТТХ) РЭС </w:t>
      </w:r>
      <w:r w:rsidR="00906892" w:rsidRPr="00D60EB0">
        <w:rPr>
          <w:rFonts w:ascii="Times New Roman" w:hAnsi="Times New Roman" w:cs="Times New Roman"/>
          <w:sz w:val="24"/>
          <w:szCs w:val="24"/>
        </w:rPr>
        <w:br/>
      </w:r>
      <w:r w:rsidRPr="00D60EB0">
        <w:rPr>
          <w:rFonts w:ascii="Times New Roman" w:hAnsi="Times New Roman" w:cs="Times New Roman"/>
          <w:sz w:val="24"/>
          <w:szCs w:val="24"/>
        </w:rPr>
        <w:t>стандарта IMT-2000/UMTS (IMT-DS) в полосах радиочастот 1935-1980 МГц, 2125-2170 МГц</w:t>
      </w:r>
    </w:p>
    <w:tbl>
      <w:tblPr>
        <w:tblW w:w="981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2637"/>
        <w:gridCol w:w="1332"/>
        <w:gridCol w:w="3102"/>
        <w:gridCol w:w="2740"/>
      </w:tblGrid>
      <w:tr w:rsidR="00295BF1" w:rsidRPr="00D60EB0">
        <w:trPr>
          <w:cantSplit/>
          <w:trHeight w:val="20"/>
          <w:tblHeader/>
          <w:jc w:val="center"/>
        </w:trPr>
        <w:tc>
          <w:tcPr>
            <w:tcW w:w="3969" w:type="dxa"/>
            <w:gridSpan w:val="2"/>
            <w:vMerge w:val="restart"/>
            <w:tcBorders>
              <w:top w:val="single" w:sz="4" w:space="0" w:color="auto"/>
            </w:tcBorders>
            <w:vAlign w:val="center"/>
          </w:tcPr>
          <w:p w:rsidR="00295BF1" w:rsidRPr="00D60EB0" w:rsidRDefault="00295BF1" w:rsidP="00CD7038">
            <w:pPr>
              <w:spacing w:before="40" w:after="40"/>
              <w:ind w:left="-57" w:right="-57"/>
              <w:jc w:val="center"/>
              <w:rPr>
                <w:rFonts w:ascii="Times New Roman" w:hAnsi="Times New Roman" w:cs="Times New Roman"/>
                <w:color w:val="000000"/>
              </w:rPr>
            </w:pPr>
            <w:r w:rsidRPr="00D60EB0">
              <w:rPr>
                <w:rFonts w:ascii="Times New Roman" w:hAnsi="Times New Roman" w:cs="Times New Roman"/>
              </w:rPr>
              <w:t>Наименование параметра</w:t>
            </w:r>
          </w:p>
        </w:tc>
        <w:tc>
          <w:tcPr>
            <w:tcW w:w="5842" w:type="dxa"/>
            <w:gridSpan w:val="2"/>
            <w:tcBorders>
              <w:top w:val="single" w:sz="4" w:space="0" w:color="auto"/>
              <w:bottom w:val="single" w:sz="6" w:space="0" w:color="auto"/>
            </w:tcBorders>
          </w:tcPr>
          <w:p w:rsidR="00295BF1" w:rsidRPr="00D60EB0" w:rsidRDefault="00295BF1" w:rsidP="00295BF1">
            <w:pPr>
              <w:keepNext/>
              <w:jc w:val="center"/>
              <w:rPr>
                <w:rFonts w:ascii="Times New Roman" w:hAnsi="Times New Roman" w:cs="Times New Roman"/>
              </w:rPr>
            </w:pPr>
            <w:r w:rsidRPr="00D60EB0">
              <w:rPr>
                <w:rFonts w:ascii="Times New Roman" w:hAnsi="Times New Roman" w:cs="Times New Roman"/>
              </w:rPr>
              <w:t>Значение параметра</w:t>
            </w:r>
          </w:p>
        </w:tc>
      </w:tr>
      <w:tr w:rsidR="00295BF1" w:rsidRPr="00D60EB0">
        <w:trPr>
          <w:cantSplit/>
          <w:trHeight w:val="20"/>
          <w:tblHeader/>
          <w:jc w:val="center"/>
        </w:trPr>
        <w:tc>
          <w:tcPr>
            <w:tcW w:w="3969" w:type="dxa"/>
            <w:gridSpan w:val="2"/>
            <w:vMerge/>
            <w:tcBorders>
              <w:bottom w:val="single" w:sz="6" w:space="0" w:color="auto"/>
            </w:tcBorders>
            <w:vAlign w:val="center"/>
          </w:tcPr>
          <w:p w:rsidR="00295BF1" w:rsidRPr="00D60EB0" w:rsidRDefault="00295BF1" w:rsidP="00CD7038">
            <w:pPr>
              <w:jc w:val="center"/>
              <w:rPr>
                <w:rFonts w:ascii="Times New Roman" w:hAnsi="Times New Roman" w:cs="Times New Roman"/>
                <w:color w:val="000000"/>
              </w:rPr>
            </w:pPr>
          </w:p>
        </w:tc>
        <w:tc>
          <w:tcPr>
            <w:tcW w:w="3102" w:type="dxa"/>
            <w:tcBorders>
              <w:top w:val="single" w:sz="6" w:space="0" w:color="auto"/>
              <w:bottom w:val="single" w:sz="6" w:space="0" w:color="auto"/>
            </w:tcBorders>
            <w:vAlign w:val="center"/>
          </w:tcPr>
          <w:p w:rsidR="00295BF1" w:rsidRPr="00D60EB0" w:rsidRDefault="00295BF1" w:rsidP="00CD7038">
            <w:pPr>
              <w:spacing w:before="40" w:after="40"/>
              <w:jc w:val="center"/>
              <w:rPr>
                <w:rFonts w:ascii="Times New Roman" w:hAnsi="Times New Roman" w:cs="Times New Roman"/>
                <w:color w:val="000000"/>
              </w:rPr>
            </w:pPr>
            <w:r w:rsidRPr="00D60EB0">
              <w:rPr>
                <w:rFonts w:ascii="Times New Roman" w:hAnsi="Times New Roman" w:cs="Times New Roman"/>
                <w:color w:val="000000"/>
              </w:rPr>
              <w:t>Абонентская станция</w:t>
            </w:r>
          </w:p>
        </w:tc>
        <w:tc>
          <w:tcPr>
            <w:tcW w:w="2740" w:type="dxa"/>
            <w:tcBorders>
              <w:top w:val="single" w:sz="6" w:space="0" w:color="auto"/>
              <w:bottom w:val="single" w:sz="6" w:space="0" w:color="auto"/>
            </w:tcBorders>
          </w:tcPr>
          <w:p w:rsidR="00295BF1" w:rsidRPr="00D60EB0" w:rsidRDefault="00295BF1" w:rsidP="00CD7038">
            <w:pPr>
              <w:spacing w:before="40" w:after="40"/>
              <w:jc w:val="center"/>
              <w:rPr>
                <w:rFonts w:ascii="Times New Roman" w:hAnsi="Times New Roman" w:cs="Times New Roman"/>
                <w:color w:val="000000"/>
              </w:rPr>
            </w:pPr>
            <w:r w:rsidRPr="00D60EB0">
              <w:rPr>
                <w:rFonts w:ascii="Times New Roman" w:hAnsi="Times New Roman" w:cs="Times New Roman"/>
                <w:color w:val="000000"/>
              </w:rPr>
              <w:t>Базовая станция</w:t>
            </w:r>
          </w:p>
        </w:tc>
      </w:tr>
      <w:tr w:rsidR="00295BF1" w:rsidRPr="00D60EB0">
        <w:trPr>
          <w:cantSplit/>
          <w:trHeight w:val="20"/>
          <w:jc w:val="center"/>
        </w:trPr>
        <w:tc>
          <w:tcPr>
            <w:tcW w:w="3969" w:type="dxa"/>
            <w:gridSpan w:val="2"/>
            <w:tcBorders>
              <w:top w:val="single" w:sz="6" w:space="0" w:color="auto"/>
              <w:bottom w:val="single" w:sz="6" w:space="0" w:color="auto"/>
            </w:tcBorders>
            <w:vAlign w:val="center"/>
          </w:tcPr>
          <w:p w:rsidR="00295BF1" w:rsidRPr="00D60EB0" w:rsidRDefault="00295BF1" w:rsidP="00CD7038">
            <w:pPr>
              <w:jc w:val="center"/>
              <w:rPr>
                <w:rFonts w:ascii="Times New Roman" w:hAnsi="Times New Roman" w:cs="Times New Roman"/>
                <w:color w:val="000000"/>
              </w:rPr>
            </w:pPr>
            <w:r w:rsidRPr="00D60EB0">
              <w:rPr>
                <w:rFonts w:ascii="Times New Roman" w:hAnsi="Times New Roman" w:cs="Times New Roman"/>
                <w:iCs/>
                <w:color w:val="000000"/>
              </w:rPr>
              <w:t>Метод радиодоступа</w:t>
            </w:r>
          </w:p>
        </w:tc>
        <w:tc>
          <w:tcPr>
            <w:tcW w:w="5842" w:type="dxa"/>
            <w:gridSpan w:val="2"/>
            <w:tcBorders>
              <w:top w:val="single" w:sz="6" w:space="0" w:color="auto"/>
              <w:bottom w:val="single" w:sz="6" w:space="0" w:color="auto"/>
            </w:tcBorders>
            <w:vAlign w:val="center"/>
          </w:tcPr>
          <w:p w:rsidR="00295BF1" w:rsidRPr="00D60EB0" w:rsidRDefault="00295BF1" w:rsidP="00CD7038">
            <w:pPr>
              <w:jc w:val="center"/>
              <w:rPr>
                <w:rFonts w:ascii="Times New Roman" w:hAnsi="Times New Roman" w:cs="Times New Roman"/>
                <w:color w:val="000000"/>
              </w:rPr>
            </w:pPr>
            <w:r w:rsidRPr="00D60EB0">
              <w:rPr>
                <w:rFonts w:ascii="Times New Roman" w:hAnsi="Times New Roman" w:cs="Times New Roman"/>
                <w:color w:val="000000"/>
                <w:lang w:val="en-US"/>
              </w:rPr>
              <w:t>DS</w:t>
            </w:r>
            <w:r w:rsidRPr="00D60EB0">
              <w:rPr>
                <w:rFonts w:ascii="Times New Roman" w:hAnsi="Times New Roman" w:cs="Times New Roman"/>
                <w:color w:val="000000"/>
              </w:rPr>
              <w:t>-</w:t>
            </w:r>
            <w:r w:rsidRPr="00D60EB0">
              <w:rPr>
                <w:rFonts w:ascii="Times New Roman" w:hAnsi="Times New Roman" w:cs="Times New Roman"/>
                <w:color w:val="000000"/>
                <w:lang w:val="en-US"/>
              </w:rPr>
              <w:t>CDMA</w:t>
            </w:r>
            <w:r w:rsidRPr="00D60EB0">
              <w:rPr>
                <w:rFonts w:ascii="Times New Roman" w:hAnsi="Times New Roman" w:cs="Times New Roman"/>
                <w:color w:val="000000"/>
              </w:rPr>
              <w:t xml:space="preserve"> </w:t>
            </w:r>
            <w:r w:rsidRPr="00D60EB0">
              <w:rPr>
                <w:rFonts w:ascii="Times New Roman" w:hAnsi="Times New Roman" w:cs="Times New Roman"/>
                <w:color w:val="000000"/>
                <w:lang w:val="en-US"/>
              </w:rPr>
              <w:t>FDD</w:t>
            </w:r>
            <w:r w:rsidRPr="00D60EB0">
              <w:rPr>
                <w:rFonts w:ascii="Times New Roman" w:hAnsi="Times New Roman" w:cs="Times New Roman"/>
                <w:color w:val="000000"/>
              </w:rPr>
              <w:t xml:space="preserve"> </w:t>
            </w:r>
            <w:r w:rsidRPr="00D60EB0">
              <w:rPr>
                <w:rFonts w:ascii="Times New Roman" w:hAnsi="Times New Roman" w:cs="Times New Roman"/>
                <w:color w:val="000000"/>
              </w:rPr>
              <w:br/>
              <w:t xml:space="preserve">Прямое расширение спектра </w:t>
            </w:r>
            <w:r w:rsidRPr="00D60EB0">
              <w:rPr>
                <w:rFonts w:ascii="Times New Roman" w:hAnsi="Times New Roman" w:cs="Times New Roman"/>
                <w:color w:val="000000"/>
                <w:lang w:val="en-US"/>
              </w:rPr>
              <w:t>c</w:t>
            </w:r>
            <w:r w:rsidRPr="00D60EB0">
              <w:rPr>
                <w:rFonts w:ascii="Times New Roman" w:hAnsi="Times New Roman" w:cs="Times New Roman"/>
                <w:color w:val="000000"/>
              </w:rPr>
              <w:t xml:space="preserve"> частотным дуплексным разносом</w:t>
            </w:r>
          </w:p>
        </w:tc>
      </w:tr>
      <w:tr w:rsidR="00295BF1" w:rsidRPr="00D60EB0">
        <w:trPr>
          <w:cantSplit/>
          <w:trHeight w:val="20"/>
          <w:jc w:val="center"/>
        </w:trPr>
        <w:tc>
          <w:tcPr>
            <w:tcW w:w="3969" w:type="dxa"/>
            <w:gridSpan w:val="2"/>
            <w:tcBorders>
              <w:top w:val="single" w:sz="6" w:space="0" w:color="auto"/>
              <w:bottom w:val="single" w:sz="6" w:space="0" w:color="auto"/>
            </w:tcBorders>
            <w:vAlign w:val="center"/>
          </w:tcPr>
          <w:p w:rsidR="00295BF1" w:rsidRPr="00D60EB0" w:rsidRDefault="00295BF1" w:rsidP="00CD7038">
            <w:pPr>
              <w:jc w:val="center"/>
              <w:rPr>
                <w:rFonts w:ascii="Times New Roman" w:hAnsi="Times New Roman" w:cs="Times New Roman"/>
                <w:color w:val="000000"/>
              </w:rPr>
            </w:pPr>
            <w:r w:rsidRPr="00D60EB0">
              <w:rPr>
                <w:rFonts w:ascii="Times New Roman" w:hAnsi="Times New Roman" w:cs="Times New Roman"/>
                <w:iCs/>
                <w:color w:val="000000"/>
              </w:rPr>
              <w:t>Рабочий диапазон частот,</w:t>
            </w:r>
            <w:r w:rsidRPr="00D60EB0">
              <w:rPr>
                <w:rFonts w:ascii="Times New Roman" w:hAnsi="Times New Roman" w:cs="Times New Roman"/>
                <w:color w:val="000000"/>
              </w:rPr>
              <w:t xml:space="preserve"> МГц</w:t>
            </w:r>
          </w:p>
        </w:tc>
        <w:tc>
          <w:tcPr>
            <w:tcW w:w="3102" w:type="dxa"/>
            <w:tcBorders>
              <w:top w:val="single" w:sz="6" w:space="0" w:color="auto"/>
              <w:bottom w:val="single" w:sz="6" w:space="0" w:color="auto"/>
            </w:tcBorders>
            <w:vAlign w:val="center"/>
          </w:tcPr>
          <w:p w:rsidR="00295BF1" w:rsidRPr="00D60EB0" w:rsidRDefault="00295BF1" w:rsidP="00CD7038">
            <w:pPr>
              <w:jc w:val="center"/>
              <w:rPr>
                <w:rFonts w:ascii="Times New Roman" w:hAnsi="Times New Roman" w:cs="Times New Roman"/>
                <w:color w:val="000000"/>
              </w:rPr>
            </w:pPr>
            <w:r w:rsidRPr="00D60EB0">
              <w:rPr>
                <w:rFonts w:ascii="Times New Roman" w:hAnsi="Times New Roman" w:cs="Times New Roman"/>
                <w:color w:val="000000"/>
              </w:rPr>
              <w:t xml:space="preserve">ПРД 1935-1980 </w:t>
            </w:r>
            <w:r w:rsidRPr="00D60EB0">
              <w:rPr>
                <w:rFonts w:ascii="Times New Roman" w:hAnsi="Times New Roman" w:cs="Times New Roman"/>
                <w:color w:val="000000"/>
              </w:rPr>
              <w:br/>
              <w:t xml:space="preserve">ПРМ 2125-2170 </w:t>
            </w:r>
          </w:p>
        </w:tc>
        <w:tc>
          <w:tcPr>
            <w:tcW w:w="2740" w:type="dxa"/>
            <w:tcBorders>
              <w:top w:val="single" w:sz="6" w:space="0" w:color="auto"/>
              <w:bottom w:val="single" w:sz="6" w:space="0" w:color="auto"/>
            </w:tcBorders>
            <w:vAlign w:val="center"/>
          </w:tcPr>
          <w:p w:rsidR="00295BF1" w:rsidRPr="00D60EB0" w:rsidRDefault="00295BF1" w:rsidP="00CD7038">
            <w:pPr>
              <w:jc w:val="center"/>
              <w:rPr>
                <w:rFonts w:ascii="Times New Roman" w:hAnsi="Times New Roman" w:cs="Times New Roman"/>
                <w:color w:val="000000"/>
              </w:rPr>
            </w:pPr>
            <w:r w:rsidRPr="00D60EB0">
              <w:rPr>
                <w:rFonts w:ascii="Times New Roman" w:hAnsi="Times New Roman" w:cs="Times New Roman"/>
                <w:color w:val="000000"/>
              </w:rPr>
              <w:t xml:space="preserve">ПРД 2125-2170 </w:t>
            </w:r>
            <w:r w:rsidRPr="00D60EB0">
              <w:rPr>
                <w:rFonts w:ascii="Times New Roman" w:hAnsi="Times New Roman" w:cs="Times New Roman"/>
                <w:color w:val="000000"/>
              </w:rPr>
              <w:br/>
              <w:t xml:space="preserve">ПРМ 1935-1980 </w:t>
            </w:r>
          </w:p>
        </w:tc>
      </w:tr>
      <w:tr w:rsidR="00295BF1" w:rsidRPr="00D60EB0">
        <w:trPr>
          <w:cantSplit/>
          <w:trHeight w:val="20"/>
          <w:jc w:val="center"/>
        </w:trPr>
        <w:tc>
          <w:tcPr>
            <w:tcW w:w="3969" w:type="dxa"/>
            <w:gridSpan w:val="2"/>
            <w:tcBorders>
              <w:top w:val="single" w:sz="6" w:space="0" w:color="auto"/>
              <w:bottom w:val="single" w:sz="6" w:space="0" w:color="auto"/>
            </w:tcBorders>
            <w:vAlign w:val="center"/>
          </w:tcPr>
          <w:p w:rsidR="00295BF1" w:rsidRPr="00D60EB0" w:rsidRDefault="00295BF1" w:rsidP="00CD7038">
            <w:pPr>
              <w:jc w:val="center"/>
              <w:rPr>
                <w:rFonts w:ascii="Times New Roman" w:hAnsi="Times New Roman" w:cs="Times New Roman"/>
                <w:color w:val="000000"/>
              </w:rPr>
            </w:pPr>
            <w:r w:rsidRPr="00D60EB0">
              <w:rPr>
                <w:rFonts w:ascii="Times New Roman" w:hAnsi="Times New Roman" w:cs="Times New Roman"/>
                <w:color w:val="000000"/>
              </w:rPr>
              <w:t>Ширина частотного канала, МГц</w:t>
            </w:r>
          </w:p>
        </w:tc>
        <w:tc>
          <w:tcPr>
            <w:tcW w:w="5842" w:type="dxa"/>
            <w:gridSpan w:val="2"/>
            <w:tcBorders>
              <w:top w:val="single" w:sz="6" w:space="0" w:color="auto"/>
              <w:bottom w:val="single" w:sz="6" w:space="0" w:color="auto"/>
            </w:tcBorders>
            <w:vAlign w:val="center"/>
          </w:tcPr>
          <w:p w:rsidR="00295BF1" w:rsidRPr="00D60EB0" w:rsidRDefault="00295BF1" w:rsidP="00CD7038">
            <w:pPr>
              <w:jc w:val="center"/>
              <w:rPr>
                <w:rFonts w:ascii="Times New Roman" w:hAnsi="Times New Roman" w:cs="Times New Roman"/>
                <w:color w:val="000000"/>
              </w:rPr>
            </w:pPr>
            <w:r w:rsidRPr="00D60EB0">
              <w:rPr>
                <w:rFonts w:ascii="Times New Roman" w:hAnsi="Times New Roman" w:cs="Times New Roman"/>
                <w:color w:val="000000"/>
              </w:rPr>
              <w:t>5</w:t>
            </w:r>
          </w:p>
        </w:tc>
      </w:tr>
      <w:tr w:rsidR="00295BF1" w:rsidRPr="00D60EB0">
        <w:trPr>
          <w:cantSplit/>
          <w:trHeight w:val="20"/>
          <w:jc w:val="center"/>
        </w:trPr>
        <w:tc>
          <w:tcPr>
            <w:tcW w:w="3969" w:type="dxa"/>
            <w:gridSpan w:val="2"/>
            <w:tcBorders>
              <w:top w:val="single" w:sz="6" w:space="0" w:color="auto"/>
              <w:bottom w:val="single" w:sz="6" w:space="0" w:color="auto"/>
            </w:tcBorders>
            <w:vAlign w:val="center"/>
          </w:tcPr>
          <w:p w:rsidR="00295BF1" w:rsidRPr="00D60EB0" w:rsidRDefault="00295BF1" w:rsidP="00CD7038">
            <w:pPr>
              <w:jc w:val="center"/>
              <w:rPr>
                <w:rFonts w:ascii="Times New Roman" w:hAnsi="Times New Roman" w:cs="Times New Roman"/>
                <w:color w:val="000000"/>
              </w:rPr>
            </w:pPr>
            <w:r w:rsidRPr="00D60EB0">
              <w:rPr>
                <w:rFonts w:ascii="Times New Roman" w:hAnsi="Times New Roman" w:cs="Times New Roman"/>
                <w:iCs/>
                <w:color w:val="000000"/>
              </w:rPr>
              <w:t xml:space="preserve">Сетка частот, </w:t>
            </w:r>
            <w:r w:rsidRPr="00D60EB0">
              <w:rPr>
                <w:rFonts w:ascii="Times New Roman" w:hAnsi="Times New Roman" w:cs="Times New Roman"/>
                <w:color w:val="000000"/>
              </w:rPr>
              <w:t>кГц</w:t>
            </w:r>
          </w:p>
        </w:tc>
        <w:tc>
          <w:tcPr>
            <w:tcW w:w="5842" w:type="dxa"/>
            <w:gridSpan w:val="2"/>
            <w:tcBorders>
              <w:top w:val="single" w:sz="6" w:space="0" w:color="auto"/>
              <w:bottom w:val="single" w:sz="6" w:space="0" w:color="auto"/>
            </w:tcBorders>
            <w:vAlign w:val="center"/>
          </w:tcPr>
          <w:p w:rsidR="00295BF1" w:rsidRPr="00D60EB0" w:rsidRDefault="00295BF1" w:rsidP="00CD7038">
            <w:pPr>
              <w:jc w:val="center"/>
              <w:rPr>
                <w:rFonts w:ascii="Times New Roman" w:hAnsi="Times New Roman" w:cs="Times New Roman"/>
                <w:color w:val="000000"/>
              </w:rPr>
            </w:pPr>
            <w:r w:rsidRPr="00D60EB0">
              <w:rPr>
                <w:rFonts w:ascii="Times New Roman" w:hAnsi="Times New Roman" w:cs="Times New Roman"/>
                <w:color w:val="000000"/>
              </w:rPr>
              <w:t>200</w:t>
            </w:r>
          </w:p>
        </w:tc>
      </w:tr>
      <w:tr w:rsidR="00295BF1" w:rsidRPr="00D60EB0">
        <w:trPr>
          <w:cantSplit/>
          <w:trHeight w:val="20"/>
          <w:jc w:val="center"/>
        </w:trPr>
        <w:tc>
          <w:tcPr>
            <w:tcW w:w="3969" w:type="dxa"/>
            <w:gridSpan w:val="2"/>
            <w:tcBorders>
              <w:top w:val="single" w:sz="6" w:space="0" w:color="auto"/>
              <w:bottom w:val="single" w:sz="6" w:space="0" w:color="auto"/>
            </w:tcBorders>
            <w:vAlign w:val="center"/>
          </w:tcPr>
          <w:p w:rsidR="00295BF1" w:rsidRPr="00D60EB0" w:rsidRDefault="00295BF1" w:rsidP="00CD7038">
            <w:pPr>
              <w:jc w:val="center"/>
              <w:rPr>
                <w:rFonts w:ascii="Times New Roman" w:hAnsi="Times New Roman" w:cs="Times New Roman"/>
                <w:color w:val="000000"/>
              </w:rPr>
            </w:pPr>
            <w:r w:rsidRPr="00D60EB0">
              <w:rPr>
                <w:rFonts w:ascii="Times New Roman" w:hAnsi="Times New Roman" w:cs="Times New Roman"/>
                <w:iCs/>
                <w:color w:val="000000"/>
              </w:rPr>
              <w:t>Классы излучения</w:t>
            </w:r>
          </w:p>
        </w:tc>
        <w:tc>
          <w:tcPr>
            <w:tcW w:w="5842" w:type="dxa"/>
            <w:gridSpan w:val="2"/>
            <w:tcBorders>
              <w:top w:val="single" w:sz="6" w:space="0" w:color="auto"/>
              <w:bottom w:val="single" w:sz="6" w:space="0" w:color="auto"/>
            </w:tcBorders>
            <w:vAlign w:val="center"/>
          </w:tcPr>
          <w:p w:rsidR="00295BF1" w:rsidRPr="00D60EB0" w:rsidRDefault="00295BF1" w:rsidP="00CD7038">
            <w:pPr>
              <w:jc w:val="center"/>
              <w:rPr>
                <w:rFonts w:ascii="Times New Roman" w:hAnsi="Times New Roman" w:cs="Times New Roman"/>
                <w:color w:val="000000"/>
              </w:rPr>
            </w:pPr>
            <w:r w:rsidRPr="00D60EB0">
              <w:rPr>
                <w:rFonts w:ascii="Times New Roman" w:hAnsi="Times New Roman" w:cs="Times New Roman"/>
                <w:color w:val="000000"/>
              </w:rPr>
              <w:t>3М84</w:t>
            </w:r>
            <w:r w:rsidRPr="00D60EB0">
              <w:rPr>
                <w:rFonts w:ascii="Times New Roman" w:hAnsi="Times New Roman" w:cs="Times New Roman"/>
                <w:color w:val="000000"/>
                <w:lang w:val="en-US"/>
              </w:rPr>
              <w:t>G</w:t>
            </w:r>
            <w:r w:rsidRPr="00D60EB0">
              <w:rPr>
                <w:rFonts w:ascii="Times New Roman" w:hAnsi="Times New Roman" w:cs="Times New Roman"/>
                <w:color w:val="000000"/>
              </w:rPr>
              <w:t>7</w:t>
            </w:r>
            <w:r w:rsidRPr="00D60EB0">
              <w:rPr>
                <w:rFonts w:ascii="Times New Roman" w:hAnsi="Times New Roman" w:cs="Times New Roman"/>
                <w:color w:val="000000"/>
                <w:lang w:val="en-US"/>
              </w:rPr>
              <w:t>W, 3M84G7D, 3M84G7E</w:t>
            </w:r>
          </w:p>
        </w:tc>
      </w:tr>
      <w:tr w:rsidR="00295BF1" w:rsidRPr="00D60EB0">
        <w:trPr>
          <w:cantSplit/>
          <w:trHeight w:val="20"/>
          <w:jc w:val="center"/>
        </w:trPr>
        <w:tc>
          <w:tcPr>
            <w:tcW w:w="3969" w:type="dxa"/>
            <w:gridSpan w:val="2"/>
            <w:tcBorders>
              <w:top w:val="single" w:sz="6" w:space="0" w:color="auto"/>
              <w:bottom w:val="single" w:sz="6" w:space="0" w:color="auto"/>
            </w:tcBorders>
            <w:vAlign w:val="center"/>
          </w:tcPr>
          <w:p w:rsidR="00295BF1" w:rsidRPr="00D60EB0" w:rsidRDefault="00295BF1" w:rsidP="00CD7038">
            <w:pPr>
              <w:jc w:val="center"/>
              <w:rPr>
                <w:rFonts w:ascii="Times New Roman" w:hAnsi="Times New Roman" w:cs="Times New Roman"/>
                <w:color w:val="000000"/>
              </w:rPr>
            </w:pPr>
            <w:r w:rsidRPr="00D60EB0">
              <w:rPr>
                <w:rFonts w:ascii="Times New Roman" w:hAnsi="Times New Roman" w:cs="Times New Roman"/>
                <w:iCs/>
                <w:color w:val="000000"/>
              </w:rPr>
              <w:t>Характеристика класса излучения</w:t>
            </w:r>
          </w:p>
        </w:tc>
        <w:tc>
          <w:tcPr>
            <w:tcW w:w="5842" w:type="dxa"/>
            <w:gridSpan w:val="2"/>
            <w:tcBorders>
              <w:top w:val="single" w:sz="6" w:space="0" w:color="auto"/>
              <w:bottom w:val="single" w:sz="6" w:space="0" w:color="auto"/>
            </w:tcBorders>
            <w:vAlign w:val="center"/>
          </w:tcPr>
          <w:p w:rsidR="00295BF1" w:rsidRPr="00D60EB0" w:rsidRDefault="00295BF1" w:rsidP="00CD7038">
            <w:pPr>
              <w:jc w:val="center"/>
              <w:rPr>
                <w:rFonts w:ascii="Times New Roman" w:hAnsi="Times New Roman" w:cs="Times New Roman"/>
                <w:color w:val="000000"/>
              </w:rPr>
            </w:pPr>
            <w:r w:rsidRPr="00D60EB0">
              <w:rPr>
                <w:rFonts w:ascii="Times New Roman" w:hAnsi="Times New Roman" w:cs="Times New Roman"/>
                <w:color w:val="000000"/>
              </w:rPr>
              <w:t xml:space="preserve">4-х позиционная фазовая манипуляция </w:t>
            </w:r>
            <w:r w:rsidRPr="00D60EB0">
              <w:rPr>
                <w:rFonts w:ascii="Times New Roman" w:hAnsi="Times New Roman" w:cs="Times New Roman"/>
                <w:color w:val="000000"/>
              </w:rPr>
              <w:br/>
            </w:r>
            <w:r w:rsidRPr="00D60EB0">
              <w:rPr>
                <w:rFonts w:ascii="Times New Roman" w:hAnsi="Times New Roman" w:cs="Times New Roman"/>
                <w:color w:val="000000"/>
                <w:lang w:val="en-US"/>
              </w:rPr>
              <w:t>QPSK</w:t>
            </w:r>
          </w:p>
        </w:tc>
      </w:tr>
      <w:tr w:rsidR="00295BF1" w:rsidRPr="00D60EB0">
        <w:trPr>
          <w:cantSplit/>
          <w:trHeight w:val="20"/>
          <w:jc w:val="center"/>
        </w:trPr>
        <w:tc>
          <w:tcPr>
            <w:tcW w:w="2637" w:type="dxa"/>
            <w:vMerge w:val="restart"/>
            <w:tcBorders>
              <w:top w:val="single" w:sz="6" w:space="0" w:color="auto"/>
              <w:bottom w:val="single" w:sz="6" w:space="0" w:color="auto"/>
            </w:tcBorders>
            <w:vAlign w:val="center"/>
          </w:tcPr>
          <w:p w:rsidR="00295BF1" w:rsidRPr="00D60EB0" w:rsidRDefault="00295BF1" w:rsidP="00CD7038">
            <w:pPr>
              <w:rPr>
                <w:rFonts w:ascii="Times New Roman" w:hAnsi="Times New Roman" w:cs="Times New Roman"/>
                <w:color w:val="000000"/>
              </w:rPr>
            </w:pPr>
            <w:r w:rsidRPr="00D60EB0">
              <w:rPr>
                <w:rFonts w:ascii="Times New Roman" w:hAnsi="Times New Roman" w:cs="Times New Roman"/>
                <w:iCs/>
                <w:color w:val="000000"/>
              </w:rPr>
              <w:t>Ширина спектра сигнала, МГц, на уровне</w:t>
            </w:r>
          </w:p>
        </w:tc>
        <w:tc>
          <w:tcPr>
            <w:tcW w:w="1332" w:type="dxa"/>
            <w:tcBorders>
              <w:top w:val="single" w:sz="6" w:space="0" w:color="auto"/>
              <w:bottom w:val="single" w:sz="6" w:space="0" w:color="auto"/>
            </w:tcBorders>
            <w:vAlign w:val="center"/>
          </w:tcPr>
          <w:p w:rsidR="00295BF1" w:rsidRPr="00D60EB0" w:rsidRDefault="00295BF1" w:rsidP="00CD7038">
            <w:pPr>
              <w:jc w:val="center"/>
              <w:rPr>
                <w:rFonts w:ascii="Times New Roman" w:hAnsi="Times New Roman" w:cs="Times New Roman"/>
                <w:color w:val="000000"/>
              </w:rPr>
            </w:pPr>
            <w:r w:rsidRPr="00D60EB0">
              <w:rPr>
                <w:rFonts w:ascii="Times New Roman" w:hAnsi="Times New Roman" w:cs="Times New Roman"/>
                <w:color w:val="000000"/>
              </w:rPr>
              <w:t>минус 3 дБ</w:t>
            </w:r>
          </w:p>
        </w:tc>
        <w:tc>
          <w:tcPr>
            <w:tcW w:w="5842" w:type="dxa"/>
            <w:gridSpan w:val="2"/>
            <w:tcBorders>
              <w:top w:val="single" w:sz="6" w:space="0" w:color="auto"/>
              <w:bottom w:val="single" w:sz="6" w:space="0" w:color="auto"/>
            </w:tcBorders>
            <w:vAlign w:val="center"/>
          </w:tcPr>
          <w:p w:rsidR="00295BF1" w:rsidRPr="00D60EB0" w:rsidRDefault="00295BF1" w:rsidP="00CD7038">
            <w:pPr>
              <w:jc w:val="center"/>
              <w:rPr>
                <w:rFonts w:ascii="Times New Roman" w:hAnsi="Times New Roman" w:cs="Times New Roman"/>
                <w:color w:val="000000"/>
              </w:rPr>
            </w:pPr>
            <w:r w:rsidRPr="00D60EB0">
              <w:rPr>
                <w:rFonts w:ascii="Times New Roman" w:hAnsi="Times New Roman" w:cs="Times New Roman"/>
                <w:color w:val="000000"/>
              </w:rPr>
              <w:t>3,84</w:t>
            </w:r>
          </w:p>
        </w:tc>
      </w:tr>
      <w:tr w:rsidR="00295BF1" w:rsidRPr="00D60EB0">
        <w:trPr>
          <w:cantSplit/>
          <w:trHeight w:val="20"/>
          <w:jc w:val="center"/>
        </w:trPr>
        <w:tc>
          <w:tcPr>
            <w:tcW w:w="2637" w:type="dxa"/>
            <w:vMerge/>
            <w:tcBorders>
              <w:top w:val="single" w:sz="6" w:space="0" w:color="auto"/>
              <w:bottom w:val="single" w:sz="6" w:space="0" w:color="auto"/>
            </w:tcBorders>
            <w:vAlign w:val="center"/>
          </w:tcPr>
          <w:p w:rsidR="00295BF1" w:rsidRPr="00D60EB0" w:rsidRDefault="00295BF1" w:rsidP="00CD7038">
            <w:pPr>
              <w:rPr>
                <w:rFonts w:ascii="Times New Roman" w:hAnsi="Times New Roman" w:cs="Times New Roman"/>
                <w:color w:val="000000"/>
              </w:rPr>
            </w:pPr>
          </w:p>
        </w:tc>
        <w:tc>
          <w:tcPr>
            <w:tcW w:w="1332" w:type="dxa"/>
            <w:tcBorders>
              <w:top w:val="single" w:sz="6" w:space="0" w:color="auto"/>
              <w:bottom w:val="single" w:sz="6" w:space="0" w:color="auto"/>
            </w:tcBorders>
            <w:vAlign w:val="center"/>
          </w:tcPr>
          <w:p w:rsidR="00295BF1" w:rsidRPr="00D60EB0" w:rsidRDefault="00295BF1" w:rsidP="00CD7038">
            <w:pPr>
              <w:jc w:val="center"/>
              <w:rPr>
                <w:rFonts w:ascii="Times New Roman" w:hAnsi="Times New Roman" w:cs="Times New Roman"/>
                <w:color w:val="000000"/>
              </w:rPr>
            </w:pPr>
            <w:r w:rsidRPr="00D60EB0">
              <w:rPr>
                <w:rFonts w:ascii="Times New Roman" w:hAnsi="Times New Roman" w:cs="Times New Roman"/>
                <w:color w:val="000000"/>
              </w:rPr>
              <w:t>минус 30 дБ</w:t>
            </w:r>
          </w:p>
        </w:tc>
        <w:tc>
          <w:tcPr>
            <w:tcW w:w="5842" w:type="dxa"/>
            <w:gridSpan w:val="2"/>
            <w:tcBorders>
              <w:top w:val="single" w:sz="6" w:space="0" w:color="auto"/>
              <w:bottom w:val="single" w:sz="6" w:space="0" w:color="auto"/>
            </w:tcBorders>
            <w:vAlign w:val="center"/>
          </w:tcPr>
          <w:p w:rsidR="00295BF1" w:rsidRPr="00D60EB0" w:rsidRDefault="00295BF1" w:rsidP="00CD7038">
            <w:pPr>
              <w:jc w:val="center"/>
              <w:rPr>
                <w:rFonts w:ascii="Times New Roman" w:hAnsi="Times New Roman" w:cs="Times New Roman"/>
                <w:color w:val="000000"/>
              </w:rPr>
            </w:pPr>
            <w:r w:rsidRPr="00D60EB0">
              <w:rPr>
                <w:rFonts w:ascii="Times New Roman" w:hAnsi="Times New Roman" w:cs="Times New Roman"/>
                <w:color w:val="000000"/>
              </w:rPr>
              <w:t>4,7</w:t>
            </w:r>
          </w:p>
        </w:tc>
      </w:tr>
      <w:tr w:rsidR="00295BF1" w:rsidRPr="00D60EB0">
        <w:trPr>
          <w:cantSplit/>
          <w:trHeight w:val="20"/>
          <w:jc w:val="center"/>
        </w:trPr>
        <w:tc>
          <w:tcPr>
            <w:tcW w:w="2637" w:type="dxa"/>
            <w:vMerge/>
            <w:tcBorders>
              <w:top w:val="single" w:sz="6" w:space="0" w:color="auto"/>
              <w:bottom w:val="single" w:sz="6" w:space="0" w:color="auto"/>
            </w:tcBorders>
            <w:vAlign w:val="center"/>
          </w:tcPr>
          <w:p w:rsidR="00295BF1" w:rsidRPr="00D60EB0" w:rsidRDefault="00295BF1" w:rsidP="00CD7038">
            <w:pPr>
              <w:rPr>
                <w:rFonts w:ascii="Times New Roman" w:hAnsi="Times New Roman" w:cs="Times New Roman"/>
                <w:color w:val="000000"/>
              </w:rPr>
            </w:pPr>
          </w:p>
        </w:tc>
        <w:tc>
          <w:tcPr>
            <w:tcW w:w="1332" w:type="dxa"/>
            <w:tcBorders>
              <w:top w:val="single" w:sz="6" w:space="0" w:color="auto"/>
              <w:bottom w:val="single" w:sz="6" w:space="0" w:color="auto"/>
            </w:tcBorders>
            <w:vAlign w:val="center"/>
          </w:tcPr>
          <w:p w:rsidR="00295BF1" w:rsidRPr="00D60EB0" w:rsidRDefault="00295BF1" w:rsidP="00CD7038">
            <w:pPr>
              <w:jc w:val="center"/>
              <w:rPr>
                <w:rFonts w:ascii="Times New Roman" w:hAnsi="Times New Roman" w:cs="Times New Roman"/>
                <w:color w:val="000000"/>
              </w:rPr>
            </w:pPr>
            <w:r w:rsidRPr="00D60EB0">
              <w:rPr>
                <w:rFonts w:ascii="Times New Roman" w:hAnsi="Times New Roman" w:cs="Times New Roman"/>
                <w:color w:val="000000"/>
              </w:rPr>
              <w:t>минус 60 дБ</w:t>
            </w:r>
          </w:p>
        </w:tc>
        <w:tc>
          <w:tcPr>
            <w:tcW w:w="5842" w:type="dxa"/>
            <w:gridSpan w:val="2"/>
            <w:tcBorders>
              <w:top w:val="single" w:sz="6" w:space="0" w:color="auto"/>
              <w:bottom w:val="single" w:sz="6" w:space="0" w:color="auto"/>
            </w:tcBorders>
            <w:vAlign w:val="center"/>
          </w:tcPr>
          <w:p w:rsidR="00295BF1" w:rsidRPr="00D60EB0" w:rsidRDefault="00295BF1" w:rsidP="00CD7038">
            <w:pPr>
              <w:jc w:val="center"/>
              <w:rPr>
                <w:rFonts w:ascii="Times New Roman" w:hAnsi="Times New Roman" w:cs="Times New Roman"/>
                <w:color w:val="000000"/>
              </w:rPr>
            </w:pPr>
            <w:r w:rsidRPr="00D60EB0">
              <w:rPr>
                <w:rFonts w:ascii="Times New Roman" w:hAnsi="Times New Roman" w:cs="Times New Roman"/>
                <w:color w:val="000000"/>
              </w:rPr>
              <w:t>не нормируется</w:t>
            </w:r>
          </w:p>
        </w:tc>
      </w:tr>
    </w:tbl>
    <w:p w:rsidR="00CD7038" w:rsidRPr="00D60EB0" w:rsidRDefault="00CD7038" w:rsidP="00CD7038">
      <w:pPr>
        <w:jc w:val="right"/>
        <w:rPr>
          <w:rFonts w:ascii="Times New Roman" w:hAnsi="Times New Roman" w:cs="Times New Roman"/>
        </w:rPr>
      </w:pPr>
    </w:p>
    <w:p w:rsidR="00CD7038" w:rsidRPr="00D60EB0" w:rsidRDefault="00CD7038" w:rsidP="00CB5660">
      <w:pPr>
        <w:jc w:val="center"/>
        <w:rPr>
          <w:rFonts w:ascii="Times New Roman" w:hAnsi="Times New Roman" w:cs="Times New Roman"/>
          <w:sz w:val="24"/>
          <w:szCs w:val="24"/>
        </w:rPr>
      </w:pPr>
      <w:r w:rsidRPr="00D60EB0">
        <w:rPr>
          <w:rFonts w:ascii="Times New Roman" w:hAnsi="Times New Roman" w:cs="Times New Roman"/>
          <w:sz w:val="24"/>
          <w:szCs w:val="24"/>
        </w:rPr>
        <w:t xml:space="preserve">Таблица Е.2 - Основные тактико-технические характеристики РЭС </w:t>
      </w:r>
      <w:r w:rsidR="00CB5660">
        <w:rPr>
          <w:rFonts w:ascii="Times New Roman" w:hAnsi="Times New Roman" w:cs="Times New Roman"/>
          <w:sz w:val="24"/>
          <w:szCs w:val="24"/>
        </w:rPr>
        <w:br/>
      </w:r>
      <w:r w:rsidRPr="00D60EB0">
        <w:rPr>
          <w:rFonts w:ascii="Times New Roman" w:hAnsi="Times New Roman" w:cs="Times New Roman"/>
          <w:sz w:val="24"/>
          <w:szCs w:val="24"/>
        </w:rPr>
        <w:t>стандарта IMT-2000/UMTS (IMT-TC) в полосе радиочастот 2010-2025 МГц</w:t>
      </w:r>
    </w:p>
    <w:tbl>
      <w:tblPr>
        <w:tblW w:w="989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2679"/>
        <w:gridCol w:w="1287"/>
        <w:gridCol w:w="2963"/>
        <w:gridCol w:w="2967"/>
      </w:tblGrid>
      <w:tr w:rsidR="00634923" w:rsidRPr="00D60EB0">
        <w:trPr>
          <w:cantSplit/>
          <w:trHeight w:val="20"/>
          <w:tblHeader/>
          <w:jc w:val="center"/>
        </w:trPr>
        <w:tc>
          <w:tcPr>
            <w:tcW w:w="3966" w:type="dxa"/>
            <w:gridSpan w:val="2"/>
            <w:vMerge w:val="restart"/>
            <w:tcBorders>
              <w:top w:val="single" w:sz="4" w:space="0" w:color="auto"/>
            </w:tcBorders>
            <w:vAlign w:val="center"/>
          </w:tcPr>
          <w:p w:rsidR="00634923" w:rsidRPr="00D60EB0" w:rsidRDefault="00295BF1" w:rsidP="00CD7038">
            <w:pPr>
              <w:spacing w:before="40" w:after="40"/>
              <w:ind w:left="-57" w:right="-57"/>
              <w:jc w:val="center"/>
              <w:rPr>
                <w:rFonts w:ascii="Times New Roman" w:hAnsi="Times New Roman" w:cs="Times New Roman"/>
                <w:color w:val="000000"/>
              </w:rPr>
            </w:pPr>
            <w:r w:rsidRPr="00D60EB0">
              <w:rPr>
                <w:rFonts w:ascii="Times New Roman" w:hAnsi="Times New Roman" w:cs="Times New Roman"/>
              </w:rPr>
              <w:t>Наименование параметра</w:t>
            </w:r>
          </w:p>
        </w:tc>
        <w:tc>
          <w:tcPr>
            <w:tcW w:w="5930" w:type="dxa"/>
            <w:gridSpan w:val="2"/>
            <w:tcBorders>
              <w:top w:val="single" w:sz="4" w:space="0" w:color="auto"/>
              <w:bottom w:val="single" w:sz="6" w:space="0" w:color="auto"/>
            </w:tcBorders>
            <w:vAlign w:val="center"/>
          </w:tcPr>
          <w:p w:rsidR="00634923" w:rsidRPr="00D60EB0" w:rsidRDefault="00295BF1" w:rsidP="00CD7038">
            <w:pPr>
              <w:spacing w:before="40" w:after="40"/>
              <w:jc w:val="center"/>
              <w:rPr>
                <w:rFonts w:ascii="Times New Roman" w:hAnsi="Times New Roman" w:cs="Times New Roman"/>
                <w:color w:val="000000"/>
              </w:rPr>
            </w:pPr>
            <w:r w:rsidRPr="00D60EB0">
              <w:rPr>
                <w:rFonts w:ascii="Times New Roman" w:hAnsi="Times New Roman" w:cs="Times New Roman"/>
              </w:rPr>
              <w:t>Значение параметра</w:t>
            </w:r>
            <w:r w:rsidRPr="00D60EB0">
              <w:rPr>
                <w:rFonts w:ascii="Times New Roman" w:hAnsi="Times New Roman" w:cs="Times New Roman"/>
                <w:color w:val="000000"/>
              </w:rPr>
              <w:t xml:space="preserve"> </w:t>
            </w:r>
          </w:p>
        </w:tc>
      </w:tr>
      <w:tr w:rsidR="00634923" w:rsidRPr="00D60EB0">
        <w:trPr>
          <w:cantSplit/>
          <w:trHeight w:val="20"/>
          <w:tblHeader/>
          <w:jc w:val="center"/>
        </w:trPr>
        <w:tc>
          <w:tcPr>
            <w:tcW w:w="3966" w:type="dxa"/>
            <w:gridSpan w:val="2"/>
            <w:vMerge/>
            <w:tcBorders>
              <w:bottom w:val="single" w:sz="6" w:space="0" w:color="auto"/>
            </w:tcBorders>
            <w:vAlign w:val="center"/>
          </w:tcPr>
          <w:p w:rsidR="00634923" w:rsidRPr="00D60EB0" w:rsidRDefault="00634923" w:rsidP="00CD7038">
            <w:pPr>
              <w:spacing w:before="40" w:after="40"/>
              <w:jc w:val="center"/>
              <w:rPr>
                <w:rFonts w:ascii="Times New Roman" w:hAnsi="Times New Roman" w:cs="Times New Roman"/>
                <w:color w:val="000000"/>
              </w:rPr>
            </w:pPr>
          </w:p>
        </w:tc>
        <w:tc>
          <w:tcPr>
            <w:tcW w:w="2963" w:type="dxa"/>
            <w:tcBorders>
              <w:top w:val="single" w:sz="6" w:space="0" w:color="auto"/>
              <w:bottom w:val="single" w:sz="6" w:space="0" w:color="auto"/>
            </w:tcBorders>
            <w:vAlign w:val="center"/>
          </w:tcPr>
          <w:p w:rsidR="00634923" w:rsidRPr="00D60EB0" w:rsidRDefault="00634923" w:rsidP="00CD7038">
            <w:pPr>
              <w:spacing w:before="40" w:after="40"/>
              <w:jc w:val="center"/>
              <w:rPr>
                <w:rFonts w:ascii="Times New Roman" w:hAnsi="Times New Roman" w:cs="Times New Roman"/>
                <w:color w:val="000000"/>
              </w:rPr>
            </w:pPr>
            <w:r w:rsidRPr="00D60EB0">
              <w:rPr>
                <w:rFonts w:ascii="Times New Roman" w:hAnsi="Times New Roman" w:cs="Times New Roman"/>
                <w:color w:val="000000"/>
              </w:rPr>
              <w:t>Абонентская станция</w:t>
            </w:r>
          </w:p>
        </w:tc>
        <w:tc>
          <w:tcPr>
            <w:tcW w:w="2967" w:type="dxa"/>
            <w:tcBorders>
              <w:top w:val="single" w:sz="6" w:space="0" w:color="auto"/>
              <w:bottom w:val="single" w:sz="6" w:space="0" w:color="auto"/>
            </w:tcBorders>
          </w:tcPr>
          <w:p w:rsidR="00634923" w:rsidRPr="00D60EB0" w:rsidRDefault="00634923" w:rsidP="00CD7038">
            <w:pPr>
              <w:spacing w:before="40" w:after="40"/>
              <w:jc w:val="center"/>
              <w:rPr>
                <w:rFonts w:ascii="Times New Roman" w:hAnsi="Times New Roman" w:cs="Times New Roman"/>
                <w:color w:val="000000"/>
              </w:rPr>
            </w:pPr>
            <w:r w:rsidRPr="00D60EB0">
              <w:rPr>
                <w:rFonts w:ascii="Times New Roman" w:hAnsi="Times New Roman" w:cs="Times New Roman"/>
                <w:color w:val="000000"/>
              </w:rPr>
              <w:t>Базовая станция</w:t>
            </w:r>
          </w:p>
        </w:tc>
      </w:tr>
      <w:tr w:rsidR="00634923" w:rsidRPr="00D60EB0">
        <w:trPr>
          <w:cantSplit/>
          <w:trHeight w:val="20"/>
          <w:jc w:val="center"/>
        </w:trPr>
        <w:tc>
          <w:tcPr>
            <w:tcW w:w="3966" w:type="dxa"/>
            <w:gridSpan w:val="2"/>
            <w:tcBorders>
              <w:top w:val="single" w:sz="6" w:space="0" w:color="auto"/>
              <w:bottom w:val="single" w:sz="6" w:space="0" w:color="auto"/>
            </w:tcBorders>
            <w:vAlign w:val="center"/>
          </w:tcPr>
          <w:p w:rsidR="00634923" w:rsidRPr="00D60EB0" w:rsidRDefault="00634923" w:rsidP="00CD7038">
            <w:pPr>
              <w:spacing w:before="40" w:after="40"/>
              <w:jc w:val="center"/>
              <w:rPr>
                <w:rFonts w:ascii="Times New Roman" w:hAnsi="Times New Roman" w:cs="Times New Roman"/>
                <w:color w:val="000000"/>
              </w:rPr>
            </w:pPr>
            <w:r w:rsidRPr="00D60EB0">
              <w:rPr>
                <w:rFonts w:ascii="Times New Roman" w:hAnsi="Times New Roman" w:cs="Times New Roman"/>
                <w:color w:val="000000"/>
              </w:rPr>
              <w:t>Метод  радиодоступа</w:t>
            </w:r>
          </w:p>
        </w:tc>
        <w:tc>
          <w:tcPr>
            <w:tcW w:w="5930" w:type="dxa"/>
            <w:gridSpan w:val="2"/>
            <w:tcBorders>
              <w:top w:val="single" w:sz="6" w:space="0" w:color="auto"/>
              <w:bottom w:val="single" w:sz="6" w:space="0" w:color="auto"/>
            </w:tcBorders>
            <w:vAlign w:val="center"/>
          </w:tcPr>
          <w:p w:rsidR="00634923" w:rsidRPr="00D60EB0" w:rsidRDefault="00634923" w:rsidP="00CD7038">
            <w:pPr>
              <w:spacing w:before="40" w:after="40"/>
              <w:jc w:val="center"/>
              <w:rPr>
                <w:rFonts w:ascii="Times New Roman" w:hAnsi="Times New Roman" w:cs="Times New Roman"/>
                <w:color w:val="000000"/>
              </w:rPr>
            </w:pPr>
            <w:r w:rsidRPr="00D60EB0">
              <w:rPr>
                <w:rFonts w:ascii="Times New Roman" w:hAnsi="Times New Roman" w:cs="Times New Roman"/>
                <w:color w:val="000000"/>
              </w:rPr>
              <w:t>TDMA-CDMA TDD</w:t>
            </w:r>
            <w:r w:rsidRPr="00D60EB0">
              <w:rPr>
                <w:rFonts w:ascii="Times New Roman" w:hAnsi="Times New Roman" w:cs="Times New Roman"/>
                <w:color w:val="000000"/>
              </w:rPr>
              <w:br/>
              <w:t>Прямое расширение спектра c временным дуплексным разносом</w:t>
            </w:r>
          </w:p>
        </w:tc>
      </w:tr>
      <w:tr w:rsidR="00634923" w:rsidRPr="00D60EB0">
        <w:trPr>
          <w:cantSplit/>
          <w:trHeight w:val="20"/>
          <w:jc w:val="center"/>
        </w:trPr>
        <w:tc>
          <w:tcPr>
            <w:tcW w:w="3966" w:type="dxa"/>
            <w:gridSpan w:val="2"/>
            <w:tcBorders>
              <w:top w:val="single" w:sz="6" w:space="0" w:color="auto"/>
              <w:bottom w:val="single" w:sz="6" w:space="0" w:color="auto"/>
            </w:tcBorders>
            <w:vAlign w:val="center"/>
          </w:tcPr>
          <w:p w:rsidR="00634923" w:rsidRPr="00D60EB0" w:rsidRDefault="00634923" w:rsidP="00CD7038">
            <w:pPr>
              <w:spacing w:before="40" w:after="40"/>
              <w:jc w:val="center"/>
              <w:rPr>
                <w:rFonts w:ascii="Times New Roman" w:hAnsi="Times New Roman" w:cs="Times New Roman"/>
                <w:color w:val="000000"/>
              </w:rPr>
            </w:pPr>
            <w:r w:rsidRPr="00D60EB0">
              <w:rPr>
                <w:rFonts w:ascii="Times New Roman" w:hAnsi="Times New Roman" w:cs="Times New Roman"/>
                <w:color w:val="000000"/>
              </w:rPr>
              <w:t>Рабочий диапазон частот, МГц</w:t>
            </w:r>
          </w:p>
        </w:tc>
        <w:tc>
          <w:tcPr>
            <w:tcW w:w="5930" w:type="dxa"/>
            <w:gridSpan w:val="2"/>
            <w:tcBorders>
              <w:top w:val="single" w:sz="6" w:space="0" w:color="auto"/>
              <w:bottom w:val="single" w:sz="6" w:space="0" w:color="auto"/>
            </w:tcBorders>
            <w:vAlign w:val="center"/>
          </w:tcPr>
          <w:p w:rsidR="00634923" w:rsidRPr="00D60EB0" w:rsidRDefault="00634923" w:rsidP="00CD7038">
            <w:pPr>
              <w:spacing w:before="40" w:after="40"/>
              <w:jc w:val="center"/>
              <w:rPr>
                <w:rFonts w:ascii="Times New Roman" w:hAnsi="Times New Roman" w:cs="Times New Roman"/>
                <w:color w:val="000000"/>
              </w:rPr>
            </w:pPr>
            <w:r w:rsidRPr="00D60EB0">
              <w:rPr>
                <w:rFonts w:ascii="Times New Roman" w:hAnsi="Times New Roman" w:cs="Times New Roman"/>
                <w:color w:val="000000"/>
              </w:rPr>
              <w:t>ПРД 2010-2025</w:t>
            </w:r>
            <w:r w:rsidRPr="00D60EB0">
              <w:rPr>
                <w:rFonts w:ascii="Times New Roman" w:hAnsi="Times New Roman" w:cs="Times New Roman"/>
                <w:color w:val="000000"/>
              </w:rPr>
              <w:br/>
              <w:t>ПРМ 2010-2025</w:t>
            </w:r>
          </w:p>
        </w:tc>
      </w:tr>
      <w:tr w:rsidR="00634923" w:rsidRPr="00D60EB0">
        <w:trPr>
          <w:cantSplit/>
          <w:trHeight w:val="20"/>
          <w:jc w:val="center"/>
        </w:trPr>
        <w:tc>
          <w:tcPr>
            <w:tcW w:w="3966" w:type="dxa"/>
            <w:gridSpan w:val="2"/>
            <w:tcBorders>
              <w:top w:val="single" w:sz="6" w:space="0" w:color="auto"/>
              <w:bottom w:val="single" w:sz="6" w:space="0" w:color="auto"/>
            </w:tcBorders>
            <w:vAlign w:val="center"/>
          </w:tcPr>
          <w:p w:rsidR="00634923" w:rsidRPr="00D60EB0" w:rsidRDefault="00634923" w:rsidP="00CD7038">
            <w:pPr>
              <w:spacing w:before="40" w:after="40"/>
              <w:jc w:val="center"/>
              <w:rPr>
                <w:rFonts w:ascii="Times New Roman" w:hAnsi="Times New Roman" w:cs="Times New Roman"/>
                <w:color w:val="000000"/>
              </w:rPr>
            </w:pPr>
            <w:r w:rsidRPr="00D60EB0">
              <w:rPr>
                <w:rFonts w:ascii="Times New Roman" w:hAnsi="Times New Roman" w:cs="Times New Roman"/>
                <w:color w:val="000000"/>
              </w:rPr>
              <w:t>Ширина частотного канала, МГц</w:t>
            </w:r>
          </w:p>
        </w:tc>
        <w:tc>
          <w:tcPr>
            <w:tcW w:w="5930" w:type="dxa"/>
            <w:gridSpan w:val="2"/>
            <w:tcBorders>
              <w:top w:val="single" w:sz="6" w:space="0" w:color="auto"/>
              <w:bottom w:val="single" w:sz="6" w:space="0" w:color="auto"/>
            </w:tcBorders>
            <w:vAlign w:val="center"/>
          </w:tcPr>
          <w:p w:rsidR="00634923" w:rsidRPr="00D60EB0" w:rsidRDefault="00634923" w:rsidP="00CD7038">
            <w:pPr>
              <w:spacing w:before="40" w:after="40"/>
              <w:jc w:val="center"/>
              <w:rPr>
                <w:rFonts w:ascii="Times New Roman" w:hAnsi="Times New Roman" w:cs="Times New Roman"/>
                <w:color w:val="000000"/>
              </w:rPr>
            </w:pPr>
            <w:r w:rsidRPr="00D60EB0">
              <w:rPr>
                <w:rFonts w:ascii="Times New Roman" w:hAnsi="Times New Roman" w:cs="Times New Roman"/>
                <w:color w:val="000000"/>
              </w:rPr>
              <w:t>5</w:t>
            </w:r>
          </w:p>
        </w:tc>
      </w:tr>
      <w:tr w:rsidR="00634923" w:rsidRPr="00D60EB0">
        <w:trPr>
          <w:cantSplit/>
          <w:trHeight w:val="20"/>
          <w:jc w:val="center"/>
        </w:trPr>
        <w:tc>
          <w:tcPr>
            <w:tcW w:w="3966" w:type="dxa"/>
            <w:gridSpan w:val="2"/>
            <w:tcBorders>
              <w:top w:val="single" w:sz="6" w:space="0" w:color="auto"/>
              <w:bottom w:val="single" w:sz="6" w:space="0" w:color="auto"/>
            </w:tcBorders>
            <w:vAlign w:val="center"/>
          </w:tcPr>
          <w:p w:rsidR="00634923" w:rsidRPr="00D60EB0" w:rsidRDefault="00634923" w:rsidP="00CD7038">
            <w:pPr>
              <w:spacing w:before="40" w:after="40"/>
              <w:jc w:val="center"/>
              <w:rPr>
                <w:rFonts w:ascii="Times New Roman" w:hAnsi="Times New Roman" w:cs="Times New Roman"/>
                <w:color w:val="000000"/>
              </w:rPr>
            </w:pPr>
            <w:r w:rsidRPr="00D60EB0">
              <w:rPr>
                <w:rFonts w:ascii="Times New Roman" w:hAnsi="Times New Roman" w:cs="Times New Roman"/>
                <w:color w:val="000000"/>
              </w:rPr>
              <w:t>Сетка частот, кГц</w:t>
            </w:r>
          </w:p>
        </w:tc>
        <w:tc>
          <w:tcPr>
            <w:tcW w:w="5930" w:type="dxa"/>
            <w:gridSpan w:val="2"/>
            <w:tcBorders>
              <w:top w:val="single" w:sz="6" w:space="0" w:color="auto"/>
              <w:bottom w:val="single" w:sz="6" w:space="0" w:color="auto"/>
            </w:tcBorders>
            <w:vAlign w:val="center"/>
          </w:tcPr>
          <w:p w:rsidR="00634923" w:rsidRPr="00D60EB0" w:rsidRDefault="00634923" w:rsidP="00CD7038">
            <w:pPr>
              <w:spacing w:before="40" w:after="40"/>
              <w:jc w:val="center"/>
              <w:rPr>
                <w:rFonts w:ascii="Times New Roman" w:hAnsi="Times New Roman" w:cs="Times New Roman"/>
                <w:color w:val="000000"/>
              </w:rPr>
            </w:pPr>
            <w:r w:rsidRPr="00D60EB0">
              <w:rPr>
                <w:rFonts w:ascii="Times New Roman" w:hAnsi="Times New Roman" w:cs="Times New Roman"/>
                <w:color w:val="000000"/>
              </w:rPr>
              <w:t>200</w:t>
            </w:r>
          </w:p>
        </w:tc>
      </w:tr>
      <w:tr w:rsidR="00634923" w:rsidRPr="00D60EB0">
        <w:trPr>
          <w:cantSplit/>
          <w:trHeight w:val="20"/>
          <w:jc w:val="center"/>
        </w:trPr>
        <w:tc>
          <w:tcPr>
            <w:tcW w:w="3966" w:type="dxa"/>
            <w:gridSpan w:val="2"/>
            <w:tcBorders>
              <w:top w:val="single" w:sz="6" w:space="0" w:color="auto"/>
              <w:bottom w:val="single" w:sz="6" w:space="0" w:color="auto"/>
            </w:tcBorders>
            <w:vAlign w:val="center"/>
          </w:tcPr>
          <w:p w:rsidR="00634923" w:rsidRPr="00D60EB0" w:rsidRDefault="00634923" w:rsidP="00CD7038">
            <w:pPr>
              <w:spacing w:before="40" w:after="40"/>
              <w:jc w:val="center"/>
              <w:rPr>
                <w:rFonts w:ascii="Times New Roman" w:hAnsi="Times New Roman" w:cs="Times New Roman"/>
                <w:color w:val="000000"/>
              </w:rPr>
            </w:pPr>
            <w:r w:rsidRPr="00D60EB0">
              <w:rPr>
                <w:rFonts w:ascii="Times New Roman" w:hAnsi="Times New Roman" w:cs="Times New Roman"/>
                <w:color w:val="000000"/>
              </w:rPr>
              <w:t>Классы излучения</w:t>
            </w:r>
          </w:p>
        </w:tc>
        <w:tc>
          <w:tcPr>
            <w:tcW w:w="5930" w:type="dxa"/>
            <w:gridSpan w:val="2"/>
            <w:tcBorders>
              <w:top w:val="single" w:sz="6" w:space="0" w:color="auto"/>
              <w:bottom w:val="single" w:sz="6" w:space="0" w:color="auto"/>
            </w:tcBorders>
            <w:vAlign w:val="center"/>
          </w:tcPr>
          <w:p w:rsidR="00634923" w:rsidRPr="00D60EB0" w:rsidRDefault="00634923" w:rsidP="00CD7038">
            <w:pPr>
              <w:spacing w:before="40" w:after="40"/>
              <w:jc w:val="center"/>
              <w:rPr>
                <w:rFonts w:ascii="Times New Roman" w:hAnsi="Times New Roman" w:cs="Times New Roman"/>
                <w:color w:val="000000"/>
              </w:rPr>
            </w:pPr>
            <w:r w:rsidRPr="00D60EB0">
              <w:rPr>
                <w:rFonts w:ascii="Times New Roman" w:hAnsi="Times New Roman" w:cs="Times New Roman"/>
                <w:color w:val="000000"/>
              </w:rPr>
              <w:t>3М84G7W</w:t>
            </w:r>
            <w:r w:rsidRPr="00D60EB0">
              <w:rPr>
                <w:rFonts w:ascii="Times New Roman" w:hAnsi="Times New Roman" w:cs="Times New Roman"/>
                <w:color w:val="000000"/>
                <w:lang w:val="en-US"/>
              </w:rPr>
              <w:t>, 3M84G7D, 3M84G7E</w:t>
            </w:r>
          </w:p>
        </w:tc>
      </w:tr>
      <w:tr w:rsidR="00634923" w:rsidRPr="00D60EB0">
        <w:trPr>
          <w:cantSplit/>
          <w:trHeight w:val="20"/>
          <w:jc w:val="center"/>
        </w:trPr>
        <w:tc>
          <w:tcPr>
            <w:tcW w:w="3966" w:type="dxa"/>
            <w:gridSpan w:val="2"/>
            <w:tcBorders>
              <w:top w:val="single" w:sz="6" w:space="0" w:color="auto"/>
              <w:bottom w:val="single" w:sz="6" w:space="0" w:color="auto"/>
            </w:tcBorders>
            <w:vAlign w:val="center"/>
          </w:tcPr>
          <w:p w:rsidR="00634923" w:rsidRPr="00D60EB0" w:rsidRDefault="00634923" w:rsidP="00CD7038">
            <w:pPr>
              <w:spacing w:before="40" w:after="40"/>
              <w:jc w:val="center"/>
              <w:rPr>
                <w:rFonts w:ascii="Times New Roman" w:hAnsi="Times New Roman" w:cs="Times New Roman"/>
                <w:color w:val="000000"/>
              </w:rPr>
            </w:pPr>
            <w:r w:rsidRPr="00D60EB0">
              <w:rPr>
                <w:rFonts w:ascii="Times New Roman" w:hAnsi="Times New Roman" w:cs="Times New Roman"/>
                <w:color w:val="000000"/>
              </w:rPr>
              <w:t>Характеристика класса излучения</w:t>
            </w:r>
          </w:p>
        </w:tc>
        <w:tc>
          <w:tcPr>
            <w:tcW w:w="2963" w:type="dxa"/>
            <w:tcBorders>
              <w:top w:val="single" w:sz="6" w:space="0" w:color="auto"/>
              <w:bottom w:val="single" w:sz="6" w:space="0" w:color="auto"/>
            </w:tcBorders>
            <w:vAlign w:val="center"/>
          </w:tcPr>
          <w:p w:rsidR="00634923" w:rsidRPr="00D60EB0" w:rsidRDefault="00634923" w:rsidP="00CD7038">
            <w:pPr>
              <w:spacing w:before="40" w:after="40"/>
              <w:jc w:val="center"/>
              <w:rPr>
                <w:rFonts w:ascii="Times New Roman" w:hAnsi="Times New Roman" w:cs="Times New Roman"/>
                <w:color w:val="000000"/>
              </w:rPr>
            </w:pPr>
            <w:r w:rsidRPr="00D60EB0">
              <w:rPr>
                <w:rFonts w:ascii="Times New Roman" w:hAnsi="Times New Roman" w:cs="Times New Roman"/>
                <w:color w:val="000000"/>
              </w:rPr>
              <w:t>4-х позиционная фазовая манипуляция QPSK</w:t>
            </w:r>
          </w:p>
        </w:tc>
        <w:tc>
          <w:tcPr>
            <w:tcW w:w="2967" w:type="dxa"/>
            <w:tcBorders>
              <w:top w:val="single" w:sz="6" w:space="0" w:color="auto"/>
              <w:bottom w:val="single" w:sz="6" w:space="0" w:color="auto"/>
            </w:tcBorders>
            <w:vAlign w:val="center"/>
          </w:tcPr>
          <w:p w:rsidR="00634923" w:rsidRPr="00D60EB0" w:rsidRDefault="00634923" w:rsidP="00CD7038">
            <w:pPr>
              <w:spacing w:before="40" w:after="40"/>
              <w:jc w:val="center"/>
              <w:rPr>
                <w:rFonts w:ascii="Times New Roman" w:hAnsi="Times New Roman" w:cs="Times New Roman"/>
                <w:color w:val="000000"/>
              </w:rPr>
            </w:pPr>
            <w:r w:rsidRPr="00D60EB0">
              <w:rPr>
                <w:rFonts w:ascii="Times New Roman" w:hAnsi="Times New Roman" w:cs="Times New Roman"/>
                <w:color w:val="000000"/>
              </w:rPr>
              <w:t>4-х позиционная фазовая манипуляция QPSK</w:t>
            </w:r>
          </w:p>
          <w:p w:rsidR="00634923" w:rsidRPr="00D60EB0" w:rsidRDefault="00634923" w:rsidP="00CD7038">
            <w:pPr>
              <w:spacing w:before="40" w:after="40"/>
              <w:jc w:val="center"/>
              <w:rPr>
                <w:rFonts w:ascii="Times New Roman" w:hAnsi="Times New Roman" w:cs="Times New Roman"/>
                <w:color w:val="000000"/>
              </w:rPr>
            </w:pPr>
            <w:r w:rsidRPr="00D60EB0">
              <w:rPr>
                <w:rFonts w:ascii="Times New Roman" w:hAnsi="Times New Roman" w:cs="Times New Roman"/>
                <w:color w:val="000000"/>
              </w:rPr>
              <w:t>16-ти кратная квадратурная амплитудная модуляция 16</w:t>
            </w:r>
            <w:r w:rsidRPr="00D60EB0">
              <w:rPr>
                <w:rFonts w:ascii="Times New Roman" w:hAnsi="Times New Roman" w:cs="Times New Roman"/>
                <w:color w:val="000000"/>
                <w:lang w:val="en-US"/>
              </w:rPr>
              <w:t>QAM</w:t>
            </w:r>
          </w:p>
        </w:tc>
      </w:tr>
      <w:tr w:rsidR="00CD7038" w:rsidRPr="00D60EB0">
        <w:trPr>
          <w:cantSplit/>
          <w:trHeight w:val="20"/>
          <w:jc w:val="center"/>
        </w:trPr>
        <w:tc>
          <w:tcPr>
            <w:tcW w:w="2679" w:type="dxa"/>
            <w:vMerge w:val="restart"/>
            <w:tcBorders>
              <w:top w:val="single" w:sz="6" w:space="0" w:color="auto"/>
              <w:bottom w:val="single" w:sz="6" w:space="0" w:color="auto"/>
            </w:tcBorders>
            <w:vAlign w:val="center"/>
          </w:tcPr>
          <w:p w:rsidR="00CD7038" w:rsidRPr="00D60EB0" w:rsidRDefault="00CD7038" w:rsidP="00CD7038">
            <w:pPr>
              <w:spacing w:before="40" w:after="40"/>
              <w:rPr>
                <w:rFonts w:ascii="Times New Roman" w:hAnsi="Times New Roman" w:cs="Times New Roman"/>
                <w:color w:val="000000"/>
              </w:rPr>
            </w:pPr>
            <w:r w:rsidRPr="00D60EB0">
              <w:rPr>
                <w:rFonts w:ascii="Times New Roman" w:hAnsi="Times New Roman" w:cs="Times New Roman"/>
                <w:color w:val="000000"/>
              </w:rPr>
              <w:t>Ширина спектра сигнала, МГц, на уровне</w:t>
            </w:r>
          </w:p>
        </w:tc>
        <w:tc>
          <w:tcPr>
            <w:tcW w:w="1287" w:type="dxa"/>
            <w:tcBorders>
              <w:top w:val="single" w:sz="6" w:space="0" w:color="auto"/>
              <w:bottom w:val="single" w:sz="6" w:space="0" w:color="auto"/>
            </w:tcBorders>
            <w:vAlign w:val="center"/>
          </w:tcPr>
          <w:p w:rsidR="00CD7038" w:rsidRPr="00D60EB0" w:rsidRDefault="00634923" w:rsidP="00CD7038">
            <w:pPr>
              <w:spacing w:before="40" w:after="40"/>
              <w:jc w:val="center"/>
              <w:rPr>
                <w:rFonts w:ascii="Times New Roman" w:hAnsi="Times New Roman" w:cs="Times New Roman"/>
                <w:color w:val="000000"/>
              </w:rPr>
            </w:pPr>
            <w:r w:rsidRPr="00D60EB0">
              <w:rPr>
                <w:rFonts w:ascii="Times New Roman" w:hAnsi="Times New Roman" w:cs="Times New Roman"/>
                <w:color w:val="000000"/>
              </w:rPr>
              <w:t xml:space="preserve">минус </w:t>
            </w:r>
            <w:r w:rsidR="00CD7038" w:rsidRPr="00D60EB0">
              <w:rPr>
                <w:rFonts w:ascii="Times New Roman" w:hAnsi="Times New Roman" w:cs="Times New Roman"/>
                <w:color w:val="000000"/>
              </w:rPr>
              <w:t>3 дБ</w:t>
            </w:r>
          </w:p>
        </w:tc>
        <w:tc>
          <w:tcPr>
            <w:tcW w:w="5930" w:type="dxa"/>
            <w:gridSpan w:val="2"/>
            <w:tcBorders>
              <w:top w:val="single" w:sz="6" w:space="0" w:color="auto"/>
              <w:bottom w:val="single" w:sz="6" w:space="0" w:color="auto"/>
            </w:tcBorders>
            <w:vAlign w:val="center"/>
          </w:tcPr>
          <w:p w:rsidR="00CD7038" w:rsidRPr="00D60EB0" w:rsidRDefault="00CD7038" w:rsidP="00CD7038">
            <w:pPr>
              <w:spacing w:before="40" w:after="40"/>
              <w:jc w:val="center"/>
              <w:rPr>
                <w:rFonts w:ascii="Times New Roman" w:hAnsi="Times New Roman" w:cs="Times New Roman"/>
                <w:color w:val="000000"/>
              </w:rPr>
            </w:pPr>
            <w:r w:rsidRPr="00D60EB0">
              <w:rPr>
                <w:rFonts w:ascii="Times New Roman" w:hAnsi="Times New Roman" w:cs="Times New Roman"/>
                <w:color w:val="000000"/>
              </w:rPr>
              <w:t>3,84</w:t>
            </w:r>
          </w:p>
        </w:tc>
      </w:tr>
      <w:tr w:rsidR="00CD7038" w:rsidRPr="00D60EB0">
        <w:trPr>
          <w:cantSplit/>
          <w:trHeight w:val="20"/>
          <w:jc w:val="center"/>
        </w:trPr>
        <w:tc>
          <w:tcPr>
            <w:tcW w:w="2679" w:type="dxa"/>
            <w:vMerge/>
            <w:tcBorders>
              <w:top w:val="single" w:sz="6" w:space="0" w:color="auto"/>
              <w:bottom w:val="single" w:sz="6" w:space="0" w:color="auto"/>
            </w:tcBorders>
            <w:vAlign w:val="center"/>
          </w:tcPr>
          <w:p w:rsidR="00CD7038" w:rsidRPr="00D60EB0" w:rsidRDefault="00CD7038" w:rsidP="00CD7038">
            <w:pPr>
              <w:spacing w:before="40" w:after="40"/>
              <w:rPr>
                <w:rFonts w:ascii="Times New Roman" w:hAnsi="Times New Roman" w:cs="Times New Roman"/>
                <w:color w:val="000000"/>
              </w:rPr>
            </w:pPr>
          </w:p>
        </w:tc>
        <w:tc>
          <w:tcPr>
            <w:tcW w:w="1287" w:type="dxa"/>
            <w:tcBorders>
              <w:top w:val="single" w:sz="6" w:space="0" w:color="auto"/>
              <w:bottom w:val="single" w:sz="6" w:space="0" w:color="auto"/>
            </w:tcBorders>
            <w:vAlign w:val="center"/>
          </w:tcPr>
          <w:p w:rsidR="00CD7038" w:rsidRPr="00D60EB0" w:rsidRDefault="00634923" w:rsidP="00CD7038">
            <w:pPr>
              <w:spacing w:before="40" w:after="40"/>
              <w:jc w:val="center"/>
              <w:rPr>
                <w:rFonts w:ascii="Times New Roman" w:hAnsi="Times New Roman" w:cs="Times New Roman"/>
                <w:color w:val="000000"/>
              </w:rPr>
            </w:pPr>
            <w:r w:rsidRPr="00D60EB0">
              <w:rPr>
                <w:rFonts w:ascii="Times New Roman" w:hAnsi="Times New Roman" w:cs="Times New Roman"/>
                <w:color w:val="000000"/>
              </w:rPr>
              <w:t xml:space="preserve">минус </w:t>
            </w:r>
            <w:r w:rsidR="00CD7038" w:rsidRPr="00D60EB0">
              <w:rPr>
                <w:rFonts w:ascii="Times New Roman" w:hAnsi="Times New Roman" w:cs="Times New Roman"/>
                <w:color w:val="000000"/>
              </w:rPr>
              <w:t>30 дБ</w:t>
            </w:r>
          </w:p>
        </w:tc>
        <w:tc>
          <w:tcPr>
            <w:tcW w:w="5930" w:type="dxa"/>
            <w:gridSpan w:val="2"/>
            <w:tcBorders>
              <w:top w:val="single" w:sz="6" w:space="0" w:color="auto"/>
              <w:bottom w:val="single" w:sz="6" w:space="0" w:color="auto"/>
            </w:tcBorders>
            <w:vAlign w:val="center"/>
          </w:tcPr>
          <w:p w:rsidR="00CD7038" w:rsidRPr="00D60EB0" w:rsidRDefault="00CD7038" w:rsidP="00CD7038">
            <w:pPr>
              <w:spacing w:before="40" w:after="40"/>
              <w:jc w:val="center"/>
              <w:rPr>
                <w:rFonts w:ascii="Times New Roman" w:hAnsi="Times New Roman" w:cs="Times New Roman"/>
                <w:color w:val="000000"/>
              </w:rPr>
            </w:pPr>
            <w:r w:rsidRPr="00D60EB0">
              <w:rPr>
                <w:rFonts w:ascii="Times New Roman" w:hAnsi="Times New Roman" w:cs="Times New Roman"/>
                <w:color w:val="000000"/>
              </w:rPr>
              <w:t>4,7</w:t>
            </w:r>
          </w:p>
        </w:tc>
      </w:tr>
      <w:tr w:rsidR="00CD7038" w:rsidRPr="00D60EB0">
        <w:trPr>
          <w:cantSplit/>
          <w:trHeight w:val="20"/>
          <w:jc w:val="center"/>
        </w:trPr>
        <w:tc>
          <w:tcPr>
            <w:tcW w:w="2679" w:type="dxa"/>
            <w:vMerge/>
            <w:tcBorders>
              <w:top w:val="single" w:sz="6" w:space="0" w:color="auto"/>
              <w:bottom w:val="single" w:sz="6" w:space="0" w:color="auto"/>
            </w:tcBorders>
            <w:vAlign w:val="center"/>
          </w:tcPr>
          <w:p w:rsidR="00CD7038" w:rsidRPr="00D60EB0" w:rsidRDefault="00CD7038" w:rsidP="00CD7038">
            <w:pPr>
              <w:spacing w:before="40" w:after="40"/>
              <w:rPr>
                <w:rFonts w:ascii="Times New Roman" w:hAnsi="Times New Roman" w:cs="Times New Roman"/>
                <w:color w:val="000000"/>
              </w:rPr>
            </w:pPr>
          </w:p>
        </w:tc>
        <w:tc>
          <w:tcPr>
            <w:tcW w:w="1287" w:type="dxa"/>
            <w:tcBorders>
              <w:top w:val="single" w:sz="6" w:space="0" w:color="auto"/>
              <w:bottom w:val="single" w:sz="6" w:space="0" w:color="auto"/>
            </w:tcBorders>
            <w:vAlign w:val="center"/>
          </w:tcPr>
          <w:p w:rsidR="00CD7038" w:rsidRPr="00D60EB0" w:rsidRDefault="00634923" w:rsidP="00CD7038">
            <w:pPr>
              <w:spacing w:before="40" w:after="40"/>
              <w:jc w:val="center"/>
              <w:rPr>
                <w:rFonts w:ascii="Times New Roman" w:hAnsi="Times New Roman" w:cs="Times New Roman"/>
                <w:color w:val="000000"/>
              </w:rPr>
            </w:pPr>
            <w:r w:rsidRPr="00D60EB0">
              <w:rPr>
                <w:rFonts w:ascii="Times New Roman" w:hAnsi="Times New Roman" w:cs="Times New Roman"/>
                <w:color w:val="000000"/>
              </w:rPr>
              <w:t xml:space="preserve">минус </w:t>
            </w:r>
            <w:r w:rsidR="00CD7038" w:rsidRPr="00D60EB0">
              <w:rPr>
                <w:rFonts w:ascii="Times New Roman" w:hAnsi="Times New Roman" w:cs="Times New Roman"/>
                <w:color w:val="000000"/>
              </w:rPr>
              <w:t>60 дБ</w:t>
            </w:r>
          </w:p>
        </w:tc>
        <w:tc>
          <w:tcPr>
            <w:tcW w:w="5930" w:type="dxa"/>
            <w:gridSpan w:val="2"/>
            <w:tcBorders>
              <w:top w:val="single" w:sz="6" w:space="0" w:color="auto"/>
              <w:bottom w:val="single" w:sz="6" w:space="0" w:color="auto"/>
            </w:tcBorders>
            <w:vAlign w:val="center"/>
          </w:tcPr>
          <w:p w:rsidR="00CD7038" w:rsidRPr="00D60EB0" w:rsidRDefault="00CD7038" w:rsidP="00CD7038">
            <w:pPr>
              <w:spacing w:before="40" w:after="40"/>
              <w:jc w:val="center"/>
              <w:rPr>
                <w:rFonts w:ascii="Times New Roman" w:hAnsi="Times New Roman" w:cs="Times New Roman"/>
                <w:color w:val="000000"/>
              </w:rPr>
            </w:pPr>
            <w:r w:rsidRPr="00D60EB0">
              <w:rPr>
                <w:rFonts w:ascii="Times New Roman" w:hAnsi="Times New Roman" w:cs="Times New Roman"/>
                <w:color w:val="000000"/>
              </w:rPr>
              <w:t>не нормируется</w:t>
            </w:r>
          </w:p>
        </w:tc>
      </w:tr>
      <w:tr w:rsidR="00634923" w:rsidRPr="00D60EB0">
        <w:trPr>
          <w:cantSplit/>
          <w:trHeight w:val="20"/>
          <w:jc w:val="center"/>
        </w:trPr>
        <w:tc>
          <w:tcPr>
            <w:tcW w:w="3966" w:type="dxa"/>
            <w:gridSpan w:val="2"/>
            <w:tcBorders>
              <w:top w:val="single" w:sz="6" w:space="0" w:color="auto"/>
              <w:bottom w:val="single" w:sz="6" w:space="0" w:color="auto"/>
            </w:tcBorders>
            <w:vAlign w:val="center"/>
          </w:tcPr>
          <w:p w:rsidR="00634923" w:rsidRPr="00D60EB0" w:rsidRDefault="00634923" w:rsidP="00CD7038">
            <w:pPr>
              <w:spacing w:before="40" w:after="40"/>
              <w:jc w:val="center"/>
              <w:rPr>
                <w:rFonts w:ascii="Times New Roman" w:hAnsi="Times New Roman" w:cs="Times New Roman"/>
                <w:color w:val="000000"/>
              </w:rPr>
            </w:pPr>
            <w:r w:rsidRPr="00D60EB0">
              <w:rPr>
                <w:rFonts w:ascii="Times New Roman" w:hAnsi="Times New Roman" w:cs="Times New Roman"/>
                <w:color w:val="000000"/>
              </w:rPr>
              <w:t>Максимальная мощность передатчика, дБм</w:t>
            </w:r>
          </w:p>
        </w:tc>
        <w:tc>
          <w:tcPr>
            <w:tcW w:w="2963" w:type="dxa"/>
            <w:tcBorders>
              <w:top w:val="single" w:sz="6" w:space="0" w:color="auto"/>
              <w:bottom w:val="single" w:sz="6" w:space="0" w:color="auto"/>
            </w:tcBorders>
            <w:vAlign w:val="center"/>
          </w:tcPr>
          <w:p w:rsidR="00634923" w:rsidRPr="00D60EB0" w:rsidRDefault="00634923" w:rsidP="00CD7038">
            <w:pPr>
              <w:spacing w:before="40" w:after="40"/>
              <w:jc w:val="center"/>
              <w:rPr>
                <w:rFonts w:ascii="Times New Roman" w:hAnsi="Times New Roman" w:cs="Times New Roman"/>
                <w:color w:val="000000"/>
              </w:rPr>
            </w:pPr>
            <w:r w:rsidRPr="00D60EB0">
              <w:rPr>
                <w:rFonts w:ascii="Times New Roman" w:hAnsi="Times New Roman" w:cs="Times New Roman"/>
                <w:color w:val="000000"/>
              </w:rPr>
              <w:t xml:space="preserve">24 </w:t>
            </w:r>
          </w:p>
        </w:tc>
        <w:tc>
          <w:tcPr>
            <w:tcW w:w="2967" w:type="dxa"/>
            <w:tcBorders>
              <w:top w:val="single" w:sz="6" w:space="0" w:color="auto"/>
              <w:bottom w:val="single" w:sz="6" w:space="0" w:color="auto"/>
            </w:tcBorders>
            <w:vAlign w:val="center"/>
          </w:tcPr>
          <w:p w:rsidR="00634923" w:rsidRPr="00D60EB0" w:rsidRDefault="00634923" w:rsidP="00CD7038">
            <w:pPr>
              <w:spacing w:before="40" w:after="40"/>
              <w:jc w:val="center"/>
              <w:rPr>
                <w:rFonts w:ascii="Times New Roman" w:hAnsi="Times New Roman" w:cs="Times New Roman"/>
                <w:color w:val="000000"/>
              </w:rPr>
            </w:pPr>
            <w:r w:rsidRPr="00D60EB0">
              <w:rPr>
                <w:rFonts w:ascii="Times New Roman" w:hAnsi="Times New Roman" w:cs="Times New Roman"/>
                <w:color w:val="000000"/>
              </w:rPr>
              <w:t>43</w:t>
            </w:r>
          </w:p>
        </w:tc>
      </w:tr>
    </w:tbl>
    <w:p w:rsidR="00CD7038" w:rsidRPr="00D60EB0" w:rsidRDefault="00CD7038" w:rsidP="00CD7038">
      <w:pPr>
        <w:spacing w:before="120"/>
        <w:ind w:firstLine="540"/>
        <w:jc w:val="both"/>
        <w:rPr>
          <w:rFonts w:ascii="Times New Roman" w:hAnsi="Times New Roman" w:cs="Times New Roman"/>
          <w:bCs/>
        </w:rPr>
      </w:pPr>
    </w:p>
    <w:p w:rsidR="00352C6A" w:rsidRPr="00D60EB0" w:rsidRDefault="00CD7038" w:rsidP="00352C6A">
      <w:pPr>
        <w:pStyle w:val="1"/>
        <w:rPr>
          <w:rFonts w:cs="Times New Roman"/>
        </w:rPr>
      </w:pPr>
      <w:r w:rsidRPr="00D60EB0">
        <w:rPr>
          <w:rFonts w:cs="Times New Roman"/>
          <w:color w:val="000000"/>
        </w:rPr>
        <w:br w:type="page"/>
      </w:r>
      <w:bookmarkStart w:id="11" w:name="_Toc333952825"/>
      <w:r w:rsidR="00352C6A" w:rsidRPr="00D60EB0">
        <w:rPr>
          <w:rFonts w:cs="Times New Roman"/>
          <w:color w:val="000000"/>
        </w:rPr>
        <w:lastRenderedPageBreak/>
        <w:t>Приложение Ж</w:t>
      </w:r>
      <w:r w:rsidR="00352C6A" w:rsidRPr="00D60EB0">
        <w:rPr>
          <w:rFonts w:cs="Times New Roman"/>
          <w:color w:val="000000"/>
        </w:rPr>
        <w:br/>
        <w:t>(обязательное)</w:t>
      </w:r>
      <w:r w:rsidR="00352C6A" w:rsidRPr="00D60EB0">
        <w:rPr>
          <w:rFonts w:cs="Times New Roman"/>
          <w:color w:val="000000"/>
        </w:rPr>
        <w:br/>
      </w:r>
      <w:r w:rsidR="00352C6A" w:rsidRPr="00D60EB0">
        <w:rPr>
          <w:rFonts w:cs="Times New Roman"/>
          <w:color w:val="000000"/>
        </w:rPr>
        <w:br/>
        <w:t xml:space="preserve">Параметры спектра для радиоэлектронных средств </w:t>
      </w:r>
      <w:r w:rsidR="00352C6A" w:rsidRPr="00D60EB0">
        <w:rPr>
          <w:rFonts w:cs="Times New Roman"/>
        </w:rPr>
        <w:t>стандарта IMT-MC</w:t>
      </w:r>
      <w:bookmarkEnd w:id="11"/>
    </w:p>
    <w:p w:rsidR="00352C6A" w:rsidRPr="00D60EB0" w:rsidRDefault="00352C6A" w:rsidP="00CB5660">
      <w:pPr>
        <w:jc w:val="center"/>
        <w:rPr>
          <w:rFonts w:ascii="Times New Roman" w:hAnsi="Times New Roman" w:cs="Times New Roman"/>
          <w:sz w:val="24"/>
          <w:szCs w:val="24"/>
        </w:rPr>
      </w:pPr>
      <w:r w:rsidRPr="00D60EB0">
        <w:rPr>
          <w:rFonts w:ascii="Times New Roman" w:hAnsi="Times New Roman" w:cs="Times New Roman"/>
          <w:sz w:val="24"/>
          <w:szCs w:val="24"/>
        </w:rPr>
        <w:t xml:space="preserve">Таблица Ж.1 - Основные технические характеристики РЭС стандарта IMT-MC </w:t>
      </w:r>
      <w:r w:rsidR="00CB5660">
        <w:rPr>
          <w:rFonts w:ascii="Times New Roman" w:hAnsi="Times New Roman" w:cs="Times New Roman"/>
          <w:sz w:val="24"/>
          <w:szCs w:val="24"/>
        </w:rPr>
        <w:br/>
      </w:r>
      <w:r w:rsidRPr="00D60EB0">
        <w:rPr>
          <w:rFonts w:ascii="Times New Roman" w:hAnsi="Times New Roman" w:cs="Times New Roman"/>
          <w:sz w:val="24"/>
          <w:szCs w:val="24"/>
        </w:rPr>
        <w:t>в полосах радиочастот 453-457,4 МГц и 463-467,4 МГц</w:t>
      </w:r>
    </w:p>
    <w:tbl>
      <w:tblPr>
        <w:tblW w:w="9714" w:type="dxa"/>
        <w:jc w:val="center"/>
        <w:tblInd w:w="72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2730"/>
        <w:gridCol w:w="1589"/>
        <w:gridCol w:w="2880"/>
        <w:gridCol w:w="2515"/>
      </w:tblGrid>
      <w:tr w:rsidR="00634923" w:rsidRPr="00D60EB0">
        <w:trPr>
          <w:cantSplit/>
          <w:trHeight w:val="352"/>
          <w:tblHeader/>
          <w:jc w:val="center"/>
        </w:trPr>
        <w:tc>
          <w:tcPr>
            <w:tcW w:w="4319" w:type="dxa"/>
            <w:gridSpan w:val="2"/>
            <w:vMerge w:val="restart"/>
            <w:tcBorders>
              <w:top w:val="single" w:sz="4" w:space="0" w:color="auto"/>
            </w:tcBorders>
            <w:vAlign w:val="center"/>
          </w:tcPr>
          <w:p w:rsidR="00634923" w:rsidRPr="00D60EB0" w:rsidRDefault="00295BF1" w:rsidP="00352C6A">
            <w:pPr>
              <w:ind w:left="-57" w:right="-57"/>
              <w:jc w:val="center"/>
              <w:rPr>
                <w:rFonts w:ascii="Times New Roman" w:hAnsi="Times New Roman" w:cs="Times New Roman"/>
                <w:iCs/>
                <w:color w:val="000000"/>
              </w:rPr>
            </w:pPr>
            <w:r w:rsidRPr="00D60EB0">
              <w:rPr>
                <w:rFonts w:ascii="Times New Roman" w:hAnsi="Times New Roman" w:cs="Times New Roman"/>
              </w:rPr>
              <w:t>Наименование параметра</w:t>
            </w:r>
          </w:p>
        </w:tc>
        <w:tc>
          <w:tcPr>
            <w:tcW w:w="5395" w:type="dxa"/>
            <w:gridSpan w:val="2"/>
            <w:tcBorders>
              <w:top w:val="single" w:sz="4" w:space="0" w:color="auto"/>
              <w:bottom w:val="single" w:sz="6" w:space="0" w:color="auto"/>
            </w:tcBorders>
            <w:vAlign w:val="center"/>
          </w:tcPr>
          <w:p w:rsidR="00634923" w:rsidRPr="00D60EB0" w:rsidRDefault="00634923" w:rsidP="00352C6A">
            <w:pPr>
              <w:jc w:val="center"/>
              <w:rPr>
                <w:rFonts w:ascii="Times New Roman" w:hAnsi="Times New Roman" w:cs="Times New Roman"/>
                <w:iCs/>
                <w:color w:val="000000"/>
              </w:rPr>
            </w:pPr>
            <w:r w:rsidRPr="00D60EB0">
              <w:rPr>
                <w:rFonts w:ascii="Times New Roman" w:hAnsi="Times New Roman" w:cs="Times New Roman"/>
                <w:iCs/>
                <w:color w:val="000000"/>
              </w:rPr>
              <w:t>Значение параметра</w:t>
            </w:r>
          </w:p>
        </w:tc>
      </w:tr>
      <w:tr w:rsidR="00634923" w:rsidRPr="00D60EB0">
        <w:trPr>
          <w:cantSplit/>
          <w:trHeight w:val="58"/>
          <w:tblHeader/>
          <w:jc w:val="center"/>
        </w:trPr>
        <w:tc>
          <w:tcPr>
            <w:tcW w:w="4319" w:type="dxa"/>
            <w:gridSpan w:val="2"/>
            <w:vMerge/>
            <w:tcBorders>
              <w:bottom w:val="single" w:sz="6" w:space="0" w:color="auto"/>
            </w:tcBorders>
            <w:vAlign w:val="center"/>
          </w:tcPr>
          <w:p w:rsidR="00634923" w:rsidRPr="00D60EB0" w:rsidRDefault="00634923" w:rsidP="00352C6A">
            <w:pPr>
              <w:jc w:val="center"/>
              <w:rPr>
                <w:rFonts w:ascii="Times New Roman" w:hAnsi="Times New Roman" w:cs="Times New Roman"/>
                <w:iCs/>
                <w:color w:val="000000"/>
              </w:rPr>
            </w:pPr>
          </w:p>
        </w:tc>
        <w:tc>
          <w:tcPr>
            <w:tcW w:w="2880" w:type="dxa"/>
            <w:tcBorders>
              <w:top w:val="single" w:sz="6" w:space="0" w:color="auto"/>
              <w:bottom w:val="single" w:sz="6" w:space="0" w:color="auto"/>
            </w:tcBorders>
            <w:vAlign w:val="center"/>
          </w:tcPr>
          <w:p w:rsidR="00634923" w:rsidRPr="00D60EB0" w:rsidRDefault="00634923" w:rsidP="00352C6A">
            <w:pPr>
              <w:spacing w:before="120" w:after="120"/>
              <w:jc w:val="center"/>
              <w:rPr>
                <w:rFonts w:ascii="Times New Roman" w:hAnsi="Times New Roman" w:cs="Times New Roman"/>
                <w:iCs/>
                <w:color w:val="000000"/>
              </w:rPr>
            </w:pPr>
            <w:r w:rsidRPr="00D60EB0">
              <w:rPr>
                <w:rFonts w:ascii="Times New Roman" w:hAnsi="Times New Roman" w:cs="Times New Roman"/>
                <w:iCs/>
                <w:color w:val="000000"/>
              </w:rPr>
              <w:t>Абонентская станция</w:t>
            </w:r>
          </w:p>
        </w:tc>
        <w:tc>
          <w:tcPr>
            <w:tcW w:w="2515" w:type="dxa"/>
            <w:tcBorders>
              <w:top w:val="single" w:sz="6" w:space="0" w:color="auto"/>
              <w:bottom w:val="single" w:sz="6" w:space="0" w:color="auto"/>
            </w:tcBorders>
            <w:vAlign w:val="center"/>
          </w:tcPr>
          <w:p w:rsidR="00634923" w:rsidRPr="00D60EB0" w:rsidRDefault="00634923" w:rsidP="00352C6A">
            <w:pPr>
              <w:spacing w:before="120" w:after="120"/>
              <w:jc w:val="center"/>
              <w:rPr>
                <w:rFonts w:ascii="Times New Roman" w:hAnsi="Times New Roman" w:cs="Times New Roman"/>
                <w:iCs/>
                <w:color w:val="000000"/>
              </w:rPr>
            </w:pPr>
            <w:r w:rsidRPr="00D60EB0">
              <w:rPr>
                <w:rFonts w:ascii="Times New Roman" w:hAnsi="Times New Roman" w:cs="Times New Roman"/>
                <w:iCs/>
                <w:color w:val="000000"/>
              </w:rPr>
              <w:t>Базовая станция</w:t>
            </w:r>
          </w:p>
        </w:tc>
      </w:tr>
      <w:tr w:rsidR="00634923" w:rsidRPr="00D60EB0">
        <w:trPr>
          <w:cantSplit/>
          <w:trHeight w:val="527"/>
          <w:jc w:val="center"/>
        </w:trPr>
        <w:tc>
          <w:tcPr>
            <w:tcW w:w="4319" w:type="dxa"/>
            <w:gridSpan w:val="2"/>
            <w:tcBorders>
              <w:top w:val="single" w:sz="6" w:space="0" w:color="auto"/>
              <w:bottom w:val="single" w:sz="6" w:space="0" w:color="auto"/>
            </w:tcBorders>
            <w:vAlign w:val="center"/>
          </w:tcPr>
          <w:p w:rsidR="00634923" w:rsidRPr="00D60EB0" w:rsidRDefault="00634923" w:rsidP="00352C6A">
            <w:pPr>
              <w:jc w:val="center"/>
              <w:rPr>
                <w:rFonts w:ascii="Times New Roman" w:hAnsi="Times New Roman" w:cs="Times New Roman"/>
                <w:iCs/>
                <w:color w:val="000000"/>
              </w:rPr>
            </w:pPr>
            <w:r w:rsidRPr="00D60EB0">
              <w:rPr>
                <w:rFonts w:ascii="Times New Roman" w:hAnsi="Times New Roman" w:cs="Times New Roman"/>
                <w:iCs/>
                <w:color w:val="000000"/>
              </w:rPr>
              <w:t>Метод радиодоступа</w:t>
            </w:r>
          </w:p>
        </w:tc>
        <w:tc>
          <w:tcPr>
            <w:tcW w:w="5395" w:type="dxa"/>
            <w:gridSpan w:val="2"/>
            <w:tcBorders>
              <w:top w:val="single" w:sz="6" w:space="0" w:color="auto"/>
              <w:bottom w:val="single" w:sz="6" w:space="0" w:color="auto"/>
            </w:tcBorders>
            <w:vAlign w:val="center"/>
          </w:tcPr>
          <w:p w:rsidR="00634923" w:rsidRPr="00D60EB0" w:rsidRDefault="00634923" w:rsidP="00352C6A">
            <w:pPr>
              <w:spacing w:before="120" w:after="120"/>
              <w:jc w:val="center"/>
              <w:rPr>
                <w:rFonts w:ascii="Times New Roman" w:hAnsi="Times New Roman" w:cs="Times New Roman"/>
                <w:iCs/>
                <w:color w:val="000000"/>
              </w:rPr>
            </w:pPr>
            <w:r w:rsidRPr="00D60EB0">
              <w:rPr>
                <w:rFonts w:ascii="Times New Roman" w:hAnsi="Times New Roman" w:cs="Times New Roman"/>
                <w:iCs/>
                <w:color w:val="000000"/>
              </w:rPr>
              <w:t xml:space="preserve">DS-CDMA FDD </w:t>
            </w:r>
            <w:r w:rsidRPr="00D60EB0">
              <w:rPr>
                <w:rFonts w:ascii="Times New Roman" w:hAnsi="Times New Roman" w:cs="Times New Roman"/>
                <w:iCs/>
                <w:color w:val="000000"/>
              </w:rPr>
              <w:br/>
              <w:t>Прямое расширение спектра c частотным дуплексным разносом</w:t>
            </w:r>
          </w:p>
        </w:tc>
      </w:tr>
      <w:tr w:rsidR="00634923" w:rsidRPr="00D60EB0">
        <w:trPr>
          <w:cantSplit/>
          <w:trHeight w:val="397"/>
          <w:jc w:val="center"/>
        </w:trPr>
        <w:tc>
          <w:tcPr>
            <w:tcW w:w="4319" w:type="dxa"/>
            <w:gridSpan w:val="2"/>
            <w:tcBorders>
              <w:top w:val="single" w:sz="6" w:space="0" w:color="auto"/>
              <w:bottom w:val="single" w:sz="6" w:space="0" w:color="auto"/>
            </w:tcBorders>
            <w:vAlign w:val="center"/>
          </w:tcPr>
          <w:p w:rsidR="00634923" w:rsidRPr="00D60EB0" w:rsidRDefault="00634923" w:rsidP="00352C6A">
            <w:pPr>
              <w:jc w:val="center"/>
              <w:rPr>
                <w:rFonts w:ascii="Times New Roman" w:hAnsi="Times New Roman" w:cs="Times New Roman"/>
                <w:iCs/>
                <w:color w:val="000000"/>
              </w:rPr>
            </w:pPr>
            <w:r w:rsidRPr="00D60EB0">
              <w:rPr>
                <w:rFonts w:ascii="Times New Roman" w:hAnsi="Times New Roman" w:cs="Times New Roman"/>
                <w:iCs/>
                <w:color w:val="000000"/>
              </w:rPr>
              <w:t>Рабочий диапазон частот, МГц</w:t>
            </w:r>
          </w:p>
        </w:tc>
        <w:tc>
          <w:tcPr>
            <w:tcW w:w="2880" w:type="dxa"/>
            <w:tcBorders>
              <w:top w:val="single" w:sz="6" w:space="0" w:color="auto"/>
              <w:bottom w:val="single" w:sz="6" w:space="0" w:color="auto"/>
            </w:tcBorders>
            <w:vAlign w:val="center"/>
          </w:tcPr>
          <w:p w:rsidR="00634923" w:rsidRPr="00D60EB0" w:rsidRDefault="00634923" w:rsidP="00352C6A">
            <w:pPr>
              <w:spacing w:before="120" w:after="120"/>
              <w:jc w:val="center"/>
              <w:rPr>
                <w:rFonts w:ascii="Times New Roman" w:hAnsi="Times New Roman" w:cs="Times New Roman"/>
                <w:iCs/>
                <w:color w:val="000000"/>
              </w:rPr>
            </w:pPr>
            <w:bookmarkStart w:id="12" w:name="OLE_LINK2"/>
            <w:bookmarkStart w:id="13" w:name="OLE_LINK3"/>
            <w:r w:rsidRPr="00D60EB0">
              <w:rPr>
                <w:rFonts w:ascii="Times New Roman" w:hAnsi="Times New Roman" w:cs="Times New Roman"/>
                <w:iCs/>
                <w:color w:val="000000"/>
              </w:rPr>
              <w:t>ПРД 453-457,4</w:t>
            </w:r>
            <w:r w:rsidRPr="00D60EB0">
              <w:rPr>
                <w:rFonts w:ascii="Times New Roman" w:hAnsi="Times New Roman" w:cs="Times New Roman"/>
                <w:iCs/>
                <w:color w:val="000000"/>
              </w:rPr>
              <w:br/>
              <w:t>ПРМ 463-467,</w:t>
            </w:r>
            <w:bookmarkEnd w:id="12"/>
            <w:bookmarkEnd w:id="13"/>
            <w:r w:rsidRPr="00D60EB0">
              <w:rPr>
                <w:rFonts w:ascii="Times New Roman" w:hAnsi="Times New Roman" w:cs="Times New Roman"/>
                <w:iCs/>
                <w:color w:val="000000"/>
              </w:rPr>
              <w:t>4</w:t>
            </w:r>
          </w:p>
        </w:tc>
        <w:tc>
          <w:tcPr>
            <w:tcW w:w="2515" w:type="dxa"/>
            <w:tcBorders>
              <w:top w:val="single" w:sz="6" w:space="0" w:color="auto"/>
              <w:bottom w:val="single" w:sz="6" w:space="0" w:color="auto"/>
            </w:tcBorders>
            <w:vAlign w:val="center"/>
          </w:tcPr>
          <w:p w:rsidR="00634923" w:rsidRPr="00D60EB0" w:rsidRDefault="00634923" w:rsidP="00352C6A">
            <w:pPr>
              <w:jc w:val="center"/>
              <w:rPr>
                <w:rFonts w:ascii="Times New Roman" w:hAnsi="Times New Roman" w:cs="Times New Roman"/>
                <w:iCs/>
                <w:color w:val="000000"/>
              </w:rPr>
            </w:pPr>
            <w:r w:rsidRPr="00D60EB0">
              <w:rPr>
                <w:rFonts w:ascii="Times New Roman" w:hAnsi="Times New Roman" w:cs="Times New Roman"/>
                <w:iCs/>
                <w:color w:val="000000"/>
              </w:rPr>
              <w:t>ПРД 463-467,4</w:t>
            </w:r>
            <w:r w:rsidRPr="00D60EB0">
              <w:rPr>
                <w:rFonts w:ascii="Times New Roman" w:hAnsi="Times New Roman" w:cs="Times New Roman"/>
                <w:iCs/>
                <w:color w:val="000000"/>
              </w:rPr>
              <w:br/>
              <w:t>ПРМ 453-457,4</w:t>
            </w:r>
          </w:p>
        </w:tc>
      </w:tr>
      <w:tr w:rsidR="00634923" w:rsidRPr="00D60EB0">
        <w:trPr>
          <w:cantSplit/>
          <w:trHeight w:val="397"/>
          <w:jc w:val="center"/>
        </w:trPr>
        <w:tc>
          <w:tcPr>
            <w:tcW w:w="4319" w:type="dxa"/>
            <w:gridSpan w:val="2"/>
            <w:tcBorders>
              <w:top w:val="single" w:sz="6" w:space="0" w:color="auto"/>
              <w:bottom w:val="single" w:sz="6" w:space="0" w:color="auto"/>
            </w:tcBorders>
            <w:vAlign w:val="center"/>
          </w:tcPr>
          <w:p w:rsidR="00634923" w:rsidRPr="00D60EB0" w:rsidRDefault="00634923" w:rsidP="00352C6A">
            <w:pPr>
              <w:jc w:val="center"/>
              <w:rPr>
                <w:rFonts w:ascii="Times New Roman" w:hAnsi="Times New Roman" w:cs="Times New Roman"/>
                <w:iCs/>
                <w:color w:val="000000"/>
              </w:rPr>
            </w:pPr>
            <w:r w:rsidRPr="00D60EB0">
              <w:rPr>
                <w:rFonts w:ascii="Times New Roman" w:hAnsi="Times New Roman" w:cs="Times New Roman"/>
                <w:iCs/>
                <w:color w:val="000000"/>
              </w:rPr>
              <w:t>Ширина частотного канала, МГц</w:t>
            </w:r>
          </w:p>
        </w:tc>
        <w:tc>
          <w:tcPr>
            <w:tcW w:w="5395" w:type="dxa"/>
            <w:gridSpan w:val="2"/>
            <w:tcBorders>
              <w:top w:val="single" w:sz="6" w:space="0" w:color="auto"/>
              <w:bottom w:val="single" w:sz="6" w:space="0" w:color="auto"/>
            </w:tcBorders>
            <w:vAlign w:val="center"/>
          </w:tcPr>
          <w:p w:rsidR="00634923" w:rsidRPr="00D60EB0" w:rsidRDefault="00634923" w:rsidP="00352C6A">
            <w:pPr>
              <w:jc w:val="center"/>
              <w:rPr>
                <w:rFonts w:ascii="Times New Roman" w:hAnsi="Times New Roman" w:cs="Times New Roman"/>
                <w:iCs/>
                <w:color w:val="000000"/>
              </w:rPr>
            </w:pPr>
            <w:r w:rsidRPr="00D60EB0">
              <w:rPr>
                <w:rFonts w:ascii="Times New Roman" w:hAnsi="Times New Roman" w:cs="Times New Roman"/>
                <w:iCs/>
                <w:color w:val="000000"/>
              </w:rPr>
              <w:t>1,25</w:t>
            </w:r>
          </w:p>
        </w:tc>
      </w:tr>
      <w:tr w:rsidR="00634923" w:rsidRPr="00870627">
        <w:trPr>
          <w:cantSplit/>
          <w:trHeight w:val="397"/>
          <w:jc w:val="center"/>
        </w:trPr>
        <w:tc>
          <w:tcPr>
            <w:tcW w:w="4319" w:type="dxa"/>
            <w:gridSpan w:val="2"/>
            <w:tcBorders>
              <w:top w:val="single" w:sz="6" w:space="0" w:color="auto"/>
              <w:bottom w:val="single" w:sz="6" w:space="0" w:color="auto"/>
            </w:tcBorders>
            <w:vAlign w:val="center"/>
          </w:tcPr>
          <w:p w:rsidR="00634923" w:rsidRPr="00D60EB0" w:rsidRDefault="00634923" w:rsidP="00352C6A">
            <w:pPr>
              <w:jc w:val="center"/>
              <w:rPr>
                <w:rFonts w:ascii="Times New Roman" w:hAnsi="Times New Roman" w:cs="Times New Roman"/>
                <w:iCs/>
                <w:color w:val="000000"/>
              </w:rPr>
            </w:pPr>
            <w:r w:rsidRPr="00D60EB0">
              <w:rPr>
                <w:rFonts w:ascii="Times New Roman" w:hAnsi="Times New Roman" w:cs="Times New Roman"/>
                <w:iCs/>
                <w:color w:val="000000"/>
              </w:rPr>
              <w:t>Классы излучения</w:t>
            </w:r>
          </w:p>
        </w:tc>
        <w:tc>
          <w:tcPr>
            <w:tcW w:w="5395" w:type="dxa"/>
            <w:gridSpan w:val="2"/>
            <w:tcBorders>
              <w:top w:val="single" w:sz="6" w:space="0" w:color="auto"/>
              <w:bottom w:val="single" w:sz="6" w:space="0" w:color="auto"/>
            </w:tcBorders>
            <w:vAlign w:val="center"/>
          </w:tcPr>
          <w:p w:rsidR="00634923" w:rsidRPr="00D60EB0" w:rsidRDefault="00634923" w:rsidP="00352C6A">
            <w:pPr>
              <w:spacing w:before="120" w:after="120"/>
              <w:jc w:val="center"/>
              <w:rPr>
                <w:rFonts w:ascii="Times New Roman" w:hAnsi="Times New Roman" w:cs="Times New Roman"/>
                <w:iCs/>
                <w:color w:val="000000"/>
                <w:lang w:val="en-US"/>
              </w:rPr>
            </w:pPr>
            <w:r w:rsidRPr="00D60EB0">
              <w:rPr>
                <w:rFonts w:ascii="Times New Roman" w:hAnsi="Times New Roman" w:cs="Times New Roman"/>
                <w:iCs/>
                <w:color w:val="000000"/>
                <w:lang w:val="en-US"/>
              </w:rPr>
              <w:t>1</w:t>
            </w:r>
            <w:r w:rsidRPr="00D60EB0">
              <w:rPr>
                <w:rFonts w:ascii="Times New Roman" w:hAnsi="Times New Roman" w:cs="Times New Roman"/>
                <w:iCs/>
                <w:color w:val="000000"/>
              </w:rPr>
              <w:t>М</w:t>
            </w:r>
            <w:r w:rsidRPr="00D60EB0">
              <w:rPr>
                <w:rFonts w:ascii="Times New Roman" w:hAnsi="Times New Roman" w:cs="Times New Roman"/>
                <w:iCs/>
                <w:color w:val="000000"/>
                <w:lang w:val="en-US"/>
              </w:rPr>
              <w:t>25G7W, 1M25G7D, 1M25G7E</w:t>
            </w:r>
            <w:r w:rsidRPr="00D60EB0">
              <w:rPr>
                <w:rFonts w:ascii="Times New Roman" w:hAnsi="Times New Roman" w:cs="Times New Roman"/>
                <w:iCs/>
                <w:color w:val="000000"/>
                <w:lang w:val="en-US"/>
              </w:rPr>
              <w:br/>
              <w:t>1</w:t>
            </w:r>
            <w:r w:rsidRPr="00D60EB0">
              <w:rPr>
                <w:rFonts w:ascii="Times New Roman" w:hAnsi="Times New Roman" w:cs="Times New Roman"/>
                <w:iCs/>
                <w:color w:val="000000"/>
              </w:rPr>
              <w:t>М</w:t>
            </w:r>
            <w:r w:rsidRPr="00D60EB0">
              <w:rPr>
                <w:rFonts w:ascii="Times New Roman" w:hAnsi="Times New Roman" w:cs="Times New Roman"/>
                <w:iCs/>
                <w:color w:val="000000"/>
                <w:lang w:val="en-US"/>
              </w:rPr>
              <w:t>25D7W, 1M25D7D, 1M25D7E</w:t>
            </w:r>
          </w:p>
        </w:tc>
      </w:tr>
      <w:tr w:rsidR="00352C6A" w:rsidRPr="00D60EB0">
        <w:trPr>
          <w:cantSplit/>
          <w:trHeight w:val="397"/>
          <w:jc w:val="center"/>
        </w:trPr>
        <w:tc>
          <w:tcPr>
            <w:tcW w:w="2730" w:type="dxa"/>
            <w:vMerge w:val="restart"/>
            <w:tcBorders>
              <w:top w:val="single" w:sz="6" w:space="0" w:color="auto"/>
              <w:bottom w:val="single" w:sz="6" w:space="0" w:color="auto"/>
            </w:tcBorders>
            <w:vAlign w:val="center"/>
          </w:tcPr>
          <w:p w:rsidR="00352C6A" w:rsidRPr="00D60EB0" w:rsidRDefault="00352C6A" w:rsidP="00352C6A">
            <w:pPr>
              <w:jc w:val="center"/>
              <w:rPr>
                <w:rFonts w:ascii="Times New Roman" w:hAnsi="Times New Roman" w:cs="Times New Roman"/>
                <w:iCs/>
                <w:color w:val="000000"/>
              </w:rPr>
            </w:pPr>
            <w:r w:rsidRPr="00D60EB0">
              <w:rPr>
                <w:rFonts w:ascii="Times New Roman" w:hAnsi="Times New Roman" w:cs="Times New Roman"/>
                <w:iCs/>
                <w:color w:val="000000"/>
              </w:rPr>
              <w:t>Максимальная ширина спектра сигнала, МГц, на уровне</w:t>
            </w:r>
          </w:p>
        </w:tc>
        <w:tc>
          <w:tcPr>
            <w:tcW w:w="1589" w:type="dxa"/>
            <w:tcBorders>
              <w:top w:val="single" w:sz="6" w:space="0" w:color="auto"/>
              <w:bottom w:val="single" w:sz="6" w:space="0" w:color="auto"/>
            </w:tcBorders>
            <w:vAlign w:val="center"/>
          </w:tcPr>
          <w:p w:rsidR="00352C6A" w:rsidRPr="00D60EB0" w:rsidRDefault="00634923" w:rsidP="00352C6A">
            <w:pPr>
              <w:jc w:val="center"/>
              <w:rPr>
                <w:rFonts w:ascii="Times New Roman" w:hAnsi="Times New Roman" w:cs="Times New Roman"/>
                <w:iCs/>
                <w:color w:val="000000"/>
              </w:rPr>
            </w:pPr>
            <w:r w:rsidRPr="00D60EB0">
              <w:rPr>
                <w:rFonts w:ascii="Times New Roman" w:hAnsi="Times New Roman" w:cs="Times New Roman"/>
                <w:color w:val="000000"/>
              </w:rPr>
              <w:t xml:space="preserve">минус </w:t>
            </w:r>
            <w:r w:rsidR="00352C6A" w:rsidRPr="00D60EB0">
              <w:rPr>
                <w:rFonts w:ascii="Times New Roman" w:hAnsi="Times New Roman" w:cs="Times New Roman"/>
                <w:iCs/>
                <w:color w:val="000000"/>
              </w:rPr>
              <w:t>3 дБ</w:t>
            </w:r>
          </w:p>
        </w:tc>
        <w:tc>
          <w:tcPr>
            <w:tcW w:w="2880" w:type="dxa"/>
            <w:tcBorders>
              <w:top w:val="single" w:sz="6" w:space="0" w:color="auto"/>
              <w:bottom w:val="single" w:sz="6" w:space="0" w:color="auto"/>
            </w:tcBorders>
            <w:vAlign w:val="center"/>
          </w:tcPr>
          <w:p w:rsidR="00352C6A" w:rsidRPr="00D60EB0" w:rsidRDefault="00352C6A" w:rsidP="00352C6A">
            <w:pPr>
              <w:spacing w:before="120" w:after="120"/>
              <w:jc w:val="center"/>
              <w:rPr>
                <w:rFonts w:ascii="Times New Roman" w:hAnsi="Times New Roman" w:cs="Times New Roman"/>
                <w:iCs/>
                <w:color w:val="000000"/>
              </w:rPr>
            </w:pPr>
            <w:r w:rsidRPr="00D60EB0">
              <w:rPr>
                <w:rFonts w:ascii="Times New Roman" w:hAnsi="Times New Roman" w:cs="Times New Roman"/>
                <w:iCs/>
                <w:color w:val="000000"/>
              </w:rPr>
              <w:t>1,25</w:t>
            </w:r>
          </w:p>
        </w:tc>
        <w:tc>
          <w:tcPr>
            <w:tcW w:w="2515" w:type="dxa"/>
            <w:tcBorders>
              <w:top w:val="single" w:sz="6" w:space="0" w:color="auto"/>
              <w:bottom w:val="single" w:sz="6" w:space="0" w:color="auto"/>
            </w:tcBorders>
            <w:vAlign w:val="center"/>
          </w:tcPr>
          <w:p w:rsidR="00352C6A" w:rsidRPr="00D60EB0" w:rsidRDefault="00352C6A" w:rsidP="00352C6A">
            <w:pPr>
              <w:jc w:val="center"/>
              <w:rPr>
                <w:rFonts w:ascii="Times New Roman" w:hAnsi="Times New Roman" w:cs="Times New Roman"/>
                <w:iCs/>
                <w:color w:val="000000"/>
              </w:rPr>
            </w:pPr>
            <w:r w:rsidRPr="00D60EB0">
              <w:rPr>
                <w:rFonts w:ascii="Times New Roman" w:hAnsi="Times New Roman" w:cs="Times New Roman"/>
                <w:iCs/>
                <w:color w:val="000000"/>
              </w:rPr>
              <w:t>1,25</w:t>
            </w:r>
          </w:p>
        </w:tc>
      </w:tr>
      <w:tr w:rsidR="00352C6A" w:rsidRPr="00D60EB0">
        <w:trPr>
          <w:cantSplit/>
          <w:trHeight w:val="397"/>
          <w:jc w:val="center"/>
        </w:trPr>
        <w:tc>
          <w:tcPr>
            <w:tcW w:w="2730" w:type="dxa"/>
            <w:vMerge/>
            <w:tcBorders>
              <w:top w:val="single" w:sz="6" w:space="0" w:color="auto"/>
              <w:bottom w:val="single" w:sz="6" w:space="0" w:color="auto"/>
            </w:tcBorders>
            <w:vAlign w:val="center"/>
          </w:tcPr>
          <w:p w:rsidR="00352C6A" w:rsidRPr="00D60EB0" w:rsidRDefault="00352C6A" w:rsidP="00352C6A">
            <w:pPr>
              <w:jc w:val="center"/>
              <w:rPr>
                <w:rFonts w:ascii="Times New Roman" w:hAnsi="Times New Roman" w:cs="Times New Roman"/>
                <w:iCs/>
                <w:color w:val="000000"/>
              </w:rPr>
            </w:pPr>
          </w:p>
        </w:tc>
        <w:tc>
          <w:tcPr>
            <w:tcW w:w="1589" w:type="dxa"/>
            <w:tcBorders>
              <w:top w:val="single" w:sz="6" w:space="0" w:color="auto"/>
              <w:bottom w:val="single" w:sz="6" w:space="0" w:color="auto"/>
            </w:tcBorders>
            <w:vAlign w:val="center"/>
          </w:tcPr>
          <w:p w:rsidR="00352C6A" w:rsidRPr="00D60EB0" w:rsidRDefault="00634923" w:rsidP="00352C6A">
            <w:pPr>
              <w:jc w:val="center"/>
              <w:rPr>
                <w:rFonts w:ascii="Times New Roman" w:hAnsi="Times New Roman" w:cs="Times New Roman"/>
                <w:iCs/>
                <w:color w:val="000000"/>
              </w:rPr>
            </w:pPr>
            <w:r w:rsidRPr="00D60EB0">
              <w:rPr>
                <w:rFonts w:ascii="Times New Roman" w:hAnsi="Times New Roman" w:cs="Times New Roman"/>
                <w:color w:val="000000"/>
              </w:rPr>
              <w:t xml:space="preserve">минус </w:t>
            </w:r>
            <w:r w:rsidR="00352C6A" w:rsidRPr="00D60EB0">
              <w:rPr>
                <w:rFonts w:ascii="Times New Roman" w:hAnsi="Times New Roman" w:cs="Times New Roman"/>
                <w:iCs/>
                <w:color w:val="000000"/>
              </w:rPr>
              <w:t>30 дБ</w:t>
            </w:r>
          </w:p>
        </w:tc>
        <w:tc>
          <w:tcPr>
            <w:tcW w:w="2880" w:type="dxa"/>
            <w:tcBorders>
              <w:top w:val="single" w:sz="6" w:space="0" w:color="auto"/>
              <w:bottom w:val="single" w:sz="6" w:space="0" w:color="auto"/>
            </w:tcBorders>
            <w:vAlign w:val="center"/>
          </w:tcPr>
          <w:p w:rsidR="00352C6A" w:rsidRPr="00D60EB0" w:rsidRDefault="00352C6A" w:rsidP="00352C6A">
            <w:pPr>
              <w:spacing w:before="120" w:after="120"/>
              <w:jc w:val="center"/>
              <w:rPr>
                <w:rFonts w:ascii="Times New Roman" w:hAnsi="Times New Roman" w:cs="Times New Roman"/>
                <w:iCs/>
                <w:color w:val="000000"/>
              </w:rPr>
            </w:pPr>
            <w:r w:rsidRPr="00D60EB0">
              <w:rPr>
                <w:rFonts w:ascii="Times New Roman" w:hAnsi="Times New Roman" w:cs="Times New Roman"/>
                <w:iCs/>
                <w:color w:val="000000"/>
              </w:rPr>
              <w:t>1,77</w:t>
            </w:r>
          </w:p>
        </w:tc>
        <w:tc>
          <w:tcPr>
            <w:tcW w:w="2515" w:type="dxa"/>
            <w:tcBorders>
              <w:top w:val="single" w:sz="6" w:space="0" w:color="auto"/>
              <w:bottom w:val="single" w:sz="6" w:space="0" w:color="auto"/>
            </w:tcBorders>
            <w:vAlign w:val="center"/>
          </w:tcPr>
          <w:p w:rsidR="00352C6A" w:rsidRPr="00D60EB0" w:rsidRDefault="00352C6A" w:rsidP="00352C6A">
            <w:pPr>
              <w:jc w:val="center"/>
              <w:rPr>
                <w:rFonts w:ascii="Times New Roman" w:hAnsi="Times New Roman" w:cs="Times New Roman"/>
                <w:iCs/>
                <w:color w:val="000000"/>
              </w:rPr>
            </w:pPr>
            <w:r w:rsidRPr="00D60EB0">
              <w:rPr>
                <w:rFonts w:ascii="Times New Roman" w:hAnsi="Times New Roman" w:cs="Times New Roman"/>
                <w:iCs/>
                <w:color w:val="000000"/>
              </w:rPr>
              <w:t>1,45</w:t>
            </w:r>
          </w:p>
        </w:tc>
      </w:tr>
      <w:tr w:rsidR="00352C6A" w:rsidRPr="00D60EB0">
        <w:trPr>
          <w:cantSplit/>
          <w:trHeight w:val="397"/>
          <w:jc w:val="center"/>
        </w:trPr>
        <w:tc>
          <w:tcPr>
            <w:tcW w:w="2730" w:type="dxa"/>
            <w:vMerge/>
            <w:tcBorders>
              <w:top w:val="single" w:sz="6" w:space="0" w:color="auto"/>
              <w:bottom w:val="single" w:sz="6" w:space="0" w:color="auto"/>
            </w:tcBorders>
            <w:vAlign w:val="center"/>
          </w:tcPr>
          <w:p w:rsidR="00352C6A" w:rsidRPr="00D60EB0" w:rsidRDefault="00352C6A" w:rsidP="00352C6A">
            <w:pPr>
              <w:jc w:val="center"/>
              <w:rPr>
                <w:rFonts w:ascii="Times New Roman" w:hAnsi="Times New Roman" w:cs="Times New Roman"/>
                <w:iCs/>
                <w:color w:val="000000"/>
              </w:rPr>
            </w:pPr>
          </w:p>
        </w:tc>
        <w:tc>
          <w:tcPr>
            <w:tcW w:w="1589" w:type="dxa"/>
            <w:tcBorders>
              <w:top w:val="single" w:sz="6" w:space="0" w:color="auto"/>
              <w:bottom w:val="single" w:sz="6" w:space="0" w:color="auto"/>
            </w:tcBorders>
            <w:vAlign w:val="center"/>
          </w:tcPr>
          <w:p w:rsidR="00352C6A" w:rsidRPr="00D60EB0" w:rsidRDefault="00634923" w:rsidP="00352C6A">
            <w:pPr>
              <w:jc w:val="center"/>
              <w:rPr>
                <w:rFonts w:ascii="Times New Roman" w:hAnsi="Times New Roman" w:cs="Times New Roman"/>
                <w:iCs/>
                <w:color w:val="000000"/>
              </w:rPr>
            </w:pPr>
            <w:r w:rsidRPr="00D60EB0">
              <w:rPr>
                <w:rFonts w:ascii="Times New Roman" w:hAnsi="Times New Roman" w:cs="Times New Roman"/>
                <w:color w:val="000000"/>
              </w:rPr>
              <w:t xml:space="preserve">минус </w:t>
            </w:r>
            <w:r w:rsidR="00352C6A" w:rsidRPr="00D60EB0">
              <w:rPr>
                <w:rFonts w:ascii="Times New Roman" w:hAnsi="Times New Roman" w:cs="Times New Roman"/>
                <w:iCs/>
                <w:color w:val="000000"/>
              </w:rPr>
              <w:t>60 дБ</w:t>
            </w:r>
          </w:p>
        </w:tc>
        <w:tc>
          <w:tcPr>
            <w:tcW w:w="2880" w:type="dxa"/>
            <w:tcBorders>
              <w:top w:val="single" w:sz="6" w:space="0" w:color="auto"/>
              <w:bottom w:val="single" w:sz="6" w:space="0" w:color="auto"/>
            </w:tcBorders>
            <w:vAlign w:val="center"/>
          </w:tcPr>
          <w:p w:rsidR="00352C6A" w:rsidRPr="00D60EB0" w:rsidRDefault="00352C6A" w:rsidP="00352C6A">
            <w:pPr>
              <w:spacing w:before="120" w:after="120"/>
              <w:jc w:val="center"/>
              <w:rPr>
                <w:rFonts w:ascii="Times New Roman" w:hAnsi="Times New Roman" w:cs="Times New Roman"/>
                <w:iCs/>
                <w:color w:val="000000"/>
              </w:rPr>
            </w:pPr>
            <w:r w:rsidRPr="00D60EB0">
              <w:rPr>
                <w:rFonts w:ascii="Times New Roman" w:hAnsi="Times New Roman" w:cs="Times New Roman"/>
                <w:iCs/>
                <w:color w:val="000000"/>
              </w:rPr>
              <w:t>4</w:t>
            </w:r>
          </w:p>
        </w:tc>
        <w:tc>
          <w:tcPr>
            <w:tcW w:w="2515" w:type="dxa"/>
            <w:tcBorders>
              <w:top w:val="single" w:sz="6" w:space="0" w:color="auto"/>
              <w:bottom w:val="single" w:sz="6" w:space="0" w:color="auto"/>
            </w:tcBorders>
            <w:vAlign w:val="center"/>
          </w:tcPr>
          <w:p w:rsidR="00352C6A" w:rsidRPr="00D60EB0" w:rsidRDefault="00352C6A" w:rsidP="00352C6A">
            <w:pPr>
              <w:jc w:val="center"/>
              <w:rPr>
                <w:rFonts w:ascii="Times New Roman" w:hAnsi="Times New Roman" w:cs="Times New Roman"/>
                <w:iCs/>
                <w:color w:val="000000"/>
              </w:rPr>
            </w:pPr>
            <w:r w:rsidRPr="00D60EB0">
              <w:rPr>
                <w:rFonts w:ascii="Times New Roman" w:hAnsi="Times New Roman" w:cs="Times New Roman"/>
                <w:iCs/>
                <w:color w:val="000000"/>
              </w:rPr>
              <w:t>4</w:t>
            </w:r>
          </w:p>
        </w:tc>
      </w:tr>
    </w:tbl>
    <w:p w:rsidR="00352C6A" w:rsidRPr="00D60EB0" w:rsidRDefault="00352C6A" w:rsidP="00352C6A">
      <w:pPr>
        <w:ind w:left="5387"/>
        <w:jc w:val="right"/>
        <w:rPr>
          <w:rFonts w:ascii="Times New Roman" w:hAnsi="Times New Roman"/>
          <w:kern w:val="26"/>
          <w:sz w:val="28"/>
        </w:rPr>
      </w:pPr>
    </w:p>
    <w:p w:rsidR="00352C6A" w:rsidRPr="00D60EB0" w:rsidRDefault="00352C6A" w:rsidP="00CB5660">
      <w:pPr>
        <w:jc w:val="center"/>
        <w:rPr>
          <w:rFonts w:ascii="Times New Roman" w:hAnsi="Times New Roman" w:cs="Times New Roman"/>
          <w:sz w:val="24"/>
          <w:szCs w:val="24"/>
        </w:rPr>
      </w:pPr>
      <w:r w:rsidRPr="00D60EB0">
        <w:rPr>
          <w:rFonts w:ascii="Times New Roman" w:hAnsi="Times New Roman"/>
          <w:kern w:val="26"/>
          <w:sz w:val="28"/>
          <w:szCs w:val="28"/>
        </w:rPr>
        <w:t xml:space="preserve">Таблица Ж.2 - </w:t>
      </w:r>
      <w:r w:rsidRPr="00D60EB0">
        <w:rPr>
          <w:rFonts w:ascii="Times New Roman" w:hAnsi="Times New Roman" w:cs="Times New Roman"/>
          <w:sz w:val="24"/>
          <w:szCs w:val="24"/>
        </w:rPr>
        <w:t xml:space="preserve">Основные технические характеристики РЭС стандарта IMT-MC </w:t>
      </w:r>
      <w:r w:rsidR="00CB5660">
        <w:rPr>
          <w:rFonts w:ascii="Times New Roman" w:hAnsi="Times New Roman" w:cs="Times New Roman"/>
          <w:sz w:val="24"/>
          <w:szCs w:val="24"/>
        </w:rPr>
        <w:br/>
      </w:r>
      <w:r w:rsidRPr="00D60EB0">
        <w:rPr>
          <w:rFonts w:ascii="Times New Roman" w:hAnsi="Times New Roman" w:cs="Times New Roman"/>
          <w:sz w:val="24"/>
          <w:szCs w:val="24"/>
        </w:rPr>
        <w:t>в полосах радиочастот 1920-1935 МГц и 2110-2125 МГц</w:t>
      </w:r>
    </w:p>
    <w:tbl>
      <w:tblPr>
        <w:tblW w:w="983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2808"/>
        <w:gridCol w:w="1704"/>
        <w:gridCol w:w="3119"/>
        <w:gridCol w:w="2208"/>
      </w:tblGrid>
      <w:tr w:rsidR="00BA5515" w:rsidRPr="00D60EB0">
        <w:trPr>
          <w:cantSplit/>
          <w:trHeight w:val="352"/>
          <w:tblHeader/>
          <w:jc w:val="center"/>
        </w:trPr>
        <w:tc>
          <w:tcPr>
            <w:tcW w:w="4512" w:type="dxa"/>
            <w:gridSpan w:val="2"/>
            <w:vMerge w:val="restart"/>
            <w:tcBorders>
              <w:top w:val="single" w:sz="4" w:space="0" w:color="auto"/>
            </w:tcBorders>
            <w:vAlign w:val="center"/>
          </w:tcPr>
          <w:p w:rsidR="00BA5515" w:rsidRPr="00D60EB0" w:rsidRDefault="00295BF1" w:rsidP="00352C6A">
            <w:pPr>
              <w:ind w:left="-57" w:right="-57"/>
              <w:jc w:val="center"/>
              <w:rPr>
                <w:rFonts w:ascii="Times New Roman" w:hAnsi="Times New Roman" w:cs="Times New Roman"/>
                <w:iCs/>
                <w:color w:val="000000"/>
              </w:rPr>
            </w:pPr>
            <w:r w:rsidRPr="00D60EB0">
              <w:rPr>
                <w:rFonts w:ascii="Times New Roman" w:hAnsi="Times New Roman" w:cs="Times New Roman"/>
              </w:rPr>
              <w:t>Наименование параметра</w:t>
            </w:r>
          </w:p>
        </w:tc>
        <w:tc>
          <w:tcPr>
            <w:tcW w:w="5327" w:type="dxa"/>
            <w:gridSpan w:val="2"/>
            <w:tcBorders>
              <w:top w:val="single" w:sz="4" w:space="0" w:color="auto"/>
              <w:bottom w:val="single" w:sz="6" w:space="0" w:color="auto"/>
            </w:tcBorders>
            <w:vAlign w:val="center"/>
          </w:tcPr>
          <w:p w:rsidR="00BA5515" w:rsidRPr="00D60EB0" w:rsidRDefault="00BA5515" w:rsidP="00352C6A">
            <w:pPr>
              <w:jc w:val="center"/>
              <w:rPr>
                <w:rFonts w:ascii="Times New Roman" w:hAnsi="Times New Roman" w:cs="Times New Roman"/>
                <w:iCs/>
                <w:color w:val="000000"/>
              </w:rPr>
            </w:pPr>
            <w:r w:rsidRPr="00D60EB0">
              <w:rPr>
                <w:rFonts w:ascii="Times New Roman" w:hAnsi="Times New Roman" w:cs="Times New Roman"/>
                <w:iCs/>
                <w:color w:val="000000"/>
              </w:rPr>
              <w:t>Значение параметра</w:t>
            </w:r>
          </w:p>
        </w:tc>
      </w:tr>
      <w:tr w:rsidR="00BA5515" w:rsidRPr="00D60EB0">
        <w:trPr>
          <w:cantSplit/>
          <w:trHeight w:val="58"/>
          <w:tblHeader/>
          <w:jc w:val="center"/>
        </w:trPr>
        <w:tc>
          <w:tcPr>
            <w:tcW w:w="4512" w:type="dxa"/>
            <w:gridSpan w:val="2"/>
            <w:vMerge/>
            <w:tcBorders>
              <w:bottom w:val="single" w:sz="6" w:space="0" w:color="auto"/>
            </w:tcBorders>
            <w:vAlign w:val="center"/>
          </w:tcPr>
          <w:p w:rsidR="00BA5515" w:rsidRPr="00D60EB0" w:rsidRDefault="00BA5515" w:rsidP="00352C6A">
            <w:pPr>
              <w:jc w:val="center"/>
              <w:rPr>
                <w:rFonts w:ascii="Times New Roman" w:hAnsi="Times New Roman" w:cs="Times New Roman"/>
                <w:iCs/>
                <w:color w:val="000000"/>
              </w:rPr>
            </w:pPr>
          </w:p>
        </w:tc>
        <w:tc>
          <w:tcPr>
            <w:tcW w:w="3119" w:type="dxa"/>
            <w:tcBorders>
              <w:top w:val="single" w:sz="6" w:space="0" w:color="auto"/>
              <w:bottom w:val="single" w:sz="6" w:space="0" w:color="auto"/>
            </w:tcBorders>
            <w:vAlign w:val="center"/>
          </w:tcPr>
          <w:p w:rsidR="00BA5515" w:rsidRPr="00D60EB0" w:rsidRDefault="00BA5515" w:rsidP="00352C6A">
            <w:pPr>
              <w:jc w:val="center"/>
              <w:rPr>
                <w:rFonts w:ascii="Times New Roman" w:hAnsi="Times New Roman" w:cs="Times New Roman"/>
                <w:iCs/>
                <w:color w:val="000000"/>
              </w:rPr>
            </w:pPr>
            <w:r w:rsidRPr="00D60EB0">
              <w:rPr>
                <w:rFonts w:ascii="Times New Roman" w:hAnsi="Times New Roman" w:cs="Times New Roman"/>
                <w:iCs/>
                <w:color w:val="000000"/>
              </w:rPr>
              <w:t>Абонентская станция</w:t>
            </w:r>
          </w:p>
        </w:tc>
        <w:tc>
          <w:tcPr>
            <w:tcW w:w="2208" w:type="dxa"/>
            <w:tcBorders>
              <w:top w:val="single" w:sz="6" w:space="0" w:color="auto"/>
              <w:bottom w:val="single" w:sz="6" w:space="0" w:color="auto"/>
            </w:tcBorders>
            <w:vAlign w:val="center"/>
          </w:tcPr>
          <w:p w:rsidR="00BA5515" w:rsidRPr="00D60EB0" w:rsidRDefault="00BA5515" w:rsidP="00352C6A">
            <w:pPr>
              <w:jc w:val="center"/>
              <w:rPr>
                <w:rFonts w:ascii="Times New Roman" w:hAnsi="Times New Roman" w:cs="Times New Roman"/>
                <w:iCs/>
                <w:color w:val="000000"/>
              </w:rPr>
            </w:pPr>
            <w:r w:rsidRPr="00D60EB0">
              <w:rPr>
                <w:rFonts w:ascii="Times New Roman" w:hAnsi="Times New Roman" w:cs="Times New Roman"/>
                <w:iCs/>
                <w:color w:val="000000"/>
              </w:rPr>
              <w:t>Базовая станция</w:t>
            </w:r>
          </w:p>
        </w:tc>
      </w:tr>
      <w:tr w:rsidR="00BA5515" w:rsidRPr="00D60EB0">
        <w:trPr>
          <w:cantSplit/>
          <w:trHeight w:val="527"/>
          <w:jc w:val="center"/>
        </w:trPr>
        <w:tc>
          <w:tcPr>
            <w:tcW w:w="4512" w:type="dxa"/>
            <w:gridSpan w:val="2"/>
            <w:tcBorders>
              <w:top w:val="single" w:sz="6" w:space="0" w:color="auto"/>
              <w:bottom w:val="single" w:sz="6" w:space="0" w:color="auto"/>
            </w:tcBorders>
            <w:vAlign w:val="center"/>
          </w:tcPr>
          <w:p w:rsidR="00BA5515" w:rsidRPr="00D60EB0" w:rsidRDefault="00BA5515" w:rsidP="00352C6A">
            <w:pPr>
              <w:jc w:val="center"/>
              <w:rPr>
                <w:rFonts w:ascii="Times New Roman" w:hAnsi="Times New Roman" w:cs="Times New Roman"/>
                <w:iCs/>
                <w:color w:val="000000"/>
              </w:rPr>
            </w:pPr>
            <w:r w:rsidRPr="00D60EB0">
              <w:rPr>
                <w:rFonts w:ascii="Times New Roman" w:hAnsi="Times New Roman" w:cs="Times New Roman"/>
                <w:iCs/>
                <w:color w:val="000000"/>
              </w:rPr>
              <w:t>Метод радиодоступа</w:t>
            </w:r>
          </w:p>
        </w:tc>
        <w:tc>
          <w:tcPr>
            <w:tcW w:w="5327" w:type="dxa"/>
            <w:gridSpan w:val="2"/>
            <w:tcBorders>
              <w:top w:val="single" w:sz="6" w:space="0" w:color="auto"/>
              <w:bottom w:val="single" w:sz="6" w:space="0" w:color="auto"/>
            </w:tcBorders>
            <w:vAlign w:val="center"/>
          </w:tcPr>
          <w:p w:rsidR="00BA5515" w:rsidRPr="00D60EB0" w:rsidRDefault="00BA5515" w:rsidP="00352C6A">
            <w:pPr>
              <w:jc w:val="center"/>
              <w:rPr>
                <w:rFonts w:ascii="Times New Roman" w:hAnsi="Times New Roman" w:cs="Times New Roman"/>
                <w:iCs/>
                <w:color w:val="000000"/>
              </w:rPr>
            </w:pPr>
            <w:r w:rsidRPr="00D60EB0">
              <w:rPr>
                <w:rFonts w:ascii="Times New Roman" w:hAnsi="Times New Roman" w:cs="Times New Roman"/>
                <w:iCs/>
                <w:color w:val="000000"/>
              </w:rPr>
              <w:t xml:space="preserve">DS-CDMA FDD </w:t>
            </w:r>
            <w:r w:rsidRPr="00D60EB0">
              <w:rPr>
                <w:rFonts w:ascii="Times New Roman" w:hAnsi="Times New Roman" w:cs="Times New Roman"/>
                <w:iCs/>
                <w:color w:val="000000"/>
              </w:rPr>
              <w:br/>
              <w:t>Прямое расширение спектра c частотным дуплексным разносом</w:t>
            </w:r>
          </w:p>
        </w:tc>
      </w:tr>
      <w:tr w:rsidR="00BA5515" w:rsidRPr="00D60EB0">
        <w:trPr>
          <w:cantSplit/>
          <w:trHeight w:val="397"/>
          <w:jc w:val="center"/>
        </w:trPr>
        <w:tc>
          <w:tcPr>
            <w:tcW w:w="4512" w:type="dxa"/>
            <w:gridSpan w:val="2"/>
            <w:tcBorders>
              <w:top w:val="single" w:sz="6" w:space="0" w:color="auto"/>
              <w:bottom w:val="single" w:sz="6" w:space="0" w:color="auto"/>
            </w:tcBorders>
            <w:vAlign w:val="center"/>
          </w:tcPr>
          <w:p w:rsidR="00BA5515" w:rsidRPr="00D60EB0" w:rsidRDefault="00BA5515" w:rsidP="00352C6A">
            <w:pPr>
              <w:jc w:val="center"/>
              <w:rPr>
                <w:rFonts w:ascii="Times New Roman" w:hAnsi="Times New Roman" w:cs="Times New Roman"/>
                <w:iCs/>
                <w:color w:val="000000"/>
              </w:rPr>
            </w:pPr>
            <w:r w:rsidRPr="00D60EB0">
              <w:rPr>
                <w:rFonts w:ascii="Times New Roman" w:hAnsi="Times New Roman" w:cs="Times New Roman"/>
                <w:iCs/>
                <w:color w:val="000000"/>
              </w:rPr>
              <w:t>Рабочий диапазон частот, МГц</w:t>
            </w:r>
          </w:p>
        </w:tc>
        <w:tc>
          <w:tcPr>
            <w:tcW w:w="3119" w:type="dxa"/>
            <w:tcBorders>
              <w:top w:val="single" w:sz="6" w:space="0" w:color="auto"/>
              <w:bottom w:val="single" w:sz="6" w:space="0" w:color="auto"/>
            </w:tcBorders>
            <w:vAlign w:val="center"/>
          </w:tcPr>
          <w:p w:rsidR="00BA5515" w:rsidRPr="00D60EB0" w:rsidRDefault="00BA5515" w:rsidP="00352C6A">
            <w:pPr>
              <w:jc w:val="center"/>
              <w:rPr>
                <w:rFonts w:ascii="Times New Roman" w:hAnsi="Times New Roman" w:cs="Times New Roman"/>
                <w:iCs/>
                <w:color w:val="000000"/>
              </w:rPr>
            </w:pPr>
            <w:r w:rsidRPr="00D60EB0">
              <w:rPr>
                <w:rFonts w:ascii="Times New Roman" w:hAnsi="Times New Roman" w:cs="Times New Roman"/>
                <w:iCs/>
                <w:color w:val="000000"/>
              </w:rPr>
              <w:t>ПРД 1920-1935</w:t>
            </w:r>
            <w:r w:rsidRPr="00D60EB0">
              <w:rPr>
                <w:rFonts w:ascii="Times New Roman" w:hAnsi="Times New Roman" w:cs="Times New Roman"/>
                <w:iCs/>
                <w:color w:val="000000"/>
              </w:rPr>
              <w:br/>
              <w:t>ПРМ 2110-2125</w:t>
            </w:r>
          </w:p>
        </w:tc>
        <w:tc>
          <w:tcPr>
            <w:tcW w:w="2208" w:type="dxa"/>
            <w:tcBorders>
              <w:top w:val="single" w:sz="6" w:space="0" w:color="auto"/>
              <w:bottom w:val="single" w:sz="6" w:space="0" w:color="auto"/>
            </w:tcBorders>
            <w:vAlign w:val="center"/>
          </w:tcPr>
          <w:p w:rsidR="00BA5515" w:rsidRPr="00D60EB0" w:rsidRDefault="00BA5515" w:rsidP="00352C6A">
            <w:pPr>
              <w:jc w:val="center"/>
              <w:rPr>
                <w:rFonts w:ascii="Times New Roman" w:hAnsi="Times New Roman" w:cs="Times New Roman"/>
                <w:iCs/>
                <w:color w:val="000000"/>
              </w:rPr>
            </w:pPr>
            <w:r w:rsidRPr="00D60EB0">
              <w:rPr>
                <w:rFonts w:ascii="Times New Roman" w:hAnsi="Times New Roman" w:cs="Times New Roman"/>
                <w:iCs/>
                <w:color w:val="000000"/>
              </w:rPr>
              <w:t>ПРД 2110-2125</w:t>
            </w:r>
            <w:r w:rsidRPr="00D60EB0">
              <w:rPr>
                <w:rFonts w:ascii="Times New Roman" w:hAnsi="Times New Roman" w:cs="Times New Roman"/>
                <w:iCs/>
                <w:color w:val="000000"/>
              </w:rPr>
              <w:br/>
              <w:t>ПРМ 1920-1935</w:t>
            </w:r>
          </w:p>
        </w:tc>
      </w:tr>
      <w:tr w:rsidR="00BA5515" w:rsidRPr="00D60EB0">
        <w:trPr>
          <w:cantSplit/>
          <w:trHeight w:val="397"/>
          <w:jc w:val="center"/>
        </w:trPr>
        <w:tc>
          <w:tcPr>
            <w:tcW w:w="4512" w:type="dxa"/>
            <w:gridSpan w:val="2"/>
            <w:tcBorders>
              <w:top w:val="single" w:sz="6" w:space="0" w:color="auto"/>
              <w:bottom w:val="single" w:sz="6" w:space="0" w:color="auto"/>
            </w:tcBorders>
            <w:vAlign w:val="center"/>
          </w:tcPr>
          <w:p w:rsidR="00BA5515" w:rsidRPr="00D60EB0" w:rsidRDefault="00BA5515" w:rsidP="00352C6A">
            <w:pPr>
              <w:jc w:val="center"/>
              <w:rPr>
                <w:rFonts w:ascii="Times New Roman" w:hAnsi="Times New Roman" w:cs="Times New Roman"/>
                <w:iCs/>
                <w:color w:val="000000"/>
              </w:rPr>
            </w:pPr>
            <w:r w:rsidRPr="00D60EB0">
              <w:rPr>
                <w:rFonts w:ascii="Times New Roman" w:hAnsi="Times New Roman" w:cs="Times New Roman"/>
                <w:iCs/>
                <w:color w:val="000000"/>
              </w:rPr>
              <w:t>Ширина частотного канала, МГц</w:t>
            </w:r>
          </w:p>
        </w:tc>
        <w:tc>
          <w:tcPr>
            <w:tcW w:w="5327" w:type="dxa"/>
            <w:gridSpan w:val="2"/>
            <w:tcBorders>
              <w:top w:val="single" w:sz="6" w:space="0" w:color="auto"/>
              <w:bottom w:val="single" w:sz="6" w:space="0" w:color="auto"/>
            </w:tcBorders>
            <w:vAlign w:val="center"/>
          </w:tcPr>
          <w:p w:rsidR="00BA5515" w:rsidRPr="00D60EB0" w:rsidRDefault="00BA5515" w:rsidP="00352C6A">
            <w:pPr>
              <w:jc w:val="center"/>
              <w:rPr>
                <w:rFonts w:ascii="Times New Roman" w:hAnsi="Times New Roman" w:cs="Times New Roman"/>
                <w:iCs/>
                <w:color w:val="000000"/>
              </w:rPr>
            </w:pPr>
            <w:r w:rsidRPr="00D60EB0">
              <w:rPr>
                <w:rFonts w:ascii="Times New Roman" w:hAnsi="Times New Roman" w:cs="Times New Roman"/>
                <w:iCs/>
                <w:color w:val="000000"/>
              </w:rPr>
              <w:t>1,25</w:t>
            </w:r>
          </w:p>
        </w:tc>
      </w:tr>
      <w:tr w:rsidR="00BA5515" w:rsidRPr="00870627">
        <w:trPr>
          <w:cantSplit/>
          <w:trHeight w:val="397"/>
          <w:jc w:val="center"/>
        </w:trPr>
        <w:tc>
          <w:tcPr>
            <w:tcW w:w="4512" w:type="dxa"/>
            <w:gridSpan w:val="2"/>
            <w:tcBorders>
              <w:top w:val="single" w:sz="6" w:space="0" w:color="auto"/>
              <w:bottom w:val="single" w:sz="6" w:space="0" w:color="auto"/>
            </w:tcBorders>
            <w:vAlign w:val="center"/>
          </w:tcPr>
          <w:p w:rsidR="00BA5515" w:rsidRPr="00D60EB0" w:rsidRDefault="00BA5515" w:rsidP="00352C6A">
            <w:pPr>
              <w:jc w:val="center"/>
              <w:rPr>
                <w:rFonts w:ascii="Times New Roman" w:hAnsi="Times New Roman" w:cs="Times New Roman"/>
                <w:iCs/>
                <w:color w:val="000000"/>
              </w:rPr>
            </w:pPr>
            <w:r w:rsidRPr="00D60EB0">
              <w:rPr>
                <w:rFonts w:ascii="Times New Roman" w:hAnsi="Times New Roman" w:cs="Times New Roman"/>
                <w:iCs/>
                <w:color w:val="000000"/>
              </w:rPr>
              <w:t>Классы излучения</w:t>
            </w:r>
          </w:p>
        </w:tc>
        <w:tc>
          <w:tcPr>
            <w:tcW w:w="5327" w:type="dxa"/>
            <w:gridSpan w:val="2"/>
            <w:tcBorders>
              <w:top w:val="single" w:sz="6" w:space="0" w:color="auto"/>
              <w:bottom w:val="single" w:sz="6" w:space="0" w:color="auto"/>
            </w:tcBorders>
            <w:vAlign w:val="center"/>
          </w:tcPr>
          <w:p w:rsidR="00BA5515" w:rsidRPr="00D60EB0" w:rsidRDefault="00BA5515" w:rsidP="00352C6A">
            <w:pPr>
              <w:jc w:val="center"/>
              <w:rPr>
                <w:rFonts w:ascii="Times New Roman" w:hAnsi="Times New Roman" w:cs="Times New Roman"/>
                <w:iCs/>
                <w:color w:val="000000"/>
                <w:lang w:val="en-US"/>
              </w:rPr>
            </w:pPr>
            <w:r w:rsidRPr="00D60EB0">
              <w:rPr>
                <w:rFonts w:ascii="Times New Roman" w:hAnsi="Times New Roman" w:cs="Times New Roman"/>
                <w:iCs/>
                <w:color w:val="000000"/>
                <w:lang w:val="en-US"/>
              </w:rPr>
              <w:t>1</w:t>
            </w:r>
            <w:r w:rsidRPr="00D60EB0">
              <w:rPr>
                <w:rFonts w:ascii="Times New Roman" w:hAnsi="Times New Roman" w:cs="Times New Roman"/>
                <w:iCs/>
                <w:color w:val="000000"/>
              </w:rPr>
              <w:t>М</w:t>
            </w:r>
            <w:r w:rsidRPr="00D60EB0">
              <w:rPr>
                <w:rFonts w:ascii="Times New Roman" w:hAnsi="Times New Roman" w:cs="Times New Roman"/>
                <w:iCs/>
                <w:color w:val="000000"/>
                <w:lang w:val="en-US"/>
              </w:rPr>
              <w:t>25G7W, 1M25G7D, 1M25G7E</w:t>
            </w:r>
            <w:r w:rsidRPr="00D60EB0">
              <w:rPr>
                <w:rFonts w:ascii="Times New Roman" w:hAnsi="Times New Roman" w:cs="Times New Roman"/>
                <w:iCs/>
                <w:color w:val="000000"/>
                <w:lang w:val="en-US"/>
              </w:rPr>
              <w:br/>
              <w:t>1</w:t>
            </w:r>
            <w:r w:rsidRPr="00D60EB0">
              <w:rPr>
                <w:rFonts w:ascii="Times New Roman" w:hAnsi="Times New Roman" w:cs="Times New Roman"/>
                <w:iCs/>
                <w:color w:val="000000"/>
              </w:rPr>
              <w:t>М</w:t>
            </w:r>
            <w:r w:rsidRPr="00D60EB0">
              <w:rPr>
                <w:rFonts w:ascii="Times New Roman" w:hAnsi="Times New Roman" w:cs="Times New Roman"/>
                <w:iCs/>
                <w:color w:val="000000"/>
                <w:lang w:val="en-US"/>
              </w:rPr>
              <w:t>25D7W, 1M25D7D, 1M25D7E</w:t>
            </w:r>
          </w:p>
        </w:tc>
      </w:tr>
      <w:tr w:rsidR="00352C6A" w:rsidRPr="00D60EB0">
        <w:trPr>
          <w:cantSplit/>
          <w:trHeight w:val="397"/>
          <w:jc w:val="center"/>
        </w:trPr>
        <w:tc>
          <w:tcPr>
            <w:tcW w:w="2808" w:type="dxa"/>
            <w:vMerge w:val="restart"/>
            <w:tcBorders>
              <w:top w:val="single" w:sz="6" w:space="0" w:color="auto"/>
              <w:bottom w:val="single" w:sz="6" w:space="0" w:color="auto"/>
            </w:tcBorders>
            <w:vAlign w:val="center"/>
          </w:tcPr>
          <w:p w:rsidR="00352C6A" w:rsidRPr="00D60EB0" w:rsidRDefault="00352C6A" w:rsidP="00352C6A">
            <w:pPr>
              <w:jc w:val="center"/>
              <w:rPr>
                <w:rFonts w:ascii="Times New Roman" w:hAnsi="Times New Roman" w:cs="Times New Roman"/>
                <w:iCs/>
                <w:color w:val="000000"/>
              </w:rPr>
            </w:pPr>
            <w:r w:rsidRPr="00D60EB0">
              <w:rPr>
                <w:rFonts w:ascii="Times New Roman" w:hAnsi="Times New Roman" w:cs="Times New Roman"/>
                <w:iCs/>
                <w:color w:val="000000"/>
              </w:rPr>
              <w:t>Максимальная ширина спектра сигнала, МГц, на уровне</w:t>
            </w:r>
          </w:p>
        </w:tc>
        <w:tc>
          <w:tcPr>
            <w:tcW w:w="1704" w:type="dxa"/>
            <w:tcBorders>
              <w:top w:val="single" w:sz="6" w:space="0" w:color="auto"/>
              <w:bottom w:val="single" w:sz="6" w:space="0" w:color="auto"/>
            </w:tcBorders>
            <w:vAlign w:val="center"/>
          </w:tcPr>
          <w:p w:rsidR="00352C6A" w:rsidRPr="00D60EB0" w:rsidRDefault="00634923" w:rsidP="00352C6A">
            <w:pPr>
              <w:jc w:val="center"/>
              <w:rPr>
                <w:rFonts w:ascii="Times New Roman" w:hAnsi="Times New Roman" w:cs="Times New Roman"/>
                <w:iCs/>
                <w:color w:val="000000"/>
              </w:rPr>
            </w:pPr>
            <w:r w:rsidRPr="00D60EB0">
              <w:rPr>
                <w:rFonts w:ascii="Times New Roman" w:hAnsi="Times New Roman" w:cs="Times New Roman"/>
                <w:color w:val="000000"/>
              </w:rPr>
              <w:t xml:space="preserve">минус </w:t>
            </w:r>
            <w:r w:rsidR="00352C6A" w:rsidRPr="00D60EB0">
              <w:rPr>
                <w:rFonts w:ascii="Times New Roman" w:hAnsi="Times New Roman" w:cs="Times New Roman"/>
                <w:iCs/>
                <w:color w:val="000000"/>
              </w:rPr>
              <w:t>3 дБ</w:t>
            </w:r>
          </w:p>
        </w:tc>
        <w:tc>
          <w:tcPr>
            <w:tcW w:w="3119" w:type="dxa"/>
            <w:tcBorders>
              <w:top w:val="single" w:sz="6" w:space="0" w:color="auto"/>
              <w:bottom w:val="single" w:sz="6" w:space="0" w:color="auto"/>
            </w:tcBorders>
            <w:vAlign w:val="center"/>
          </w:tcPr>
          <w:p w:rsidR="00352C6A" w:rsidRPr="00D60EB0" w:rsidRDefault="00352C6A" w:rsidP="00352C6A">
            <w:pPr>
              <w:jc w:val="center"/>
              <w:rPr>
                <w:rFonts w:ascii="Times New Roman" w:hAnsi="Times New Roman" w:cs="Times New Roman"/>
                <w:iCs/>
                <w:color w:val="000000"/>
              </w:rPr>
            </w:pPr>
            <w:r w:rsidRPr="00D60EB0">
              <w:rPr>
                <w:rFonts w:ascii="Times New Roman" w:hAnsi="Times New Roman" w:cs="Times New Roman"/>
                <w:iCs/>
                <w:color w:val="000000"/>
              </w:rPr>
              <w:t>1,25</w:t>
            </w:r>
          </w:p>
        </w:tc>
        <w:tc>
          <w:tcPr>
            <w:tcW w:w="2208" w:type="dxa"/>
            <w:tcBorders>
              <w:top w:val="single" w:sz="6" w:space="0" w:color="auto"/>
              <w:bottom w:val="single" w:sz="6" w:space="0" w:color="auto"/>
            </w:tcBorders>
            <w:vAlign w:val="center"/>
          </w:tcPr>
          <w:p w:rsidR="00352C6A" w:rsidRPr="00D60EB0" w:rsidRDefault="00352C6A" w:rsidP="00352C6A">
            <w:pPr>
              <w:jc w:val="center"/>
              <w:rPr>
                <w:rFonts w:ascii="Times New Roman" w:hAnsi="Times New Roman" w:cs="Times New Roman"/>
                <w:iCs/>
                <w:color w:val="000000"/>
              </w:rPr>
            </w:pPr>
            <w:r w:rsidRPr="00D60EB0">
              <w:rPr>
                <w:rFonts w:ascii="Times New Roman" w:hAnsi="Times New Roman" w:cs="Times New Roman"/>
                <w:iCs/>
                <w:color w:val="000000"/>
              </w:rPr>
              <w:t>1,25</w:t>
            </w:r>
          </w:p>
        </w:tc>
      </w:tr>
      <w:tr w:rsidR="00352C6A" w:rsidRPr="00D60EB0">
        <w:trPr>
          <w:cantSplit/>
          <w:trHeight w:val="397"/>
          <w:jc w:val="center"/>
        </w:trPr>
        <w:tc>
          <w:tcPr>
            <w:tcW w:w="2808" w:type="dxa"/>
            <w:vMerge/>
            <w:tcBorders>
              <w:top w:val="single" w:sz="6" w:space="0" w:color="auto"/>
              <w:bottom w:val="single" w:sz="6" w:space="0" w:color="auto"/>
            </w:tcBorders>
            <w:vAlign w:val="center"/>
          </w:tcPr>
          <w:p w:rsidR="00352C6A" w:rsidRPr="00D60EB0" w:rsidRDefault="00352C6A" w:rsidP="00352C6A">
            <w:pPr>
              <w:jc w:val="center"/>
              <w:rPr>
                <w:rFonts w:ascii="Times New Roman" w:hAnsi="Times New Roman" w:cs="Times New Roman"/>
                <w:iCs/>
                <w:color w:val="000000"/>
              </w:rPr>
            </w:pPr>
          </w:p>
        </w:tc>
        <w:tc>
          <w:tcPr>
            <w:tcW w:w="1704" w:type="dxa"/>
            <w:tcBorders>
              <w:top w:val="single" w:sz="6" w:space="0" w:color="auto"/>
              <w:bottom w:val="single" w:sz="6" w:space="0" w:color="auto"/>
            </w:tcBorders>
            <w:vAlign w:val="center"/>
          </w:tcPr>
          <w:p w:rsidR="00352C6A" w:rsidRPr="00D60EB0" w:rsidRDefault="00634923" w:rsidP="00352C6A">
            <w:pPr>
              <w:jc w:val="center"/>
              <w:rPr>
                <w:rFonts w:ascii="Times New Roman" w:hAnsi="Times New Roman" w:cs="Times New Roman"/>
                <w:iCs/>
                <w:color w:val="000000"/>
              </w:rPr>
            </w:pPr>
            <w:r w:rsidRPr="00D60EB0">
              <w:rPr>
                <w:rFonts w:ascii="Times New Roman" w:hAnsi="Times New Roman" w:cs="Times New Roman"/>
                <w:color w:val="000000"/>
              </w:rPr>
              <w:t xml:space="preserve">минус </w:t>
            </w:r>
            <w:r w:rsidR="00352C6A" w:rsidRPr="00D60EB0">
              <w:rPr>
                <w:rFonts w:ascii="Times New Roman" w:hAnsi="Times New Roman" w:cs="Times New Roman"/>
                <w:iCs/>
                <w:color w:val="000000"/>
              </w:rPr>
              <w:t>30 дБ</w:t>
            </w:r>
          </w:p>
        </w:tc>
        <w:tc>
          <w:tcPr>
            <w:tcW w:w="3119" w:type="dxa"/>
            <w:tcBorders>
              <w:top w:val="single" w:sz="6" w:space="0" w:color="auto"/>
              <w:bottom w:val="single" w:sz="6" w:space="0" w:color="auto"/>
            </w:tcBorders>
            <w:vAlign w:val="center"/>
          </w:tcPr>
          <w:p w:rsidR="00352C6A" w:rsidRPr="00D60EB0" w:rsidRDefault="00352C6A" w:rsidP="00352C6A">
            <w:pPr>
              <w:jc w:val="center"/>
              <w:rPr>
                <w:rFonts w:ascii="Times New Roman" w:hAnsi="Times New Roman" w:cs="Times New Roman"/>
                <w:iCs/>
                <w:color w:val="000000"/>
              </w:rPr>
            </w:pPr>
            <w:r w:rsidRPr="00D60EB0">
              <w:rPr>
                <w:rFonts w:ascii="Times New Roman" w:hAnsi="Times New Roman" w:cs="Times New Roman"/>
                <w:iCs/>
                <w:color w:val="000000"/>
              </w:rPr>
              <w:t>1,77</w:t>
            </w:r>
          </w:p>
        </w:tc>
        <w:tc>
          <w:tcPr>
            <w:tcW w:w="2208" w:type="dxa"/>
            <w:tcBorders>
              <w:top w:val="single" w:sz="6" w:space="0" w:color="auto"/>
              <w:bottom w:val="single" w:sz="6" w:space="0" w:color="auto"/>
            </w:tcBorders>
            <w:vAlign w:val="center"/>
          </w:tcPr>
          <w:p w:rsidR="00352C6A" w:rsidRPr="00D60EB0" w:rsidRDefault="00352C6A" w:rsidP="00352C6A">
            <w:pPr>
              <w:jc w:val="center"/>
              <w:rPr>
                <w:rFonts w:ascii="Times New Roman" w:hAnsi="Times New Roman" w:cs="Times New Roman"/>
                <w:iCs/>
                <w:color w:val="000000"/>
              </w:rPr>
            </w:pPr>
            <w:r w:rsidRPr="00D60EB0">
              <w:rPr>
                <w:rFonts w:ascii="Times New Roman" w:hAnsi="Times New Roman" w:cs="Times New Roman"/>
                <w:iCs/>
                <w:color w:val="000000"/>
              </w:rPr>
              <w:t>1,45</w:t>
            </w:r>
          </w:p>
        </w:tc>
      </w:tr>
      <w:tr w:rsidR="00352C6A" w:rsidRPr="00D60EB0">
        <w:trPr>
          <w:cantSplit/>
          <w:trHeight w:val="397"/>
          <w:jc w:val="center"/>
        </w:trPr>
        <w:tc>
          <w:tcPr>
            <w:tcW w:w="2808" w:type="dxa"/>
            <w:vMerge/>
            <w:tcBorders>
              <w:top w:val="single" w:sz="6" w:space="0" w:color="auto"/>
              <w:bottom w:val="single" w:sz="6" w:space="0" w:color="auto"/>
            </w:tcBorders>
            <w:vAlign w:val="center"/>
          </w:tcPr>
          <w:p w:rsidR="00352C6A" w:rsidRPr="00D60EB0" w:rsidRDefault="00352C6A" w:rsidP="00352C6A">
            <w:pPr>
              <w:jc w:val="center"/>
              <w:rPr>
                <w:rFonts w:ascii="Times New Roman" w:hAnsi="Times New Roman" w:cs="Times New Roman"/>
                <w:iCs/>
                <w:color w:val="000000"/>
              </w:rPr>
            </w:pPr>
          </w:p>
        </w:tc>
        <w:tc>
          <w:tcPr>
            <w:tcW w:w="1704" w:type="dxa"/>
            <w:tcBorders>
              <w:top w:val="single" w:sz="6" w:space="0" w:color="auto"/>
              <w:bottom w:val="single" w:sz="6" w:space="0" w:color="auto"/>
            </w:tcBorders>
            <w:vAlign w:val="center"/>
          </w:tcPr>
          <w:p w:rsidR="00352C6A" w:rsidRPr="00D60EB0" w:rsidRDefault="00634923" w:rsidP="00352C6A">
            <w:pPr>
              <w:jc w:val="center"/>
              <w:rPr>
                <w:rFonts w:ascii="Times New Roman" w:hAnsi="Times New Roman" w:cs="Times New Roman"/>
                <w:iCs/>
                <w:color w:val="000000"/>
              </w:rPr>
            </w:pPr>
            <w:r w:rsidRPr="00D60EB0">
              <w:rPr>
                <w:rFonts w:ascii="Times New Roman" w:hAnsi="Times New Roman" w:cs="Times New Roman"/>
                <w:color w:val="000000"/>
              </w:rPr>
              <w:t xml:space="preserve">минус </w:t>
            </w:r>
            <w:r w:rsidR="00352C6A" w:rsidRPr="00D60EB0">
              <w:rPr>
                <w:rFonts w:ascii="Times New Roman" w:hAnsi="Times New Roman" w:cs="Times New Roman"/>
                <w:iCs/>
                <w:color w:val="000000"/>
              </w:rPr>
              <w:t>60 дБ</w:t>
            </w:r>
          </w:p>
        </w:tc>
        <w:tc>
          <w:tcPr>
            <w:tcW w:w="3119" w:type="dxa"/>
            <w:tcBorders>
              <w:top w:val="single" w:sz="6" w:space="0" w:color="auto"/>
              <w:bottom w:val="single" w:sz="6" w:space="0" w:color="auto"/>
            </w:tcBorders>
            <w:vAlign w:val="center"/>
          </w:tcPr>
          <w:p w:rsidR="00352C6A" w:rsidRPr="00D60EB0" w:rsidRDefault="00352C6A" w:rsidP="00352C6A">
            <w:pPr>
              <w:jc w:val="center"/>
              <w:rPr>
                <w:rFonts w:ascii="Times New Roman" w:hAnsi="Times New Roman" w:cs="Times New Roman"/>
                <w:iCs/>
                <w:color w:val="000000"/>
              </w:rPr>
            </w:pPr>
            <w:r w:rsidRPr="00D60EB0">
              <w:rPr>
                <w:rFonts w:ascii="Times New Roman" w:hAnsi="Times New Roman" w:cs="Times New Roman"/>
                <w:iCs/>
                <w:color w:val="000000"/>
              </w:rPr>
              <w:t>4</w:t>
            </w:r>
          </w:p>
        </w:tc>
        <w:tc>
          <w:tcPr>
            <w:tcW w:w="2208" w:type="dxa"/>
            <w:tcBorders>
              <w:top w:val="single" w:sz="6" w:space="0" w:color="auto"/>
              <w:bottom w:val="single" w:sz="6" w:space="0" w:color="auto"/>
            </w:tcBorders>
            <w:vAlign w:val="center"/>
          </w:tcPr>
          <w:p w:rsidR="00352C6A" w:rsidRPr="00D60EB0" w:rsidRDefault="00352C6A" w:rsidP="00352C6A">
            <w:pPr>
              <w:jc w:val="center"/>
              <w:rPr>
                <w:rFonts w:ascii="Times New Roman" w:hAnsi="Times New Roman" w:cs="Times New Roman"/>
                <w:iCs/>
                <w:color w:val="000000"/>
              </w:rPr>
            </w:pPr>
            <w:r w:rsidRPr="00D60EB0">
              <w:rPr>
                <w:rFonts w:ascii="Times New Roman" w:hAnsi="Times New Roman" w:cs="Times New Roman"/>
                <w:iCs/>
                <w:color w:val="000000"/>
              </w:rPr>
              <w:t>4</w:t>
            </w:r>
          </w:p>
        </w:tc>
      </w:tr>
    </w:tbl>
    <w:p w:rsidR="00352C6A" w:rsidRPr="00D60EB0" w:rsidRDefault="00352C6A" w:rsidP="00352C6A">
      <w:pPr>
        <w:tabs>
          <w:tab w:val="left" w:pos="8505"/>
          <w:tab w:val="left" w:pos="9072"/>
        </w:tabs>
        <w:rPr>
          <w:rFonts w:ascii="Times New Roman" w:hAnsi="Times New Roman"/>
          <w:sz w:val="16"/>
          <w:szCs w:val="16"/>
        </w:rPr>
      </w:pPr>
    </w:p>
    <w:p w:rsidR="00352C6A" w:rsidRPr="00D60EB0" w:rsidRDefault="00352C6A" w:rsidP="00352C6A">
      <w:pPr>
        <w:ind w:firstLine="708"/>
        <w:jc w:val="both"/>
        <w:rPr>
          <w:rFonts w:ascii="Times New Roman" w:hAnsi="Times New Roman" w:cs="Times New Roman"/>
          <w:color w:val="000000"/>
        </w:rPr>
      </w:pPr>
    </w:p>
    <w:p w:rsidR="00CD7038" w:rsidRPr="00D60EB0" w:rsidRDefault="00352C6A" w:rsidP="00CD7038">
      <w:pPr>
        <w:pStyle w:val="1"/>
        <w:rPr>
          <w:rFonts w:cs="Times New Roman"/>
          <w:color w:val="000000"/>
        </w:rPr>
      </w:pPr>
      <w:r w:rsidRPr="00D60EB0">
        <w:rPr>
          <w:rFonts w:cs="Times New Roman"/>
          <w:color w:val="000000"/>
        </w:rPr>
        <w:br w:type="page"/>
      </w:r>
      <w:bookmarkStart w:id="14" w:name="_Toc333952826"/>
      <w:r w:rsidRPr="00D60EB0">
        <w:rPr>
          <w:rFonts w:cs="Times New Roman"/>
          <w:color w:val="000000"/>
        </w:rPr>
        <w:lastRenderedPageBreak/>
        <w:t>Приложение И</w:t>
      </w:r>
      <w:r w:rsidR="00CD7038" w:rsidRPr="00D60EB0">
        <w:rPr>
          <w:rFonts w:cs="Times New Roman"/>
          <w:color w:val="000000"/>
        </w:rPr>
        <w:br/>
        <w:t>(обязательное)</w:t>
      </w:r>
      <w:r w:rsidR="00CD7038" w:rsidRPr="00D60EB0">
        <w:rPr>
          <w:rFonts w:cs="Times New Roman"/>
          <w:color w:val="000000"/>
        </w:rPr>
        <w:br/>
      </w:r>
      <w:r w:rsidR="00CD7038" w:rsidRPr="00D60EB0">
        <w:rPr>
          <w:rFonts w:cs="Times New Roman"/>
          <w:color w:val="000000"/>
        </w:rPr>
        <w:br/>
        <w:t xml:space="preserve">Параметры спектра для радиоэлектронных средств </w:t>
      </w:r>
      <w:r w:rsidR="00CD7038" w:rsidRPr="00D60EB0">
        <w:rPr>
          <w:rFonts w:cs="Times New Roman"/>
        </w:rPr>
        <w:t xml:space="preserve">стандартов </w:t>
      </w:r>
      <w:r w:rsidR="00CD7038" w:rsidRPr="00D60EB0">
        <w:rPr>
          <w:rFonts w:cs="Times New Roman"/>
          <w:lang w:val="en-US"/>
        </w:rPr>
        <w:t>GSM</w:t>
      </w:r>
      <w:bookmarkEnd w:id="14"/>
    </w:p>
    <w:p w:rsidR="00CD7038" w:rsidRPr="00D60EB0" w:rsidRDefault="00CD7038" w:rsidP="00CD7038">
      <w:pPr>
        <w:ind w:firstLine="708"/>
        <w:jc w:val="both"/>
        <w:rPr>
          <w:rFonts w:ascii="Times New Roman" w:hAnsi="Times New Roman" w:cs="Times New Roman"/>
          <w:color w:val="000000"/>
        </w:rPr>
      </w:pPr>
    </w:p>
    <w:p w:rsidR="00CD7038" w:rsidRPr="00D60EB0" w:rsidRDefault="00CD7038" w:rsidP="002F3BFC">
      <w:pPr>
        <w:ind w:firstLine="708"/>
        <w:jc w:val="both"/>
        <w:rPr>
          <w:rFonts w:ascii="Times New Roman" w:hAnsi="Times New Roman" w:cs="Times New Roman"/>
          <w:color w:val="000000"/>
          <w:spacing w:val="-8"/>
          <w:sz w:val="24"/>
          <w:szCs w:val="24"/>
        </w:rPr>
      </w:pPr>
      <w:r w:rsidRPr="00D60EB0">
        <w:rPr>
          <w:rFonts w:ascii="Times New Roman" w:hAnsi="Times New Roman" w:cs="Times New Roman"/>
          <w:sz w:val="24"/>
          <w:szCs w:val="24"/>
        </w:rPr>
        <w:t xml:space="preserve">Основные тактико-технические характеристики РЭС стандарта </w:t>
      </w:r>
      <w:r w:rsidR="002F3BFC" w:rsidRPr="00D60EB0">
        <w:rPr>
          <w:rFonts w:ascii="Times New Roman" w:hAnsi="Times New Roman" w:cs="Times New Roman"/>
          <w:color w:val="000000"/>
          <w:spacing w:val="-8"/>
          <w:sz w:val="24"/>
          <w:szCs w:val="24"/>
        </w:rPr>
        <w:t>GSM приведены в таблице </w:t>
      </w:r>
      <w:r w:rsidR="00352C6A" w:rsidRPr="00D60EB0">
        <w:rPr>
          <w:rFonts w:ascii="Times New Roman" w:hAnsi="Times New Roman" w:cs="Times New Roman"/>
          <w:color w:val="000000"/>
          <w:spacing w:val="-8"/>
          <w:sz w:val="24"/>
          <w:szCs w:val="24"/>
        </w:rPr>
        <w:t>И</w:t>
      </w:r>
      <w:r w:rsidRPr="00D60EB0">
        <w:rPr>
          <w:rFonts w:ascii="Times New Roman" w:hAnsi="Times New Roman" w:cs="Times New Roman"/>
          <w:color w:val="000000"/>
          <w:spacing w:val="-8"/>
          <w:sz w:val="24"/>
          <w:szCs w:val="24"/>
        </w:rPr>
        <w:t>.1.</w:t>
      </w:r>
      <w:r w:rsidR="002F3BFC" w:rsidRPr="00D60EB0">
        <w:rPr>
          <w:rFonts w:ascii="Times New Roman" w:hAnsi="Times New Roman" w:cs="Times New Roman"/>
          <w:color w:val="000000"/>
          <w:spacing w:val="-8"/>
          <w:sz w:val="24"/>
          <w:szCs w:val="24"/>
        </w:rPr>
        <w:t xml:space="preserve"> Маска спектра сигнала стандарта </w:t>
      </w:r>
      <w:r w:rsidR="002F3BFC" w:rsidRPr="00D60EB0">
        <w:rPr>
          <w:rFonts w:ascii="Times New Roman" w:hAnsi="Times New Roman" w:cs="Times New Roman"/>
          <w:color w:val="000000"/>
          <w:spacing w:val="-8"/>
          <w:sz w:val="24"/>
          <w:szCs w:val="24"/>
          <w:lang w:val="en-US"/>
        </w:rPr>
        <w:t>GSM</w:t>
      </w:r>
      <w:r w:rsidR="002F3BFC" w:rsidRPr="00D60EB0">
        <w:rPr>
          <w:rFonts w:ascii="Times New Roman" w:hAnsi="Times New Roman" w:cs="Times New Roman"/>
          <w:color w:val="000000"/>
          <w:spacing w:val="-8"/>
          <w:sz w:val="24"/>
          <w:szCs w:val="24"/>
        </w:rPr>
        <w:t xml:space="preserve"> приведена на рисунке И.1.</w:t>
      </w:r>
    </w:p>
    <w:p w:rsidR="00CD7038" w:rsidRPr="00D60EB0" w:rsidRDefault="00CD7038" w:rsidP="00CB5660">
      <w:pPr>
        <w:spacing w:before="120" w:after="120"/>
        <w:jc w:val="center"/>
        <w:rPr>
          <w:rFonts w:ascii="Times New Roman" w:hAnsi="Times New Roman" w:cs="Times New Roman"/>
          <w:sz w:val="24"/>
          <w:szCs w:val="24"/>
        </w:rPr>
      </w:pPr>
      <w:r w:rsidRPr="00D60EB0">
        <w:rPr>
          <w:rFonts w:ascii="Times New Roman" w:hAnsi="Times New Roman" w:cs="Times New Roman"/>
          <w:kern w:val="26"/>
          <w:sz w:val="24"/>
          <w:szCs w:val="24"/>
        </w:rPr>
        <w:t xml:space="preserve">Таблица </w:t>
      </w:r>
      <w:r w:rsidR="00352C6A" w:rsidRPr="00D60EB0">
        <w:rPr>
          <w:rFonts w:ascii="Times New Roman" w:hAnsi="Times New Roman" w:cs="Times New Roman"/>
          <w:kern w:val="26"/>
          <w:sz w:val="24"/>
          <w:szCs w:val="24"/>
        </w:rPr>
        <w:t>И</w:t>
      </w:r>
      <w:r w:rsidRPr="00D60EB0">
        <w:rPr>
          <w:rFonts w:ascii="Times New Roman" w:hAnsi="Times New Roman" w:cs="Times New Roman"/>
          <w:kern w:val="26"/>
          <w:sz w:val="24"/>
          <w:szCs w:val="24"/>
        </w:rPr>
        <w:t xml:space="preserve">.1 - Основные тактико-технические характеристики РЭС </w:t>
      </w:r>
      <w:r w:rsidRPr="00D60EB0">
        <w:rPr>
          <w:rFonts w:ascii="Times New Roman" w:hAnsi="Times New Roman" w:cs="Times New Roman"/>
          <w:color w:val="000000"/>
          <w:spacing w:val="-5"/>
          <w:sz w:val="24"/>
          <w:szCs w:val="24"/>
        </w:rPr>
        <w:t xml:space="preserve">стандарта </w:t>
      </w:r>
      <w:r w:rsidRPr="00D60EB0">
        <w:rPr>
          <w:rFonts w:ascii="Times New Roman" w:hAnsi="Times New Roman" w:cs="Times New Roman"/>
          <w:color w:val="000000"/>
          <w:spacing w:val="-5"/>
          <w:sz w:val="24"/>
          <w:szCs w:val="24"/>
          <w:lang w:val="en-US"/>
        </w:rPr>
        <w:t>GSM</w:t>
      </w:r>
      <w:r w:rsidRPr="00D60EB0">
        <w:rPr>
          <w:rFonts w:ascii="Times New Roman" w:hAnsi="Times New Roman" w:cs="Times New Roman"/>
          <w:color w:val="000000"/>
          <w:spacing w:val="-5"/>
          <w:sz w:val="24"/>
          <w:szCs w:val="24"/>
        </w:rPr>
        <w:t xml:space="preserve"> </w:t>
      </w:r>
      <w:r w:rsidR="00CB5660">
        <w:rPr>
          <w:rFonts w:ascii="Times New Roman" w:hAnsi="Times New Roman" w:cs="Times New Roman"/>
          <w:color w:val="000000"/>
          <w:spacing w:val="-5"/>
          <w:sz w:val="24"/>
          <w:szCs w:val="24"/>
        </w:rPr>
        <w:br/>
      </w:r>
      <w:r w:rsidRPr="00D60EB0">
        <w:rPr>
          <w:rFonts w:ascii="Times New Roman" w:hAnsi="Times New Roman" w:cs="Times New Roman"/>
          <w:kern w:val="26"/>
          <w:sz w:val="24"/>
          <w:szCs w:val="24"/>
        </w:rPr>
        <w:t xml:space="preserve">в полосах радиочастот </w:t>
      </w:r>
      <w:r w:rsidRPr="00D60EB0">
        <w:rPr>
          <w:rFonts w:ascii="Times New Roman" w:hAnsi="Times New Roman" w:cs="Times New Roman"/>
          <w:kern w:val="28"/>
          <w:sz w:val="24"/>
          <w:szCs w:val="24"/>
        </w:rPr>
        <w:t xml:space="preserve">890-915 МГц, 935-960 МГц, </w:t>
      </w:r>
      <w:r w:rsidRPr="00D60EB0">
        <w:rPr>
          <w:rFonts w:ascii="Times New Roman" w:hAnsi="Times New Roman" w:cs="Times New Roman"/>
          <w:kern w:val="26"/>
          <w:sz w:val="24"/>
          <w:szCs w:val="24"/>
        </w:rPr>
        <w:t>1710-1785 МГц, 1805-1880 МГц</w:t>
      </w:r>
    </w:p>
    <w:tbl>
      <w:tblPr>
        <w:tblW w:w="9896" w:type="dxa"/>
        <w:jc w:val="center"/>
        <w:tblInd w:w="54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2963"/>
        <w:gridCol w:w="1559"/>
        <w:gridCol w:w="2548"/>
        <w:gridCol w:w="2826"/>
      </w:tblGrid>
      <w:tr w:rsidR="00BA5515" w:rsidRPr="00D60EB0">
        <w:trPr>
          <w:cantSplit/>
          <w:trHeight w:val="352"/>
          <w:tblHeader/>
          <w:jc w:val="center"/>
        </w:trPr>
        <w:tc>
          <w:tcPr>
            <w:tcW w:w="4522" w:type="dxa"/>
            <w:gridSpan w:val="2"/>
            <w:vMerge w:val="restart"/>
            <w:tcBorders>
              <w:top w:val="single" w:sz="4" w:space="0" w:color="auto"/>
            </w:tcBorders>
            <w:vAlign w:val="center"/>
          </w:tcPr>
          <w:p w:rsidR="00BA5515" w:rsidRPr="00D60EB0" w:rsidRDefault="00295BF1" w:rsidP="00CD7038">
            <w:pPr>
              <w:spacing w:before="40" w:after="40"/>
              <w:ind w:left="-57" w:right="-57"/>
              <w:jc w:val="center"/>
              <w:rPr>
                <w:rFonts w:ascii="Times New Roman" w:hAnsi="Times New Roman" w:cs="Times New Roman"/>
                <w:color w:val="000000"/>
              </w:rPr>
            </w:pPr>
            <w:r w:rsidRPr="00D60EB0">
              <w:rPr>
                <w:rFonts w:ascii="Times New Roman" w:hAnsi="Times New Roman" w:cs="Times New Roman"/>
              </w:rPr>
              <w:t>Наименование параметра</w:t>
            </w:r>
          </w:p>
        </w:tc>
        <w:tc>
          <w:tcPr>
            <w:tcW w:w="5374" w:type="dxa"/>
            <w:gridSpan w:val="2"/>
            <w:tcBorders>
              <w:top w:val="single" w:sz="4" w:space="0" w:color="auto"/>
              <w:bottom w:val="single" w:sz="6" w:space="0" w:color="auto"/>
            </w:tcBorders>
            <w:vAlign w:val="center"/>
          </w:tcPr>
          <w:p w:rsidR="00BA5515" w:rsidRPr="00D60EB0" w:rsidRDefault="00BA5515" w:rsidP="00CD7038">
            <w:pPr>
              <w:spacing w:before="40" w:after="40"/>
              <w:jc w:val="center"/>
              <w:rPr>
                <w:rFonts w:ascii="Times New Roman" w:hAnsi="Times New Roman" w:cs="Times New Roman"/>
                <w:color w:val="000000"/>
              </w:rPr>
            </w:pPr>
            <w:r w:rsidRPr="00D60EB0">
              <w:rPr>
                <w:rFonts w:ascii="Times New Roman" w:hAnsi="Times New Roman" w:cs="Times New Roman"/>
                <w:color w:val="000000"/>
              </w:rPr>
              <w:t>Значение параметра</w:t>
            </w:r>
          </w:p>
        </w:tc>
      </w:tr>
      <w:tr w:rsidR="00BA5515" w:rsidRPr="00D60EB0">
        <w:trPr>
          <w:cantSplit/>
          <w:trHeight w:val="58"/>
          <w:tblHeader/>
          <w:jc w:val="center"/>
        </w:trPr>
        <w:tc>
          <w:tcPr>
            <w:tcW w:w="4522" w:type="dxa"/>
            <w:gridSpan w:val="2"/>
            <w:vMerge/>
            <w:tcBorders>
              <w:bottom w:val="single" w:sz="6" w:space="0" w:color="auto"/>
            </w:tcBorders>
            <w:vAlign w:val="center"/>
          </w:tcPr>
          <w:p w:rsidR="00BA5515" w:rsidRPr="00D60EB0" w:rsidRDefault="00BA5515" w:rsidP="00CD7038">
            <w:pPr>
              <w:jc w:val="center"/>
              <w:rPr>
                <w:rFonts w:ascii="Times New Roman" w:hAnsi="Times New Roman" w:cs="Times New Roman"/>
                <w:color w:val="000000"/>
              </w:rPr>
            </w:pPr>
          </w:p>
        </w:tc>
        <w:tc>
          <w:tcPr>
            <w:tcW w:w="2548" w:type="dxa"/>
            <w:tcBorders>
              <w:top w:val="single" w:sz="6" w:space="0" w:color="auto"/>
              <w:bottom w:val="single" w:sz="6" w:space="0" w:color="auto"/>
            </w:tcBorders>
            <w:vAlign w:val="center"/>
          </w:tcPr>
          <w:p w:rsidR="00BA5515" w:rsidRPr="00D60EB0" w:rsidRDefault="00BA5515" w:rsidP="00CD7038">
            <w:pPr>
              <w:spacing w:before="40" w:after="40"/>
              <w:jc w:val="center"/>
              <w:rPr>
                <w:rFonts w:ascii="Times New Roman" w:hAnsi="Times New Roman" w:cs="Times New Roman"/>
                <w:color w:val="000000"/>
              </w:rPr>
            </w:pPr>
            <w:r w:rsidRPr="00D60EB0">
              <w:rPr>
                <w:rFonts w:ascii="Times New Roman" w:hAnsi="Times New Roman" w:cs="Times New Roman"/>
                <w:color w:val="000000"/>
              </w:rPr>
              <w:t>Абонентская станция</w:t>
            </w:r>
          </w:p>
        </w:tc>
        <w:tc>
          <w:tcPr>
            <w:tcW w:w="2826" w:type="dxa"/>
            <w:tcBorders>
              <w:top w:val="single" w:sz="6" w:space="0" w:color="auto"/>
              <w:bottom w:val="single" w:sz="6" w:space="0" w:color="auto"/>
            </w:tcBorders>
          </w:tcPr>
          <w:p w:rsidR="00BA5515" w:rsidRPr="00D60EB0" w:rsidRDefault="00BA5515" w:rsidP="00CD7038">
            <w:pPr>
              <w:spacing w:before="40" w:after="40"/>
              <w:jc w:val="center"/>
              <w:rPr>
                <w:rFonts w:ascii="Times New Roman" w:hAnsi="Times New Roman" w:cs="Times New Roman"/>
                <w:color w:val="000000"/>
              </w:rPr>
            </w:pPr>
            <w:r w:rsidRPr="00D60EB0">
              <w:rPr>
                <w:rFonts w:ascii="Times New Roman" w:hAnsi="Times New Roman" w:cs="Times New Roman"/>
                <w:color w:val="000000"/>
              </w:rPr>
              <w:t>Базовая станция</w:t>
            </w:r>
          </w:p>
        </w:tc>
      </w:tr>
      <w:tr w:rsidR="00BA5515" w:rsidRPr="00D60EB0">
        <w:trPr>
          <w:cantSplit/>
          <w:trHeight w:val="527"/>
          <w:jc w:val="center"/>
        </w:trPr>
        <w:tc>
          <w:tcPr>
            <w:tcW w:w="4522" w:type="dxa"/>
            <w:gridSpan w:val="2"/>
            <w:tcBorders>
              <w:top w:val="single" w:sz="6" w:space="0" w:color="auto"/>
              <w:bottom w:val="single" w:sz="6" w:space="0" w:color="auto"/>
            </w:tcBorders>
            <w:vAlign w:val="center"/>
          </w:tcPr>
          <w:p w:rsidR="00BA5515" w:rsidRPr="00D60EB0" w:rsidRDefault="00BA5515" w:rsidP="00CD7038">
            <w:pPr>
              <w:jc w:val="center"/>
              <w:rPr>
                <w:rFonts w:ascii="Times New Roman" w:hAnsi="Times New Roman" w:cs="Times New Roman"/>
                <w:color w:val="000000"/>
              </w:rPr>
            </w:pPr>
            <w:r w:rsidRPr="00D60EB0">
              <w:rPr>
                <w:rFonts w:ascii="Times New Roman" w:hAnsi="Times New Roman" w:cs="Times New Roman"/>
                <w:iCs/>
                <w:color w:val="000000"/>
              </w:rPr>
              <w:t>Метод радиодоступа</w:t>
            </w:r>
          </w:p>
        </w:tc>
        <w:tc>
          <w:tcPr>
            <w:tcW w:w="5374" w:type="dxa"/>
            <w:gridSpan w:val="2"/>
            <w:tcBorders>
              <w:top w:val="single" w:sz="6" w:space="0" w:color="auto"/>
              <w:bottom w:val="single" w:sz="6" w:space="0" w:color="auto"/>
            </w:tcBorders>
            <w:vAlign w:val="center"/>
          </w:tcPr>
          <w:p w:rsidR="00BA5515" w:rsidRPr="00D60EB0" w:rsidRDefault="00BA5515" w:rsidP="00CD7038">
            <w:pPr>
              <w:jc w:val="center"/>
              <w:rPr>
                <w:rFonts w:ascii="Times New Roman" w:hAnsi="Times New Roman" w:cs="Times New Roman"/>
                <w:color w:val="000000"/>
              </w:rPr>
            </w:pPr>
            <w:r w:rsidRPr="00D60EB0">
              <w:rPr>
                <w:rFonts w:ascii="Times New Roman" w:hAnsi="Times New Roman" w:cs="Times New Roman"/>
                <w:color w:val="000000"/>
              </w:rPr>
              <w:t>TDMA/FDMA</w:t>
            </w:r>
            <w:r w:rsidRPr="00D60EB0">
              <w:rPr>
                <w:rFonts w:ascii="Times New Roman" w:hAnsi="Times New Roman" w:cs="Times New Roman"/>
                <w:color w:val="000000"/>
              </w:rPr>
              <w:br/>
              <w:t>с 8 временными слотами</w:t>
            </w:r>
          </w:p>
        </w:tc>
      </w:tr>
      <w:tr w:rsidR="00BA5515" w:rsidRPr="00D60EB0">
        <w:trPr>
          <w:cantSplit/>
          <w:trHeight w:val="397"/>
          <w:jc w:val="center"/>
        </w:trPr>
        <w:tc>
          <w:tcPr>
            <w:tcW w:w="4522" w:type="dxa"/>
            <w:gridSpan w:val="2"/>
            <w:tcBorders>
              <w:top w:val="single" w:sz="6" w:space="0" w:color="auto"/>
              <w:bottom w:val="single" w:sz="6" w:space="0" w:color="auto"/>
            </w:tcBorders>
            <w:vAlign w:val="center"/>
          </w:tcPr>
          <w:p w:rsidR="00BA5515" w:rsidRPr="00D60EB0" w:rsidRDefault="00BA5515" w:rsidP="00CD7038">
            <w:pPr>
              <w:jc w:val="center"/>
              <w:rPr>
                <w:rFonts w:ascii="Times New Roman" w:hAnsi="Times New Roman" w:cs="Times New Roman"/>
                <w:color w:val="000000"/>
              </w:rPr>
            </w:pPr>
            <w:r w:rsidRPr="00D60EB0">
              <w:rPr>
                <w:rFonts w:ascii="Times New Roman" w:hAnsi="Times New Roman" w:cs="Times New Roman"/>
                <w:iCs/>
                <w:color w:val="000000"/>
              </w:rPr>
              <w:t xml:space="preserve">Рабочий диапазон частот, </w:t>
            </w:r>
            <w:r w:rsidRPr="00D60EB0">
              <w:rPr>
                <w:rFonts w:ascii="Times New Roman" w:hAnsi="Times New Roman" w:cs="Times New Roman"/>
                <w:color w:val="000000"/>
              </w:rPr>
              <w:t>МГц</w:t>
            </w:r>
          </w:p>
        </w:tc>
        <w:tc>
          <w:tcPr>
            <w:tcW w:w="2548" w:type="dxa"/>
            <w:tcBorders>
              <w:top w:val="single" w:sz="6" w:space="0" w:color="auto"/>
              <w:bottom w:val="single" w:sz="6" w:space="0" w:color="auto"/>
            </w:tcBorders>
            <w:vAlign w:val="center"/>
          </w:tcPr>
          <w:p w:rsidR="00BA5515" w:rsidRPr="00D60EB0" w:rsidRDefault="00BA5515" w:rsidP="00CD7038">
            <w:pPr>
              <w:jc w:val="center"/>
              <w:rPr>
                <w:rFonts w:ascii="Times New Roman" w:hAnsi="Times New Roman" w:cs="Times New Roman"/>
                <w:color w:val="000000"/>
              </w:rPr>
            </w:pPr>
            <w:r w:rsidRPr="00D60EB0">
              <w:rPr>
                <w:rFonts w:ascii="Times New Roman" w:hAnsi="Times New Roman" w:cs="Times New Roman"/>
                <w:color w:val="000000"/>
              </w:rPr>
              <w:t>ПРД 890-915/</w:t>
            </w:r>
            <w:r w:rsidRPr="00D60EB0">
              <w:rPr>
                <w:rFonts w:ascii="Times New Roman" w:hAnsi="Times New Roman" w:cs="Times New Roman"/>
                <w:kern w:val="26"/>
              </w:rPr>
              <w:t>1710-1785</w:t>
            </w:r>
          </w:p>
          <w:p w:rsidR="00BA5515" w:rsidRPr="00D60EB0" w:rsidRDefault="00BA5515" w:rsidP="00CD7038">
            <w:pPr>
              <w:jc w:val="center"/>
              <w:rPr>
                <w:rFonts w:ascii="Times New Roman" w:hAnsi="Times New Roman" w:cs="Times New Roman"/>
                <w:color w:val="000000"/>
              </w:rPr>
            </w:pPr>
            <w:r w:rsidRPr="00D60EB0">
              <w:rPr>
                <w:rFonts w:ascii="Times New Roman" w:hAnsi="Times New Roman" w:cs="Times New Roman"/>
                <w:color w:val="000000"/>
              </w:rPr>
              <w:t>ПРМ 935-960/</w:t>
            </w:r>
            <w:r w:rsidRPr="00D60EB0">
              <w:rPr>
                <w:rFonts w:ascii="Times New Roman" w:hAnsi="Times New Roman" w:cs="Times New Roman"/>
                <w:kern w:val="26"/>
              </w:rPr>
              <w:t>1805-1880</w:t>
            </w:r>
            <w:r w:rsidRPr="00D60EB0">
              <w:rPr>
                <w:rFonts w:ascii="Times New Roman" w:hAnsi="Times New Roman" w:cs="Times New Roman"/>
                <w:color w:val="000000"/>
              </w:rPr>
              <w:t xml:space="preserve"> </w:t>
            </w:r>
          </w:p>
        </w:tc>
        <w:tc>
          <w:tcPr>
            <w:tcW w:w="2826" w:type="dxa"/>
            <w:tcBorders>
              <w:top w:val="single" w:sz="6" w:space="0" w:color="auto"/>
              <w:bottom w:val="single" w:sz="6" w:space="0" w:color="auto"/>
            </w:tcBorders>
            <w:vAlign w:val="center"/>
          </w:tcPr>
          <w:p w:rsidR="00BA5515" w:rsidRPr="00D60EB0" w:rsidRDefault="00BA5515" w:rsidP="00CD7038">
            <w:pPr>
              <w:jc w:val="center"/>
              <w:rPr>
                <w:rFonts w:ascii="Times New Roman" w:hAnsi="Times New Roman" w:cs="Times New Roman"/>
                <w:color w:val="000000"/>
              </w:rPr>
            </w:pPr>
            <w:r w:rsidRPr="00D60EB0">
              <w:rPr>
                <w:rFonts w:ascii="Times New Roman" w:hAnsi="Times New Roman" w:cs="Times New Roman"/>
                <w:color w:val="000000"/>
              </w:rPr>
              <w:t>ПРД 935-960/</w:t>
            </w:r>
            <w:r w:rsidRPr="00D60EB0">
              <w:rPr>
                <w:rFonts w:ascii="Times New Roman" w:hAnsi="Times New Roman" w:cs="Times New Roman"/>
                <w:kern w:val="26"/>
              </w:rPr>
              <w:t>1805-1880</w:t>
            </w:r>
          </w:p>
          <w:p w:rsidR="00BA5515" w:rsidRPr="00D60EB0" w:rsidRDefault="00BA5515" w:rsidP="00CD7038">
            <w:pPr>
              <w:jc w:val="center"/>
              <w:rPr>
                <w:rFonts w:ascii="Times New Roman" w:hAnsi="Times New Roman" w:cs="Times New Roman"/>
                <w:color w:val="000000"/>
              </w:rPr>
            </w:pPr>
            <w:r w:rsidRPr="00D60EB0">
              <w:rPr>
                <w:rFonts w:ascii="Times New Roman" w:hAnsi="Times New Roman" w:cs="Times New Roman"/>
                <w:color w:val="000000"/>
              </w:rPr>
              <w:t>ПРМ 890-915/</w:t>
            </w:r>
            <w:r w:rsidRPr="00D60EB0">
              <w:rPr>
                <w:rFonts w:ascii="Times New Roman" w:hAnsi="Times New Roman" w:cs="Times New Roman"/>
                <w:kern w:val="26"/>
              </w:rPr>
              <w:t>1710-1785</w:t>
            </w:r>
            <w:r w:rsidRPr="00D60EB0">
              <w:rPr>
                <w:rFonts w:ascii="Times New Roman" w:hAnsi="Times New Roman" w:cs="Times New Roman"/>
                <w:color w:val="000000"/>
              </w:rPr>
              <w:t xml:space="preserve"> </w:t>
            </w:r>
          </w:p>
        </w:tc>
      </w:tr>
      <w:tr w:rsidR="00BA5515" w:rsidRPr="00D60EB0">
        <w:trPr>
          <w:cantSplit/>
          <w:trHeight w:val="397"/>
          <w:jc w:val="center"/>
        </w:trPr>
        <w:tc>
          <w:tcPr>
            <w:tcW w:w="4522" w:type="dxa"/>
            <w:gridSpan w:val="2"/>
            <w:tcBorders>
              <w:top w:val="single" w:sz="6" w:space="0" w:color="auto"/>
              <w:bottom w:val="single" w:sz="6" w:space="0" w:color="auto"/>
            </w:tcBorders>
            <w:vAlign w:val="center"/>
          </w:tcPr>
          <w:p w:rsidR="00BA5515" w:rsidRPr="00D60EB0" w:rsidRDefault="00BA5515" w:rsidP="00CD7038">
            <w:pPr>
              <w:jc w:val="center"/>
              <w:rPr>
                <w:rFonts w:ascii="Times New Roman" w:hAnsi="Times New Roman" w:cs="Times New Roman"/>
                <w:color w:val="000000"/>
              </w:rPr>
            </w:pPr>
            <w:r w:rsidRPr="00D60EB0">
              <w:rPr>
                <w:rFonts w:ascii="Times New Roman" w:hAnsi="Times New Roman" w:cs="Times New Roman"/>
                <w:color w:val="000000"/>
              </w:rPr>
              <w:t>Ширина частотного канала, кГц</w:t>
            </w:r>
          </w:p>
        </w:tc>
        <w:tc>
          <w:tcPr>
            <w:tcW w:w="5374" w:type="dxa"/>
            <w:gridSpan w:val="2"/>
            <w:tcBorders>
              <w:top w:val="single" w:sz="6" w:space="0" w:color="auto"/>
              <w:bottom w:val="single" w:sz="6" w:space="0" w:color="auto"/>
            </w:tcBorders>
            <w:vAlign w:val="center"/>
          </w:tcPr>
          <w:p w:rsidR="00BA5515" w:rsidRPr="00D60EB0" w:rsidRDefault="00BA5515" w:rsidP="00CD7038">
            <w:pPr>
              <w:jc w:val="center"/>
              <w:rPr>
                <w:rFonts w:ascii="Times New Roman" w:hAnsi="Times New Roman" w:cs="Times New Roman"/>
                <w:color w:val="000000"/>
              </w:rPr>
            </w:pPr>
            <w:r w:rsidRPr="00D60EB0">
              <w:rPr>
                <w:rFonts w:ascii="Times New Roman" w:hAnsi="Times New Roman" w:cs="Times New Roman"/>
                <w:color w:val="000000"/>
              </w:rPr>
              <w:t>200</w:t>
            </w:r>
          </w:p>
        </w:tc>
      </w:tr>
      <w:tr w:rsidR="00BA5515" w:rsidRPr="00D60EB0">
        <w:trPr>
          <w:cantSplit/>
          <w:trHeight w:val="397"/>
          <w:jc w:val="center"/>
        </w:trPr>
        <w:tc>
          <w:tcPr>
            <w:tcW w:w="4522" w:type="dxa"/>
            <w:gridSpan w:val="2"/>
            <w:tcBorders>
              <w:top w:val="single" w:sz="6" w:space="0" w:color="auto"/>
              <w:bottom w:val="single" w:sz="6" w:space="0" w:color="auto"/>
            </w:tcBorders>
            <w:vAlign w:val="center"/>
          </w:tcPr>
          <w:p w:rsidR="00BA5515" w:rsidRPr="00D60EB0" w:rsidRDefault="00BA5515" w:rsidP="00CD7038">
            <w:pPr>
              <w:jc w:val="center"/>
              <w:rPr>
                <w:rFonts w:ascii="Times New Roman" w:hAnsi="Times New Roman" w:cs="Times New Roman"/>
                <w:color w:val="000000"/>
              </w:rPr>
            </w:pPr>
            <w:r w:rsidRPr="00D60EB0">
              <w:rPr>
                <w:rFonts w:ascii="Times New Roman" w:hAnsi="Times New Roman" w:cs="Times New Roman"/>
                <w:iCs/>
                <w:color w:val="000000"/>
              </w:rPr>
              <w:t>Классы излучения</w:t>
            </w:r>
          </w:p>
        </w:tc>
        <w:tc>
          <w:tcPr>
            <w:tcW w:w="5374" w:type="dxa"/>
            <w:gridSpan w:val="2"/>
            <w:tcBorders>
              <w:top w:val="single" w:sz="6" w:space="0" w:color="auto"/>
              <w:bottom w:val="single" w:sz="6" w:space="0" w:color="auto"/>
            </w:tcBorders>
            <w:vAlign w:val="center"/>
          </w:tcPr>
          <w:p w:rsidR="00BA5515" w:rsidRPr="00D60EB0" w:rsidRDefault="00BA5515" w:rsidP="00CD7038">
            <w:pPr>
              <w:jc w:val="center"/>
              <w:rPr>
                <w:rFonts w:ascii="Times New Roman" w:hAnsi="Times New Roman" w:cs="Times New Roman"/>
                <w:color w:val="000000"/>
              </w:rPr>
            </w:pPr>
            <w:r w:rsidRPr="00D60EB0">
              <w:rPr>
                <w:rFonts w:ascii="Times New Roman" w:hAnsi="Times New Roman" w:cs="Times New Roman"/>
                <w:color w:val="000000"/>
                <w:lang w:val="en-US"/>
              </w:rPr>
              <w:t>200KG7D</w:t>
            </w:r>
          </w:p>
        </w:tc>
      </w:tr>
      <w:tr w:rsidR="00BA5515" w:rsidRPr="00D60EB0">
        <w:trPr>
          <w:cantSplit/>
          <w:trHeight w:val="397"/>
          <w:jc w:val="center"/>
        </w:trPr>
        <w:tc>
          <w:tcPr>
            <w:tcW w:w="4522" w:type="dxa"/>
            <w:gridSpan w:val="2"/>
            <w:tcBorders>
              <w:top w:val="single" w:sz="6" w:space="0" w:color="auto"/>
              <w:bottom w:val="single" w:sz="6" w:space="0" w:color="auto"/>
            </w:tcBorders>
            <w:vAlign w:val="center"/>
          </w:tcPr>
          <w:p w:rsidR="00BA5515" w:rsidRPr="00D60EB0" w:rsidRDefault="00BA5515" w:rsidP="00CD7038">
            <w:pPr>
              <w:jc w:val="center"/>
              <w:rPr>
                <w:rFonts w:ascii="Times New Roman" w:hAnsi="Times New Roman" w:cs="Times New Roman"/>
                <w:color w:val="000000"/>
              </w:rPr>
            </w:pPr>
            <w:r w:rsidRPr="00D60EB0">
              <w:rPr>
                <w:rFonts w:ascii="Times New Roman" w:hAnsi="Times New Roman" w:cs="Times New Roman"/>
                <w:iCs/>
                <w:color w:val="000000"/>
              </w:rPr>
              <w:t>Характеристика класса излучения</w:t>
            </w:r>
          </w:p>
        </w:tc>
        <w:tc>
          <w:tcPr>
            <w:tcW w:w="5374" w:type="dxa"/>
            <w:gridSpan w:val="2"/>
            <w:tcBorders>
              <w:top w:val="single" w:sz="6" w:space="0" w:color="auto"/>
              <w:bottom w:val="single" w:sz="6" w:space="0" w:color="auto"/>
            </w:tcBorders>
            <w:vAlign w:val="center"/>
          </w:tcPr>
          <w:p w:rsidR="00BA5515" w:rsidRPr="00D60EB0" w:rsidRDefault="00BA5515" w:rsidP="00CD7038">
            <w:pPr>
              <w:jc w:val="center"/>
              <w:rPr>
                <w:rFonts w:ascii="Times New Roman" w:hAnsi="Times New Roman" w:cs="Times New Roman"/>
                <w:color w:val="000000"/>
              </w:rPr>
            </w:pPr>
            <w:r w:rsidRPr="00D60EB0">
              <w:rPr>
                <w:rFonts w:ascii="Times New Roman" w:hAnsi="Times New Roman" w:cs="Times New Roman"/>
              </w:rPr>
              <w:t xml:space="preserve">GMSK, </w:t>
            </w:r>
            <w:r w:rsidRPr="00D60EB0">
              <w:rPr>
                <w:rFonts w:ascii="Times New Roman" w:hAnsi="Times New Roman" w:cs="Times New Roman"/>
                <w:lang w:val="en-US"/>
              </w:rPr>
              <w:t>8</w:t>
            </w:r>
            <w:r w:rsidRPr="00D60EB0">
              <w:rPr>
                <w:rFonts w:ascii="Times New Roman" w:hAnsi="Times New Roman" w:cs="Times New Roman"/>
              </w:rPr>
              <w:t>-</w:t>
            </w:r>
            <w:r w:rsidRPr="00D60EB0">
              <w:rPr>
                <w:rFonts w:ascii="Times New Roman" w:hAnsi="Times New Roman" w:cs="Times New Roman"/>
                <w:lang w:val="en-US"/>
              </w:rPr>
              <w:t>PSK</w:t>
            </w:r>
          </w:p>
        </w:tc>
      </w:tr>
      <w:tr w:rsidR="00CD7038" w:rsidRPr="00D60EB0">
        <w:trPr>
          <w:cantSplit/>
          <w:trHeight w:val="397"/>
          <w:jc w:val="center"/>
        </w:trPr>
        <w:tc>
          <w:tcPr>
            <w:tcW w:w="2963" w:type="dxa"/>
            <w:vMerge w:val="restart"/>
            <w:tcBorders>
              <w:top w:val="single" w:sz="6" w:space="0" w:color="auto"/>
              <w:bottom w:val="single" w:sz="6" w:space="0" w:color="auto"/>
            </w:tcBorders>
            <w:vAlign w:val="center"/>
          </w:tcPr>
          <w:p w:rsidR="00CD7038" w:rsidRPr="00D60EB0" w:rsidRDefault="00CD7038" w:rsidP="00CD7038">
            <w:pPr>
              <w:rPr>
                <w:rFonts w:ascii="Times New Roman" w:hAnsi="Times New Roman" w:cs="Times New Roman"/>
                <w:color w:val="000000"/>
              </w:rPr>
            </w:pPr>
            <w:r w:rsidRPr="00D60EB0">
              <w:rPr>
                <w:rFonts w:ascii="Times New Roman" w:hAnsi="Times New Roman" w:cs="Times New Roman"/>
                <w:iCs/>
                <w:color w:val="000000"/>
              </w:rPr>
              <w:t>Ширина спектра сигнала</w:t>
            </w:r>
            <w:r w:rsidR="00634923" w:rsidRPr="00D60EB0">
              <w:rPr>
                <w:rFonts w:ascii="Times New Roman" w:hAnsi="Times New Roman" w:cs="Times New Roman"/>
                <w:color w:val="000000"/>
              </w:rPr>
              <w:t>, кГц</w:t>
            </w:r>
          </w:p>
        </w:tc>
        <w:tc>
          <w:tcPr>
            <w:tcW w:w="1559" w:type="dxa"/>
            <w:tcBorders>
              <w:top w:val="single" w:sz="6" w:space="0" w:color="auto"/>
              <w:bottom w:val="single" w:sz="6" w:space="0" w:color="auto"/>
            </w:tcBorders>
            <w:vAlign w:val="center"/>
          </w:tcPr>
          <w:p w:rsidR="00CD7038" w:rsidRPr="00D60EB0" w:rsidRDefault="00634923" w:rsidP="00CD7038">
            <w:pPr>
              <w:jc w:val="center"/>
              <w:rPr>
                <w:rFonts w:ascii="Times New Roman" w:hAnsi="Times New Roman" w:cs="Times New Roman"/>
                <w:color w:val="000000"/>
              </w:rPr>
            </w:pPr>
            <w:r w:rsidRPr="00D60EB0">
              <w:rPr>
                <w:rFonts w:ascii="Times New Roman" w:hAnsi="Times New Roman" w:cs="Times New Roman"/>
                <w:color w:val="000000"/>
              </w:rPr>
              <w:t xml:space="preserve">минус </w:t>
            </w:r>
            <w:r w:rsidR="00CD7038" w:rsidRPr="00D60EB0">
              <w:rPr>
                <w:rFonts w:ascii="Times New Roman" w:hAnsi="Times New Roman" w:cs="Times New Roman"/>
                <w:color w:val="000000"/>
              </w:rPr>
              <w:t>3 дБ</w:t>
            </w:r>
          </w:p>
        </w:tc>
        <w:tc>
          <w:tcPr>
            <w:tcW w:w="5374" w:type="dxa"/>
            <w:gridSpan w:val="2"/>
            <w:tcBorders>
              <w:top w:val="single" w:sz="6" w:space="0" w:color="auto"/>
              <w:bottom w:val="single" w:sz="6"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200</w:t>
            </w:r>
          </w:p>
        </w:tc>
      </w:tr>
      <w:tr w:rsidR="00CD7038" w:rsidRPr="00D60EB0">
        <w:trPr>
          <w:cantSplit/>
          <w:trHeight w:val="397"/>
          <w:jc w:val="center"/>
        </w:trPr>
        <w:tc>
          <w:tcPr>
            <w:tcW w:w="2963" w:type="dxa"/>
            <w:vMerge/>
            <w:tcBorders>
              <w:top w:val="single" w:sz="6" w:space="0" w:color="auto"/>
              <w:bottom w:val="single" w:sz="6" w:space="0" w:color="auto"/>
            </w:tcBorders>
            <w:vAlign w:val="center"/>
          </w:tcPr>
          <w:p w:rsidR="00CD7038" w:rsidRPr="00D60EB0" w:rsidRDefault="00CD7038" w:rsidP="00CD7038">
            <w:pPr>
              <w:rPr>
                <w:rFonts w:ascii="Times New Roman" w:hAnsi="Times New Roman" w:cs="Times New Roman"/>
                <w:color w:val="000000"/>
              </w:rPr>
            </w:pPr>
          </w:p>
        </w:tc>
        <w:tc>
          <w:tcPr>
            <w:tcW w:w="1559" w:type="dxa"/>
            <w:tcBorders>
              <w:top w:val="single" w:sz="6" w:space="0" w:color="auto"/>
              <w:bottom w:val="single" w:sz="6" w:space="0" w:color="auto"/>
            </w:tcBorders>
            <w:vAlign w:val="center"/>
          </w:tcPr>
          <w:p w:rsidR="00CD7038" w:rsidRPr="00D60EB0" w:rsidRDefault="00634923" w:rsidP="00CD7038">
            <w:pPr>
              <w:jc w:val="center"/>
              <w:rPr>
                <w:rFonts w:ascii="Times New Roman" w:hAnsi="Times New Roman" w:cs="Times New Roman"/>
                <w:color w:val="000000"/>
              </w:rPr>
            </w:pPr>
            <w:r w:rsidRPr="00D60EB0">
              <w:rPr>
                <w:rFonts w:ascii="Times New Roman" w:hAnsi="Times New Roman" w:cs="Times New Roman"/>
                <w:color w:val="000000"/>
              </w:rPr>
              <w:t xml:space="preserve">минус </w:t>
            </w:r>
            <w:r w:rsidR="00CD7038" w:rsidRPr="00D60EB0">
              <w:rPr>
                <w:rFonts w:ascii="Times New Roman" w:hAnsi="Times New Roman" w:cs="Times New Roman"/>
                <w:color w:val="000000"/>
              </w:rPr>
              <w:t>30 дБ</w:t>
            </w:r>
          </w:p>
        </w:tc>
        <w:tc>
          <w:tcPr>
            <w:tcW w:w="5374" w:type="dxa"/>
            <w:gridSpan w:val="2"/>
            <w:tcBorders>
              <w:top w:val="single" w:sz="6" w:space="0" w:color="auto"/>
              <w:bottom w:val="single" w:sz="6"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400</w:t>
            </w:r>
          </w:p>
        </w:tc>
      </w:tr>
      <w:tr w:rsidR="00CD7038" w:rsidRPr="00D60EB0">
        <w:trPr>
          <w:cantSplit/>
          <w:trHeight w:val="397"/>
          <w:jc w:val="center"/>
        </w:trPr>
        <w:tc>
          <w:tcPr>
            <w:tcW w:w="2963" w:type="dxa"/>
            <w:vMerge/>
            <w:tcBorders>
              <w:top w:val="single" w:sz="6" w:space="0" w:color="auto"/>
              <w:bottom w:val="single" w:sz="6" w:space="0" w:color="auto"/>
            </w:tcBorders>
            <w:vAlign w:val="center"/>
          </w:tcPr>
          <w:p w:rsidR="00CD7038" w:rsidRPr="00D60EB0" w:rsidRDefault="00CD7038" w:rsidP="00CD7038">
            <w:pPr>
              <w:rPr>
                <w:rFonts w:ascii="Times New Roman" w:hAnsi="Times New Roman" w:cs="Times New Roman"/>
                <w:color w:val="000000"/>
              </w:rPr>
            </w:pPr>
          </w:p>
        </w:tc>
        <w:tc>
          <w:tcPr>
            <w:tcW w:w="1559" w:type="dxa"/>
            <w:tcBorders>
              <w:top w:val="single" w:sz="6" w:space="0" w:color="auto"/>
              <w:bottom w:val="single" w:sz="6" w:space="0" w:color="auto"/>
            </w:tcBorders>
            <w:vAlign w:val="center"/>
          </w:tcPr>
          <w:p w:rsidR="00CD7038" w:rsidRPr="00D60EB0" w:rsidRDefault="00634923" w:rsidP="00CD7038">
            <w:pPr>
              <w:jc w:val="center"/>
              <w:rPr>
                <w:rFonts w:ascii="Times New Roman" w:hAnsi="Times New Roman" w:cs="Times New Roman"/>
                <w:color w:val="000000"/>
              </w:rPr>
            </w:pPr>
            <w:r w:rsidRPr="00D60EB0">
              <w:rPr>
                <w:rFonts w:ascii="Times New Roman" w:hAnsi="Times New Roman" w:cs="Times New Roman"/>
                <w:color w:val="000000"/>
              </w:rPr>
              <w:t xml:space="preserve">минус </w:t>
            </w:r>
            <w:r w:rsidR="00CD7038" w:rsidRPr="00D60EB0">
              <w:rPr>
                <w:rFonts w:ascii="Times New Roman" w:hAnsi="Times New Roman" w:cs="Times New Roman"/>
                <w:color w:val="000000"/>
              </w:rPr>
              <w:t>60 дБ</w:t>
            </w:r>
          </w:p>
        </w:tc>
        <w:tc>
          <w:tcPr>
            <w:tcW w:w="5374" w:type="dxa"/>
            <w:gridSpan w:val="2"/>
            <w:tcBorders>
              <w:top w:val="single" w:sz="6" w:space="0" w:color="auto"/>
              <w:bottom w:val="single" w:sz="6"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800</w:t>
            </w:r>
          </w:p>
        </w:tc>
      </w:tr>
    </w:tbl>
    <w:p w:rsidR="00CD7038" w:rsidRPr="00D60EB0" w:rsidRDefault="00CD7038" w:rsidP="00CD7038">
      <w:pPr>
        <w:jc w:val="both"/>
        <w:rPr>
          <w:rFonts w:ascii="Times New Roman" w:hAnsi="Times New Roman" w:cs="Times New Roman"/>
          <w:b/>
          <w:bCs/>
        </w:rPr>
      </w:pPr>
    </w:p>
    <w:p w:rsidR="006B110D" w:rsidRPr="00D60EB0" w:rsidRDefault="002F3BFC" w:rsidP="002F3BFC">
      <w:pPr>
        <w:jc w:val="center"/>
      </w:pPr>
      <w:r w:rsidRPr="00D60EB0">
        <w:object w:dxaOrig="10344" w:dyaOrig="6685">
          <v:shape id="_x0000_i1038" type="#_x0000_t75" style="width:342.9pt;height:221.4pt" o:ole="">
            <v:imagedata r:id="rId495" o:title=""/>
          </v:shape>
          <o:OLEObject Type="Embed" ProgID="Visio.Drawing.11" ShapeID="_x0000_i1038" DrawAspect="Content" ObjectID="_1433069322" r:id="rId496"/>
        </w:object>
      </w:r>
    </w:p>
    <w:p w:rsidR="002F3BFC" w:rsidRPr="00D60EB0" w:rsidRDefault="002F3BFC" w:rsidP="002F3BFC">
      <w:pPr>
        <w:ind w:firstLine="690"/>
        <w:jc w:val="center"/>
        <w:rPr>
          <w:rFonts w:ascii="Times New Roman" w:hAnsi="Times New Roman" w:cs="Times New Roman"/>
          <w:sz w:val="24"/>
          <w:szCs w:val="24"/>
        </w:rPr>
      </w:pPr>
      <w:r w:rsidRPr="00D60EB0">
        <w:rPr>
          <w:rFonts w:ascii="Times New Roman" w:hAnsi="Times New Roman" w:cs="Times New Roman"/>
          <w:sz w:val="24"/>
          <w:szCs w:val="24"/>
        </w:rPr>
        <w:t>Рисунок И.1 – Маска спектра сигнала стандарта GSM</w:t>
      </w:r>
    </w:p>
    <w:p w:rsidR="00A3019E" w:rsidRPr="00D60EB0" w:rsidRDefault="00A3019E" w:rsidP="00CB5660">
      <w:pPr>
        <w:ind w:firstLine="690"/>
        <w:rPr>
          <w:rFonts w:ascii="Times New Roman" w:hAnsi="Times New Roman" w:cs="Times New Roman"/>
          <w:sz w:val="24"/>
          <w:szCs w:val="24"/>
        </w:rPr>
      </w:pPr>
      <w:r w:rsidRPr="00D60EB0">
        <w:rPr>
          <w:rFonts w:ascii="Times New Roman" w:hAnsi="Times New Roman" w:cs="Times New Roman"/>
          <w:sz w:val="24"/>
          <w:szCs w:val="24"/>
        </w:rPr>
        <w:t xml:space="preserve">Примечание: </w:t>
      </w:r>
    </w:p>
    <w:p w:rsidR="00E35D03" w:rsidRPr="00D60EB0" w:rsidRDefault="00A3019E" w:rsidP="00CB5660">
      <w:pPr>
        <w:ind w:left="709"/>
        <w:rPr>
          <w:rFonts w:ascii="Times New Roman" w:hAnsi="Times New Roman" w:cs="Times New Roman"/>
          <w:sz w:val="24"/>
          <w:szCs w:val="24"/>
        </w:rPr>
      </w:pPr>
      <w:r w:rsidRPr="00D60EB0">
        <w:rPr>
          <w:rFonts w:ascii="Times New Roman" w:hAnsi="Times New Roman" w:cs="Times New Roman"/>
          <w:sz w:val="24"/>
          <w:szCs w:val="24"/>
        </w:rPr>
        <w:t xml:space="preserve">Режим измерения: </w:t>
      </w:r>
      <w:r w:rsidR="00E35D03" w:rsidRPr="00D60EB0">
        <w:rPr>
          <w:rFonts w:ascii="Times New Roman" w:hAnsi="Times New Roman" w:cs="Times New Roman"/>
          <w:sz w:val="24"/>
          <w:szCs w:val="24"/>
        </w:rPr>
        <w:t xml:space="preserve">Ширина полосы пропускания </w:t>
      </w:r>
      <w:r w:rsidR="002F1BF0" w:rsidRPr="00D60EB0">
        <w:rPr>
          <w:rFonts w:ascii="Times New Roman" w:hAnsi="Times New Roman" w:cs="Times New Roman"/>
          <w:sz w:val="24"/>
          <w:szCs w:val="24"/>
        </w:rPr>
        <w:t xml:space="preserve">измерительного фильтра </w:t>
      </w:r>
      <w:r w:rsidR="00E35D03" w:rsidRPr="00D60EB0">
        <w:rPr>
          <w:rFonts w:ascii="Times New Roman" w:hAnsi="Times New Roman" w:cs="Times New Roman"/>
          <w:sz w:val="24"/>
          <w:szCs w:val="24"/>
        </w:rPr>
        <w:t xml:space="preserve">– 30 (100) кГц </w:t>
      </w:r>
      <w:r w:rsidR="00E35D03" w:rsidRPr="00D60EB0">
        <w:rPr>
          <w:rFonts w:ascii="Times New Roman" w:hAnsi="Times New Roman" w:cs="Times New Roman"/>
          <w:sz w:val="24"/>
          <w:szCs w:val="24"/>
        </w:rPr>
        <w:br/>
        <w:t>при смещении относительно несущей частоты 0-1800 (1800-6000) кГц</w:t>
      </w:r>
    </w:p>
    <w:p w:rsidR="006B110D" w:rsidRPr="00D60EB0" w:rsidRDefault="006B110D" w:rsidP="002F3BFC">
      <w:pPr>
        <w:ind w:firstLine="690"/>
        <w:jc w:val="center"/>
        <w:rPr>
          <w:rFonts w:ascii="Times New Roman" w:hAnsi="Times New Roman" w:cs="Times New Roman"/>
          <w:sz w:val="24"/>
          <w:szCs w:val="24"/>
        </w:rPr>
      </w:pPr>
    </w:p>
    <w:p w:rsidR="00CD7038" w:rsidRPr="00D60EB0" w:rsidRDefault="00CD7038" w:rsidP="00CD7038">
      <w:pPr>
        <w:pStyle w:val="1"/>
        <w:rPr>
          <w:rFonts w:cs="Times New Roman"/>
          <w:color w:val="000000"/>
        </w:rPr>
      </w:pPr>
      <w:r w:rsidRPr="00D60EB0">
        <w:rPr>
          <w:rFonts w:cs="Times New Roman"/>
          <w:color w:val="000000"/>
        </w:rPr>
        <w:br w:type="page"/>
      </w:r>
      <w:bookmarkStart w:id="15" w:name="_Toc333952827"/>
      <w:r w:rsidRPr="00D60EB0">
        <w:rPr>
          <w:rFonts w:cs="Times New Roman"/>
          <w:color w:val="000000"/>
        </w:rPr>
        <w:lastRenderedPageBreak/>
        <w:t xml:space="preserve">Приложение </w:t>
      </w:r>
      <w:r w:rsidR="00352C6A" w:rsidRPr="00D60EB0">
        <w:rPr>
          <w:rFonts w:cs="Times New Roman"/>
          <w:color w:val="000000"/>
        </w:rPr>
        <w:t>К</w:t>
      </w:r>
      <w:r w:rsidRPr="00D60EB0">
        <w:rPr>
          <w:rFonts w:cs="Times New Roman"/>
          <w:color w:val="000000"/>
        </w:rPr>
        <w:br/>
        <w:t>(обязательное)</w:t>
      </w:r>
      <w:r w:rsidRPr="00D60EB0">
        <w:rPr>
          <w:rFonts w:cs="Times New Roman"/>
          <w:color w:val="000000"/>
        </w:rPr>
        <w:br/>
      </w:r>
      <w:r w:rsidRPr="00D60EB0">
        <w:rPr>
          <w:rFonts w:cs="Times New Roman"/>
          <w:color w:val="000000"/>
        </w:rPr>
        <w:br/>
        <w:t>Параметры спектра для</w:t>
      </w:r>
      <w:r w:rsidRPr="00D60EB0">
        <w:rPr>
          <w:rFonts w:cs="Times New Roman"/>
          <w:bCs w:val="0"/>
        </w:rPr>
        <w:t xml:space="preserve"> цифровых радиорелейных систем связи плезиохронной цифровой иерархии</w:t>
      </w:r>
      <w:bookmarkEnd w:id="15"/>
    </w:p>
    <w:p w:rsidR="00CD7038" w:rsidRPr="00D60EB0" w:rsidRDefault="00CD7038" w:rsidP="00CD7038">
      <w:pPr>
        <w:pStyle w:val="af2"/>
        <w:ind w:firstLine="540"/>
        <w:rPr>
          <w:b w:val="0"/>
          <w:sz w:val="24"/>
          <w:szCs w:val="24"/>
        </w:rPr>
      </w:pPr>
      <w:r w:rsidRPr="00D60EB0">
        <w:rPr>
          <w:b w:val="0"/>
          <w:sz w:val="24"/>
          <w:szCs w:val="24"/>
        </w:rPr>
        <w:t>Маски спектра излучаемого сигнала цифровых радиорелейных систем связи плезиохронной цифровой иерархии приведены на рис</w:t>
      </w:r>
      <w:r w:rsidR="004E0626" w:rsidRPr="00D60EB0">
        <w:rPr>
          <w:b w:val="0"/>
          <w:sz w:val="24"/>
          <w:szCs w:val="24"/>
        </w:rPr>
        <w:t>унках К</w:t>
      </w:r>
      <w:r w:rsidRPr="00D60EB0">
        <w:rPr>
          <w:b w:val="0"/>
          <w:sz w:val="24"/>
          <w:szCs w:val="24"/>
        </w:rPr>
        <w:t>.1-</w:t>
      </w:r>
      <w:r w:rsidR="004E0626" w:rsidRPr="00D60EB0">
        <w:rPr>
          <w:b w:val="0"/>
          <w:sz w:val="24"/>
          <w:szCs w:val="24"/>
        </w:rPr>
        <w:t>К</w:t>
      </w:r>
      <w:r w:rsidRPr="00D60EB0">
        <w:rPr>
          <w:b w:val="0"/>
          <w:sz w:val="24"/>
          <w:szCs w:val="24"/>
        </w:rPr>
        <w:t>.16.</w:t>
      </w:r>
    </w:p>
    <w:p w:rsidR="00CD7038" w:rsidRPr="00D60EB0" w:rsidRDefault="00CD7038" w:rsidP="00906892">
      <w:pPr>
        <w:pStyle w:val="af2"/>
        <w:ind w:firstLine="540"/>
        <w:rPr>
          <w:b w:val="0"/>
          <w:sz w:val="24"/>
          <w:szCs w:val="24"/>
        </w:rPr>
      </w:pPr>
      <w:r w:rsidRPr="00D60EB0">
        <w:rPr>
          <w:b w:val="0"/>
          <w:sz w:val="24"/>
          <w:szCs w:val="24"/>
        </w:rPr>
        <w:t xml:space="preserve">Маска спектра излучаемого сигнала для частотной или амплитудной модуляции (манипуляции) приведена на рисунке </w:t>
      </w:r>
      <w:r w:rsidR="004E0626" w:rsidRPr="00D60EB0">
        <w:rPr>
          <w:b w:val="0"/>
          <w:bCs w:val="0"/>
          <w:sz w:val="24"/>
          <w:szCs w:val="24"/>
        </w:rPr>
        <w:t>К</w:t>
      </w:r>
      <w:r w:rsidRPr="00D60EB0">
        <w:rPr>
          <w:b w:val="0"/>
          <w:sz w:val="24"/>
          <w:szCs w:val="24"/>
        </w:rPr>
        <w:t xml:space="preserve">.1. Зависимость параметров маски спектра излучаемого сигнала для частотной или амплитудной модуляции от частотного разноса между соседними радиостволами оборудования приведена в таблице </w:t>
      </w:r>
      <w:r w:rsidR="004E0626" w:rsidRPr="00D60EB0">
        <w:rPr>
          <w:b w:val="0"/>
          <w:bCs w:val="0"/>
          <w:sz w:val="24"/>
          <w:szCs w:val="24"/>
        </w:rPr>
        <w:t>К</w:t>
      </w:r>
      <w:r w:rsidRPr="00D60EB0">
        <w:rPr>
          <w:b w:val="0"/>
          <w:sz w:val="24"/>
          <w:szCs w:val="24"/>
        </w:rPr>
        <w:t>.1.</w:t>
      </w:r>
    </w:p>
    <w:p w:rsidR="00CD7038" w:rsidRPr="00D60EB0" w:rsidRDefault="00DB53DD" w:rsidP="00CD7038">
      <w:pPr>
        <w:jc w:val="center"/>
        <w:rPr>
          <w:rFonts w:ascii="Times New Roman" w:hAnsi="Times New Roman" w:cs="Times New Roman"/>
        </w:rPr>
      </w:pPr>
      <w:r>
        <w:rPr>
          <w:rFonts w:ascii="Times New Roman" w:hAnsi="Times New Roman" w:cs="Times New Roman"/>
          <w:noProof/>
        </w:rPr>
        <w:drawing>
          <wp:inline distT="0" distB="0" distL="0" distR="0">
            <wp:extent cx="3147695" cy="2427605"/>
            <wp:effectExtent l="19050" t="0" r="0" b="0"/>
            <wp:docPr id="828" name="Рисунок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5"/>
                    <pic:cNvPicPr>
                      <a:picLocks noChangeAspect="1" noChangeArrowheads="1"/>
                    </pic:cNvPicPr>
                  </pic:nvPicPr>
                  <pic:blipFill>
                    <a:blip r:embed="rId497" cstate="print"/>
                    <a:srcRect/>
                    <a:stretch>
                      <a:fillRect/>
                    </a:stretch>
                  </pic:blipFill>
                  <pic:spPr bwMode="auto">
                    <a:xfrm>
                      <a:off x="0" y="0"/>
                      <a:ext cx="3147695" cy="2427605"/>
                    </a:xfrm>
                    <a:prstGeom prst="rect">
                      <a:avLst/>
                    </a:prstGeom>
                    <a:noFill/>
                    <a:ln w="9525">
                      <a:noFill/>
                      <a:miter lim="800000"/>
                      <a:headEnd/>
                      <a:tailEnd/>
                    </a:ln>
                  </pic:spPr>
                </pic:pic>
              </a:graphicData>
            </a:graphic>
          </wp:inline>
        </w:drawing>
      </w:r>
    </w:p>
    <w:p w:rsidR="00CD7038" w:rsidRPr="00D60EB0" w:rsidRDefault="00CD7038" w:rsidP="0068767C">
      <w:pPr>
        <w:jc w:val="center"/>
        <w:rPr>
          <w:rFonts w:ascii="Times New Roman" w:hAnsi="Times New Roman" w:cs="Times New Roman"/>
          <w:sz w:val="24"/>
          <w:szCs w:val="24"/>
        </w:rPr>
      </w:pPr>
      <w:r w:rsidRPr="00D60EB0">
        <w:rPr>
          <w:rFonts w:ascii="Times New Roman" w:hAnsi="Times New Roman" w:cs="Times New Roman"/>
          <w:sz w:val="24"/>
          <w:szCs w:val="24"/>
        </w:rPr>
        <w:t>Рис</w:t>
      </w:r>
      <w:r w:rsidR="0068767C" w:rsidRPr="00D60EB0">
        <w:rPr>
          <w:rFonts w:ascii="Times New Roman" w:hAnsi="Times New Roman" w:cs="Times New Roman"/>
          <w:sz w:val="24"/>
          <w:szCs w:val="24"/>
        </w:rPr>
        <w:t>унок</w:t>
      </w:r>
      <w:r w:rsidR="00352C6A" w:rsidRPr="00D60EB0">
        <w:rPr>
          <w:rFonts w:ascii="Times New Roman" w:hAnsi="Times New Roman" w:cs="Times New Roman"/>
          <w:sz w:val="24"/>
          <w:szCs w:val="24"/>
        </w:rPr>
        <w:t xml:space="preserve"> К</w:t>
      </w:r>
      <w:r w:rsidRPr="00D60EB0">
        <w:rPr>
          <w:rFonts w:ascii="Times New Roman" w:hAnsi="Times New Roman" w:cs="Times New Roman"/>
          <w:sz w:val="24"/>
          <w:szCs w:val="24"/>
        </w:rPr>
        <w:t>.1</w:t>
      </w:r>
      <w:r w:rsidR="0068767C" w:rsidRPr="00D60EB0">
        <w:rPr>
          <w:rFonts w:ascii="Times New Roman" w:hAnsi="Times New Roman" w:cs="Times New Roman"/>
          <w:sz w:val="24"/>
          <w:szCs w:val="24"/>
        </w:rPr>
        <w:t xml:space="preserve"> -</w:t>
      </w:r>
      <w:r w:rsidRPr="00D60EB0">
        <w:rPr>
          <w:rFonts w:ascii="Times New Roman" w:hAnsi="Times New Roman" w:cs="Times New Roman"/>
          <w:sz w:val="24"/>
          <w:szCs w:val="24"/>
        </w:rPr>
        <w:t xml:space="preserve"> Маска спектра излучаемого сигнала для частотной или амплитудной модуляции (манипуляции)</w:t>
      </w:r>
      <w:r w:rsidR="00D64685" w:rsidRPr="00D60EB0">
        <w:rPr>
          <w:rFonts w:ascii="Times New Roman" w:hAnsi="Times New Roman" w:cs="Times New Roman"/>
          <w:sz w:val="24"/>
          <w:szCs w:val="24"/>
        </w:rPr>
        <w:t>.</w:t>
      </w:r>
    </w:p>
    <w:p w:rsidR="00A3019E" w:rsidRPr="00D60EB0" w:rsidRDefault="00A3019E" w:rsidP="00CB5660">
      <w:pPr>
        <w:ind w:firstLine="720"/>
        <w:rPr>
          <w:rFonts w:ascii="Times New Roman" w:hAnsi="Times New Roman" w:cs="Times New Roman"/>
          <w:sz w:val="24"/>
          <w:szCs w:val="24"/>
        </w:rPr>
      </w:pPr>
      <w:r w:rsidRPr="00D60EB0">
        <w:rPr>
          <w:rFonts w:ascii="Times New Roman" w:hAnsi="Times New Roman" w:cs="Times New Roman"/>
          <w:sz w:val="24"/>
          <w:szCs w:val="24"/>
        </w:rPr>
        <w:t xml:space="preserve">Примечание: </w:t>
      </w:r>
    </w:p>
    <w:p w:rsidR="00D64685" w:rsidRPr="00D60EB0" w:rsidRDefault="00A3019E" w:rsidP="00CB5660">
      <w:pPr>
        <w:ind w:left="709"/>
        <w:rPr>
          <w:rFonts w:ascii="Times New Roman" w:hAnsi="Times New Roman" w:cs="Times New Roman"/>
          <w:sz w:val="24"/>
          <w:szCs w:val="24"/>
        </w:rPr>
      </w:pPr>
      <w:r w:rsidRPr="00D60EB0">
        <w:rPr>
          <w:rFonts w:ascii="Times New Roman" w:hAnsi="Times New Roman" w:cs="Times New Roman"/>
          <w:sz w:val="24"/>
          <w:szCs w:val="24"/>
        </w:rPr>
        <w:t xml:space="preserve">Режим измерения: </w:t>
      </w:r>
      <w:r w:rsidR="00D64685" w:rsidRPr="00D60EB0">
        <w:rPr>
          <w:rFonts w:ascii="Times New Roman" w:hAnsi="Times New Roman" w:cs="Times New Roman"/>
          <w:sz w:val="24"/>
          <w:szCs w:val="24"/>
        </w:rPr>
        <w:t xml:space="preserve">Ширина полосы пропускания </w:t>
      </w:r>
      <w:r w:rsidR="002F1BF0" w:rsidRPr="00D60EB0">
        <w:rPr>
          <w:rFonts w:ascii="Times New Roman" w:hAnsi="Times New Roman" w:cs="Times New Roman"/>
          <w:sz w:val="24"/>
          <w:szCs w:val="24"/>
        </w:rPr>
        <w:t xml:space="preserve">измерительного фильтра </w:t>
      </w:r>
      <w:r w:rsidR="00D64685" w:rsidRPr="00D60EB0">
        <w:rPr>
          <w:rFonts w:ascii="Times New Roman" w:hAnsi="Times New Roman" w:cs="Times New Roman"/>
          <w:sz w:val="24"/>
          <w:szCs w:val="24"/>
        </w:rPr>
        <w:t>по ПЧ – 100 кГц</w:t>
      </w:r>
    </w:p>
    <w:p w:rsidR="00CD7038" w:rsidRPr="00D60EB0" w:rsidRDefault="00CD7038" w:rsidP="00CD7038">
      <w:pPr>
        <w:jc w:val="center"/>
        <w:rPr>
          <w:rFonts w:ascii="Times New Roman" w:hAnsi="Times New Roman" w:cs="Times New Roman"/>
          <w:sz w:val="24"/>
          <w:szCs w:val="24"/>
        </w:rPr>
      </w:pPr>
    </w:p>
    <w:p w:rsidR="00CD7038" w:rsidRPr="00D60EB0" w:rsidRDefault="00352C6A" w:rsidP="00CB5660">
      <w:pPr>
        <w:jc w:val="center"/>
        <w:rPr>
          <w:rFonts w:ascii="Times New Roman" w:hAnsi="Times New Roman" w:cs="Times New Roman"/>
          <w:sz w:val="24"/>
          <w:szCs w:val="24"/>
        </w:rPr>
      </w:pPr>
      <w:r w:rsidRPr="00D60EB0">
        <w:rPr>
          <w:rFonts w:ascii="Times New Roman" w:hAnsi="Times New Roman" w:cs="Times New Roman"/>
          <w:sz w:val="24"/>
          <w:szCs w:val="24"/>
        </w:rPr>
        <w:t>Таблица К</w:t>
      </w:r>
      <w:r w:rsidR="00CD7038" w:rsidRPr="00D60EB0">
        <w:rPr>
          <w:rFonts w:ascii="Times New Roman" w:hAnsi="Times New Roman" w:cs="Times New Roman"/>
          <w:sz w:val="24"/>
          <w:szCs w:val="24"/>
        </w:rPr>
        <w:t>.1 - Зависимость параметров маски спектра излучаемого сигнала для частотной или амплитудной модуляции от частотного разноса между соседними радиостволами</w:t>
      </w:r>
    </w:p>
    <w:tbl>
      <w:tblPr>
        <w:tblW w:w="9474" w:type="dxa"/>
        <w:jc w:val="center"/>
        <w:tblInd w:w="-1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tblPr>
      <w:tblGrid>
        <w:gridCol w:w="3761"/>
        <w:gridCol w:w="1413"/>
        <w:gridCol w:w="1326"/>
        <w:gridCol w:w="1183"/>
        <w:gridCol w:w="1791"/>
      </w:tblGrid>
      <w:tr w:rsidR="00CD7038" w:rsidRPr="00D60EB0">
        <w:trPr>
          <w:cantSplit/>
          <w:jc w:val="center"/>
        </w:trPr>
        <w:tc>
          <w:tcPr>
            <w:tcW w:w="3761" w:type="dxa"/>
            <w:vMerge w:val="restart"/>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Частотный разнос между соседними радиостволами оборудования (РЧ), МГц</w:t>
            </w:r>
          </w:p>
        </w:tc>
        <w:tc>
          <w:tcPr>
            <w:tcW w:w="5713" w:type="dxa"/>
            <w:gridSpan w:val="4"/>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Частота, МГц</w:t>
            </w:r>
          </w:p>
        </w:tc>
      </w:tr>
      <w:tr w:rsidR="00CD7038" w:rsidRPr="00D60EB0">
        <w:trPr>
          <w:cantSplit/>
          <w:jc w:val="center"/>
        </w:trPr>
        <w:tc>
          <w:tcPr>
            <w:tcW w:w="3761" w:type="dxa"/>
            <w:vMerge/>
            <w:tcBorders>
              <w:top w:val="single" w:sz="6" w:space="0" w:color="auto"/>
              <w:left w:val="single" w:sz="6" w:space="0" w:color="auto"/>
              <w:bottom w:val="single" w:sz="6" w:space="0" w:color="auto"/>
              <w:right w:val="single" w:sz="6" w:space="0" w:color="auto"/>
            </w:tcBorders>
            <w:vAlign w:val="center"/>
          </w:tcPr>
          <w:p w:rsidR="00CD7038" w:rsidRPr="00D60EB0" w:rsidRDefault="00CD7038" w:rsidP="00CD7038">
            <w:pPr>
              <w:rPr>
                <w:rFonts w:ascii="Times New Roman" w:hAnsi="Times New Roman" w:cs="Times New Roman"/>
              </w:rPr>
            </w:pPr>
          </w:p>
        </w:tc>
        <w:tc>
          <w:tcPr>
            <w:tcW w:w="1413"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1</w:t>
            </w:r>
            <w:r w:rsidR="00E26B3D" w:rsidRPr="00D60EB0">
              <w:rPr>
                <w:rFonts w:ascii="Times New Roman" w:hAnsi="Times New Roman" w:cs="Times New Roman"/>
              </w:rPr>
              <w:t xml:space="preserve">, </w:t>
            </w:r>
            <w:r w:rsidR="00E26B3D" w:rsidRPr="00D60EB0">
              <w:rPr>
                <w:rFonts w:ascii="Times New Roman" w:hAnsi="Times New Roman" w:cs="Times New Roman"/>
              </w:rPr>
              <w:br/>
            </w:r>
            <w:r w:rsidRPr="00D60EB0">
              <w:rPr>
                <w:rFonts w:ascii="Times New Roman" w:hAnsi="Times New Roman" w:cs="Times New Roman"/>
              </w:rPr>
              <w:t>+1дБ</w:t>
            </w:r>
          </w:p>
        </w:tc>
        <w:tc>
          <w:tcPr>
            <w:tcW w:w="1326"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2</w:t>
            </w:r>
            <w:r w:rsidR="00E26B3D" w:rsidRPr="00D60EB0">
              <w:rPr>
                <w:rFonts w:ascii="Times New Roman" w:hAnsi="Times New Roman" w:cs="Times New Roman"/>
              </w:rPr>
              <w:t xml:space="preserve">, </w:t>
            </w:r>
            <w:r w:rsidR="00E26B3D" w:rsidRPr="00D60EB0">
              <w:rPr>
                <w:rFonts w:ascii="Times New Roman" w:hAnsi="Times New Roman" w:cs="Times New Roman"/>
              </w:rPr>
              <w:br/>
              <w:t xml:space="preserve">минус </w:t>
            </w:r>
            <w:r w:rsidRPr="00D60EB0">
              <w:rPr>
                <w:rFonts w:ascii="Times New Roman" w:hAnsi="Times New Roman" w:cs="Times New Roman"/>
              </w:rPr>
              <w:t>30дБ</w:t>
            </w:r>
          </w:p>
        </w:tc>
        <w:tc>
          <w:tcPr>
            <w:tcW w:w="1183"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3</w:t>
            </w:r>
            <w:r w:rsidR="00E26B3D" w:rsidRPr="00D60EB0">
              <w:rPr>
                <w:rFonts w:ascii="Times New Roman" w:hAnsi="Times New Roman" w:cs="Times New Roman"/>
              </w:rPr>
              <w:t xml:space="preserve">, </w:t>
            </w:r>
            <w:r w:rsidR="00E26B3D" w:rsidRPr="00D60EB0">
              <w:rPr>
                <w:rFonts w:ascii="Times New Roman" w:hAnsi="Times New Roman" w:cs="Times New Roman"/>
              </w:rPr>
              <w:br/>
              <w:t xml:space="preserve">минус </w:t>
            </w:r>
            <w:r w:rsidRPr="00D60EB0">
              <w:rPr>
                <w:rFonts w:ascii="Times New Roman" w:hAnsi="Times New Roman" w:cs="Times New Roman"/>
              </w:rPr>
              <w:t>45дБ</w:t>
            </w:r>
          </w:p>
        </w:tc>
        <w:tc>
          <w:tcPr>
            <w:tcW w:w="1791"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4</w:t>
            </w:r>
            <w:r w:rsidR="00E26B3D" w:rsidRPr="00D60EB0">
              <w:rPr>
                <w:rFonts w:ascii="Times New Roman" w:hAnsi="Times New Roman" w:cs="Times New Roman"/>
              </w:rPr>
              <w:t xml:space="preserve">, </w:t>
            </w:r>
            <w:r w:rsidR="00E26B3D" w:rsidRPr="00D60EB0">
              <w:rPr>
                <w:rFonts w:ascii="Times New Roman" w:hAnsi="Times New Roman" w:cs="Times New Roman"/>
              </w:rPr>
              <w:br/>
              <w:t xml:space="preserve">минус </w:t>
            </w:r>
            <w:r w:rsidRPr="00D60EB0">
              <w:rPr>
                <w:rFonts w:ascii="Times New Roman" w:hAnsi="Times New Roman" w:cs="Times New Roman"/>
              </w:rPr>
              <w:t>45дБ</w:t>
            </w:r>
          </w:p>
        </w:tc>
      </w:tr>
      <w:tr w:rsidR="00CD7038" w:rsidRPr="00D60EB0">
        <w:trPr>
          <w:cantSplit/>
          <w:jc w:val="center"/>
        </w:trPr>
        <w:tc>
          <w:tcPr>
            <w:tcW w:w="3761"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от 3,5 до 5</w:t>
            </w:r>
          </w:p>
        </w:tc>
        <w:tc>
          <w:tcPr>
            <w:tcW w:w="1413"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2 </w:t>
            </w:r>
          </w:p>
        </w:tc>
        <w:tc>
          <w:tcPr>
            <w:tcW w:w="132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w:t>
            </w:r>
          </w:p>
        </w:tc>
        <w:tc>
          <w:tcPr>
            <w:tcW w:w="1183"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8</w:t>
            </w:r>
          </w:p>
        </w:tc>
        <w:tc>
          <w:tcPr>
            <w:tcW w:w="1791"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jc w:val="center"/>
        </w:trPr>
        <w:tc>
          <w:tcPr>
            <w:tcW w:w="3761"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от 7 до 10</w:t>
            </w:r>
          </w:p>
        </w:tc>
        <w:tc>
          <w:tcPr>
            <w:tcW w:w="1413"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4 </w:t>
            </w:r>
          </w:p>
        </w:tc>
        <w:tc>
          <w:tcPr>
            <w:tcW w:w="132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8</w:t>
            </w:r>
          </w:p>
        </w:tc>
        <w:tc>
          <w:tcPr>
            <w:tcW w:w="1183"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15</w:t>
            </w:r>
          </w:p>
        </w:tc>
        <w:tc>
          <w:tcPr>
            <w:tcW w:w="1791"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jc w:val="center"/>
        </w:trPr>
        <w:tc>
          <w:tcPr>
            <w:tcW w:w="3761"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от 13,75 до 20</w:t>
            </w:r>
          </w:p>
        </w:tc>
        <w:tc>
          <w:tcPr>
            <w:tcW w:w="1413"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8 </w:t>
            </w:r>
          </w:p>
        </w:tc>
        <w:tc>
          <w:tcPr>
            <w:tcW w:w="132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15</w:t>
            </w:r>
          </w:p>
        </w:tc>
        <w:tc>
          <w:tcPr>
            <w:tcW w:w="1183"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28</w:t>
            </w:r>
          </w:p>
        </w:tc>
        <w:tc>
          <w:tcPr>
            <w:tcW w:w="1791"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jc w:val="center"/>
        </w:trPr>
        <w:tc>
          <w:tcPr>
            <w:tcW w:w="3761"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от 27,5 до 40</w:t>
            </w:r>
          </w:p>
        </w:tc>
        <w:tc>
          <w:tcPr>
            <w:tcW w:w="1413"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15 </w:t>
            </w:r>
          </w:p>
        </w:tc>
        <w:tc>
          <w:tcPr>
            <w:tcW w:w="132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30</w:t>
            </w:r>
          </w:p>
        </w:tc>
        <w:tc>
          <w:tcPr>
            <w:tcW w:w="1183"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56</w:t>
            </w:r>
          </w:p>
        </w:tc>
        <w:tc>
          <w:tcPr>
            <w:tcW w:w="1791"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bl>
    <w:p w:rsidR="00CD7038" w:rsidRPr="00D60EB0" w:rsidRDefault="00CD7038" w:rsidP="00CD7038">
      <w:pPr>
        <w:ind w:left="3686" w:hanging="3686"/>
        <w:jc w:val="both"/>
        <w:rPr>
          <w:rFonts w:ascii="Times New Roman" w:hAnsi="Times New Roman" w:cs="Times New Roman"/>
        </w:rPr>
      </w:pPr>
    </w:p>
    <w:p w:rsidR="00CD7038" w:rsidRPr="00D60EB0" w:rsidRDefault="00CD7038" w:rsidP="00906892">
      <w:pPr>
        <w:pStyle w:val="af2"/>
        <w:ind w:firstLine="696"/>
        <w:rPr>
          <w:b w:val="0"/>
          <w:sz w:val="24"/>
          <w:szCs w:val="24"/>
        </w:rPr>
      </w:pPr>
      <w:r w:rsidRPr="00D60EB0">
        <w:rPr>
          <w:b w:val="0"/>
          <w:sz w:val="24"/>
          <w:szCs w:val="24"/>
        </w:rPr>
        <w:t xml:space="preserve">Маска спектра излучаемого сигнала для оборудования с двухпозиционной и четырехпозиционной модуляцией приведена на рисунке </w:t>
      </w:r>
      <w:r w:rsidR="00352C6A" w:rsidRPr="00D60EB0">
        <w:rPr>
          <w:b w:val="0"/>
          <w:sz w:val="24"/>
          <w:szCs w:val="24"/>
        </w:rPr>
        <w:t>К</w:t>
      </w:r>
      <w:r w:rsidRPr="00D60EB0">
        <w:rPr>
          <w:b w:val="0"/>
          <w:sz w:val="24"/>
          <w:szCs w:val="24"/>
        </w:rPr>
        <w:t>.2. Зависимость параметров маски спектра излучаемого сигнала для оборудования с двухпозиционной и четырехпозиционной модуляцией от частотного разноса между соседними радиостволами обо</w:t>
      </w:r>
      <w:r w:rsidR="00352C6A" w:rsidRPr="00D60EB0">
        <w:rPr>
          <w:b w:val="0"/>
          <w:sz w:val="24"/>
          <w:szCs w:val="24"/>
        </w:rPr>
        <w:t>рудования приведена в таблицах К.2 и К</w:t>
      </w:r>
      <w:r w:rsidRPr="00D60EB0">
        <w:rPr>
          <w:b w:val="0"/>
          <w:sz w:val="24"/>
          <w:szCs w:val="24"/>
        </w:rPr>
        <w:t xml:space="preserve">.3. </w:t>
      </w:r>
    </w:p>
    <w:p w:rsidR="00CD7038" w:rsidRPr="00D60EB0" w:rsidRDefault="00CD7038" w:rsidP="00CD7038">
      <w:pPr>
        <w:rPr>
          <w:rFonts w:ascii="Times New Roman" w:hAnsi="Times New Roman" w:cs="Times New Roman"/>
          <w:sz w:val="24"/>
          <w:szCs w:val="24"/>
        </w:rPr>
      </w:pPr>
    </w:p>
    <w:p w:rsidR="00CD7038" w:rsidRPr="00D60EB0" w:rsidRDefault="00E26B3D" w:rsidP="00CD7038">
      <w:pPr>
        <w:ind w:left="3686" w:hanging="3686"/>
        <w:jc w:val="center"/>
        <w:rPr>
          <w:rFonts w:ascii="Times New Roman" w:hAnsi="Times New Roman" w:cs="Times New Roman"/>
        </w:rPr>
      </w:pPr>
      <w:r w:rsidRPr="00D60EB0">
        <w:rPr>
          <w:rFonts w:ascii="Times New Roman" w:hAnsi="Times New Roman" w:cs="Times New Roman"/>
        </w:rPr>
        <w:object w:dxaOrig="6552" w:dyaOrig="3928">
          <v:shape id="_x0000_i1039" type="#_x0000_t75" style="width:299.7pt;height:180pt" o:ole="">
            <v:imagedata r:id="rId498" o:title=""/>
          </v:shape>
          <o:OLEObject Type="Embed" ProgID="Visio.Drawing.11" ShapeID="_x0000_i1039" DrawAspect="Content" ObjectID="_1433069323" r:id="rId499"/>
        </w:object>
      </w:r>
    </w:p>
    <w:p w:rsidR="00CD7038" w:rsidRPr="00D60EB0" w:rsidRDefault="00CD7038" w:rsidP="001E4B59">
      <w:pPr>
        <w:jc w:val="center"/>
        <w:rPr>
          <w:rFonts w:ascii="Times New Roman" w:hAnsi="Times New Roman" w:cs="Times New Roman"/>
          <w:sz w:val="24"/>
          <w:szCs w:val="24"/>
        </w:rPr>
      </w:pPr>
      <w:r w:rsidRPr="00D60EB0">
        <w:rPr>
          <w:rFonts w:ascii="Times New Roman" w:hAnsi="Times New Roman" w:cs="Times New Roman"/>
          <w:sz w:val="24"/>
          <w:szCs w:val="24"/>
        </w:rPr>
        <w:t>Рис</w:t>
      </w:r>
      <w:r w:rsidR="001E4B59" w:rsidRPr="00D60EB0">
        <w:rPr>
          <w:rFonts w:ascii="Times New Roman" w:hAnsi="Times New Roman" w:cs="Times New Roman"/>
          <w:sz w:val="24"/>
          <w:szCs w:val="24"/>
        </w:rPr>
        <w:t>унок</w:t>
      </w:r>
      <w:r w:rsidRPr="00D60EB0">
        <w:rPr>
          <w:rFonts w:ascii="Times New Roman" w:hAnsi="Times New Roman" w:cs="Times New Roman"/>
          <w:sz w:val="24"/>
          <w:szCs w:val="24"/>
        </w:rPr>
        <w:t xml:space="preserve"> </w:t>
      </w:r>
      <w:bookmarkStart w:id="16" w:name="Рис_маска_2_4_поз"/>
      <w:r w:rsidR="00352C6A" w:rsidRPr="00D60EB0">
        <w:rPr>
          <w:rFonts w:ascii="Times New Roman" w:hAnsi="Times New Roman" w:cs="Times New Roman"/>
          <w:sz w:val="24"/>
          <w:szCs w:val="24"/>
        </w:rPr>
        <w:t>К</w:t>
      </w:r>
      <w:r w:rsidRPr="00D60EB0">
        <w:rPr>
          <w:rFonts w:ascii="Times New Roman" w:hAnsi="Times New Roman" w:cs="Times New Roman"/>
          <w:sz w:val="24"/>
          <w:szCs w:val="24"/>
        </w:rPr>
        <w:t>.</w:t>
      </w:r>
      <w:bookmarkEnd w:id="16"/>
      <w:r w:rsidRPr="00D60EB0">
        <w:rPr>
          <w:rFonts w:ascii="Times New Roman" w:hAnsi="Times New Roman" w:cs="Times New Roman"/>
          <w:sz w:val="24"/>
          <w:szCs w:val="24"/>
        </w:rPr>
        <w:t>2</w:t>
      </w:r>
      <w:r w:rsidR="001E4B59" w:rsidRPr="00D60EB0">
        <w:rPr>
          <w:rFonts w:ascii="Times New Roman" w:hAnsi="Times New Roman" w:cs="Times New Roman"/>
          <w:sz w:val="24"/>
          <w:szCs w:val="24"/>
        </w:rPr>
        <w:t xml:space="preserve"> -</w:t>
      </w:r>
      <w:r w:rsidRPr="00D60EB0">
        <w:rPr>
          <w:rFonts w:ascii="Times New Roman" w:hAnsi="Times New Roman" w:cs="Times New Roman"/>
          <w:sz w:val="24"/>
          <w:szCs w:val="24"/>
        </w:rPr>
        <w:t xml:space="preserve"> Маска спектра излучаемого сигнала для оборудования </w:t>
      </w:r>
      <w:r w:rsidR="001E4B59" w:rsidRPr="00D60EB0">
        <w:rPr>
          <w:rFonts w:ascii="Times New Roman" w:hAnsi="Times New Roman" w:cs="Times New Roman"/>
          <w:sz w:val="24"/>
          <w:szCs w:val="24"/>
        </w:rPr>
        <w:br/>
      </w:r>
      <w:r w:rsidRPr="00D60EB0">
        <w:rPr>
          <w:rFonts w:ascii="Times New Roman" w:hAnsi="Times New Roman" w:cs="Times New Roman"/>
          <w:sz w:val="24"/>
          <w:szCs w:val="24"/>
        </w:rPr>
        <w:t>с двухпозиционной и четырехпозиционной модуляцией</w:t>
      </w:r>
    </w:p>
    <w:p w:rsidR="00A3019E" w:rsidRPr="00D60EB0" w:rsidRDefault="00A3019E" w:rsidP="00CB5660">
      <w:pPr>
        <w:ind w:firstLine="720"/>
        <w:rPr>
          <w:rFonts w:ascii="Times New Roman" w:hAnsi="Times New Roman" w:cs="Times New Roman"/>
          <w:sz w:val="24"/>
          <w:szCs w:val="24"/>
        </w:rPr>
      </w:pPr>
      <w:r w:rsidRPr="00D60EB0">
        <w:rPr>
          <w:rFonts w:ascii="Times New Roman" w:hAnsi="Times New Roman" w:cs="Times New Roman"/>
          <w:sz w:val="24"/>
          <w:szCs w:val="24"/>
        </w:rPr>
        <w:t xml:space="preserve">Примечание: </w:t>
      </w:r>
    </w:p>
    <w:p w:rsidR="00D64685" w:rsidRPr="00D60EB0" w:rsidRDefault="00A3019E" w:rsidP="00CB5660">
      <w:pPr>
        <w:ind w:firstLine="720"/>
        <w:rPr>
          <w:rFonts w:ascii="Times New Roman" w:hAnsi="Times New Roman" w:cs="Times New Roman"/>
          <w:sz w:val="24"/>
          <w:szCs w:val="24"/>
        </w:rPr>
      </w:pPr>
      <w:r w:rsidRPr="00D60EB0">
        <w:rPr>
          <w:rFonts w:ascii="Times New Roman" w:hAnsi="Times New Roman" w:cs="Times New Roman"/>
          <w:sz w:val="24"/>
          <w:szCs w:val="24"/>
        </w:rPr>
        <w:t xml:space="preserve">Режим измерения: </w:t>
      </w:r>
      <w:r w:rsidR="00D64685" w:rsidRPr="00D60EB0">
        <w:rPr>
          <w:rFonts w:ascii="Times New Roman" w:hAnsi="Times New Roman" w:cs="Times New Roman"/>
          <w:sz w:val="24"/>
          <w:szCs w:val="24"/>
        </w:rPr>
        <w:t xml:space="preserve">Ширина полосы пропускания </w:t>
      </w:r>
      <w:r w:rsidR="002F1BF0" w:rsidRPr="00D60EB0">
        <w:rPr>
          <w:rFonts w:ascii="Times New Roman" w:hAnsi="Times New Roman" w:cs="Times New Roman"/>
          <w:sz w:val="24"/>
          <w:szCs w:val="24"/>
        </w:rPr>
        <w:t xml:space="preserve">измерительного фильтра </w:t>
      </w:r>
      <w:r w:rsidR="00D64685" w:rsidRPr="00D60EB0">
        <w:rPr>
          <w:rFonts w:ascii="Times New Roman" w:hAnsi="Times New Roman" w:cs="Times New Roman"/>
          <w:sz w:val="24"/>
          <w:szCs w:val="24"/>
        </w:rPr>
        <w:t>по ПЧ – 100 кГц</w:t>
      </w:r>
    </w:p>
    <w:p w:rsidR="00CD7038" w:rsidRPr="00D60EB0" w:rsidRDefault="00CD7038" w:rsidP="00CD7038">
      <w:pPr>
        <w:jc w:val="center"/>
        <w:rPr>
          <w:rFonts w:ascii="Times New Roman" w:hAnsi="Times New Roman" w:cs="Times New Roman"/>
          <w:sz w:val="24"/>
          <w:szCs w:val="24"/>
        </w:rPr>
      </w:pPr>
    </w:p>
    <w:p w:rsidR="00CD7038" w:rsidRPr="00D60EB0" w:rsidRDefault="00352C6A" w:rsidP="00CB5660">
      <w:pPr>
        <w:jc w:val="center"/>
        <w:rPr>
          <w:rFonts w:ascii="Times New Roman" w:hAnsi="Times New Roman" w:cs="Times New Roman"/>
          <w:sz w:val="24"/>
          <w:szCs w:val="24"/>
        </w:rPr>
      </w:pPr>
      <w:r w:rsidRPr="00D60EB0">
        <w:rPr>
          <w:rFonts w:ascii="Times New Roman" w:hAnsi="Times New Roman" w:cs="Times New Roman"/>
          <w:sz w:val="24"/>
          <w:szCs w:val="24"/>
        </w:rPr>
        <w:t>Таблица К</w:t>
      </w:r>
      <w:r w:rsidR="00CD7038" w:rsidRPr="00D60EB0">
        <w:rPr>
          <w:rFonts w:ascii="Times New Roman" w:hAnsi="Times New Roman" w:cs="Times New Roman"/>
          <w:sz w:val="24"/>
          <w:szCs w:val="24"/>
        </w:rPr>
        <w:t xml:space="preserve">.2 - Зависимость параметров маски спектра излучаемого сигнала для оборудования </w:t>
      </w:r>
      <w:r w:rsidR="00143A5F">
        <w:rPr>
          <w:rFonts w:ascii="Times New Roman" w:hAnsi="Times New Roman" w:cs="Times New Roman"/>
          <w:sz w:val="24"/>
          <w:szCs w:val="24"/>
        </w:rPr>
        <w:br/>
      </w:r>
      <w:r w:rsidR="00CD7038" w:rsidRPr="00D60EB0">
        <w:rPr>
          <w:rFonts w:ascii="Times New Roman" w:hAnsi="Times New Roman" w:cs="Times New Roman"/>
          <w:sz w:val="24"/>
          <w:szCs w:val="24"/>
        </w:rPr>
        <w:t xml:space="preserve">с двухпозиционной и четырехпозиционной модуляцией от частотного разноса </w:t>
      </w:r>
      <w:r w:rsidR="00143A5F">
        <w:rPr>
          <w:rFonts w:ascii="Times New Roman" w:hAnsi="Times New Roman" w:cs="Times New Roman"/>
          <w:sz w:val="24"/>
          <w:szCs w:val="24"/>
        </w:rPr>
        <w:br/>
      </w:r>
      <w:r w:rsidR="00CD7038" w:rsidRPr="00D60EB0">
        <w:rPr>
          <w:rFonts w:ascii="Times New Roman" w:hAnsi="Times New Roman" w:cs="Times New Roman"/>
          <w:sz w:val="24"/>
          <w:szCs w:val="24"/>
        </w:rPr>
        <w:t xml:space="preserve">между соседними радиостволами для диапазонов частот </w:t>
      </w:r>
      <w:r w:rsidR="00BE743C" w:rsidRPr="00D60EB0">
        <w:rPr>
          <w:rFonts w:ascii="Times New Roman" w:hAnsi="Times New Roman" w:cs="Times New Roman"/>
          <w:sz w:val="24"/>
          <w:szCs w:val="24"/>
        </w:rPr>
        <w:t xml:space="preserve">от 0,06 до </w:t>
      </w:r>
      <w:r w:rsidR="00CD7038" w:rsidRPr="00D60EB0">
        <w:rPr>
          <w:rFonts w:ascii="Times New Roman" w:hAnsi="Times New Roman" w:cs="Times New Roman"/>
          <w:sz w:val="24"/>
          <w:szCs w:val="24"/>
        </w:rPr>
        <w:t>2 ГГц</w:t>
      </w:r>
    </w:p>
    <w:tbl>
      <w:tblPr>
        <w:tblW w:w="977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tblPr>
      <w:tblGrid>
        <w:gridCol w:w="2564"/>
        <w:gridCol w:w="1201"/>
        <w:gridCol w:w="1202"/>
        <w:gridCol w:w="1202"/>
        <w:gridCol w:w="1202"/>
        <w:gridCol w:w="1202"/>
        <w:gridCol w:w="1206"/>
      </w:tblGrid>
      <w:tr w:rsidR="00CD7038" w:rsidRPr="00D60EB0">
        <w:trPr>
          <w:cantSplit/>
          <w:jc w:val="center"/>
        </w:trPr>
        <w:tc>
          <w:tcPr>
            <w:tcW w:w="2566" w:type="dxa"/>
            <w:vMerge w:val="restart"/>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Частотный разнос между соседними радиостволами оборудования (РЧ), МГц</w:t>
            </w:r>
          </w:p>
        </w:tc>
        <w:tc>
          <w:tcPr>
            <w:tcW w:w="7213" w:type="dxa"/>
            <w:gridSpan w:val="6"/>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Частота, МГц</w:t>
            </w:r>
          </w:p>
        </w:tc>
      </w:tr>
      <w:tr w:rsidR="00CD7038" w:rsidRPr="00D60EB0">
        <w:trPr>
          <w:cantSplit/>
          <w:jc w:val="center"/>
        </w:trPr>
        <w:tc>
          <w:tcPr>
            <w:tcW w:w="2566" w:type="dxa"/>
            <w:vMerge/>
            <w:tcBorders>
              <w:top w:val="single" w:sz="6" w:space="0" w:color="auto"/>
              <w:left w:val="single" w:sz="6" w:space="0" w:color="auto"/>
              <w:bottom w:val="single" w:sz="6" w:space="0" w:color="auto"/>
              <w:right w:val="single" w:sz="6" w:space="0" w:color="auto"/>
            </w:tcBorders>
            <w:vAlign w:val="center"/>
          </w:tcPr>
          <w:p w:rsidR="00CD7038" w:rsidRPr="00D60EB0" w:rsidRDefault="00CD7038" w:rsidP="00CD7038">
            <w:pPr>
              <w:rPr>
                <w:rFonts w:ascii="Times New Roman" w:hAnsi="Times New Roman" w:cs="Times New Roman"/>
              </w:rPr>
            </w:pPr>
          </w:p>
        </w:tc>
        <w:tc>
          <w:tcPr>
            <w:tcW w:w="1199"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1</w:t>
            </w:r>
            <w:r w:rsidR="00E26B3D" w:rsidRPr="00D60EB0">
              <w:rPr>
                <w:rFonts w:ascii="Times New Roman" w:hAnsi="Times New Roman" w:cs="Times New Roman"/>
              </w:rPr>
              <w:t xml:space="preserve">, </w:t>
            </w:r>
            <w:r w:rsidR="00E26B3D" w:rsidRPr="00D60EB0">
              <w:rPr>
                <w:rFonts w:ascii="Times New Roman" w:hAnsi="Times New Roman" w:cs="Times New Roman"/>
              </w:rPr>
              <w:br/>
            </w:r>
            <w:r w:rsidRPr="00D60EB0">
              <w:rPr>
                <w:rFonts w:ascii="Times New Roman" w:hAnsi="Times New Roman" w:cs="Times New Roman"/>
              </w:rPr>
              <w:t>+1дБ</w:t>
            </w:r>
          </w:p>
        </w:tc>
        <w:tc>
          <w:tcPr>
            <w:tcW w:w="1202"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2</w:t>
            </w:r>
            <w:r w:rsidR="00E26B3D" w:rsidRPr="00D60EB0">
              <w:rPr>
                <w:rFonts w:ascii="Times New Roman" w:hAnsi="Times New Roman" w:cs="Times New Roman"/>
              </w:rPr>
              <w:t xml:space="preserve">, </w:t>
            </w:r>
            <w:r w:rsidR="00E26B3D" w:rsidRPr="00D60EB0">
              <w:rPr>
                <w:rFonts w:ascii="Times New Roman" w:hAnsi="Times New Roman" w:cs="Times New Roman"/>
              </w:rPr>
              <w:br/>
              <w:t xml:space="preserve">минус </w:t>
            </w:r>
            <w:r w:rsidRPr="00D60EB0">
              <w:rPr>
                <w:rFonts w:ascii="Times New Roman" w:hAnsi="Times New Roman" w:cs="Times New Roman"/>
              </w:rPr>
              <w:t>25дБ</w:t>
            </w:r>
          </w:p>
        </w:tc>
        <w:tc>
          <w:tcPr>
            <w:tcW w:w="1202"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3</w:t>
            </w:r>
            <w:r w:rsidR="00E26B3D" w:rsidRPr="00D60EB0">
              <w:rPr>
                <w:rFonts w:ascii="Times New Roman" w:hAnsi="Times New Roman" w:cs="Times New Roman"/>
              </w:rPr>
              <w:t xml:space="preserve">, </w:t>
            </w:r>
            <w:r w:rsidR="00E26B3D" w:rsidRPr="00D60EB0">
              <w:rPr>
                <w:rFonts w:ascii="Times New Roman" w:hAnsi="Times New Roman" w:cs="Times New Roman"/>
              </w:rPr>
              <w:br/>
              <w:t xml:space="preserve">минус </w:t>
            </w:r>
            <w:r w:rsidRPr="00D60EB0">
              <w:rPr>
                <w:rFonts w:ascii="Times New Roman" w:hAnsi="Times New Roman" w:cs="Times New Roman"/>
              </w:rPr>
              <w:t>25дБ</w:t>
            </w:r>
          </w:p>
        </w:tc>
        <w:tc>
          <w:tcPr>
            <w:tcW w:w="1202"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4</w:t>
            </w:r>
            <w:r w:rsidR="00E26B3D" w:rsidRPr="00D60EB0">
              <w:rPr>
                <w:rFonts w:ascii="Times New Roman" w:hAnsi="Times New Roman" w:cs="Times New Roman"/>
              </w:rPr>
              <w:t xml:space="preserve">, </w:t>
            </w:r>
            <w:r w:rsidR="00E26B3D" w:rsidRPr="00D60EB0">
              <w:rPr>
                <w:rFonts w:ascii="Times New Roman" w:hAnsi="Times New Roman" w:cs="Times New Roman"/>
              </w:rPr>
              <w:br/>
              <w:t xml:space="preserve">минус </w:t>
            </w:r>
            <w:r w:rsidRPr="00D60EB0">
              <w:rPr>
                <w:rFonts w:ascii="Times New Roman" w:hAnsi="Times New Roman" w:cs="Times New Roman"/>
              </w:rPr>
              <w:t>30дБ</w:t>
            </w:r>
          </w:p>
        </w:tc>
        <w:tc>
          <w:tcPr>
            <w:tcW w:w="1202" w:type="dxa"/>
            <w:tcBorders>
              <w:top w:val="single" w:sz="6" w:space="0" w:color="auto"/>
              <w:left w:val="single" w:sz="6" w:space="0" w:color="auto"/>
              <w:bottom w:val="single" w:sz="6" w:space="0" w:color="auto"/>
              <w:right w:val="single" w:sz="4"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6</w:t>
            </w:r>
            <w:r w:rsidR="00E26B3D" w:rsidRPr="00D60EB0">
              <w:rPr>
                <w:rFonts w:ascii="Times New Roman" w:hAnsi="Times New Roman" w:cs="Times New Roman"/>
              </w:rPr>
              <w:t xml:space="preserve">, </w:t>
            </w:r>
            <w:r w:rsidR="00E26B3D" w:rsidRPr="00D60EB0">
              <w:rPr>
                <w:rFonts w:ascii="Times New Roman" w:hAnsi="Times New Roman" w:cs="Times New Roman"/>
              </w:rPr>
              <w:br/>
              <w:t xml:space="preserve">минус </w:t>
            </w:r>
            <w:r w:rsidRPr="00D60EB0">
              <w:rPr>
                <w:rFonts w:ascii="Times New Roman" w:hAnsi="Times New Roman" w:cs="Times New Roman"/>
              </w:rPr>
              <w:t>45дБ</w:t>
            </w:r>
          </w:p>
        </w:tc>
        <w:tc>
          <w:tcPr>
            <w:tcW w:w="1206" w:type="dxa"/>
            <w:tcBorders>
              <w:top w:val="single" w:sz="6" w:space="0" w:color="auto"/>
              <w:left w:val="single" w:sz="4" w:space="0" w:color="auto"/>
              <w:bottom w:val="single" w:sz="6" w:space="0" w:color="auto"/>
              <w:right w:val="single" w:sz="6"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7</w:t>
            </w:r>
            <w:r w:rsidR="00E26B3D" w:rsidRPr="00D60EB0">
              <w:rPr>
                <w:rFonts w:ascii="Times New Roman" w:hAnsi="Times New Roman" w:cs="Times New Roman"/>
              </w:rPr>
              <w:t xml:space="preserve">, </w:t>
            </w:r>
            <w:r w:rsidR="00E26B3D" w:rsidRPr="00D60EB0">
              <w:rPr>
                <w:rFonts w:ascii="Times New Roman" w:hAnsi="Times New Roman" w:cs="Times New Roman"/>
              </w:rPr>
              <w:br/>
              <w:t xml:space="preserve">минус </w:t>
            </w:r>
            <w:r w:rsidRPr="00D60EB0">
              <w:rPr>
                <w:rFonts w:ascii="Times New Roman" w:hAnsi="Times New Roman" w:cs="Times New Roman"/>
              </w:rPr>
              <w:t>45дБ</w:t>
            </w:r>
          </w:p>
        </w:tc>
      </w:tr>
      <w:tr w:rsidR="00CD7038" w:rsidRPr="00D60EB0">
        <w:trPr>
          <w:cantSplit/>
          <w:jc w:val="center"/>
        </w:trPr>
        <w:tc>
          <w:tcPr>
            <w:tcW w:w="9779" w:type="dxa"/>
            <w:gridSpan w:val="7"/>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Двухпозиционная модуляция</w:t>
            </w:r>
          </w:p>
        </w:tc>
      </w:tr>
      <w:tr w:rsidR="00CD7038" w:rsidRPr="00D60EB0">
        <w:trPr>
          <w:cantSplit/>
          <w:jc w:val="center"/>
        </w:trPr>
        <w:tc>
          <w:tcPr>
            <w:tcW w:w="256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pStyle w:val="a9"/>
              <w:jc w:val="center"/>
              <w:rPr>
                <w:rFonts w:ascii="Times New Roman" w:hAnsi="Times New Roman" w:cs="Times New Roman"/>
              </w:rPr>
            </w:pPr>
            <w:r w:rsidRPr="00D60EB0">
              <w:rPr>
                <w:rFonts w:ascii="Times New Roman" w:hAnsi="Times New Roman" w:cs="Times New Roman"/>
              </w:rPr>
              <w:t>0,025</w:t>
            </w:r>
          </w:p>
        </w:tc>
        <w:tc>
          <w:tcPr>
            <w:tcW w:w="1199"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0,012</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0,018</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0,025</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0,028</w:t>
            </w:r>
          </w:p>
        </w:tc>
        <w:tc>
          <w:tcPr>
            <w:tcW w:w="1202" w:type="dxa"/>
            <w:tcBorders>
              <w:top w:val="single" w:sz="6" w:space="0" w:color="auto"/>
              <w:left w:val="single" w:sz="6" w:space="0" w:color="auto"/>
              <w:bottom w:val="single" w:sz="6"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0,04</w:t>
            </w:r>
          </w:p>
        </w:tc>
        <w:tc>
          <w:tcPr>
            <w:tcW w:w="1206" w:type="dxa"/>
            <w:tcBorders>
              <w:top w:val="single" w:sz="6" w:space="0" w:color="auto"/>
              <w:left w:val="single" w:sz="4"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0,0625</w:t>
            </w:r>
          </w:p>
        </w:tc>
      </w:tr>
      <w:tr w:rsidR="00CD7038" w:rsidRPr="00D60EB0">
        <w:trPr>
          <w:cantSplit/>
          <w:jc w:val="center"/>
        </w:trPr>
        <w:tc>
          <w:tcPr>
            <w:tcW w:w="256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0,075</w:t>
            </w:r>
          </w:p>
        </w:tc>
        <w:tc>
          <w:tcPr>
            <w:tcW w:w="1199"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0,036</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0,054</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0,075</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0,086</w:t>
            </w:r>
          </w:p>
        </w:tc>
        <w:tc>
          <w:tcPr>
            <w:tcW w:w="1202" w:type="dxa"/>
            <w:tcBorders>
              <w:top w:val="single" w:sz="6" w:space="0" w:color="auto"/>
              <w:left w:val="single" w:sz="6" w:space="0" w:color="auto"/>
              <w:bottom w:val="single" w:sz="6"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0,12</w:t>
            </w:r>
          </w:p>
        </w:tc>
        <w:tc>
          <w:tcPr>
            <w:tcW w:w="1206" w:type="dxa"/>
            <w:tcBorders>
              <w:top w:val="single" w:sz="6" w:space="0" w:color="auto"/>
              <w:left w:val="single" w:sz="4"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0,1875</w:t>
            </w:r>
          </w:p>
        </w:tc>
      </w:tr>
      <w:tr w:rsidR="00CD7038" w:rsidRPr="00D60EB0">
        <w:trPr>
          <w:cantSplit/>
          <w:jc w:val="center"/>
        </w:trPr>
        <w:tc>
          <w:tcPr>
            <w:tcW w:w="256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0,25</w:t>
            </w:r>
          </w:p>
        </w:tc>
        <w:tc>
          <w:tcPr>
            <w:tcW w:w="1199"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0,11</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0,17</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0,23</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0,2725</w:t>
            </w:r>
          </w:p>
        </w:tc>
        <w:tc>
          <w:tcPr>
            <w:tcW w:w="1202" w:type="dxa"/>
            <w:tcBorders>
              <w:top w:val="single" w:sz="6" w:space="0" w:color="auto"/>
              <w:left w:val="single" w:sz="6" w:space="0" w:color="auto"/>
              <w:bottom w:val="single" w:sz="6"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0,4</w:t>
            </w:r>
          </w:p>
        </w:tc>
        <w:tc>
          <w:tcPr>
            <w:tcW w:w="1206" w:type="dxa"/>
            <w:tcBorders>
              <w:top w:val="single" w:sz="6" w:space="0" w:color="auto"/>
              <w:left w:val="single" w:sz="4"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0,625</w:t>
            </w:r>
          </w:p>
        </w:tc>
      </w:tr>
      <w:tr w:rsidR="00CD7038" w:rsidRPr="00D60EB0">
        <w:trPr>
          <w:cantSplit/>
          <w:jc w:val="center"/>
        </w:trPr>
        <w:tc>
          <w:tcPr>
            <w:tcW w:w="256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0,5 (0,465)</w:t>
            </w:r>
          </w:p>
        </w:tc>
        <w:tc>
          <w:tcPr>
            <w:tcW w:w="1199"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0,21</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0,325</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0,45</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0,5375</w:t>
            </w:r>
          </w:p>
        </w:tc>
        <w:tc>
          <w:tcPr>
            <w:tcW w:w="1202" w:type="dxa"/>
            <w:tcBorders>
              <w:top w:val="single" w:sz="6" w:space="0" w:color="auto"/>
              <w:left w:val="single" w:sz="6" w:space="0" w:color="auto"/>
              <w:bottom w:val="single" w:sz="6"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0,8</w:t>
            </w:r>
          </w:p>
        </w:tc>
        <w:tc>
          <w:tcPr>
            <w:tcW w:w="1206" w:type="dxa"/>
            <w:tcBorders>
              <w:top w:val="single" w:sz="6" w:space="0" w:color="auto"/>
              <w:left w:val="single" w:sz="4"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1,25</w:t>
            </w:r>
          </w:p>
        </w:tc>
      </w:tr>
      <w:tr w:rsidR="00CD7038" w:rsidRPr="00D60EB0">
        <w:trPr>
          <w:cantSplit/>
          <w:jc w:val="center"/>
        </w:trPr>
        <w:tc>
          <w:tcPr>
            <w:tcW w:w="256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pStyle w:val="a9"/>
              <w:jc w:val="center"/>
              <w:rPr>
                <w:rFonts w:ascii="Times New Roman" w:hAnsi="Times New Roman" w:cs="Times New Roman"/>
              </w:rPr>
            </w:pPr>
            <w:r w:rsidRPr="00D60EB0">
              <w:rPr>
                <w:rFonts w:ascii="Times New Roman" w:hAnsi="Times New Roman" w:cs="Times New Roman"/>
              </w:rPr>
              <w:t>1 (0,93)</w:t>
            </w:r>
          </w:p>
        </w:tc>
        <w:tc>
          <w:tcPr>
            <w:tcW w:w="1199"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0,42</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0,65</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0,9</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1,075</w:t>
            </w:r>
          </w:p>
        </w:tc>
        <w:tc>
          <w:tcPr>
            <w:tcW w:w="1202" w:type="dxa"/>
            <w:tcBorders>
              <w:top w:val="single" w:sz="6" w:space="0" w:color="auto"/>
              <w:left w:val="single" w:sz="6" w:space="0" w:color="auto"/>
              <w:bottom w:val="single" w:sz="6"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1,6</w:t>
            </w:r>
          </w:p>
        </w:tc>
        <w:tc>
          <w:tcPr>
            <w:tcW w:w="1206" w:type="dxa"/>
            <w:tcBorders>
              <w:top w:val="single" w:sz="6" w:space="0" w:color="auto"/>
              <w:left w:val="single" w:sz="4"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2,5</w:t>
            </w:r>
          </w:p>
        </w:tc>
      </w:tr>
      <w:tr w:rsidR="00CD7038" w:rsidRPr="00D60EB0">
        <w:trPr>
          <w:cantSplit/>
          <w:jc w:val="center"/>
        </w:trPr>
        <w:tc>
          <w:tcPr>
            <w:tcW w:w="256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pStyle w:val="a9"/>
              <w:jc w:val="center"/>
              <w:rPr>
                <w:rFonts w:ascii="Times New Roman" w:hAnsi="Times New Roman" w:cs="Times New Roman"/>
              </w:rPr>
            </w:pPr>
            <w:r w:rsidRPr="00D60EB0">
              <w:rPr>
                <w:rFonts w:ascii="Times New Roman" w:hAnsi="Times New Roman" w:cs="Times New Roman"/>
              </w:rPr>
              <w:t>от 1,75 до 2</w:t>
            </w:r>
          </w:p>
        </w:tc>
        <w:tc>
          <w:tcPr>
            <w:tcW w:w="1199"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0,7</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1,4</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1,75</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2,1875</w:t>
            </w:r>
          </w:p>
        </w:tc>
        <w:tc>
          <w:tcPr>
            <w:tcW w:w="1202" w:type="dxa"/>
            <w:tcBorders>
              <w:top w:val="single" w:sz="6" w:space="0" w:color="auto"/>
              <w:left w:val="single" w:sz="6" w:space="0" w:color="auto"/>
              <w:bottom w:val="single" w:sz="6"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3,5</w:t>
            </w:r>
          </w:p>
        </w:tc>
        <w:tc>
          <w:tcPr>
            <w:tcW w:w="1206" w:type="dxa"/>
            <w:tcBorders>
              <w:top w:val="single" w:sz="6" w:space="0" w:color="auto"/>
              <w:left w:val="single" w:sz="4"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jc w:val="center"/>
        </w:trPr>
        <w:tc>
          <w:tcPr>
            <w:tcW w:w="256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от 3,5 до 5</w:t>
            </w:r>
          </w:p>
        </w:tc>
        <w:tc>
          <w:tcPr>
            <w:tcW w:w="1199"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1,5 </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3,5 </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4,225</w:t>
            </w:r>
          </w:p>
        </w:tc>
        <w:tc>
          <w:tcPr>
            <w:tcW w:w="1202" w:type="dxa"/>
            <w:tcBorders>
              <w:top w:val="single" w:sz="6" w:space="0" w:color="auto"/>
              <w:left w:val="single" w:sz="6" w:space="0" w:color="auto"/>
              <w:bottom w:val="single" w:sz="6"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6,4</w:t>
            </w:r>
          </w:p>
        </w:tc>
        <w:tc>
          <w:tcPr>
            <w:tcW w:w="1206" w:type="dxa"/>
            <w:tcBorders>
              <w:top w:val="single" w:sz="6" w:space="0" w:color="auto"/>
              <w:left w:val="single" w:sz="4"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jc w:val="center"/>
        </w:trPr>
        <w:tc>
          <w:tcPr>
            <w:tcW w:w="256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от 7 до 10</w:t>
            </w:r>
          </w:p>
        </w:tc>
        <w:tc>
          <w:tcPr>
            <w:tcW w:w="1199"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3,3 </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tabs>
                <w:tab w:val="left" w:pos="312"/>
                <w:tab w:val="center" w:pos="426"/>
              </w:tabs>
              <w:jc w:val="center"/>
              <w:rPr>
                <w:rFonts w:ascii="Times New Roman" w:hAnsi="Times New Roman" w:cs="Times New Roman"/>
              </w:rPr>
            </w:pPr>
            <w:r w:rsidRPr="00D60EB0">
              <w:rPr>
                <w:rFonts w:ascii="Times New Roman" w:hAnsi="Times New Roman" w:cs="Times New Roman"/>
              </w:rPr>
              <w:t>6,1</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6,8 </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8,3</w:t>
            </w:r>
          </w:p>
        </w:tc>
        <w:tc>
          <w:tcPr>
            <w:tcW w:w="1202" w:type="dxa"/>
            <w:tcBorders>
              <w:top w:val="single" w:sz="6" w:space="0" w:color="auto"/>
              <w:left w:val="single" w:sz="6" w:space="0" w:color="auto"/>
              <w:bottom w:val="single" w:sz="6"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12,8</w:t>
            </w:r>
          </w:p>
        </w:tc>
        <w:tc>
          <w:tcPr>
            <w:tcW w:w="1206" w:type="dxa"/>
            <w:tcBorders>
              <w:top w:val="single" w:sz="6" w:space="0" w:color="auto"/>
              <w:left w:val="single" w:sz="4"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jc w:val="center"/>
        </w:trPr>
        <w:tc>
          <w:tcPr>
            <w:tcW w:w="256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от 13,75 до 20</w:t>
            </w:r>
          </w:p>
        </w:tc>
        <w:tc>
          <w:tcPr>
            <w:tcW w:w="1199"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6 </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11,6</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13 </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15,25</w:t>
            </w:r>
          </w:p>
        </w:tc>
        <w:tc>
          <w:tcPr>
            <w:tcW w:w="1202" w:type="dxa"/>
            <w:tcBorders>
              <w:top w:val="single" w:sz="6" w:space="0" w:color="auto"/>
              <w:left w:val="single" w:sz="6" w:space="0" w:color="auto"/>
              <w:bottom w:val="single" w:sz="6"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22</w:t>
            </w:r>
          </w:p>
        </w:tc>
        <w:tc>
          <w:tcPr>
            <w:tcW w:w="1206" w:type="dxa"/>
            <w:tcBorders>
              <w:top w:val="single" w:sz="6" w:space="0" w:color="auto"/>
              <w:left w:val="single" w:sz="4"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jc w:val="center"/>
        </w:trPr>
        <w:tc>
          <w:tcPr>
            <w:tcW w:w="256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ind w:right="-57"/>
              <w:jc w:val="center"/>
              <w:rPr>
                <w:rFonts w:ascii="Times New Roman" w:hAnsi="Times New Roman" w:cs="Times New Roman"/>
              </w:rPr>
            </w:pPr>
            <w:r w:rsidRPr="00D60EB0">
              <w:rPr>
                <w:rFonts w:ascii="Times New Roman" w:hAnsi="Times New Roman" w:cs="Times New Roman"/>
              </w:rPr>
              <w:t>от 27,5 до 40</w:t>
            </w:r>
          </w:p>
        </w:tc>
        <w:tc>
          <w:tcPr>
            <w:tcW w:w="1199"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12 </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24,2</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26 </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30,75</w:t>
            </w:r>
          </w:p>
        </w:tc>
        <w:tc>
          <w:tcPr>
            <w:tcW w:w="1202" w:type="dxa"/>
            <w:tcBorders>
              <w:top w:val="single" w:sz="6" w:space="0" w:color="auto"/>
              <w:left w:val="single" w:sz="6" w:space="0" w:color="auto"/>
              <w:bottom w:val="single" w:sz="6"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45</w:t>
            </w:r>
          </w:p>
        </w:tc>
        <w:tc>
          <w:tcPr>
            <w:tcW w:w="1206" w:type="dxa"/>
            <w:tcBorders>
              <w:top w:val="single" w:sz="6" w:space="0" w:color="auto"/>
              <w:left w:val="single" w:sz="4"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trHeight w:val="163"/>
          <w:jc w:val="center"/>
        </w:trPr>
        <w:tc>
          <w:tcPr>
            <w:tcW w:w="256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ind w:right="-57"/>
              <w:jc w:val="center"/>
              <w:rPr>
                <w:rFonts w:ascii="Times New Roman" w:hAnsi="Times New Roman" w:cs="Times New Roman"/>
              </w:rPr>
            </w:pPr>
            <w:r w:rsidRPr="00D60EB0">
              <w:rPr>
                <w:rFonts w:ascii="Times New Roman" w:hAnsi="Times New Roman" w:cs="Times New Roman"/>
              </w:rPr>
              <w:t>56</w:t>
            </w:r>
          </w:p>
        </w:tc>
        <w:tc>
          <w:tcPr>
            <w:tcW w:w="1199"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24</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50</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60</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65</w:t>
            </w:r>
          </w:p>
        </w:tc>
        <w:tc>
          <w:tcPr>
            <w:tcW w:w="1202" w:type="dxa"/>
            <w:tcBorders>
              <w:top w:val="single" w:sz="6" w:space="0" w:color="auto"/>
              <w:left w:val="single" w:sz="6" w:space="0" w:color="auto"/>
              <w:bottom w:val="single" w:sz="6"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80</w:t>
            </w:r>
          </w:p>
        </w:tc>
        <w:tc>
          <w:tcPr>
            <w:tcW w:w="1206" w:type="dxa"/>
            <w:tcBorders>
              <w:top w:val="single" w:sz="6" w:space="0" w:color="auto"/>
              <w:left w:val="single" w:sz="4"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jc w:val="center"/>
        </w:trPr>
        <w:tc>
          <w:tcPr>
            <w:tcW w:w="9779" w:type="dxa"/>
            <w:gridSpan w:val="7"/>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Четырехпозиционная модуляция</w:t>
            </w:r>
          </w:p>
        </w:tc>
      </w:tr>
      <w:tr w:rsidR="00CD7038" w:rsidRPr="00D60EB0">
        <w:trPr>
          <w:cantSplit/>
          <w:jc w:val="center"/>
        </w:trPr>
        <w:tc>
          <w:tcPr>
            <w:tcW w:w="256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0,025</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0,012</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0,018</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0,025</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0,028</w:t>
            </w:r>
          </w:p>
        </w:tc>
        <w:tc>
          <w:tcPr>
            <w:tcW w:w="1202" w:type="dxa"/>
            <w:tcBorders>
              <w:top w:val="single" w:sz="6" w:space="0" w:color="auto"/>
              <w:left w:val="single" w:sz="6" w:space="0" w:color="auto"/>
              <w:bottom w:val="single" w:sz="6"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0,04</w:t>
            </w:r>
          </w:p>
        </w:tc>
        <w:tc>
          <w:tcPr>
            <w:tcW w:w="1203" w:type="dxa"/>
            <w:tcBorders>
              <w:top w:val="single" w:sz="6" w:space="0" w:color="auto"/>
              <w:left w:val="single" w:sz="4"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0,0625</w:t>
            </w:r>
          </w:p>
        </w:tc>
      </w:tr>
      <w:tr w:rsidR="00CD7038" w:rsidRPr="00D60EB0">
        <w:trPr>
          <w:cantSplit/>
          <w:jc w:val="center"/>
        </w:trPr>
        <w:tc>
          <w:tcPr>
            <w:tcW w:w="256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0,075</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0,036</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0,054</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0,075</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0,086</w:t>
            </w:r>
          </w:p>
        </w:tc>
        <w:tc>
          <w:tcPr>
            <w:tcW w:w="1202" w:type="dxa"/>
            <w:tcBorders>
              <w:top w:val="single" w:sz="6" w:space="0" w:color="auto"/>
              <w:left w:val="single" w:sz="6" w:space="0" w:color="auto"/>
              <w:bottom w:val="single" w:sz="6"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0,12</w:t>
            </w:r>
          </w:p>
        </w:tc>
        <w:tc>
          <w:tcPr>
            <w:tcW w:w="1203" w:type="dxa"/>
            <w:tcBorders>
              <w:top w:val="single" w:sz="6" w:space="0" w:color="auto"/>
              <w:left w:val="single" w:sz="4"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0,1875</w:t>
            </w:r>
          </w:p>
        </w:tc>
      </w:tr>
      <w:tr w:rsidR="00CD7038" w:rsidRPr="00D60EB0">
        <w:trPr>
          <w:cantSplit/>
          <w:jc w:val="center"/>
        </w:trPr>
        <w:tc>
          <w:tcPr>
            <w:tcW w:w="256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0,25</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0,11</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0,17</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0,23</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0,2725</w:t>
            </w:r>
          </w:p>
        </w:tc>
        <w:tc>
          <w:tcPr>
            <w:tcW w:w="1202" w:type="dxa"/>
            <w:tcBorders>
              <w:top w:val="single" w:sz="6" w:space="0" w:color="auto"/>
              <w:left w:val="single" w:sz="6" w:space="0" w:color="auto"/>
              <w:bottom w:val="single" w:sz="6"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0,4</w:t>
            </w:r>
          </w:p>
        </w:tc>
        <w:tc>
          <w:tcPr>
            <w:tcW w:w="1203" w:type="dxa"/>
            <w:tcBorders>
              <w:top w:val="single" w:sz="6" w:space="0" w:color="auto"/>
              <w:left w:val="single" w:sz="4"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0,625</w:t>
            </w:r>
          </w:p>
        </w:tc>
      </w:tr>
      <w:tr w:rsidR="00CD7038" w:rsidRPr="00D60EB0">
        <w:trPr>
          <w:cantSplit/>
          <w:jc w:val="center"/>
        </w:trPr>
        <w:tc>
          <w:tcPr>
            <w:tcW w:w="256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0,5 (0,465)</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0,21</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0,325</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0,45</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0,5375</w:t>
            </w:r>
          </w:p>
        </w:tc>
        <w:tc>
          <w:tcPr>
            <w:tcW w:w="1202" w:type="dxa"/>
            <w:tcBorders>
              <w:top w:val="single" w:sz="6" w:space="0" w:color="auto"/>
              <w:left w:val="single" w:sz="6" w:space="0" w:color="auto"/>
              <w:bottom w:val="single" w:sz="6"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0,8</w:t>
            </w:r>
          </w:p>
        </w:tc>
        <w:tc>
          <w:tcPr>
            <w:tcW w:w="1203" w:type="dxa"/>
            <w:tcBorders>
              <w:top w:val="single" w:sz="6" w:space="0" w:color="auto"/>
              <w:left w:val="single" w:sz="4"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1,25</w:t>
            </w:r>
          </w:p>
        </w:tc>
      </w:tr>
      <w:tr w:rsidR="00CD7038" w:rsidRPr="00D60EB0">
        <w:trPr>
          <w:cantSplit/>
          <w:jc w:val="center"/>
        </w:trPr>
        <w:tc>
          <w:tcPr>
            <w:tcW w:w="256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pStyle w:val="a9"/>
              <w:jc w:val="center"/>
              <w:rPr>
                <w:rFonts w:ascii="Times New Roman" w:hAnsi="Times New Roman" w:cs="Times New Roman"/>
              </w:rPr>
            </w:pPr>
            <w:r w:rsidRPr="00D60EB0">
              <w:rPr>
                <w:rFonts w:ascii="Times New Roman" w:hAnsi="Times New Roman" w:cs="Times New Roman"/>
              </w:rPr>
              <w:t>1 (0,93)</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0,42</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0,65</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0,9</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1,075</w:t>
            </w:r>
          </w:p>
        </w:tc>
        <w:tc>
          <w:tcPr>
            <w:tcW w:w="1202" w:type="dxa"/>
            <w:tcBorders>
              <w:top w:val="single" w:sz="6" w:space="0" w:color="auto"/>
              <w:left w:val="single" w:sz="6" w:space="0" w:color="auto"/>
              <w:bottom w:val="single" w:sz="6"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1,6</w:t>
            </w:r>
          </w:p>
        </w:tc>
        <w:tc>
          <w:tcPr>
            <w:tcW w:w="1203" w:type="dxa"/>
            <w:tcBorders>
              <w:top w:val="single" w:sz="6" w:space="0" w:color="auto"/>
              <w:left w:val="single" w:sz="4"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2,5</w:t>
            </w:r>
          </w:p>
        </w:tc>
      </w:tr>
      <w:tr w:rsidR="00CD7038" w:rsidRPr="00D60EB0">
        <w:trPr>
          <w:cantSplit/>
          <w:jc w:val="center"/>
        </w:trPr>
        <w:tc>
          <w:tcPr>
            <w:tcW w:w="256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pStyle w:val="a9"/>
              <w:jc w:val="center"/>
              <w:rPr>
                <w:rFonts w:ascii="Times New Roman" w:hAnsi="Times New Roman" w:cs="Times New Roman"/>
              </w:rPr>
            </w:pPr>
            <w:r w:rsidRPr="00D60EB0">
              <w:rPr>
                <w:rFonts w:ascii="Times New Roman" w:hAnsi="Times New Roman" w:cs="Times New Roman"/>
              </w:rPr>
              <w:t>от 1,75 до 2</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0,7</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1,4</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1,75</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2,1875</w:t>
            </w:r>
          </w:p>
        </w:tc>
        <w:tc>
          <w:tcPr>
            <w:tcW w:w="1202" w:type="dxa"/>
            <w:tcBorders>
              <w:top w:val="single" w:sz="6" w:space="0" w:color="auto"/>
              <w:left w:val="single" w:sz="6" w:space="0" w:color="auto"/>
              <w:bottom w:val="single" w:sz="6"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3,5</w:t>
            </w:r>
          </w:p>
        </w:tc>
        <w:tc>
          <w:tcPr>
            <w:tcW w:w="1203" w:type="dxa"/>
            <w:tcBorders>
              <w:top w:val="single" w:sz="6" w:space="0" w:color="auto"/>
              <w:left w:val="single" w:sz="4"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jc w:val="center"/>
        </w:trPr>
        <w:tc>
          <w:tcPr>
            <w:tcW w:w="256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от 3,5 до 5</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1,4</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2,8</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3,5</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4,375</w:t>
            </w:r>
          </w:p>
        </w:tc>
        <w:tc>
          <w:tcPr>
            <w:tcW w:w="1202" w:type="dxa"/>
            <w:tcBorders>
              <w:top w:val="single" w:sz="6" w:space="0" w:color="auto"/>
              <w:left w:val="single" w:sz="6" w:space="0" w:color="auto"/>
              <w:bottom w:val="single" w:sz="6"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w:t>
            </w:r>
          </w:p>
        </w:tc>
        <w:tc>
          <w:tcPr>
            <w:tcW w:w="1203" w:type="dxa"/>
            <w:tcBorders>
              <w:top w:val="single" w:sz="6" w:space="0" w:color="auto"/>
              <w:left w:val="single" w:sz="4"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jc w:val="center"/>
        </w:trPr>
        <w:tc>
          <w:tcPr>
            <w:tcW w:w="256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от 7 до 10</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2,7</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5,6</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6,5</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8,125</w:t>
            </w:r>
          </w:p>
        </w:tc>
        <w:tc>
          <w:tcPr>
            <w:tcW w:w="1202" w:type="dxa"/>
            <w:tcBorders>
              <w:top w:val="single" w:sz="6" w:space="0" w:color="auto"/>
              <w:left w:val="single" w:sz="6" w:space="0" w:color="auto"/>
              <w:bottom w:val="single" w:sz="6"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13</w:t>
            </w:r>
          </w:p>
        </w:tc>
        <w:tc>
          <w:tcPr>
            <w:tcW w:w="1203" w:type="dxa"/>
            <w:tcBorders>
              <w:top w:val="single" w:sz="6" w:space="0" w:color="auto"/>
              <w:left w:val="single" w:sz="4"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jc w:val="center"/>
        </w:trPr>
        <w:tc>
          <w:tcPr>
            <w:tcW w:w="256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от 13,75 до 20</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5,4</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11,2</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13</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16,25</w:t>
            </w:r>
          </w:p>
        </w:tc>
        <w:tc>
          <w:tcPr>
            <w:tcW w:w="1202" w:type="dxa"/>
            <w:tcBorders>
              <w:top w:val="single" w:sz="6" w:space="0" w:color="auto"/>
              <w:left w:val="single" w:sz="6" w:space="0" w:color="auto"/>
              <w:bottom w:val="single" w:sz="6"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26</w:t>
            </w:r>
          </w:p>
        </w:tc>
        <w:tc>
          <w:tcPr>
            <w:tcW w:w="1203" w:type="dxa"/>
            <w:tcBorders>
              <w:top w:val="single" w:sz="6" w:space="0" w:color="auto"/>
              <w:left w:val="single" w:sz="4"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jc w:val="center"/>
        </w:trPr>
        <w:tc>
          <w:tcPr>
            <w:tcW w:w="256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ind w:right="-57"/>
              <w:jc w:val="center"/>
              <w:rPr>
                <w:rFonts w:ascii="Times New Roman" w:hAnsi="Times New Roman" w:cs="Times New Roman"/>
              </w:rPr>
            </w:pPr>
            <w:r w:rsidRPr="00D60EB0">
              <w:rPr>
                <w:rFonts w:ascii="Times New Roman" w:hAnsi="Times New Roman" w:cs="Times New Roman"/>
              </w:rPr>
              <w:t>от 27,5 до 40</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11</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19</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25</w:t>
            </w:r>
          </w:p>
        </w:tc>
        <w:tc>
          <w:tcPr>
            <w:tcW w:w="1202"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30</w:t>
            </w:r>
          </w:p>
        </w:tc>
        <w:tc>
          <w:tcPr>
            <w:tcW w:w="1202" w:type="dxa"/>
            <w:tcBorders>
              <w:top w:val="single" w:sz="6" w:space="0" w:color="auto"/>
              <w:left w:val="single" w:sz="6" w:space="0" w:color="auto"/>
              <w:bottom w:val="single" w:sz="6"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45</w:t>
            </w:r>
          </w:p>
        </w:tc>
        <w:tc>
          <w:tcPr>
            <w:tcW w:w="1203" w:type="dxa"/>
            <w:tcBorders>
              <w:top w:val="single" w:sz="6" w:space="0" w:color="auto"/>
              <w:left w:val="single" w:sz="4"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bl>
    <w:p w:rsidR="004E0626" w:rsidRPr="00D60EB0" w:rsidRDefault="004E0626" w:rsidP="00CD7038">
      <w:pPr>
        <w:rPr>
          <w:rFonts w:eastAsia="Arial"/>
          <w:b/>
          <w:kern w:val="2"/>
          <w:sz w:val="24"/>
          <w:szCs w:val="24"/>
          <w:lang w:eastAsia="zh-CN"/>
        </w:rPr>
      </w:pPr>
    </w:p>
    <w:p w:rsidR="00CD7038" w:rsidRPr="00D60EB0" w:rsidRDefault="00352C6A" w:rsidP="00CB5660">
      <w:pPr>
        <w:keepNext/>
        <w:jc w:val="center"/>
        <w:rPr>
          <w:rFonts w:ascii="Times New Roman" w:hAnsi="Times New Roman" w:cs="Times New Roman"/>
          <w:sz w:val="24"/>
          <w:szCs w:val="24"/>
        </w:rPr>
      </w:pPr>
      <w:r w:rsidRPr="00D60EB0">
        <w:rPr>
          <w:rFonts w:ascii="Times New Roman" w:hAnsi="Times New Roman" w:cs="Times New Roman"/>
          <w:sz w:val="24"/>
          <w:szCs w:val="24"/>
        </w:rPr>
        <w:lastRenderedPageBreak/>
        <w:t>Таблица К</w:t>
      </w:r>
      <w:r w:rsidR="00CD7038" w:rsidRPr="00D60EB0">
        <w:rPr>
          <w:rFonts w:ascii="Times New Roman" w:hAnsi="Times New Roman" w:cs="Times New Roman"/>
          <w:sz w:val="24"/>
          <w:szCs w:val="24"/>
        </w:rPr>
        <w:t xml:space="preserve">.3 - Зависимость параметров маски спектра излучаемого сигнала для оборудования </w:t>
      </w:r>
      <w:r w:rsidR="00143A5F">
        <w:rPr>
          <w:rFonts w:ascii="Times New Roman" w:hAnsi="Times New Roman" w:cs="Times New Roman"/>
          <w:sz w:val="24"/>
          <w:szCs w:val="24"/>
        </w:rPr>
        <w:br/>
      </w:r>
      <w:r w:rsidR="00CD7038" w:rsidRPr="00D60EB0">
        <w:rPr>
          <w:rFonts w:ascii="Times New Roman" w:hAnsi="Times New Roman" w:cs="Times New Roman"/>
          <w:sz w:val="24"/>
          <w:szCs w:val="24"/>
        </w:rPr>
        <w:t xml:space="preserve">с двухпозиционной и четырехпозиционной модуляцией от частотного разноса </w:t>
      </w:r>
      <w:r w:rsidR="00143A5F">
        <w:rPr>
          <w:rFonts w:ascii="Times New Roman" w:hAnsi="Times New Roman" w:cs="Times New Roman"/>
          <w:sz w:val="24"/>
          <w:szCs w:val="24"/>
        </w:rPr>
        <w:br/>
      </w:r>
      <w:r w:rsidR="00CD7038" w:rsidRPr="00D60EB0">
        <w:rPr>
          <w:rFonts w:ascii="Times New Roman" w:hAnsi="Times New Roman" w:cs="Times New Roman"/>
          <w:sz w:val="24"/>
          <w:szCs w:val="24"/>
        </w:rPr>
        <w:t xml:space="preserve">между соседними радиостволами для диапазонов частот </w:t>
      </w:r>
      <w:r w:rsidR="00BE743C" w:rsidRPr="00D60EB0">
        <w:rPr>
          <w:rFonts w:ascii="Times New Roman" w:hAnsi="Times New Roman" w:cs="Times New Roman"/>
          <w:sz w:val="24"/>
          <w:szCs w:val="24"/>
        </w:rPr>
        <w:t xml:space="preserve">от </w:t>
      </w:r>
      <w:r w:rsidR="00CD7038" w:rsidRPr="00D60EB0">
        <w:rPr>
          <w:rFonts w:ascii="Times New Roman" w:hAnsi="Times New Roman" w:cs="Times New Roman"/>
          <w:sz w:val="24"/>
          <w:szCs w:val="24"/>
        </w:rPr>
        <w:t>4</w:t>
      </w:r>
      <w:r w:rsidR="00BE743C" w:rsidRPr="00D60EB0">
        <w:rPr>
          <w:rFonts w:ascii="Times New Roman" w:hAnsi="Times New Roman" w:cs="Times New Roman"/>
          <w:sz w:val="24"/>
          <w:szCs w:val="24"/>
        </w:rPr>
        <w:t xml:space="preserve"> до </w:t>
      </w:r>
      <w:r w:rsidR="00CD7038" w:rsidRPr="00D60EB0">
        <w:rPr>
          <w:rFonts w:ascii="Times New Roman" w:hAnsi="Times New Roman" w:cs="Times New Roman"/>
          <w:sz w:val="24"/>
          <w:szCs w:val="24"/>
        </w:rPr>
        <w:t>57 ГГц</w:t>
      </w:r>
    </w:p>
    <w:tbl>
      <w:tblPr>
        <w:tblW w:w="102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tblPr>
      <w:tblGrid>
        <w:gridCol w:w="2428"/>
        <w:gridCol w:w="1295"/>
        <w:gridCol w:w="1296"/>
        <w:gridCol w:w="1295"/>
        <w:gridCol w:w="1296"/>
        <w:gridCol w:w="1295"/>
        <w:gridCol w:w="1296"/>
      </w:tblGrid>
      <w:tr w:rsidR="00CD7038" w:rsidRPr="00D60EB0">
        <w:trPr>
          <w:cantSplit/>
          <w:jc w:val="center"/>
        </w:trPr>
        <w:tc>
          <w:tcPr>
            <w:tcW w:w="2428" w:type="dxa"/>
            <w:vMerge w:val="restart"/>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Частотный разнос между соседними радиостволами оборудования (РЧ), МГц</w:t>
            </w:r>
          </w:p>
        </w:tc>
        <w:tc>
          <w:tcPr>
            <w:tcW w:w="7773" w:type="dxa"/>
            <w:gridSpan w:val="6"/>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Частота, МГц</w:t>
            </w:r>
          </w:p>
        </w:tc>
      </w:tr>
      <w:tr w:rsidR="00CD7038" w:rsidRPr="00D60EB0">
        <w:trPr>
          <w:cantSplit/>
          <w:jc w:val="center"/>
        </w:trPr>
        <w:tc>
          <w:tcPr>
            <w:tcW w:w="2428" w:type="dxa"/>
            <w:vMerge/>
            <w:tcBorders>
              <w:top w:val="single" w:sz="6" w:space="0" w:color="auto"/>
              <w:left w:val="single" w:sz="6" w:space="0" w:color="auto"/>
              <w:bottom w:val="single" w:sz="6" w:space="0" w:color="auto"/>
              <w:right w:val="single" w:sz="6" w:space="0" w:color="auto"/>
            </w:tcBorders>
            <w:vAlign w:val="center"/>
          </w:tcPr>
          <w:p w:rsidR="00CD7038" w:rsidRPr="00D60EB0" w:rsidRDefault="00CD7038" w:rsidP="00E26B3D">
            <w:pPr>
              <w:keepNext/>
              <w:rPr>
                <w:rFonts w:ascii="Times New Roman" w:hAnsi="Times New Roman" w:cs="Times New Roman"/>
              </w:rPr>
            </w:pPr>
          </w:p>
        </w:tc>
        <w:tc>
          <w:tcPr>
            <w:tcW w:w="1295"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1</w:t>
            </w:r>
            <w:r w:rsidR="00E26B3D" w:rsidRPr="00D60EB0">
              <w:rPr>
                <w:rFonts w:ascii="Times New Roman" w:hAnsi="Times New Roman" w:cs="Times New Roman"/>
              </w:rPr>
              <w:t xml:space="preserve">, </w:t>
            </w:r>
            <w:r w:rsidR="00E26B3D" w:rsidRPr="00D60EB0">
              <w:rPr>
                <w:rFonts w:ascii="Times New Roman" w:hAnsi="Times New Roman" w:cs="Times New Roman"/>
              </w:rPr>
              <w:br/>
            </w:r>
            <w:r w:rsidRPr="00D60EB0">
              <w:rPr>
                <w:rFonts w:ascii="Times New Roman" w:hAnsi="Times New Roman" w:cs="Times New Roman"/>
              </w:rPr>
              <w:t>+1дБ</w:t>
            </w:r>
          </w:p>
        </w:tc>
        <w:tc>
          <w:tcPr>
            <w:tcW w:w="1296"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2</w:t>
            </w:r>
            <w:r w:rsidR="00E26B3D" w:rsidRPr="00D60EB0">
              <w:rPr>
                <w:rFonts w:ascii="Times New Roman" w:hAnsi="Times New Roman" w:cs="Times New Roman"/>
              </w:rPr>
              <w:t xml:space="preserve">, </w:t>
            </w:r>
            <w:r w:rsidR="00E26B3D" w:rsidRPr="00D60EB0">
              <w:rPr>
                <w:rFonts w:ascii="Times New Roman" w:hAnsi="Times New Roman" w:cs="Times New Roman"/>
              </w:rPr>
              <w:br/>
              <w:t xml:space="preserve">минус </w:t>
            </w:r>
            <w:r w:rsidRPr="00D60EB0">
              <w:rPr>
                <w:rFonts w:ascii="Times New Roman" w:hAnsi="Times New Roman" w:cs="Times New Roman"/>
              </w:rPr>
              <w:t>23дБ</w:t>
            </w:r>
          </w:p>
        </w:tc>
        <w:tc>
          <w:tcPr>
            <w:tcW w:w="1295"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3</w:t>
            </w:r>
            <w:r w:rsidR="00E26B3D" w:rsidRPr="00D60EB0">
              <w:rPr>
                <w:rFonts w:ascii="Times New Roman" w:hAnsi="Times New Roman" w:cs="Times New Roman"/>
              </w:rPr>
              <w:t xml:space="preserve">, </w:t>
            </w:r>
            <w:r w:rsidR="00E26B3D" w:rsidRPr="00D60EB0">
              <w:rPr>
                <w:rFonts w:ascii="Times New Roman" w:hAnsi="Times New Roman" w:cs="Times New Roman"/>
              </w:rPr>
              <w:br/>
              <w:t xml:space="preserve">минус </w:t>
            </w:r>
            <w:r w:rsidRPr="00D60EB0">
              <w:rPr>
                <w:rFonts w:ascii="Times New Roman" w:hAnsi="Times New Roman" w:cs="Times New Roman"/>
              </w:rPr>
              <w:t>23дБ</w:t>
            </w:r>
          </w:p>
        </w:tc>
        <w:tc>
          <w:tcPr>
            <w:tcW w:w="1296"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5</w:t>
            </w:r>
            <w:r w:rsidR="00E26B3D" w:rsidRPr="00D60EB0">
              <w:rPr>
                <w:rFonts w:ascii="Times New Roman" w:hAnsi="Times New Roman" w:cs="Times New Roman"/>
              </w:rPr>
              <w:t xml:space="preserve">, </w:t>
            </w:r>
            <w:r w:rsidR="00E26B3D" w:rsidRPr="00D60EB0">
              <w:rPr>
                <w:rFonts w:ascii="Times New Roman" w:hAnsi="Times New Roman" w:cs="Times New Roman"/>
              </w:rPr>
              <w:br/>
              <w:t xml:space="preserve">минус </w:t>
            </w:r>
            <w:r w:rsidRPr="00D60EB0">
              <w:rPr>
                <w:rFonts w:ascii="Times New Roman" w:hAnsi="Times New Roman" w:cs="Times New Roman"/>
              </w:rPr>
              <w:t>30дБ</w:t>
            </w:r>
          </w:p>
        </w:tc>
        <w:tc>
          <w:tcPr>
            <w:tcW w:w="1295" w:type="dxa"/>
            <w:tcBorders>
              <w:top w:val="single" w:sz="6" w:space="0" w:color="auto"/>
              <w:left w:val="single" w:sz="6" w:space="0" w:color="auto"/>
              <w:bottom w:val="single" w:sz="6" w:space="0" w:color="auto"/>
              <w:right w:val="single" w:sz="4" w:space="0" w:color="auto"/>
            </w:tcBorders>
            <w:vAlign w:val="center"/>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6</w:t>
            </w:r>
            <w:r w:rsidR="00E26B3D" w:rsidRPr="00D60EB0">
              <w:rPr>
                <w:rFonts w:ascii="Times New Roman" w:hAnsi="Times New Roman" w:cs="Times New Roman"/>
              </w:rPr>
              <w:t xml:space="preserve">, </w:t>
            </w:r>
            <w:r w:rsidR="00E26B3D" w:rsidRPr="00D60EB0">
              <w:rPr>
                <w:rFonts w:ascii="Times New Roman" w:hAnsi="Times New Roman" w:cs="Times New Roman"/>
              </w:rPr>
              <w:br/>
              <w:t xml:space="preserve">минус </w:t>
            </w:r>
            <w:r w:rsidRPr="00D60EB0">
              <w:rPr>
                <w:rFonts w:ascii="Times New Roman" w:hAnsi="Times New Roman" w:cs="Times New Roman"/>
              </w:rPr>
              <w:t>45дБ</w:t>
            </w:r>
          </w:p>
        </w:tc>
        <w:tc>
          <w:tcPr>
            <w:tcW w:w="1296" w:type="dxa"/>
            <w:tcBorders>
              <w:top w:val="single" w:sz="6" w:space="0" w:color="auto"/>
              <w:left w:val="single" w:sz="4" w:space="0" w:color="auto"/>
              <w:bottom w:val="single" w:sz="6" w:space="0" w:color="auto"/>
              <w:right w:val="single" w:sz="6" w:space="0" w:color="auto"/>
            </w:tcBorders>
            <w:vAlign w:val="center"/>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7</w:t>
            </w:r>
            <w:r w:rsidR="00E26B3D" w:rsidRPr="00D60EB0">
              <w:rPr>
                <w:rFonts w:ascii="Times New Roman" w:hAnsi="Times New Roman" w:cs="Times New Roman"/>
              </w:rPr>
              <w:t xml:space="preserve">, </w:t>
            </w:r>
            <w:r w:rsidR="00E26B3D" w:rsidRPr="00D60EB0">
              <w:rPr>
                <w:rFonts w:ascii="Times New Roman" w:hAnsi="Times New Roman" w:cs="Times New Roman"/>
              </w:rPr>
              <w:br/>
              <w:t xml:space="preserve">минус </w:t>
            </w:r>
            <w:r w:rsidRPr="00D60EB0">
              <w:rPr>
                <w:rFonts w:ascii="Times New Roman" w:hAnsi="Times New Roman" w:cs="Times New Roman"/>
              </w:rPr>
              <w:t>45дБ</w:t>
            </w:r>
          </w:p>
        </w:tc>
      </w:tr>
      <w:tr w:rsidR="00CD7038" w:rsidRPr="00D60EB0">
        <w:trPr>
          <w:cantSplit/>
          <w:jc w:val="center"/>
        </w:trPr>
        <w:tc>
          <w:tcPr>
            <w:tcW w:w="10201" w:type="dxa"/>
            <w:gridSpan w:val="7"/>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Двухпозиционная модуляция</w:t>
            </w:r>
          </w:p>
        </w:tc>
      </w:tr>
      <w:tr w:rsidR="00CD7038" w:rsidRPr="00D60EB0">
        <w:trPr>
          <w:cantSplit/>
          <w:jc w:val="center"/>
        </w:trPr>
        <w:tc>
          <w:tcPr>
            <w:tcW w:w="2428"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pStyle w:val="a9"/>
              <w:keepNext/>
              <w:jc w:val="center"/>
              <w:rPr>
                <w:rFonts w:ascii="Times New Roman" w:hAnsi="Times New Roman" w:cs="Times New Roman"/>
              </w:rPr>
            </w:pPr>
            <w:r w:rsidRPr="00D60EB0">
              <w:rPr>
                <w:rFonts w:ascii="Times New Roman" w:hAnsi="Times New Roman" w:cs="Times New Roman"/>
              </w:rPr>
              <w:t>0,025</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0,012</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0,018</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0,025</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0,02977</w:t>
            </w:r>
          </w:p>
        </w:tc>
        <w:tc>
          <w:tcPr>
            <w:tcW w:w="1295" w:type="dxa"/>
            <w:tcBorders>
              <w:top w:val="single" w:sz="6" w:space="0" w:color="auto"/>
              <w:left w:val="single" w:sz="6" w:space="0" w:color="auto"/>
              <w:bottom w:val="single" w:sz="6" w:space="0" w:color="auto"/>
              <w:right w:val="single" w:sz="4"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0,04</w:t>
            </w:r>
          </w:p>
        </w:tc>
        <w:tc>
          <w:tcPr>
            <w:tcW w:w="1296" w:type="dxa"/>
            <w:tcBorders>
              <w:top w:val="single" w:sz="6" w:space="0" w:color="auto"/>
              <w:left w:val="single" w:sz="4"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0,0625</w:t>
            </w:r>
          </w:p>
        </w:tc>
      </w:tr>
      <w:tr w:rsidR="00CD7038" w:rsidRPr="00D60EB0">
        <w:trPr>
          <w:cantSplit/>
          <w:jc w:val="center"/>
        </w:trPr>
        <w:tc>
          <w:tcPr>
            <w:tcW w:w="2428"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0,075</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0,036</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0,054</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0,075</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0,089</w:t>
            </w:r>
          </w:p>
        </w:tc>
        <w:tc>
          <w:tcPr>
            <w:tcW w:w="1295" w:type="dxa"/>
            <w:tcBorders>
              <w:top w:val="single" w:sz="6" w:space="0" w:color="auto"/>
              <w:left w:val="single" w:sz="6" w:space="0" w:color="auto"/>
              <w:bottom w:val="single" w:sz="6" w:space="0" w:color="auto"/>
              <w:right w:val="single" w:sz="4"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0,12</w:t>
            </w:r>
          </w:p>
        </w:tc>
        <w:tc>
          <w:tcPr>
            <w:tcW w:w="1296" w:type="dxa"/>
            <w:tcBorders>
              <w:top w:val="single" w:sz="6" w:space="0" w:color="auto"/>
              <w:left w:val="single" w:sz="4"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0,1875</w:t>
            </w:r>
          </w:p>
        </w:tc>
      </w:tr>
      <w:tr w:rsidR="00CD7038" w:rsidRPr="00D60EB0">
        <w:trPr>
          <w:cantSplit/>
          <w:jc w:val="center"/>
        </w:trPr>
        <w:tc>
          <w:tcPr>
            <w:tcW w:w="2428"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0,25</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0,11</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0,17</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0,23</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0,284</w:t>
            </w:r>
          </w:p>
        </w:tc>
        <w:tc>
          <w:tcPr>
            <w:tcW w:w="1295" w:type="dxa"/>
            <w:tcBorders>
              <w:top w:val="single" w:sz="6" w:space="0" w:color="auto"/>
              <w:left w:val="single" w:sz="6" w:space="0" w:color="auto"/>
              <w:bottom w:val="single" w:sz="6" w:space="0" w:color="auto"/>
              <w:right w:val="single" w:sz="4"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0,4</w:t>
            </w:r>
          </w:p>
        </w:tc>
        <w:tc>
          <w:tcPr>
            <w:tcW w:w="1296" w:type="dxa"/>
            <w:tcBorders>
              <w:top w:val="single" w:sz="6" w:space="0" w:color="auto"/>
              <w:left w:val="single" w:sz="4"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0,625</w:t>
            </w:r>
          </w:p>
        </w:tc>
      </w:tr>
      <w:tr w:rsidR="00CD7038" w:rsidRPr="00D60EB0">
        <w:trPr>
          <w:cantSplit/>
          <w:jc w:val="center"/>
        </w:trPr>
        <w:tc>
          <w:tcPr>
            <w:tcW w:w="2428"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0,5 (0,465)</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0,21</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0,325</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0,45</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0,5613</w:t>
            </w:r>
          </w:p>
        </w:tc>
        <w:tc>
          <w:tcPr>
            <w:tcW w:w="1295" w:type="dxa"/>
            <w:tcBorders>
              <w:top w:val="single" w:sz="6" w:space="0" w:color="auto"/>
              <w:left w:val="single" w:sz="6" w:space="0" w:color="auto"/>
              <w:bottom w:val="single" w:sz="6" w:space="0" w:color="auto"/>
              <w:right w:val="single" w:sz="4"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0,8</w:t>
            </w:r>
          </w:p>
        </w:tc>
        <w:tc>
          <w:tcPr>
            <w:tcW w:w="1296" w:type="dxa"/>
            <w:tcBorders>
              <w:top w:val="single" w:sz="6" w:space="0" w:color="auto"/>
              <w:left w:val="single" w:sz="4"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1,25</w:t>
            </w:r>
          </w:p>
        </w:tc>
      </w:tr>
      <w:tr w:rsidR="00CD7038" w:rsidRPr="00D60EB0">
        <w:trPr>
          <w:cantSplit/>
          <w:jc w:val="center"/>
        </w:trPr>
        <w:tc>
          <w:tcPr>
            <w:tcW w:w="2428"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pStyle w:val="a9"/>
              <w:keepNext/>
              <w:jc w:val="center"/>
              <w:rPr>
                <w:rFonts w:ascii="Times New Roman" w:hAnsi="Times New Roman" w:cs="Times New Roman"/>
              </w:rPr>
            </w:pPr>
            <w:r w:rsidRPr="00D60EB0">
              <w:rPr>
                <w:rFonts w:ascii="Times New Roman" w:hAnsi="Times New Roman" w:cs="Times New Roman"/>
              </w:rPr>
              <w:t>1 (0,93)</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0,42</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0,65</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0,9</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1,123</w:t>
            </w:r>
          </w:p>
        </w:tc>
        <w:tc>
          <w:tcPr>
            <w:tcW w:w="1295" w:type="dxa"/>
            <w:tcBorders>
              <w:top w:val="single" w:sz="6" w:space="0" w:color="auto"/>
              <w:left w:val="single" w:sz="6" w:space="0" w:color="auto"/>
              <w:bottom w:val="single" w:sz="6" w:space="0" w:color="auto"/>
              <w:right w:val="single" w:sz="4"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1,6</w:t>
            </w:r>
          </w:p>
        </w:tc>
        <w:tc>
          <w:tcPr>
            <w:tcW w:w="1296" w:type="dxa"/>
            <w:tcBorders>
              <w:top w:val="single" w:sz="6" w:space="0" w:color="auto"/>
              <w:left w:val="single" w:sz="4"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2,5</w:t>
            </w:r>
          </w:p>
        </w:tc>
      </w:tr>
      <w:tr w:rsidR="00CD7038" w:rsidRPr="00D60EB0">
        <w:trPr>
          <w:cantSplit/>
          <w:jc w:val="center"/>
        </w:trPr>
        <w:tc>
          <w:tcPr>
            <w:tcW w:w="2428"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pStyle w:val="a9"/>
              <w:keepNext/>
              <w:jc w:val="center"/>
              <w:rPr>
                <w:rFonts w:ascii="Times New Roman" w:hAnsi="Times New Roman" w:cs="Times New Roman"/>
              </w:rPr>
            </w:pPr>
            <w:r w:rsidRPr="00D60EB0">
              <w:rPr>
                <w:rFonts w:ascii="Times New Roman" w:hAnsi="Times New Roman" w:cs="Times New Roman"/>
              </w:rPr>
              <w:t>от 1,75 до 2</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0,7</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1,4</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1,75</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2,31</w:t>
            </w:r>
          </w:p>
        </w:tc>
        <w:tc>
          <w:tcPr>
            <w:tcW w:w="1295" w:type="dxa"/>
            <w:tcBorders>
              <w:top w:val="single" w:sz="6" w:space="0" w:color="auto"/>
              <w:left w:val="single" w:sz="6" w:space="0" w:color="auto"/>
              <w:bottom w:val="single" w:sz="6" w:space="0" w:color="auto"/>
              <w:right w:val="single" w:sz="4"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3,5</w:t>
            </w:r>
          </w:p>
        </w:tc>
        <w:tc>
          <w:tcPr>
            <w:tcW w:w="1296" w:type="dxa"/>
            <w:tcBorders>
              <w:top w:val="single" w:sz="6" w:space="0" w:color="auto"/>
              <w:left w:val="single" w:sz="4"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jc w:val="center"/>
        </w:trPr>
        <w:tc>
          <w:tcPr>
            <w:tcW w:w="2428"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от 3,5 до 5</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 xml:space="preserve">1,5 </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3</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 xml:space="preserve">3,5 </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4,42</w:t>
            </w:r>
          </w:p>
        </w:tc>
        <w:tc>
          <w:tcPr>
            <w:tcW w:w="1295" w:type="dxa"/>
            <w:tcBorders>
              <w:top w:val="single" w:sz="6" w:space="0" w:color="auto"/>
              <w:left w:val="single" w:sz="6" w:space="0" w:color="auto"/>
              <w:bottom w:val="single" w:sz="6" w:space="0" w:color="auto"/>
              <w:right w:val="single" w:sz="4"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6,4</w:t>
            </w:r>
          </w:p>
        </w:tc>
        <w:tc>
          <w:tcPr>
            <w:tcW w:w="1296" w:type="dxa"/>
            <w:tcBorders>
              <w:top w:val="single" w:sz="6" w:space="0" w:color="auto"/>
              <w:left w:val="single" w:sz="4"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jc w:val="center"/>
        </w:trPr>
        <w:tc>
          <w:tcPr>
            <w:tcW w:w="2428"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от 7 до 10</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 xml:space="preserve">3,3 </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tabs>
                <w:tab w:val="left" w:pos="312"/>
                <w:tab w:val="center" w:pos="426"/>
              </w:tabs>
              <w:jc w:val="center"/>
              <w:rPr>
                <w:rFonts w:ascii="Times New Roman" w:hAnsi="Times New Roman" w:cs="Times New Roman"/>
              </w:rPr>
            </w:pPr>
            <w:r w:rsidRPr="00D60EB0">
              <w:rPr>
                <w:rFonts w:ascii="Times New Roman" w:hAnsi="Times New Roman" w:cs="Times New Roman"/>
              </w:rPr>
              <w:t>6,1</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 xml:space="preserve">6,8 </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8,709</w:t>
            </w:r>
          </w:p>
        </w:tc>
        <w:tc>
          <w:tcPr>
            <w:tcW w:w="1295" w:type="dxa"/>
            <w:tcBorders>
              <w:top w:val="single" w:sz="6" w:space="0" w:color="auto"/>
              <w:left w:val="single" w:sz="6" w:space="0" w:color="auto"/>
              <w:bottom w:val="single" w:sz="6" w:space="0" w:color="auto"/>
              <w:right w:val="single" w:sz="4"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12,8</w:t>
            </w:r>
          </w:p>
        </w:tc>
        <w:tc>
          <w:tcPr>
            <w:tcW w:w="1296" w:type="dxa"/>
            <w:tcBorders>
              <w:top w:val="single" w:sz="6" w:space="0" w:color="auto"/>
              <w:left w:val="single" w:sz="4"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jc w:val="center"/>
        </w:trPr>
        <w:tc>
          <w:tcPr>
            <w:tcW w:w="2428"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от 13,75 до 20</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 xml:space="preserve">6 </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11,6</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 xml:space="preserve">13 </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15,86</w:t>
            </w:r>
          </w:p>
        </w:tc>
        <w:tc>
          <w:tcPr>
            <w:tcW w:w="1295" w:type="dxa"/>
            <w:tcBorders>
              <w:top w:val="single" w:sz="6" w:space="0" w:color="auto"/>
              <w:left w:val="single" w:sz="6" w:space="0" w:color="auto"/>
              <w:bottom w:val="single" w:sz="6" w:space="0" w:color="auto"/>
              <w:right w:val="single" w:sz="4"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22</w:t>
            </w:r>
          </w:p>
        </w:tc>
        <w:tc>
          <w:tcPr>
            <w:tcW w:w="1296" w:type="dxa"/>
            <w:tcBorders>
              <w:top w:val="single" w:sz="6" w:space="0" w:color="auto"/>
              <w:left w:val="single" w:sz="4"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jc w:val="center"/>
        </w:trPr>
        <w:tc>
          <w:tcPr>
            <w:tcW w:w="2428"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ind w:right="-57"/>
              <w:jc w:val="center"/>
              <w:rPr>
                <w:rFonts w:ascii="Times New Roman" w:hAnsi="Times New Roman" w:cs="Times New Roman"/>
              </w:rPr>
            </w:pPr>
            <w:r w:rsidRPr="00D60EB0">
              <w:rPr>
                <w:rFonts w:ascii="Times New Roman" w:hAnsi="Times New Roman" w:cs="Times New Roman"/>
              </w:rPr>
              <w:t>от 27,5 до 40</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 xml:space="preserve">12 </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24,2</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 xml:space="preserve">26 </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32,04</w:t>
            </w:r>
          </w:p>
        </w:tc>
        <w:tc>
          <w:tcPr>
            <w:tcW w:w="1295" w:type="dxa"/>
            <w:tcBorders>
              <w:top w:val="single" w:sz="6" w:space="0" w:color="auto"/>
              <w:left w:val="single" w:sz="6" w:space="0" w:color="auto"/>
              <w:bottom w:val="single" w:sz="6" w:space="0" w:color="auto"/>
              <w:right w:val="single" w:sz="4"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45</w:t>
            </w:r>
          </w:p>
        </w:tc>
        <w:tc>
          <w:tcPr>
            <w:tcW w:w="1296" w:type="dxa"/>
            <w:tcBorders>
              <w:top w:val="single" w:sz="6" w:space="0" w:color="auto"/>
              <w:left w:val="single" w:sz="4"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trHeight w:val="163"/>
          <w:jc w:val="center"/>
        </w:trPr>
        <w:tc>
          <w:tcPr>
            <w:tcW w:w="2428"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ind w:right="-57"/>
              <w:jc w:val="center"/>
              <w:rPr>
                <w:rFonts w:ascii="Times New Roman" w:hAnsi="Times New Roman" w:cs="Times New Roman"/>
              </w:rPr>
            </w:pPr>
            <w:r w:rsidRPr="00D60EB0">
              <w:rPr>
                <w:rFonts w:ascii="Times New Roman" w:hAnsi="Times New Roman" w:cs="Times New Roman"/>
              </w:rPr>
              <w:t>56</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24</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50</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60</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66,36</w:t>
            </w:r>
          </w:p>
        </w:tc>
        <w:tc>
          <w:tcPr>
            <w:tcW w:w="1295" w:type="dxa"/>
            <w:tcBorders>
              <w:top w:val="single" w:sz="6" w:space="0" w:color="auto"/>
              <w:left w:val="single" w:sz="6" w:space="0" w:color="auto"/>
              <w:bottom w:val="single" w:sz="6" w:space="0" w:color="auto"/>
              <w:right w:val="single" w:sz="4"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80</w:t>
            </w:r>
          </w:p>
        </w:tc>
        <w:tc>
          <w:tcPr>
            <w:tcW w:w="1296" w:type="dxa"/>
            <w:tcBorders>
              <w:top w:val="single" w:sz="6" w:space="0" w:color="auto"/>
              <w:left w:val="single" w:sz="4"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jc w:val="center"/>
        </w:trPr>
        <w:tc>
          <w:tcPr>
            <w:tcW w:w="10201" w:type="dxa"/>
            <w:gridSpan w:val="7"/>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Четырехпозиционная модуляция</w:t>
            </w:r>
          </w:p>
        </w:tc>
      </w:tr>
      <w:tr w:rsidR="00CD7038" w:rsidRPr="00D60EB0">
        <w:trPr>
          <w:cantSplit/>
          <w:jc w:val="center"/>
        </w:trPr>
        <w:tc>
          <w:tcPr>
            <w:tcW w:w="2428"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0,025</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0,012</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0,018</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0,025</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0,02977</w:t>
            </w:r>
          </w:p>
        </w:tc>
        <w:tc>
          <w:tcPr>
            <w:tcW w:w="1295" w:type="dxa"/>
            <w:tcBorders>
              <w:top w:val="single" w:sz="6" w:space="0" w:color="auto"/>
              <w:left w:val="single" w:sz="6" w:space="0" w:color="auto"/>
              <w:bottom w:val="single" w:sz="6" w:space="0" w:color="auto"/>
              <w:right w:val="single" w:sz="4"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0,04</w:t>
            </w:r>
          </w:p>
        </w:tc>
        <w:tc>
          <w:tcPr>
            <w:tcW w:w="1296" w:type="dxa"/>
            <w:tcBorders>
              <w:top w:val="single" w:sz="6" w:space="0" w:color="auto"/>
              <w:left w:val="single" w:sz="4"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0,0625</w:t>
            </w:r>
          </w:p>
        </w:tc>
      </w:tr>
      <w:tr w:rsidR="00CD7038" w:rsidRPr="00D60EB0">
        <w:trPr>
          <w:cantSplit/>
          <w:jc w:val="center"/>
        </w:trPr>
        <w:tc>
          <w:tcPr>
            <w:tcW w:w="2428"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0,075</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0,036</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0,054</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0,075</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0,089</w:t>
            </w:r>
          </w:p>
        </w:tc>
        <w:tc>
          <w:tcPr>
            <w:tcW w:w="1295" w:type="dxa"/>
            <w:tcBorders>
              <w:top w:val="single" w:sz="6" w:space="0" w:color="auto"/>
              <w:left w:val="single" w:sz="6" w:space="0" w:color="auto"/>
              <w:bottom w:val="single" w:sz="6" w:space="0" w:color="auto"/>
              <w:right w:val="single" w:sz="4"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0,12</w:t>
            </w:r>
          </w:p>
        </w:tc>
        <w:tc>
          <w:tcPr>
            <w:tcW w:w="1296" w:type="dxa"/>
            <w:tcBorders>
              <w:top w:val="single" w:sz="6" w:space="0" w:color="auto"/>
              <w:left w:val="single" w:sz="4"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0,1875</w:t>
            </w:r>
          </w:p>
        </w:tc>
      </w:tr>
      <w:tr w:rsidR="00CD7038" w:rsidRPr="00D60EB0">
        <w:trPr>
          <w:cantSplit/>
          <w:jc w:val="center"/>
        </w:trPr>
        <w:tc>
          <w:tcPr>
            <w:tcW w:w="2428"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0,25</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0,11</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0,17</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0,23</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0,284</w:t>
            </w:r>
          </w:p>
        </w:tc>
        <w:tc>
          <w:tcPr>
            <w:tcW w:w="1295" w:type="dxa"/>
            <w:tcBorders>
              <w:top w:val="single" w:sz="6" w:space="0" w:color="auto"/>
              <w:left w:val="single" w:sz="6" w:space="0" w:color="auto"/>
              <w:bottom w:val="single" w:sz="6" w:space="0" w:color="auto"/>
              <w:right w:val="single" w:sz="4"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0,4</w:t>
            </w:r>
          </w:p>
        </w:tc>
        <w:tc>
          <w:tcPr>
            <w:tcW w:w="1296" w:type="dxa"/>
            <w:tcBorders>
              <w:top w:val="single" w:sz="6" w:space="0" w:color="auto"/>
              <w:left w:val="single" w:sz="4"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0,625</w:t>
            </w:r>
          </w:p>
        </w:tc>
      </w:tr>
      <w:tr w:rsidR="00CD7038" w:rsidRPr="00D60EB0">
        <w:trPr>
          <w:cantSplit/>
          <w:jc w:val="center"/>
        </w:trPr>
        <w:tc>
          <w:tcPr>
            <w:tcW w:w="2428"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0,5 (0,465)</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0,21</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0,325</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0,45</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0,5613</w:t>
            </w:r>
          </w:p>
        </w:tc>
        <w:tc>
          <w:tcPr>
            <w:tcW w:w="1295" w:type="dxa"/>
            <w:tcBorders>
              <w:top w:val="single" w:sz="6" w:space="0" w:color="auto"/>
              <w:left w:val="single" w:sz="6" w:space="0" w:color="auto"/>
              <w:bottom w:val="single" w:sz="6" w:space="0" w:color="auto"/>
              <w:right w:val="single" w:sz="4"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0,8</w:t>
            </w:r>
          </w:p>
        </w:tc>
        <w:tc>
          <w:tcPr>
            <w:tcW w:w="1296" w:type="dxa"/>
            <w:tcBorders>
              <w:top w:val="single" w:sz="6" w:space="0" w:color="auto"/>
              <w:left w:val="single" w:sz="4"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1,25</w:t>
            </w:r>
          </w:p>
        </w:tc>
      </w:tr>
      <w:tr w:rsidR="00CD7038" w:rsidRPr="00D60EB0">
        <w:trPr>
          <w:cantSplit/>
          <w:jc w:val="center"/>
        </w:trPr>
        <w:tc>
          <w:tcPr>
            <w:tcW w:w="2428"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pStyle w:val="a9"/>
              <w:keepNext/>
              <w:jc w:val="center"/>
              <w:rPr>
                <w:rFonts w:ascii="Times New Roman" w:hAnsi="Times New Roman" w:cs="Times New Roman"/>
              </w:rPr>
            </w:pPr>
            <w:r w:rsidRPr="00D60EB0">
              <w:rPr>
                <w:rFonts w:ascii="Times New Roman" w:hAnsi="Times New Roman" w:cs="Times New Roman"/>
              </w:rPr>
              <w:t>1 (0,93)</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0,42</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0,65</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0,9</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1,123</w:t>
            </w:r>
          </w:p>
        </w:tc>
        <w:tc>
          <w:tcPr>
            <w:tcW w:w="1295" w:type="dxa"/>
            <w:tcBorders>
              <w:top w:val="single" w:sz="6" w:space="0" w:color="auto"/>
              <w:left w:val="single" w:sz="6" w:space="0" w:color="auto"/>
              <w:bottom w:val="single" w:sz="6" w:space="0" w:color="auto"/>
              <w:right w:val="single" w:sz="4"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1,6</w:t>
            </w:r>
          </w:p>
        </w:tc>
        <w:tc>
          <w:tcPr>
            <w:tcW w:w="1296" w:type="dxa"/>
            <w:tcBorders>
              <w:top w:val="single" w:sz="6" w:space="0" w:color="auto"/>
              <w:left w:val="single" w:sz="4"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2,5</w:t>
            </w:r>
          </w:p>
        </w:tc>
      </w:tr>
      <w:tr w:rsidR="00CD7038" w:rsidRPr="00D60EB0">
        <w:trPr>
          <w:cantSplit/>
          <w:jc w:val="center"/>
        </w:trPr>
        <w:tc>
          <w:tcPr>
            <w:tcW w:w="2428"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pStyle w:val="a9"/>
              <w:keepNext/>
              <w:jc w:val="center"/>
              <w:rPr>
                <w:rFonts w:ascii="Times New Roman" w:hAnsi="Times New Roman" w:cs="Times New Roman"/>
              </w:rPr>
            </w:pPr>
            <w:r w:rsidRPr="00D60EB0">
              <w:rPr>
                <w:rFonts w:ascii="Times New Roman" w:hAnsi="Times New Roman" w:cs="Times New Roman"/>
              </w:rPr>
              <w:t>от 1,75 до 2</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0,7</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1,4</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1,75</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2,31</w:t>
            </w:r>
          </w:p>
        </w:tc>
        <w:tc>
          <w:tcPr>
            <w:tcW w:w="1295" w:type="dxa"/>
            <w:tcBorders>
              <w:top w:val="single" w:sz="6" w:space="0" w:color="auto"/>
              <w:left w:val="single" w:sz="6" w:space="0" w:color="auto"/>
              <w:bottom w:val="single" w:sz="6" w:space="0" w:color="auto"/>
              <w:right w:val="single" w:sz="4"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3,5</w:t>
            </w:r>
          </w:p>
        </w:tc>
        <w:tc>
          <w:tcPr>
            <w:tcW w:w="1296" w:type="dxa"/>
            <w:tcBorders>
              <w:top w:val="single" w:sz="6" w:space="0" w:color="auto"/>
              <w:left w:val="single" w:sz="4"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jc w:val="center"/>
        </w:trPr>
        <w:tc>
          <w:tcPr>
            <w:tcW w:w="2428"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от 3,5 до 5</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1,4</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2,8</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3,5</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4,61</w:t>
            </w:r>
          </w:p>
        </w:tc>
        <w:tc>
          <w:tcPr>
            <w:tcW w:w="1295" w:type="dxa"/>
            <w:tcBorders>
              <w:top w:val="single" w:sz="6" w:space="0" w:color="auto"/>
              <w:left w:val="single" w:sz="6" w:space="0" w:color="auto"/>
              <w:bottom w:val="single" w:sz="6" w:space="0" w:color="auto"/>
              <w:right w:val="single" w:sz="4"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7</w:t>
            </w:r>
          </w:p>
        </w:tc>
        <w:tc>
          <w:tcPr>
            <w:tcW w:w="1296" w:type="dxa"/>
            <w:tcBorders>
              <w:top w:val="single" w:sz="6" w:space="0" w:color="auto"/>
              <w:left w:val="single" w:sz="4"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jc w:val="center"/>
        </w:trPr>
        <w:tc>
          <w:tcPr>
            <w:tcW w:w="2428"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от 7 до 10</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2,7</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5,6</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6,5</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8,56</w:t>
            </w:r>
          </w:p>
        </w:tc>
        <w:tc>
          <w:tcPr>
            <w:tcW w:w="1295" w:type="dxa"/>
            <w:tcBorders>
              <w:top w:val="single" w:sz="6" w:space="0" w:color="auto"/>
              <w:left w:val="single" w:sz="6" w:space="0" w:color="auto"/>
              <w:bottom w:val="single" w:sz="6" w:space="0" w:color="auto"/>
              <w:right w:val="single" w:sz="4"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13</w:t>
            </w:r>
          </w:p>
        </w:tc>
        <w:tc>
          <w:tcPr>
            <w:tcW w:w="1296" w:type="dxa"/>
            <w:tcBorders>
              <w:top w:val="single" w:sz="6" w:space="0" w:color="auto"/>
              <w:left w:val="single" w:sz="4"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jc w:val="center"/>
        </w:trPr>
        <w:tc>
          <w:tcPr>
            <w:tcW w:w="2428"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от 13,75 до 20</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5,4</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11,2</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13</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17,13</w:t>
            </w:r>
          </w:p>
        </w:tc>
        <w:tc>
          <w:tcPr>
            <w:tcW w:w="1295" w:type="dxa"/>
            <w:tcBorders>
              <w:top w:val="single" w:sz="6" w:space="0" w:color="auto"/>
              <w:left w:val="single" w:sz="6" w:space="0" w:color="auto"/>
              <w:bottom w:val="single" w:sz="6" w:space="0" w:color="auto"/>
              <w:right w:val="single" w:sz="4"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26</w:t>
            </w:r>
          </w:p>
        </w:tc>
        <w:tc>
          <w:tcPr>
            <w:tcW w:w="1296" w:type="dxa"/>
            <w:tcBorders>
              <w:top w:val="single" w:sz="6" w:space="0" w:color="auto"/>
              <w:left w:val="single" w:sz="4"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jc w:val="center"/>
        </w:trPr>
        <w:tc>
          <w:tcPr>
            <w:tcW w:w="2428"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ind w:right="-57"/>
              <w:jc w:val="center"/>
              <w:rPr>
                <w:rFonts w:ascii="Times New Roman" w:hAnsi="Times New Roman" w:cs="Times New Roman"/>
              </w:rPr>
            </w:pPr>
            <w:r w:rsidRPr="00D60EB0">
              <w:rPr>
                <w:rFonts w:ascii="Times New Roman" w:hAnsi="Times New Roman" w:cs="Times New Roman"/>
              </w:rPr>
              <w:t>от 27,5 до 40</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11</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19</w:t>
            </w:r>
          </w:p>
        </w:tc>
        <w:tc>
          <w:tcPr>
            <w:tcW w:w="1295"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25</w:t>
            </w:r>
          </w:p>
        </w:tc>
        <w:tc>
          <w:tcPr>
            <w:tcW w:w="129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31,36</w:t>
            </w:r>
          </w:p>
        </w:tc>
        <w:tc>
          <w:tcPr>
            <w:tcW w:w="1295" w:type="dxa"/>
            <w:tcBorders>
              <w:top w:val="single" w:sz="6" w:space="0" w:color="auto"/>
              <w:left w:val="single" w:sz="6" w:space="0" w:color="auto"/>
              <w:bottom w:val="single" w:sz="6"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45</w:t>
            </w:r>
          </w:p>
        </w:tc>
        <w:tc>
          <w:tcPr>
            <w:tcW w:w="1296" w:type="dxa"/>
            <w:tcBorders>
              <w:top w:val="single" w:sz="6" w:space="0" w:color="auto"/>
              <w:left w:val="single" w:sz="4"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bl>
    <w:p w:rsidR="00CD7038" w:rsidRPr="00D60EB0" w:rsidRDefault="00CD7038" w:rsidP="00906892">
      <w:pPr>
        <w:pStyle w:val="af2"/>
        <w:ind w:firstLine="540"/>
        <w:rPr>
          <w:b w:val="0"/>
          <w:sz w:val="24"/>
          <w:szCs w:val="24"/>
        </w:rPr>
      </w:pPr>
      <w:r w:rsidRPr="00D60EB0">
        <w:rPr>
          <w:b w:val="0"/>
          <w:sz w:val="24"/>
          <w:szCs w:val="24"/>
        </w:rPr>
        <w:t>Маска спектра излучаемого сигнала для оборудования при модуляции с числом позиций 16 приве</w:t>
      </w:r>
      <w:r w:rsidR="00352C6A" w:rsidRPr="00D60EB0">
        <w:rPr>
          <w:b w:val="0"/>
          <w:sz w:val="24"/>
          <w:szCs w:val="24"/>
        </w:rPr>
        <w:t>дена на рисунке К</w:t>
      </w:r>
      <w:r w:rsidRPr="00D60EB0">
        <w:rPr>
          <w:b w:val="0"/>
          <w:sz w:val="24"/>
          <w:szCs w:val="24"/>
        </w:rPr>
        <w:t>.3. Зависимость параметров маски спектра излучаемого сигнала для оборудования при модуляции с числом позиций 16 от частотного разноса между соседними радиостволами об</w:t>
      </w:r>
      <w:r w:rsidR="00352C6A" w:rsidRPr="00D60EB0">
        <w:rPr>
          <w:b w:val="0"/>
          <w:sz w:val="24"/>
          <w:szCs w:val="24"/>
        </w:rPr>
        <w:t>орудования приведена в таблице К</w:t>
      </w:r>
      <w:r w:rsidRPr="00D60EB0">
        <w:rPr>
          <w:b w:val="0"/>
          <w:sz w:val="24"/>
          <w:szCs w:val="24"/>
        </w:rPr>
        <w:t xml:space="preserve">.4. </w:t>
      </w:r>
    </w:p>
    <w:p w:rsidR="00CD7038" w:rsidRPr="00D60EB0" w:rsidRDefault="00CD7038" w:rsidP="00906892">
      <w:pPr>
        <w:jc w:val="both"/>
        <w:rPr>
          <w:rFonts w:ascii="Times New Roman" w:hAnsi="Times New Roman" w:cs="Times New Roman"/>
          <w:sz w:val="24"/>
          <w:szCs w:val="24"/>
        </w:rPr>
      </w:pPr>
    </w:p>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object w:dxaOrig="5086" w:dyaOrig="4055">
          <v:shape id="_x0000_i1040" type="#_x0000_t75" style="width:254.7pt;height:203.4pt" o:ole="">
            <v:imagedata r:id="rId500" o:title=""/>
          </v:shape>
          <o:OLEObject Type="Embed" ProgID="Visio.Drawing.11" ShapeID="_x0000_i1040" DrawAspect="Content" ObjectID="_1433069324" r:id="rId501"/>
        </w:object>
      </w:r>
    </w:p>
    <w:p w:rsidR="00CD7038" w:rsidRPr="00D60EB0" w:rsidRDefault="00CD7038" w:rsidP="001E4B59">
      <w:pPr>
        <w:jc w:val="center"/>
        <w:rPr>
          <w:rFonts w:ascii="Times New Roman" w:hAnsi="Times New Roman" w:cs="Times New Roman"/>
          <w:sz w:val="24"/>
          <w:szCs w:val="24"/>
        </w:rPr>
      </w:pPr>
      <w:r w:rsidRPr="00D60EB0">
        <w:rPr>
          <w:rFonts w:ascii="Times New Roman" w:hAnsi="Times New Roman" w:cs="Times New Roman"/>
          <w:sz w:val="24"/>
          <w:szCs w:val="24"/>
        </w:rPr>
        <w:t>Рис</w:t>
      </w:r>
      <w:r w:rsidR="001E4B59" w:rsidRPr="00D60EB0">
        <w:rPr>
          <w:rFonts w:ascii="Times New Roman" w:hAnsi="Times New Roman" w:cs="Times New Roman"/>
          <w:sz w:val="24"/>
          <w:szCs w:val="24"/>
        </w:rPr>
        <w:t>унок</w:t>
      </w:r>
      <w:r w:rsidRPr="00D60EB0">
        <w:rPr>
          <w:rFonts w:ascii="Times New Roman" w:hAnsi="Times New Roman" w:cs="Times New Roman"/>
          <w:sz w:val="24"/>
          <w:szCs w:val="24"/>
        </w:rPr>
        <w:t xml:space="preserve"> </w:t>
      </w:r>
      <w:bookmarkStart w:id="17" w:name="Рис_маска_16_поз"/>
      <w:r w:rsidR="00352C6A" w:rsidRPr="00D60EB0">
        <w:rPr>
          <w:rFonts w:ascii="Times New Roman" w:hAnsi="Times New Roman" w:cs="Times New Roman"/>
          <w:sz w:val="24"/>
          <w:szCs w:val="24"/>
        </w:rPr>
        <w:t>К</w:t>
      </w:r>
      <w:r w:rsidRPr="00D60EB0">
        <w:rPr>
          <w:rFonts w:ascii="Times New Roman" w:hAnsi="Times New Roman" w:cs="Times New Roman"/>
          <w:sz w:val="24"/>
          <w:szCs w:val="24"/>
        </w:rPr>
        <w:t>.</w:t>
      </w:r>
      <w:bookmarkEnd w:id="17"/>
      <w:r w:rsidRPr="00D60EB0">
        <w:rPr>
          <w:rFonts w:ascii="Times New Roman" w:hAnsi="Times New Roman" w:cs="Times New Roman"/>
          <w:sz w:val="24"/>
          <w:szCs w:val="24"/>
        </w:rPr>
        <w:t>3</w:t>
      </w:r>
      <w:r w:rsidR="001E4B59" w:rsidRPr="00D60EB0">
        <w:rPr>
          <w:rFonts w:ascii="Times New Roman" w:hAnsi="Times New Roman" w:cs="Times New Roman"/>
          <w:sz w:val="24"/>
          <w:szCs w:val="24"/>
        </w:rPr>
        <w:t xml:space="preserve"> -</w:t>
      </w:r>
      <w:r w:rsidRPr="00D60EB0">
        <w:rPr>
          <w:rFonts w:ascii="Times New Roman" w:hAnsi="Times New Roman" w:cs="Times New Roman"/>
          <w:sz w:val="24"/>
          <w:szCs w:val="24"/>
        </w:rPr>
        <w:t xml:space="preserve"> Маска спектра излучаемого сигнала для оборудования </w:t>
      </w:r>
      <w:r w:rsidR="001E4B59" w:rsidRPr="00D60EB0">
        <w:rPr>
          <w:rFonts w:ascii="Times New Roman" w:hAnsi="Times New Roman" w:cs="Times New Roman"/>
          <w:sz w:val="24"/>
          <w:szCs w:val="24"/>
        </w:rPr>
        <w:br/>
      </w:r>
      <w:r w:rsidRPr="00D60EB0">
        <w:rPr>
          <w:rFonts w:ascii="Times New Roman" w:hAnsi="Times New Roman" w:cs="Times New Roman"/>
          <w:sz w:val="24"/>
          <w:szCs w:val="24"/>
        </w:rPr>
        <w:t>при модуляции с числом позиций 16</w:t>
      </w:r>
    </w:p>
    <w:p w:rsidR="00A3019E" w:rsidRPr="00D60EB0" w:rsidRDefault="00A3019E" w:rsidP="00CB5660">
      <w:pPr>
        <w:ind w:firstLine="720"/>
        <w:rPr>
          <w:rFonts w:ascii="Times New Roman" w:hAnsi="Times New Roman" w:cs="Times New Roman"/>
          <w:sz w:val="24"/>
          <w:szCs w:val="24"/>
        </w:rPr>
      </w:pPr>
      <w:r w:rsidRPr="00D60EB0">
        <w:rPr>
          <w:rFonts w:ascii="Times New Roman" w:hAnsi="Times New Roman" w:cs="Times New Roman"/>
          <w:sz w:val="24"/>
          <w:szCs w:val="24"/>
        </w:rPr>
        <w:t xml:space="preserve">Примечание: </w:t>
      </w:r>
    </w:p>
    <w:p w:rsidR="00D64685" w:rsidRPr="00D60EB0" w:rsidRDefault="00A3019E" w:rsidP="00CB5660">
      <w:pPr>
        <w:ind w:firstLine="720"/>
        <w:rPr>
          <w:rFonts w:ascii="Times New Roman" w:hAnsi="Times New Roman" w:cs="Times New Roman"/>
          <w:sz w:val="24"/>
          <w:szCs w:val="24"/>
        </w:rPr>
      </w:pPr>
      <w:r w:rsidRPr="00D60EB0">
        <w:rPr>
          <w:rFonts w:ascii="Times New Roman" w:hAnsi="Times New Roman" w:cs="Times New Roman"/>
          <w:sz w:val="24"/>
          <w:szCs w:val="24"/>
        </w:rPr>
        <w:t xml:space="preserve">Режим измерения: </w:t>
      </w:r>
      <w:r w:rsidR="00D64685" w:rsidRPr="00D60EB0">
        <w:rPr>
          <w:rFonts w:ascii="Times New Roman" w:hAnsi="Times New Roman" w:cs="Times New Roman"/>
          <w:sz w:val="24"/>
          <w:szCs w:val="24"/>
        </w:rPr>
        <w:t xml:space="preserve">Ширина полосы пропускания </w:t>
      </w:r>
      <w:r w:rsidR="002F1BF0" w:rsidRPr="00D60EB0">
        <w:rPr>
          <w:rFonts w:ascii="Times New Roman" w:hAnsi="Times New Roman" w:cs="Times New Roman"/>
          <w:sz w:val="24"/>
          <w:szCs w:val="24"/>
        </w:rPr>
        <w:t xml:space="preserve">измерительного фильтра </w:t>
      </w:r>
      <w:r w:rsidR="00D64685" w:rsidRPr="00D60EB0">
        <w:rPr>
          <w:rFonts w:ascii="Times New Roman" w:hAnsi="Times New Roman" w:cs="Times New Roman"/>
          <w:sz w:val="24"/>
          <w:szCs w:val="24"/>
        </w:rPr>
        <w:t>по ПЧ – 100 кГц</w:t>
      </w:r>
    </w:p>
    <w:p w:rsidR="00CD7038" w:rsidRPr="00D60EB0" w:rsidRDefault="00CD7038" w:rsidP="00CD7038">
      <w:pPr>
        <w:jc w:val="center"/>
        <w:rPr>
          <w:rFonts w:ascii="Times New Roman" w:hAnsi="Times New Roman" w:cs="Times New Roman"/>
          <w:sz w:val="24"/>
          <w:szCs w:val="24"/>
        </w:rPr>
      </w:pPr>
    </w:p>
    <w:p w:rsidR="00CD7038" w:rsidRPr="00D60EB0" w:rsidRDefault="00CB5660" w:rsidP="00CB5660">
      <w:pPr>
        <w:keepNext/>
        <w:jc w:val="center"/>
        <w:rPr>
          <w:rFonts w:ascii="Times New Roman" w:hAnsi="Times New Roman" w:cs="Times New Roman"/>
          <w:sz w:val="24"/>
          <w:szCs w:val="24"/>
        </w:rPr>
      </w:pPr>
      <w:r>
        <w:rPr>
          <w:rFonts w:ascii="Times New Roman" w:hAnsi="Times New Roman" w:cs="Times New Roman"/>
          <w:sz w:val="24"/>
          <w:szCs w:val="24"/>
        </w:rPr>
        <w:br w:type="page"/>
      </w:r>
      <w:r w:rsidR="00352C6A" w:rsidRPr="00D60EB0">
        <w:rPr>
          <w:rFonts w:ascii="Times New Roman" w:hAnsi="Times New Roman" w:cs="Times New Roman"/>
          <w:sz w:val="24"/>
          <w:szCs w:val="24"/>
        </w:rPr>
        <w:lastRenderedPageBreak/>
        <w:t>Таблица К</w:t>
      </w:r>
      <w:r w:rsidR="00CD7038" w:rsidRPr="00D60EB0">
        <w:rPr>
          <w:rFonts w:ascii="Times New Roman" w:hAnsi="Times New Roman" w:cs="Times New Roman"/>
          <w:sz w:val="24"/>
          <w:szCs w:val="24"/>
        </w:rPr>
        <w:t xml:space="preserve">.4 - Зависимость параметров маски спектра излучаемого сигнала для оборудования </w:t>
      </w:r>
      <w:r w:rsidR="00143A5F">
        <w:rPr>
          <w:rFonts w:ascii="Times New Roman" w:hAnsi="Times New Roman" w:cs="Times New Roman"/>
          <w:sz w:val="24"/>
          <w:szCs w:val="24"/>
        </w:rPr>
        <w:br/>
      </w:r>
      <w:r w:rsidR="00CD7038" w:rsidRPr="00D60EB0">
        <w:rPr>
          <w:rFonts w:ascii="Times New Roman" w:hAnsi="Times New Roman" w:cs="Times New Roman"/>
          <w:sz w:val="24"/>
          <w:szCs w:val="24"/>
        </w:rPr>
        <w:t>при модуляции с числом позиций 16 от частотного разноса между соседними радиостволами</w:t>
      </w:r>
    </w:p>
    <w:tbl>
      <w:tblPr>
        <w:tblW w:w="993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tblPr>
      <w:tblGrid>
        <w:gridCol w:w="2809"/>
        <w:gridCol w:w="1187"/>
        <w:gridCol w:w="1187"/>
        <w:gridCol w:w="1188"/>
        <w:gridCol w:w="1187"/>
        <w:gridCol w:w="1187"/>
        <w:gridCol w:w="1188"/>
      </w:tblGrid>
      <w:tr w:rsidR="00CD7038" w:rsidRPr="00D60EB0">
        <w:trPr>
          <w:cantSplit/>
          <w:jc w:val="center"/>
        </w:trPr>
        <w:tc>
          <w:tcPr>
            <w:tcW w:w="2809" w:type="dxa"/>
            <w:vMerge w:val="restart"/>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Частотный разнос между соседними радиостволами оборудования (РЧ), МГц</w:t>
            </w:r>
          </w:p>
        </w:tc>
        <w:tc>
          <w:tcPr>
            <w:tcW w:w="7124" w:type="dxa"/>
            <w:gridSpan w:val="6"/>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Частота, МГц</w:t>
            </w:r>
          </w:p>
        </w:tc>
      </w:tr>
      <w:tr w:rsidR="00CD7038" w:rsidRPr="00D60EB0">
        <w:trPr>
          <w:cantSplit/>
          <w:jc w:val="center"/>
        </w:trPr>
        <w:tc>
          <w:tcPr>
            <w:tcW w:w="2809" w:type="dxa"/>
            <w:vMerge/>
            <w:tcBorders>
              <w:top w:val="single" w:sz="6" w:space="0" w:color="auto"/>
              <w:left w:val="single" w:sz="6" w:space="0" w:color="auto"/>
              <w:bottom w:val="single" w:sz="6" w:space="0" w:color="auto"/>
              <w:right w:val="single" w:sz="6" w:space="0" w:color="auto"/>
            </w:tcBorders>
            <w:vAlign w:val="center"/>
          </w:tcPr>
          <w:p w:rsidR="00CD7038" w:rsidRPr="00D60EB0" w:rsidRDefault="00CD7038" w:rsidP="00E26B3D">
            <w:pPr>
              <w:keepNext/>
              <w:rPr>
                <w:rFonts w:ascii="Times New Roman" w:hAnsi="Times New Roman" w:cs="Times New Roman"/>
              </w:rPr>
            </w:pPr>
          </w:p>
        </w:tc>
        <w:tc>
          <w:tcPr>
            <w:tcW w:w="1187"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1</w:t>
            </w:r>
            <w:r w:rsidR="00E26B3D" w:rsidRPr="00D60EB0">
              <w:rPr>
                <w:rFonts w:ascii="Times New Roman" w:hAnsi="Times New Roman" w:cs="Times New Roman"/>
              </w:rPr>
              <w:t xml:space="preserve">, </w:t>
            </w:r>
            <w:r w:rsidR="00E26B3D" w:rsidRPr="00D60EB0">
              <w:rPr>
                <w:rFonts w:ascii="Times New Roman" w:hAnsi="Times New Roman" w:cs="Times New Roman"/>
              </w:rPr>
              <w:br/>
              <w:t>+1дБ</w:t>
            </w:r>
          </w:p>
        </w:tc>
        <w:tc>
          <w:tcPr>
            <w:tcW w:w="1187" w:type="dxa"/>
            <w:tcBorders>
              <w:top w:val="single" w:sz="6" w:space="0" w:color="auto"/>
              <w:left w:val="single" w:sz="6" w:space="0" w:color="auto"/>
              <w:bottom w:val="single" w:sz="6" w:space="0" w:color="auto"/>
              <w:right w:val="single" w:sz="4" w:space="0" w:color="auto"/>
            </w:tcBorders>
            <w:vAlign w:val="center"/>
          </w:tcPr>
          <w:p w:rsidR="00CD7038" w:rsidRPr="00D60EB0" w:rsidRDefault="00CD7038" w:rsidP="00E26B3D">
            <w:pPr>
              <w:keepNext/>
              <w:jc w:val="center"/>
              <w:rPr>
                <w:rFonts w:ascii="Times New Roman" w:hAnsi="Times New Roman" w:cs="Times New Roman"/>
                <w:lang w:val="en-US"/>
              </w:rPr>
            </w:pPr>
            <w:r w:rsidRPr="00D60EB0">
              <w:rPr>
                <w:rFonts w:ascii="Times New Roman" w:hAnsi="Times New Roman" w:cs="Times New Roman"/>
                <w:lang w:val="en-US"/>
              </w:rPr>
              <w:t>f</w:t>
            </w:r>
            <w:r w:rsidRPr="00D60EB0">
              <w:rPr>
                <w:rFonts w:ascii="Times New Roman" w:hAnsi="Times New Roman" w:cs="Times New Roman"/>
                <w:vertAlign w:val="subscript"/>
                <w:lang w:val="en-US"/>
              </w:rPr>
              <w:t>2</w:t>
            </w:r>
            <w:r w:rsidR="00E26B3D" w:rsidRPr="00D60EB0">
              <w:rPr>
                <w:rFonts w:ascii="Times New Roman" w:hAnsi="Times New Roman" w:cs="Times New Roman"/>
              </w:rPr>
              <w:t xml:space="preserve">, </w:t>
            </w:r>
            <w:r w:rsidR="00E26B3D" w:rsidRPr="00D60EB0">
              <w:rPr>
                <w:rFonts w:ascii="Times New Roman" w:hAnsi="Times New Roman" w:cs="Times New Roman"/>
              </w:rPr>
              <w:br/>
              <w:t>минус 30дБ</w:t>
            </w:r>
          </w:p>
        </w:tc>
        <w:tc>
          <w:tcPr>
            <w:tcW w:w="1188" w:type="dxa"/>
            <w:tcBorders>
              <w:top w:val="single" w:sz="6" w:space="0" w:color="auto"/>
              <w:left w:val="single" w:sz="4" w:space="0" w:color="auto"/>
              <w:bottom w:val="single" w:sz="6" w:space="0" w:color="auto"/>
              <w:right w:val="single" w:sz="6" w:space="0" w:color="auto"/>
            </w:tcBorders>
            <w:vAlign w:val="center"/>
          </w:tcPr>
          <w:p w:rsidR="00CD7038" w:rsidRPr="00D60EB0" w:rsidRDefault="00CD7038" w:rsidP="00E26B3D">
            <w:pPr>
              <w:keepNext/>
              <w:jc w:val="center"/>
              <w:rPr>
                <w:rFonts w:ascii="Times New Roman" w:hAnsi="Times New Roman" w:cs="Times New Roman"/>
                <w:lang w:val="en-US"/>
              </w:rPr>
            </w:pPr>
            <w:r w:rsidRPr="00D60EB0">
              <w:rPr>
                <w:rFonts w:ascii="Times New Roman" w:hAnsi="Times New Roman" w:cs="Times New Roman"/>
                <w:lang w:val="en-US"/>
              </w:rPr>
              <w:t>f</w:t>
            </w:r>
            <w:r w:rsidRPr="00D60EB0">
              <w:rPr>
                <w:rFonts w:ascii="Times New Roman" w:hAnsi="Times New Roman" w:cs="Times New Roman"/>
                <w:vertAlign w:val="subscript"/>
                <w:lang w:val="en-US"/>
              </w:rPr>
              <w:t>3</w:t>
            </w:r>
            <w:r w:rsidR="00E26B3D" w:rsidRPr="00D60EB0">
              <w:rPr>
                <w:rFonts w:ascii="Times New Roman" w:hAnsi="Times New Roman" w:cs="Times New Roman"/>
              </w:rPr>
              <w:t xml:space="preserve">, </w:t>
            </w:r>
            <w:r w:rsidR="00E26B3D" w:rsidRPr="00D60EB0">
              <w:rPr>
                <w:rFonts w:ascii="Times New Roman" w:hAnsi="Times New Roman" w:cs="Times New Roman"/>
              </w:rPr>
              <w:br/>
              <w:t>минус 32дБ</w:t>
            </w:r>
          </w:p>
        </w:tc>
        <w:tc>
          <w:tcPr>
            <w:tcW w:w="1187"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E26B3D">
            <w:pPr>
              <w:keepNext/>
              <w:jc w:val="center"/>
              <w:rPr>
                <w:rFonts w:ascii="Times New Roman" w:hAnsi="Times New Roman" w:cs="Times New Roman"/>
                <w:lang w:val="en-US"/>
              </w:rPr>
            </w:pPr>
            <w:r w:rsidRPr="00D60EB0">
              <w:rPr>
                <w:rFonts w:ascii="Times New Roman" w:hAnsi="Times New Roman" w:cs="Times New Roman"/>
                <w:lang w:val="en-US"/>
              </w:rPr>
              <w:t>f</w:t>
            </w:r>
            <w:r w:rsidRPr="00D60EB0">
              <w:rPr>
                <w:rFonts w:ascii="Times New Roman" w:hAnsi="Times New Roman" w:cs="Times New Roman"/>
                <w:vertAlign w:val="subscript"/>
                <w:lang w:val="en-US"/>
              </w:rPr>
              <w:t>4</w:t>
            </w:r>
            <w:r w:rsidR="00E26B3D" w:rsidRPr="00D60EB0">
              <w:rPr>
                <w:rFonts w:ascii="Times New Roman" w:hAnsi="Times New Roman" w:cs="Times New Roman"/>
              </w:rPr>
              <w:t xml:space="preserve"> </w:t>
            </w:r>
            <w:r w:rsidR="00E26B3D" w:rsidRPr="00D60EB0">
              <w:rPr>
                <w:rFonts w:ascii="Times New Roman" w:hAnsi="Times New Roman" w:cs="Times New Roman"/>
              </w:rPr>
              <w:br/>
              <w:t>минус 32(37)дБ</w:t>
            </w:r>
          </w:p>
        </w:tc>
        <w:tc>
          <w:tcPr>
            <w:tcW w:w="1187"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5</w:t>
            </w:r>
            <w:r w:rsidR="00E26B3D" w:rsidRPr="00D60EB0">
              <w:rPr>
                <w:rFonts w:ascii="Times New Roman" w:hAnsi="Times New Roman" w:cs="Times New Roman"/>
              </w:rPr>
              <w:t xml:space="preserve">, </w:t>
            </w:r>
            <w:r w:rsidR="00E26B3D" w:rsidRPr="00D60EB0">
              <w:rPr>
                <w:rFonts w:ascii="Times New Roman" w:hAnsi="Times New Roman" w:cs="Times New Roman"/>
              </w:rPr>
              <w:br/>
              <w:t>минус 55дБ</w:t>
            </w:r>
          </w:p>
        </w:tc>
        <w:tc>
          <w:tcPr>
            <w:tcW w:w="1188"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6</w:t>
            </w:r>
            <w:r w:rsidR="00E26B3D" w:rsidRPr="00D60EB0">
              <w:rPr>
                <w:rFonts w:ascii="Times New Roman" w:hAnsi="Times New Roman" w:cs="Times New Roman"/>
              </w:rPr>
              <w:t xml:space="preserve">, </w:t>
            </w:r>
            <w:r w:rsidR="00E26B3D" w:rsidRPr="00D60EB0">
              <w:rPr>
                <w:rFonts w:ascii="Times New Roman" w:hAnsi="Times New Roman" w:cs="Times New Roman"/>
              </w:rPr>
              <w:br/>
              <w:t>минус 55дБ</w:t>
            </w:r>
          </w:p>
        </w:tc>
      </w:tr>
      <w:tr w:rsidR="00CD7038" w:rsidRPr="00D60EB0">
        <w:trPr>
          <w:cantSplit/>
          <w:jc w:val="center"/>
        </w:trPr>
        <w:tc>
          <w:tcPr>
            <w:tcW w:w="2809"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 xml:space="preserve">0,025 </w:t>
            </w:r>
          </w:p>
        </w:tc>
        <w:tc>
          <w:tcPr>
            <w:tcW w:w="1187"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0,012</w:t>
            </w:r>
          </w:p>
        </w:tc>
        <w:tc>
          <w:tcPr>
            <w:tcW w:w="1187" w:type="dxa"/>
            <w:tcBorders>
              <w:top w:val="single" w:sz="6" w:space="0" w:color="auto"/>
              <w:left w:val="single" w:sz="6" w:space="0" w:color="auto"/>
              <w:bottom w:val="single" w:sz="6" w:space="0" w:color="auto"/>
              <w:right w:val="single" w:sz="4"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0,0176</w:t>
            </w:r>
          </w:p>
        </w:tc>
        <w:tc>
          <w:tcPr>
            <w:tcW w:w="1188" w:type="dxa"/>
            <w:tcBorders>
              <w:top w:val="single" w:sz="6" w:space="0" w:color="auto"/>
              <w:left w:val="single" w:sz="4"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0,018</w:t>
            </w:r>
          </w:p>
        </w:tc>
        <w:tc>
          <w:tcPr>
            <w:tcW w:w="1187"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0,025</w:t>
            </w:r>
          </w:p>
        </w:tc>
        <w:tc>
          <w:tcPr>
            <w:tcW w:w="1187"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0,04</w:t>
            </w:r>
          </w:p>
        </w:tc>
        <w:tc>
          <w:tcPr>
            <w:tcW w:w="1188"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0,0625</w:t>
            </w:r>
          </w:p>
        </w:tc>
      </w:tr>
      <w:tr w:rsidR="00CD7038" w:rsidRPr="00D60EB0">
        <w:trPr>
          <w:cantSplit/>
          <w:jc w:val="center"/>
        </w:trPr>
        <w:tc>
          <w:tcPr>
            <w:tcW w:w="2809"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 xml:space="preserve">0,075 </w:t>
            </w:r>
          </w:p>
        </w:tc>
        <w:tc>
          <w:tcPr>
            <w:tcW w:w="1187"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0,036</w:t>
            </w:r>
          </w:p>
        </w:tc>
        <w:tc>
          <w:tcPr>
            <w:tcW w:w="1187" w:type="dxa"/>
            <w:tcBorders>
              <w:top w:val="single" w:sz="6" w:space="0" w:color="auto"/>
              <w:left w:val="single" w:sz="6" w:space="0" w:color="auto"/>
              <w:bottom w:val="single" w:sz="6" w:space="0" w:color="auto"/>
              <w:right w:val="single" w:sz="4"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0,0529</w:t>
            </w:r>
          </w:p>
        </w:tc>
        <w:tc>
          <w:tcPr>
            <w:tcW w:w="1188" w:type="dxa"/>
            <w:tcBorders>
              <w:top w:val="single" w:sz="6" w:space="0" w:color="auto"/>
              <w:left w:val="single" w:sz="4"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0,054</w:t>
            </w:r>
          </w:p>
        </w:tc>
        <w:tc>
          <w:tcPr>
            <w:tcW w:w="1187"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0,075</w:t>
            </w:r>
          </w:p>
        </w:tc>
        <w:tc>
          <w:tcPr>
            <w:tcW w:w="1187"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0,12</w:t>
            </w:r>
          </w:p>
        </w:tc>
        <w:tc>
          <w:tcPr>
            <w:tcW w:w="1188"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0,1875</w:t>
            </w:r>
          </w:p>
        </w:tc>
      </w:tr>
      <w:tr w:rsidR="00CD7038" w:rsidRPr="00D60EB0">
        <w:trPr>
          <w:cantSplit/>
          <w:jc w:val="center"/>
        </w:trPr>
        <w:tc>
          <w:tcPr>
            <w:tcW w:w="2809"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0,25</w:t>
            </w:r>
          </w:p>
        </w:tc>
        <w:tc>
          <w:tcPr>
            <w:tcW w:w="1187"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0,11</w:t>
            </w:r>
          </w:p>
        </w:tc>
        <w:tc>
          <w:tcPr>
            <w:tcW w:w="1187" w:type="dxa"/>
            <w:tcBorders>
              <w:top w:val="single" w:sz="6" w:space="0" w:color="auto"/>
              <w:left w:val="single" w:sz="6" w:space="0" w:color="auto"/>
              <w:bottom w:val="single" w:sz="6" w:space="0" w:color="auto"/>
              <w:right w:val="single" w:sz="4"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0,166</w:t>
            </w:r>
          </w:p>
        </w:tc>
        <w:tc>
          <w:tcPr>
            <w:tcW w:w="1188" w:type="dxa"/>
            <w:tcBorders>
              <w:top w:val="single" w:sz="6" w:space="0" w:color="auto"/>
              <w:left w:val="single" w:sz="4"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0,17</w:t>
            </w:r>
          </w:p>
        </w:tc>
        <w:tc>
          <w:tcPr>
            <w:tcW w:w="1187"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0,23</w:t>
            </w:r>
          </w:p>
        </w:tc>
        <w:tc>
          <w:tcPr>
            <w:tcW w:w="1187"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0,4</w:t>
            </w:r>
          </w:p>
        </w:tc>
        <w:tc>
          <w:tcPr>
            <w:tcW w:w="1188"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0,625</w:t>
            </w:r>
          </w:p>
        </w:tc>
      </w:tr>
      <w:tr w:rsidR="00CD7038" w:rsidRPr="00D60EB0">
        <w:trPr>
          <w:cantSplit/>
          <w:jc w:val="center"/>
        </w:trPr>
        <w:tc>
          <w:tcPr>
            <w:tcW w:w="2809"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0,5 (0,465)</w:t>
            </w:r>
          </w:p>
        </w:tc>
        <w:tc>
          <w:tcPr>
            <w:tcW w:w="1187"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0,21</w:t>
            </w:r>
          </w:p>
        </w:tc>
        <w:tc>
          <w:tcPr>
            <w:tcW w:w="1187" w:type="dxa"/>
            <w:tcBorders>
              <w:top w:val="single" w:sz="6" w:space="0" w:color="auto"/>
              <w:left w:val="single" w:sz="6" w:space="0" w:color="auto"/>
              <w:bottom w:val="single" w:sz="6" w:space="0" w:color="auto"/>
              <w:right w:val="single" w:sz="4"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0,318</w:t>
            </w:r>
          </w:p>
        </w:tc>
        <w:tc>
          <w:tcPr>
            <w:tcW w:w="1188" w:type="dxa"/>
            <w:tcBorders>
              <w:top w:val="single" w:sz="6" w:space="0" w:color="auto"/>
              <w:left w:val="single" w:sz="4"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0,325</w:t>
            </w:r>
          </w:p>
        </w:tc>
        <w:tc>
          <w:tcPr>
            <w:tcW w:w="1187"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0,45</w:t>
            </w:r>
          </w:p>
        </w:tc>
        <w:tc>
          <w:tcPr>
            <w:tcW w:w="1187"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0,8</w:t>
            </w:r>
          </w:p>
        </w:tc>
        <w:tc>
          <w:tcPr>
            <w:tcW w:w="1188"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1,25</w:t>
            </w:r>
          </w:p>
        </w:tc>
      </w:tr>
      <w:tr w:rsidR="00CD7038" w:rsidRPr="00D60EB0">
        <w:trPr>
          <w:cantSplit/>
          <w:jc w:val="center"/>
        </w:trPr>
        <w:tc>
          <w:tcPr>
            <w:tcW w:w="2809"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pStyle w:val="a9"/>
              <w:keepNext/>
              <w:jc w:val="center"/>
              <w:rPr>
                <w:rFonts w:ascii="Times New Roman" w:hAnsi="Times New Roman" w:cs="Times New Roman"/>
              </w:rPr>
            </w:pPr>
            <w:r w:rsidRPr="00D60EB0">
              <w:rPr>
                <w:rFonts w:ascii="Times New Roman" w:hAnsi="Times New Roman" w:cs="Times New Roman"/>
              </w:rPr>
              <w:t>1 (0,93)</w:t>
            </w:r>
          </w:p>
        </w:tc>
        <w:tc>
          <w:tcPr>
            <w:tcW w:w="1187"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0,42</w:t>
            </w:r>
          </w:p>
        </w:tc>
        <w:tc>
          <w:tcPr>
            <w:tcW w:w="1187" w:type="dxa"/>
            <w:tcBorders>
              <w:top w:val="single" w:sz="6" w:space="0" w:color="auto"/>
              <w:left w:val="single" w:sz="6" w:space="0" w:color="auto"/>
              <w:bottom w:val="single" w:sz="6" w:space="0" w:color="auto"/>
              <w:right w:val="single" w:sz="4"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0,636</w:t>
            </w:r>
          </w:p>
        </w:tc>
        <w:tc>
          <w:tcPr>
            <w:tcW w:w="1188" w:type="dxa"/>
            <w:tcBorders>
              <w:top w:val="single" w:sz="6" w:space="0" w:color="auto"/>
              <w:left w:val="single" w:sz="4"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0,65</w:t>
            </w:r>
          </w:p>
        </w:tc>
        <w:tc>
          <w:tcPr>
            <w:tcW w:w="1187"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0,9</w:t>
            </w:r>
          </w:p>
        </w:tc>
        <w:tc>
          <w:tcPr>
            <w:tcW w:w="1187"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1,6</w:t>
            </w:r>
          </w:p>
        </w:tc>
        <w:tc>
          <w:tcPr>
            <w:tcW w:w="1188"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jc w:val="center"/>
        </w:trPr>
        <w:tc>
          <w:tcPr>
            <w:tcW w:w="2809"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pStyle w:val="a9"/>
              <w:keepNext/>
              <w:jc w:val="center"/>
              <w:rPr>
                <w:rFonts w:ascii="Times New Roman" w:hAnsi="Times New Roman" w:cs="Times New Roman"/>
              </w:rPr>
            </w:pPr>
            <w:r w:rsidRPr="00D60EB0">
              <w:rPr>
                <w:rFonts w:ascii="Times New Roman" w:hAnsi="Times New Roman" w:cs="Times New Roman"/>
              </w:rPr>
              <w:t>от 1,75 до 2</w:t>
            </w:r>
          </w:p>
        </w:tc>
        <w:tc>
          <w:tcPr>
            <w:tcW w:w="1187"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0,7</w:t>
            </w:r>
          </w:p>
        </w:tc>
        <w:tc>
          <w:tcPr>
            <w:tcW w:w="1187" w:type="dxa"/>
            <w:tcBorders>
              <w:top w:val="single" w:sz="6" w:space="0" w:color="auto"/>
              <w:left w:val="single" w:sz="6" w:space="0" w:color="auto"/>
              <w:bottom w:val="single" w:sz="6" w:space="0" w:color="auto"/>
              <w:right w:val="single" w:sz="4"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1,357</w:t>
            </w:r>
          </w:p>
        </w:tc>
        <w:tc>
          <w:tcPr>
            <w:tcW w:w="1188" w:type="dxa"/>
            <w:tcBorders>
              <w:top w:val="single" w:sz="6" w:space="0" w:color="auto"/>
              <w:left w:val="single" w:sz="4"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1,4</w:t>
            </w:r>
          </w:p>
        </w:tc>
        <w:tc>
          <w:tcPr>
            <w:tcW w:w="1187"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1,75</w:t>
            </w:r>
          </w:p>
        </w:tc>
        <w:tc>
          <w:tcPr>
            <w:tcW w:w="1187"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3,5</w:t>
            </w:r>
          </w:p>
        </w:tc>
        <w:tc>
          <w:tcPr>
            <w:tcW w:w="1188"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jc w:val="center"/>
        </w:trPr>
        <w:tc>
          <w:tcPr>
            <w:tcW w:w="2809"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от 3,5 до 5</w:t>
            </w:r>
          </w:p>
        </w:tc>
        <w:tc>
          <w:tcPr>
            <w:tcW w:w="1187"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1,4</w:t>
            </w:r>
          </w:p>
        </w:tc>
        <w:tc>
          <w:tcPr>
            <w:tcW w:w="1187" w:type="dxa"/>
            <w:tcBorders>
              <w:top w:val="single" w:sz="6" w:space="0" w:color="auto"/>
              <w:left w:val="single" w:sz="6" w:space="0" w:color="auto"/>
              <w:bottom w:val="single" w:sz="6" w:space="0" w:color="auto"/>
              <w:right w:val="single" w:sz="4"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2,71</w:t>
            </w:r>
          </w:p>
        </w:tc>
        <w:tc>
          <w:tcPr>
            <w:tcW w:w="1188" w:type="dxa"/>
            <w:tcBorders>
              <w:top w:val="single" w:sz="6" w:space="0" w:color="auto"/>
              <w:left w:val="single" w:sz="4"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2,8</w:t>
            </w:r>
          </w:p>
        </w:tc>
        <w:tc>
          <w:tcPr>
            <w:tcW w:w="1187"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3,5</w:t>
            </w:r>
          </w:p>
        </w:tc>
        <w:tc>
          <w:tcPr>
            <w:tcW w:w="1187"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7</w:t>
            </w:r>
          </w:p>
        </w:tc>
        <w:tc>
          <w:tcPr>
            <w:tcW w:w="1188"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jc w:val="center"/>
        </w:trPr>
        <w:tc>
          <w:tcPr>
            <w:tcW w:w="2809"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от 7 до 10</w:t>
            </w:r>
          </w:p>
        </w:tc>
        <w:tc>
          <w:tcPr>
            <w:tcW w:w="1187"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2,8</w:t>
            </w:r>
          </w:p>
        </w:tc>
        <w:tc>
          <w:tcPr>
            <w:tcW w:w="1187" w:type="dxa"/>
            <w:tcBorders>
              <w:top w:val="single" w:sz="6" w:space="0" w:color="auto"/>
              <w:left w:val="single" w:sz="6" w:space="0" w:color="auto"/>
              <w:bottom w:val="single" w:sz="6" w:space="0" w:color="auto"/>
              <w:right w:val="single" w:sz="4"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5,43</w:t>
            </w:r>
          </w:p>
        </w:tc>
        <w:tc>
          <w:tcPr>
            <w:tcW w:w="1188" w:type="dxa"/>
            <w:tcBorders>
              <w:top w:val="single" w:sz="6" w:space="0" w:color="auto"/>
              <w:left w:val="single" w:sz="4"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5,6</w:t>
            </w:r>
          </w:p>
        </w:tc>
        <w:tc>
          <w:tcPr>
            <w:tcW w:w="1187"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7</w:t>
            </w:r>
          </w:p>
        </w:tc>
        <w:tc>
          <w:tcPr>
            <w:tcW w:w="1187"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14</w:t>
            </w:r>
          </w:p>
        </w:tc>
        <w:tc>
          <w:tcPr>
            <w:tcW w:w="1188"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jc w:val="center"/>
        </w:trPr>
        <w:tc>
          <w:tcPr>
            <w:tcW w:w="2809"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от 13,75 до 20</w:t>
            </w:r>
          </w:p>
        </w:tc>
        <w:tc>
          <w:tcPr>
            <w:tcW w:w="1187"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5,6</w:t>
            </w:r>
          </w:p>
        </w:tc>
        <w:tc>
          <w:tcPr>
            <w:tcW w:w="1187" w:type="dxa"/>
            <w:tcBorders>
              <w:top w:val="single" w:sz="6" w:space="0" w:color="auto"/>
              <w:left w:val="single" w:sz="6" w:space="0" w:color="auto"/>
              <w:bottom w:val="single" w:sz="6" w:space="0" w:color="auto"/>
              <w:right w:val="single" w:sz="4"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10,86</w:t>
            </w:r>
          </w:p>
        </w:tc>
        <w:tc>
          <w:tcPr>
            <w:tcW w:w="1188" w:type="dxa"/>
            <w:tcBorders>
              <w:top w:val="single" w:sz="6" w:space="0" w:color="auto"/>
              <w:left w:val="single" w:sz="4"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11,2</w:t>
            </w:r>
          </w:p>
        </w:tc>
        <w:tc>
          <w:tcPr>
            <w:tcW w:w="1187"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14</w:t>
            </w:r>
          </w:p>
        </w:tc>
        <w:tc>
          <w:tcPr>
            <w:tcW w:w="1187"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28</w:t>
            </w:r>
          </w:p>
        </w:tc>
        <w:tc>
          <w:tcPr>
            <w:tcW w:w="1188" w:type="dxa"/>
            <w:tcBorders>
              <w:top w:val="single" w:sz="6" w:space="0" w:color="auto"/>
              <w:left w:val="single" w:sz="6" w:space="0" w:color="auto"/>
              <w:bottom w:val="single" w:sz="6" w:space="0" w:color="auto"/>
              <w:right w:val="single" w:sz="6" w:space="0" w:color="auto"/>
            </w:tcBorders>
          </w:tcPr>
          <w:p w:rsidR="00CD7038" w:rsidRPr="00D60EB0" w:rsidRDefault="00CD7038" w:rsidP="00E26B3D">
            <w:pPr>
              <w:keepNext/>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jc w:val="center"/>
        </w:trPr>
        <w:tc>
          <w:tcPr>
            <w:tcW w:w="2809"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ind w:right="-57"/>
              <w:jc w:val="center"/>
              <w:rPr>
                <w:rFonts w:ascii="Times New Roman" w:hAnsi="Times New Roman" w:cs="Times New Roman"/>
              </w:rPr>
            </w:pPr>
            <w:r w:rsidRPr="00D60EB0">
              <w:rPr>
                <w:rFonts w:ascii="Times New Roman" w:hAnsi="Times New Roman" w:cs="Times New Roman"/>
              </w:rPr>
              <w:t>от 27,5 до 40</w:t>
            </w:r>
          </w:p>
        </w:tc>
        <w:tc>
          <w:tcPr>
            <w:tcW w:w="1187"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11,2</w:t>
            </w:r>
          </w:p>
        </w:tc>
        <w:tc>
          <w:tcPr>
            <w:tcW w:w="1187" w:type="dxa"/>
            <w:tcBorders>
              <w:top w:val="single" w:sz="6" w:space="0" w:color="auto"/>
              <w:left w:val="single" w:sz="6" w:space="0" w:color="auto"/>
              <w:bottom w:val="single" w:sz="6" w:space="0" w:color="auto"/>
              <w:right w:val="single" w:sz="4"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21,53</w:t>
            </w:r>
          </w:p>
        </w:tc>
        <w:tc>
          <w:tcPr>
            <w:tcW w:w="1188" w:type="dxa"/>
            <w:tcBorders>
              <w:top w:val="single" w:sz="6" w:space="0" w:color="auto"/>
              <w:left w:val="single" w:sz="4"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22,2</w:t>
            </w:r>
          </w:p>
        </w:tc>
        <w:tc>
          <w:tcPr>
            <w:tcW w:w="1187"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28</w:t>
            </w:r>
          </w:p>
        </w:tc>
        <w:tc>
          <w:tcPr>
            <w:tcW w:w="1187"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56</w:t>
            </w:r>
          </w:p>
        </w:tc>
        <w:tc>
          <w:tcPr>
            <w:tcW w:w="1188"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bl>
    <w:p w:rsidR="00CD7038" w:rsidRPr="00D60EB0" w:rsidRDefault="00CD7038" w:rsidP="00CD7038">
      <w:pPr>
        <w:rPr>
          <w:rFonts w:ascii="Times New Roman" w:hAnsi="Times New Roman" w:cs="Times New Roman"/>
          <w:sz w:val="24"/>
          <w:szCs w:val="24"/>
        </w:rPr>
      </w:pPr>
    </w:p>
    <w:p w:rsidR="00CD7038" w:rsidRPr="00D60EB0" w:rsidRDefault="00CD7038" w:rsidP="00906892">
      <w:pPr>
        <w:pStyle w:val="af2"/>
        <w:ind w:firstLine="540"/>
        <w:rPr>
          <w:b w:val="0"/>
          <w:sz w:val="24"/>
          <w:szCs w:val="24"/>
        </w:rPr>
      </w:pPr>
      <w:r w:rsidRPr="00D60EB0">
        <w:rPr>
          <w:b w:val="0"/>
          <w:sz w:val="24"/>
          <w:szCs w:val="24"/>
        </w:rPr>
        <w:t>Маска спектра излучаемого сигнала для оборудования при модуляции с числом п</w:t>
      </w:r>
      <w:r w:rsidR="00352C6A" w:rsidRPr="00D60EB0">
        <w:rPr>
          <w:b w:val="0"/>
          <w:sz w:val="24"/>
          <w:szCs w:val="24"/>
        </w:rPr>
        <w:t>озиций 32 приведена на рисунке К</w:t>
      </w:r>
      <w:r w:rsidRPr="00D60EB0">
        <w:rPr>
          <w:b w:val="0"/>
          <w:sz w:val="24"/>
          <w:szCs w:val="24"/>
        </w:rPr>
        <w:t xml:space="preserve">.4. Зависимость параметров маски спектра излучаемого сигнала для оборудования при модуляции с числом позиций 32 от частотного разноса между соседними радиостволами оборудования приведена в таблице </w:t>
      </w:r>
      <w:r w:rsidR="00352C6A" w:rsidRPr="00D60EB0">
        <w:rPr>
          <w:b w:val="0"/>
          <w:sz w:val="24"/>
          <w:szCs w:val="24"/>
        </w:rPr>
        <w:t>К</w:t>
      </w:r>
      <w:r w:rsidRPr="00D60EB0">
        <w:rPr>
          <w:b w:val="0"/>
          <w:sz w:val="24"/>
          <w:szCs w:val="24"/>
        </w:rPr>
        <w:t>.5.</w:t>
      </w:r>
    </w:p>
    <w:p w:rsidR="00CD7038" w:rsidRPr="00D60EB0" w:rsidRDefault="00CD7038" w:rsidP="00CD7038">
      <w:pPr>
        <w:pStyle w:val="a9"/>
        <w:rPr>
          <w:rFonts w:ascii="Times New Roman" w:hAnsi="Times New Roman" w:cs="Times New Roman"/>
          <w:sz w:val="24"/>
          <w:szCs w:val="24"/>
        </w:rPr>
      </w:pPr>
    </w:p>
    <w:p w:rsidR="00CD7038" w:rsidRPr="00D60EB0" w:rsidRDefault="00DB53DD" w:rsidP="00CD7038">
      <w:pPr>
        <w:pStyle w:val="a9"/>
        <w:jc w:val="center"/>
        <w:rPr>
          <w:rFonts w:ascii="Times New Roman" w:hAnsi="Times New Roman" w:cs="Times New Roman"/>
        </w:rPr>
      </w:pPr>
      <w:r>
        <w:rPr>
          <w:rFonts w:ascii="Times New Roman" w:hAnsi="Times New Roman" w:cs="Times New Roman"/>
          <w:noProof/>
        </w:rPr>
        <w:drawing>
          <wp:inline distT="0" distB="0" distL="0" distR="0">
            <wp:extent cx="2589530" cy="2435860"/>
            <wp:effectExtent l="19050" t="0" r="1270" b="0"/>
            <wp:docPr id="831" name="Рисунок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8"/>
                    <pic:cNvPicPr>
                      <a:picLocks noChangeAspect="1" noChangeArrowheads="1"/>
                    </pic:cNvPicPr>
                  </pic:nvPicPr>
                  <pic:blipFill>
                    <a:blip r:embed="rId502" cstate="print"/>
                    <a:srcRect/>
                    <a:stretch>
                      <a:fillRect/>
                    </a:stretch>
                  </pic:blipFill>
                  <pic:spPr bwMode="auto">
                    <a:xfrm>
                      <a:off x="0" y="0"/>
                      <a:ext cx="2589530" cy="2435860"/>
                    </a:xfrm>
                    <a:prstGeom prst="rect">
                      <a:avLst/>
                    </a:prstGeom>
                    <a:noFill/>
                    <a:ln w="9525">
                      <a:noFill/>
                      <a:miter lim="800000"/>
                      <a:headEnd/>
                      <a:tailEnd/>
                    </a:ln>
                  </pic:spPr>
                </pic:pic>
              </a:graphicData>
            </a:graphic>
          </wp:inline>
        </w:drawing>
      </w:r>
    </w:p>
    <w:p w:rsidR="00CD7038" w:rsidRPr="00D60EB0" w:rsidRDefault="00CD7038" w:rsidP="001E4B59">
      <w:pPr>
        <w:jc w:val="center"/>
        <w:rPr>
          <w:rFonts w:ascii="Times New Roman" w:hAnsi="Times New Roman" w:cs="Times New Roman"/>
          <w:sz w:val="24"/>
          <w:szCs w:val="24"/>
        </w:rPr>
      </w:pPr>
      <w:r w:rsidRPr="00D60EB0">
        <w:rPr>
          <w:rFonts w:ascii="Times New Roman" w:hAnsi="Times New Roman" w:cs="Times New Roman"/>
          <w:sz w:val="24"/>
          <w:szCs w:val="24"/>
        </w:rPr>
        <w:t>Рис</w:t>
      </w:r>
      <w:r w:rsidR="001E4B59" w:rsidRPr="00D60EB0">
        <w:rPr>
          <w:rFonts w:ascii="Times New Roman" w:hAnsi="Times New Roman" w:cs="Times New Roman"/>
          <w:sz w:val="24"/>
          <w:szCs w:val="24"/>
        </w:rPr>
        <w:t>унок</w:t>
      </w:r>
      <w:r w:rsidRPr="00D60EB0">
        <w:rPr>
          <w:rFonts w:ascii="Times New Roman" w:hAnsi="Times New Roman" w:cs="Times New Roman"/>
          <w:sz w:val="24"/>
          <w:szCs w:val="24"/>
        </w:rPr>
        <w:t xml:space="preserve"> </w:t>
      </w:r>
      <w:r w:rsidR="00352C6A" w:rsidRPr="00D60EB0">
        <w:rPr>
          <w:rFonts w:ascii="Times New Roman" w:hAnsi="Times New Roman" w:cs="Times New Roman"/>
          <w:sz w:val="24"/>
          <w:szCs w:val="24"/>
        </w:rPr>
        <w:t>К</w:t>
      </w:r>
      <w:r w:rsidRPr="00D60EB0">
        <w:rPr>
          <w:rFonts w:ascii="Times New Roman" w:hAnsi="Times New Roman" w:cs="Times New Roman"/>
          <w:sz w:val="24"/>
          <w:szCs w:val="24"/>
        </w:rPr>
        <w:t>.4</w:t>
      </w:r>
      <w:r w:rsidR="001E4B59" w:rsidRPr="00D60EB0">
        <w:rPr>
          <w:rFonts w:ascii="Times New Roman" w:hAnsi="Times New Roman" w:cs="Times New Roman"/>
          <w:sz w:val="24"/>
          <w:szCs w:val="24"/>
        </w:rPr>
        <w:t xml:space="preserve"> -</w:t>
      </w:r>
      <w:r w:rsidRPr="00D60EB0">
        <w:rPr>
          <w:rFonts w:ascii="Times New Roman" w:hAnsi="Times New Roman" w:cs="Times New Roman"/>
          <w:sz w:val="24"/>
          <w:szCs w:val="24"/>
        </w:rPr>
        <w:t xml:space="preserve"> Маска спектра излучаемого сигнала для оборудования </w:t>
      </w:r>
      <w:r w:rsidR="001E4B59" w:rsidRPr="00D60EB0">
        <w:rPr>
          <w:rFonts w:ascii="Times New Roman" w:hAnsi="Times New Roman" w:cs="Times New Roman"/>
          <w:sz w:val="24"/>
          <w:szCs w:val="24"/>
        </w:rPr>
        <w:br/>
      </w:r>
      <w:r w:rsidRPr="00D60EB0">
        <w:rPr>
          <w:rFonts w:ascii="Times New Roman" w:hAnsi="Times New Roman" w:cs="Times New Roman"/>
          <w:sz w:val="24"/>
          <w:szCs w:val="24"/>
        </w:rPr>
        <w:t>при модуляции с числом позиций 32</w:t>
      </w:r>
    </w:p>
    <w:p w:rsidR="00A3019E" w:rsidRPr="00D60EB0" w:rsidRDefault="00A3019E" w:rsidP="00C31D8F">
      <w:pPr>
        <w:ind w:firstLine="720"/>
        <w:rPr>
          <w:rFonts w:ascii="Times New Roman" w:hAnsi="Times New Roman" w:cs="Times New Roman"/>
          <w:sz w:val="24"/>
          <w:szCs w:val="24"/>
        </w:rPr>
      </w:pPr>
      <w:r w:rsidRPr="00D60EB0">
        <w:rPr>
          <w:rFonts w:ascii="Times New Roman" w:hAnsi="Times New Roman" w:cs="Times New Roman"/>
          <w:sz w:val="24"/>
          <w:szCs w:val="24"/>
        </w:rPr>
        <w:t xml:space="preserve">Примечание: </w:t>
      </w:r>
    </w:p>
    <w:p w:rsidR="00D64685" w:rsidRPr="00D60EB0" w:rsidRDefault="00A3019E" w:rsidP="00C31D8F">
      <w:pPr>
        <w:ind w:firstLine="720"/>
        <w:rPr>
          <w:rFonts w:ascii="Times New Roman" w:hAnsi="Times New Roman" w:cs="Times New Roman"/>
          <w:sz w:val="24"/>
          <w:szCs w:val="24"/>
        </w:rPr>
      </w:pPr>
      <w:r w:rsidRPr="00D60EB0">
        <w:rPr>
          <w:rFonts w:ascii="Times New Roman" w:hAnsi="Times New Roman" w:cs="Times New Roman"/>
          <w:sz w:val="24"/>
          <w:szCs w:val="24"/>
        </w:rPr>
        <w:t xml:space="preserve">Режим измерения: </w:t>
      </w:r>
      <w:r w:rsidR="00D64685" w:rsidRPr="00D60EB0">
        <w:rPr>
          <w:rFonts w:ascii="Times New Roman" w:hAnsi="Times New Roman" w:cs="Times New Roman"/>
          <w:sz w:val="24"/>
          <w:szCs w:val="24"/>
        </w:rPr>
        <w:t xml:space="preserve">Ширина полосы пропускания </w:t>
      </w:r>
      <w:r w:rsidR="002F1BF0" w:rsidRPr="00D60EB0">
        <w:rPr>
          <w:rFonts w:ascii="Times New Roman" w:hAnsi="Times New Roman" w:cs="Times New Roman"/>
          <w:sz w:val="24"/>
          <w:szCs w:val="24"/>
        </w:rPr>
        <w:t xml:space="preserve">измерительного фильтра </w:t>
      </w:r>
      <w:r w:rsidR="00D64685" w:rsidRPr="00D60EB0">
        <w:rPr>
          <w:rFonts w:ascii="Times New Roman" w:hAnsi="Times New Roman" w:cs="Times New Roman"/>
          <w:sz w:val="24"/>
          <w:szCs w:val="24"/>
        </w:rPr>
        <w:t>по ПЧ – 100 кГц</w:t>
      </w:r>
    </w:p>
    <w:p w:rsidR="00CD7038" w:rsidRPr="00D60EB0" w:rsidRDefault="00CD7038" w:rsidP="00CD7038">
      <w:pPr>
        <w:jc w:val="center"/>
        <w:rPr>
          <w:rFonts w:ascii="Times New Roman" w:hAnsi="Times New Roman" w:cs="Times New Roman"/>
          <w:sz w:val="24"/>
          <w:szCs w:val="24"/>
        </w:rPr>
      </w:pPr>
    </w:p>
    <w:p w:rsidR="00CD7038" w:rsidRPr="00D60EB0" w:rsidRDefault="00CD7038" w:rsidP="00C31D8F">
      <w:pPr>
        <w:jc w:val="center"/>
        <w:rPr>
          <w:rFonts w:ascii="Times New Roman" w:hAnsi="Times New Roman" w:cs="Times New Roman"/>
          <w:sz w:val="24"/>
          <w:szCs w:val="24"/>
        </w:rPr>
      </w:pPr>
      <w:r w:rsidRPr="00D60EB0">
        <w:rPr>
          <w:rFonts w:ascii="Times New Roman" w:hAnsi="Times New Roman" w:cs="Times New Roman"/>
          <w:sz w:val="24"/>
          <w:szCs w:val="24"/>
        </w:rPr>
        <w:t xml:space="preserve">Таблица </w:t>
      </w:r>
      <w:r w:rsidR="00352C6A" w:rsidRPr="00D60EB0">
        <w:rPr>
          <w:rFonts w:ascii="Times New Roman" w:hAnsi="Times New Roman" w:cs="Times New Roman"/>
          <w:sz w:val="24"/>
          <w:szCs w:val="24"/>
        </w:rPr>
        <w:t>К</w:t>
      </w:r>
      <w:r w:rsidRPr="00D60EB0">
        <w:rPr>
          <w:rFonts w:ascii="Times New Roman" w:hAnsi="Times New Roman" w:cs="Times New Roman"/>
          <w:sz w:val="24"/>
          <w:szCs w:val="24"/>
        </w:rPr>
        <w:t xml:space="preserve">.5 - Зависимость параметров маски спектра излучаемого сигнала для оборудования </w:t>
      </w:r>
      <w:r w:rsidR="00143A5F">
        <w:rPr>
          <w:rFonts w:ascii="Times New Roman" w:hAnsi="Times New Roman" w:cs="Times New Roman"/>
          <w:sz w:val="24"/>
          <w:szCs w:val="24"/>
        </w:rPr>
        <w:br/>
      </w:r>
      <w:r w:rsidRPr="00D60EB0">
        <w:rPr>
          <w:rFonts w:ascii="Times New Roman" w:hAnsi="Times New Roman" w:cs="Times New Roman"/>
          <w:sz w:val="24"/>
          <w:szCs w:val="24"/>
        </w:rPr>
        <w:t>при модуляции с числом позиций 32 от частотного разноса между соседними радиостволами</w:t>
      </w:r>
    </w:p>
    <w:tbl>
      <w:tblPr>
        <w:tblW w:w="96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tblPr>
      <w:tblGrid>
        <w:gridCol w:w="3129"/>
        <w:gridCol w:w="1306"/>
        <w:gridCol w:w="1306"/>
        <w:gridCol w:w="1306"/>
        <w:gridCol w:w="1306"/>
        <w:gridCol w:w="1306"/>
      </w:tblGrid>
      <w:tr w:rsidR="00CD7038" w:rsidRPr="00D60EB0">
        <w:trPr>
          <w:cantSplit/>
          <w:jc w:val="center"/>
        </w:trPr>
        <w:tc>
          <w:tcPr>
            <w:tcW w:w="3129" w:type="dxa"/>
            <w:vMerge w:val="restart"/>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Частотный разнос между соседними радиостволами (РЧ), МГц</w:t>
            </w:r>
          </w:p>
        </w:tc>
        <w:tc>
          <w:tcPr>
            <w:tcW w:w="6530" w:type="dxa"/>
            <w:gridSpan w:val="5"/>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Частота, МГц</w:t>
            </w:r>
          </w:p>
        </w:tc>
      </w:tr>
      <w:tr w:rsidR="00CD7038" w:rsidRPr="00D60EB0">
        <w:trPr>
          <w:cantSplit/>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CD7038" w:rsidRPr="00D60EB0" w:rsidRDefault="00CD7038" w:rsidP="00CD7038">
            <w:pPr>
              <w:jc w:val="center"/>
              <w:rPr>
                <w:rFonts w:ascii="Times New Roman" w:hAnsi="Times New Roman" w:cs="Times New Roman"/>
              </w:rPr>
            </w:pPr>
          </w:p>
        </w:tc>
        <w:tc>
          <w:tcPr>
            <w:tcW w:w="130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1</w:t>
            </w:r>
            <w:r w:rsidR="00E26B3D" w:rsidRPr="00D60EB0">
              <w:rPr>
                <w:rFonts w:ascii="Times New Roman" w:hAnsi="Times New Roman" w:cs="Times New Roman"/>
              </w:rPr>
              <w:t xml:space="preserve">, </w:t>
            </w:r>
            <w:r w:rsidR="00E26B3D" w:rsidRPr="00D60EB0">
              <w:rPr>
                <w:rFonts w:ascii="Times New Roman" w:hAnsi="Times New Roman" w:cs="Times New Roman"/>
              </w:rPr>
              <w:br/>
              <w:t>+1дБ</w:t>
            </w:r>
          </w:p>
        </w:tc>
        <w:tc>
          <w:tcPr>
            <w:tcW w:w="130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lang w:val="en-US"/>
              </w:rPr>
            </w:pPr>
            <w:r w:rsidRPr="00D60EB0">
              <w:rPr>
                <w:rFonts w:ascii="Times New Roman" w:hAnsi="Times New Roman" w:cs="Times New Roman"/>
                <w:lang w:val="en-US"/>
              </w:rPr>
              <w:t>f</w:t>
            </w:r>
            <w:r w:rsidRPr="00D60EB0">
              <w:rPr>
                <w:rFonts w:ascii="Times New Roman" w:hAnsi="Times New Roman" w:cs="Times New Roman"/>
                <w:vertAlign w:val="subscript"/>
                <w:lang w:val="en-US"/>
              </w:rPr>
              <w:t>2</w:t>
            </w:r>
            <w:r w:rsidR="00E26B3D" w:rsidRPr="00D60EB0">
              <w:rPr>
                <w:rFonts w:ascii="Times New Roman" w:hAnsi="Times New Roman" w:cs="Times New Roman"/>
              </w:rPr>
              <w:t xml:space="preserve">, </w:t>
            </w:r>
            <w:r w:rsidR="00E26B3D" w:rsidRPr="00D60EB0">
              <w:rPr>
                <w:rFonts w:ascii="Times New Roman" w:hAnsi="Times New Roman" w:cs="Times New Roman"/>
              </w:rPr>
              <w:br/>
              <w:t>минус 30дБ</w:t>
            </w:r>
          </w:p>
        </w:tc>
        <w:tc>
          <w:tcPr>
            <w:tcW w:w="130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lang w:val="en-US"/>
              </w:rPr>
            </w:pPr>
            <w:r w:rsidRPr="00D60EB0">
              <w:rPr>
                <w:rFonts w:ascii="Times New Roman" w:hAnsi="Times New Roman" w:cs="Times New Roman"/>
                <w:lang w:val="en-US"/>
              </w:rPr>
              <w:t>f</w:t>
            </w:r>
            <w:r w:rsidRPr="00D60EB0">
              <w:rPr>
                <w:rFonts w:ascii="Times New Roman" w:hAnsi="Times New Roman" w:cs="Times New Roman"/>
                <w:vertAlign w:val="subscript"/>
                <w:lang w:val="en-US"/>
              </w:rPr>
              <w:t>3</w:t>
            </w:r>
            <w:r w:rsidR="00E26B3D" w:rsidRPr="00D60EB0">
              <w:rPr>
                <w:rFonts w:ascii="Times New Roman" w:hAnsi="Times New Roman" w:cs="Times New Roman"/>
              </w:rPr>
              <w:t xml:space="preserve">, </w:t>
            </w:r>
            <w:r w:rsidR="00E26B3D" w:rsidRPr="00D60EB0">
              <w:rPr>
                <w:rFonts w:ascii="Times New Roman" w:hAnsi="Times New Roman" w:cs="Times New Roman"/>
              </w:rPr>
              <w:br/>
              <w:t>минус 35дБ</w:t>
            </w:r>
          </w:p>
        </w:tc>
        <w:tc>
          <w:tcPr>
            <w:tcW w:w="130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lang w:val="en-US"/>
              </w:rPr>
            </w:pPr>
            <w:r w:rsidRPr="00D60EB0">
              <w:rPr>
                <w:rFonts w:ascii="Times New Roman" w:hAnsi="Times New Roman" w:cs="Times New Roman"/>
                <w:lang w:val="en-US"/>
              </w:rPr>
              <w:t>f</w:t>
            </w:r>
            <w:r w:rsidRPr="00D60EB0">
              <w:rPr>
                <w:rFonts w:ascii="Times New Roman" w:hAnsi="Times New Roman" w:cs="Times New Roman"/>
                <w:vertAlign w:val="subscript"/>
                <w:lang w:val="en-US"/>
              </w:rPr>
              <w:t>4</w:t>
            </w:r>
            <w:r w:rsidR="00E26B3D" w:rsidRPr="00D60EB0">
              <w:rPr>
                <w:rFonts w:ascii="Times New Roman" w:hAnsi="Times New Roman" w:cs="Times New Roman"/>
              </w:rPr>
              <w:t xml:space="preserve">, </w:t>
            </w:r>
            <w:r w:rsidR="00E26B3D" w:rsidRPr="00D60EB0">
              <w:rPr>
                <w:rFonts w:ascii="Times New Roman" w:hAnsi="Times New Roman" w:cs="Times New Roman"/>
              </w:rPr>
              <w:br/>
              <w:t>минус 60дБ</w:t>
            </w:r>
          </w:p>
        </w:tc>
        <w:tc>
          <w:tcPr>
            <w:tcW w:w="130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lang w:val="en-US"/>
              </w:rPr>
              <w:t>f</w:t>
            </w:r>
            <w:r w:rsidRPr="00D60EB0">
              <w:rPr>
                <w:rFonts w:ascii="Times New Roman" w:hAnsi="Times New Roman" w:cs="Times New Roman"/>
                <w:vertAlign w:val="subscript"/>
              </w:rPr>
              <w:t>5</w:t>
            </w:r>
            <w:r w:rsidR="00E26B3D" w:rsidRPr="00D60EB0">
              <w:rPr>
                <w:rFonts w:ascii="Times New Roman" w:hAnsi="Times New Roman" w:cs="Times New Roman"/>
              </w:rPr>
              <w:t xml:space="preserve">, </w:t>
            </w:r>
            <w:r w:rsidR="00E26B3D" w:rsidRPr="00D60EB0">
              <w:rPr>
                <w:rFonts w:ascii="Times New Roman" w:hAnsi="Times New Roman" w:cs="Times New Roman"/>
              </w:rPr>
              <w:br/>
              <w:t>минус 60дБ</w:t>
            </w:r>
          </w:p>
        </w:tc>
      </w:tr>
      <w:tr w:rsidR="00CD7038" w:rsidRPr="00D60EB0">
        <w:trPr>
          <w:cantSplit/>
          <w:jc w:val="center"/>
        </w:trPr>
        <w:tc>
          <w:tcPr>
            <w:tcW w:w="3129"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от 7 до 10</w:t>
            </w:r>
          </w:p>
        </w:tc>
        <w:tc>
          <w:tcPr>
            <w:tcW w:w="130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2,8</w:t>
            </w:r>
          </w:p>
        </w:tc>
        <w:tc>
          <w:tcPr>
            <w:tcW w:w="130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pStyle w:val="a9"/>
              <w:jc w:val="center"/>
              <w:rPr>
                <w:rFonts w:ascii="Times New Roman" w:hAnsi="Times New Roman" w:cs="Times New Roman"/>
              </w:rPr>
            </w:pPr>
            <w:r w:rsidRPr="00D60EB0">
              <w:rPr>
                <w:rFonts w:ascii="Times New Roman" w:hAnsi="Times New Roman" w:cs="Times New Roman"/>
              </w:rPr>
              <w:t>5,6</w:t>
            </w:r>
          </w:p>
        </w:tc>
        <w:tc>
          <w:tcPr>
            <w:tcW w:w="130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w:t>
            </w:r>
          </w:p>
        </w:tc>
        <w:tc>
          <w:tcPr>
            <w:tcW w:w="130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12,25</w:t>
            </w:r>
          </w:p>
        </w:tc>
        <w:tc>
          <w:tcPr>
            <w:tcW w:w="130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jc w:val="center"/>
        </w:trPr>
        <w:tc>
          <w:tcPr>
            <w:tcW w:w="3129"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от 13,75 до 20</w:t>
            </w:r>
          </w:p>
        </w:tc>
        <w:tc>
          <w:tcPr>
            <w:tcW w:w="130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5,6</w:t>
            </w:r>
          </w:p>
        </w:tc>
        <w:tc>
          <w:tcPr>
            <w:tcW w:w="130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pStyle w:val="a9"/>
              <w:jc w:val="center"/>
              <w:rPr>
                <w:rFonts w:ascii="Times New Roman" w:hAnsi="Times New Roman" w:cs="Times New Roman"/>
              </w:rPr>
            </w:pPr>
            <w:r w:rsidRPr="00D60EB0">
              <w:rPr>
                <w:rFonts w:ascii="Times New Roman" w:hAnsi="Times New Roman" w:cs="Times New Roman"/>
              </w:rPr>
              <w:t>11,2</w:t>
            </w:r>
          </w:p>
        </w:tc>
        <w:tc>
          <w:tcPr>
            <w:tcW w:w="130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14</w:t>
            </w:r>
          </w:p>
        </w:tc>
        <w:tc>
          <w:tcPr>
            <w:tcW w:w="130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24,5</w:t>
            </w:r>
          </w:p>
        </w:tc>
        <w:tc>
          <w:tcPr>
            <w:tcW w:w="130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jc w:val="center"/>
        </w:trPr>
        <w:tc>
          <w:tcPr>
            <w:tcW w:w="3129"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от 27,5 до 40</w:t>
            </w:r>
          </w:p>
        </w:tc>
        <w:tc>
          <w:tcPr>
            <w:tcW w:w="130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pStyle w:val="a9"/>
              <w:jc w:val="center"/>
              <w:rPr>
                <w:rFonts w:ascii="Times New Roman" w:hAnsi="Times New Roman" w:cs="Times New Roman"/>
              </w:rPr>
            </w:pPr>
            <w:r w:rsidRPr="00D60EB0">
              <w:rPr>
                <w:rFonts w:ascii="Times New Roman" w:hAnsi="Times New Roman" w:cs="Times New Roman"/>
              </w:rPr>
              <w:t>11,2</w:t>
            </w:r>
          </w:p>
        </w:tc>
        <w:tc>
          <w:tcPr>
            <w:tcW w:w="130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14</w:t>
            </w:r>
          </w:p>
        </w:tc>
        <w:tc>
          <w:tcPr>
            <w:tcW w:w="130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24,5</w:t>
            </w:r>
          </w:p>
        </w:tc>
        <w:tc>
          <w:tcPr>
            <w:tcW w:w="130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45</w:t>
            </w:r>
          </w:p>
        </w:tc>
        <w:tc>
          <w:tcPr>
            <w:tcW w:w="130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jc w:val="center"/>
        </w:trPr>
        <w:tc>
          <w:tcPr>
            <w:tcW w:w="3129"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56</w:t>
            </w:r>
          </w:p>
        </w:tc>
        <w:tc>
          <w:tcPr>
            <w:tcW w:w="130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22,5</w:t>
            </w:r>
          </w:p>
        </w:tc>
        <w:tc>
          <w:tcPr>
            <w:tcW w:w="130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pStyle w:val="a9"/>
              <w:jc w:val="center"/>
              <w:rPr>
                <w:rFonts w:ascii="Times New Roman" w:hAnsi="Times New Roman" w:cs="Times New Roman"/>
              </w:rPr>
            </w:pPr>
            <w:r w:rsidRPr="00D60EB0">
              <w:rPr>
                <w:rFonts w:ascii="Times New Roman" w:hAnsi="Times New Roman" w:cs="Times New Roman"/>
              </w:rPr>
              <w:t>33</w:t>
            </w:r>
          </w:p>
        </w:tc>
        <w:tc>
          <w:tcPr>
            <w:tcW w:w="130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65</w:t>
            </w:r>
          </w:p>
        </w:tc>
        <w:tc>
          <w:tcPr>
            <w:tcW w:w="130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74</w:t>
            </w:r>
          </w:p>
        </w:tc>
        <w:tc>
          <w:tcPr>
            <w:tcW w:w="1306" w:type="dxa"/>
            <w:tcBorders>
              <w:top w:val="single" w:sz="6" w:space="0" w:color="auto"/>
              <w:left w:val="single" w:sz="6" w:space="0" w:color="auto"/>
              <w:bottom w:val="single" w:sz="6" w:space="0" w:color="auto"/>
              <w:right w:val="single" w:sz="6" w:space="0" w:color="auto"/>
            </w:tcBorders>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bl>
    <w:p w:rsidR="00CD7038" w:rsidRPr="00D60EB0" w:rsidRDefault="00CD7038" w:rsidP="00906892">
      <w:pPr>
        <w:pStyle w:val="af2"/>
        <w:ind w:firstLine="540"/>
        <w:rPr>
          <w:b w:val="0"/>
          <w:sz w:val="24"/>
          <w:szCs w:val="24"/>
        </w:rPr>
      </w:pPr>
      <w:r w:rsidRPr="00D60EB0">
        <w:rPr>
          <w:b w:val="0"/>
          <w:sz w:val="24"/>
          <w:szCs w:val="24"/>
        </w:rPr>
        <w:t>Маска спектра излучаемого сигнала для оборудования при модуляции с числом позиций 6</w:t>
      </w:r>
      <w:r w:rsidR="00352C6A" w:rsidRPr="00D60EB0">
        <w:rPr>
          <w:b w:val="0"/>
          <w:sz w:val="24"/>
          <w:szCs w:val="24"/>
        </w:rPr>
        <w:t>4 или 128 приведена на рисунке К</w:t>
      </w:r>
      <w:r w:rsidRPr="00D60EB0">
        <w:rPr>
          <w:b w:val="0"/>
          <w:sz w:val="24"/>
          <w:szCs w:val="24"/>
        </w:rPr>
        <w:t>.5. Зависимость параметров маски спектра излучаемого сигнала для оборудования при модуляции с числом позиций 64 или 128 от частотного разноса между соседними радиостволами об</w:t>
      </w:r>
      <w:r w:rsidR="00352C6A" w:rsidRPr="00D60EB0">
        <w:rPr>
          <w:b w:val="0"/>
          <w:sz w:val="24"/>
          <w:szCs w:val="24"/>
        </w:rPr>
        <w:t>орудования приведена в таблице К</w:t>
      </w:r>
      <w:r w:rsidRPr="00D60EB0">
        <w:rPr>
          <w:b w:val="0"/>
          <w:sz w:val="24"/>
          <w:szCs w:val="24"/>
        </w:rPr>
        <w:t>.6.</w:t>
      </w:r>
    </w:p>
    <w:p w:rsidR="00CD7038" w:rsidRPr="00D60EB0" w:rsidRDefault="00CD7038" w:rsidP="00CD7038">
      <w:pPr>
        <w:pStyle w:val="a9"/>
        <w:jc w:val="center"/>
        <w:rPr>
          <w:rFonts w:ascii="Times New Roman" w:hAnsi="Times New Roman" w:cs="Times New Roman"/>
        </w:rPr>
      </w:pPr>
    </w:p>
    <w:p w:rsidR="00CD7038" w:rsidRPr="00D60EB0" w:rsidRDefault="00CD7038" w:rsidP="00CD7038">
      <w:pPr>
        <w:pStyle w:val="a9"/>
        <w:jc w:val="center"/>
        <w:rPr>
          <w:rFonts w:ascii="Times New Roman" w:hAnsi="Times New Roman" w:cs="Times New Roman"/>
        </w:rPr>
      </w:pPr>
      <w:r w:rsidRPr="00D60EB0">
        <w:rPr>
          <w:rFonts w:ascii="Times New Roman" w:hAnsi="Times New Roman" w:cs="Times New Roman"/>
        </w:rPr>
        <w:object w:dxaOrig="4964" w:dyaOrig="3906">
          <v:shape id="_x0000_i1041" type="#_x0000_t75" style="width:248.4pt;height:194.4pt" o:ole="">
            <v:imagedata r:id="rId503" o:title=""/>
          </v:shape>
          <o:OLEObject Type="Embed" ProgID="Visio.Drawing.11" ShapeID="_x0000_i1041" DrawAspect="Content" ObjectID="_1433069325" r:id="rId504"/>
        </w:object>
      </w:r>
    </w:p>
    <w:p w:rsidR="00CD7038" w:rsidRPr="00D60EB0" w:rsidRDefault="00CD7038" w:rsidP="001E4B59">
      <w:pPr>
        <w:jc w:val="center"/>
        <w:rPr>
          <w:rFonts w:ascii="Times New Roman" w:hAnsi="Times New Roman" w:cs="Times New Roman"/>
          <w:sz w:val="24"/>
          <w:szCs w:val="24"/>
        </w:rPr>
      </w:pPr>
      <w:r w:rsidRPr="00D60EB0">
        <w:rPr>
          <w:rFonts w:ascii="Times New Roman" w:hAnsi="Times New Roman" w:cs="Times New Roman"/>
          <w:sz w:val="24"/>
          <w:szCs w:val="24"/>
        </w:rPr>
        <w:t>Рис</w:t>
      </w:r>
      <w:r w:rsidR="001E4B59" w:rsidRPr="00D60EB0">
        <w:rPr>
          <w:rFonts w:ascii="Times New Roman" w:hAnsi="Times New Roman" w:cs="Times New Roman"/>
          <w:sz w:val="24"/>
          <w:szCs w:val="24"/>
        </w:rPr>
        <w:t>унок</w:t>
      </w:r>
      <w:r w:rsidR="00352C6A" w:rsidRPr="00D60EB0">
        <w:rPr>
          <w:rFonts w:ascii="Times New Roman" w:hAnsi="Times New Roman" w:cs="Times New Roman"/>
          <w:sz w:val="24"/>
          <w:szCs w:val="24"/>
        </w:rPr>
        <w:t xml:space="preserve"> К</w:t>
      </w:r>
      <w:r w:rsidRPr="00D60EB0">
        <w:rPr>
          <w:rFonts w:ascii="Times New Roman" w:hAnsi="Times New Roman" w:cs="Times New Roman"/>
          <w:sz w:val="24"/>
          <w:szCs w:val="24"/>
        </w:rPr>
        <w:t>.5</w:t>
      </w:r>
      <w:r w:rsidR="001E4B59" w:rsidRPr="00D60EB0">
        <w:rPr>
          <w:rFonts w:ascii="Times New Roman" w:hAnsi="Times New Roman" w:cs="Times New Roman"/>
          <w:sz w:val="24"/>
          <w:szCs w:val="24"/>
        </w:rPr>
        <w:t xml:space="preserve"> -</w:t>
      </w:r>
      <w:r w:rsidRPr="00D60EB0">
        <w:rPr>
          <w:rFonts w:ascii="Times New Roman" w:hAnsi="Times New Roman" w:cs="Times New Roman"/>
          <w:sz w:val="24"/>
          <w:szCs w:val="24"/>
        </w:rPr>
        <w:t xml:space="preserve"> Маска спектра излучаемого сигнала для оборудования </w:t>
      </w:r>
      <w:r w:rsidR="001E4B59" w:rsidRPr="00D60EB0">
        <w:rPr>
          <w:rFonts w:ascii="Times New Roman" w:hAnsi="Times New Roman" w:cs="Times New Roman"/>
          <w:sz w:val="24"/>
          <w:szCs w:val="24"/>
        </w:rPr>
        <w:br/>
      </w:r>
      <w:r w:rsidRPr="00D60EB0">
        <w:rPr>
          <w:rFonts w:ascii="Times New Roman" w:hAnsi="Times New Roman" w:cs="Times New Roman"/>
          <w:sz w:val="24"/>
          <w:szCs w:val="24"/>
        </w:rPr>
        <w:t>при модуляции с числом позиций 64 или 128</w:t>
      </w:r>
    </w:p>
    <w:p w:rsidR="00A3019E" w:rsidRPr="00D60EB0" w:rsidRDefault="00A3019E" w:rsidP="00C31D8F">
      <w:pPr>
        <w:ind w:firstLine="720"/>
        <w:rPr>
          <w:rFonts w:ascii="Times New Roman" w:hAnsi="Times New Roman" w:cs="Times New Roman"/>
          <w:sz w:val="24"/>
          <w:szCs w:val="24"/>
        </w:rPr>
      </w:pPr>
      <w:r w:rsidRPr="00D60EB0">
        <w:rPr>
          <w:rFonts w:ascii="Times New Roman" w:hAnsi="Times New Roman" w:cs="Times New Roman"/>
          <w:sz w:val="24"/>
          <w:szCs w:val="24"/>
        </w:rPr>
        <w:t xml:space="preserve">Примечание: </w:t>
      </w:r>
    </w:p>
    <w:p w:rsidR="00D64685" w:rsidRPr="00D60EB0" w:rsidRDefault="00A3019E" w:rsidP="00C31D8F">
      <w:pPr>
        <w:ind w:firstLine="720"/>
        <w:rPr>
          <w:rFonts w:ascii="Times New Roman" w:hAnsi="Times New Roman" w:cs="Times New Roman"/>
          <w:sz w:val="24"/>
          <w:szCs w:val="24"/>
        </w:rPr>
      </w:pPr>
      <w:r w:rsidRPr="00D60EB0">
        <w:rPr>
          <w:rFonts w:ascii="Times New Roman" w:hAnsi="Times New Roman" w:cs="Times New Roman"/>
          <w:sz w:val="24"/>
          <w:szCs w:val="24"/>
        </w:rPr>
        <w:t xml:space="preserve">Режим измерения: </w:t>
      </w:r>
      <w:r w:rsidR="00D64685" w:rsidRPr="00D60EB0">
        <w:rPr>
          <w:rFonts w:ascii="Times New Roman" w:hAnsi="Times New Roman" w:cs="Times New Roman"/>
          <w:sz w:val="24"/>
          <w:szCs w:val="24"/>
        </w:rPr>
        <w:t xml:space="preserve">Ширина полосы пропускания </w:t>
      </w:r>
      <w:r w:rsidR="002F1BF0" w:rsidRPr="00D60EB0">
        <w:rPr>
          <w:rFonts w:ascii="Times New Roman" w:hAnsi="Times New Roman" w:cs="Times New Roman"/>
          <w:sz w:val="24"/>
          <w:szCs w:val="24"/>
        </w:rPr>
        <w:t xml:space="preserve">измерительного фильтра </w:t>
      </w:r>
      <w:r w:rsidR="00D64685" w:rsidRPr="00D60EB0">
        <w:rPr>
          <w:rFonts w:ascii="Times New Roman" w:hAnsi="Times New Roman" w:cs="Times New Roman"/>
          <w:sz w:val="24"/>
          <w:szCs w:val="24"/>
        </w:rPr>
        <w:t>по ПЧ – 100 кГц</w:t>
      </w:r>
    </w:p>
    <w:p w:rsidR="00CD7038" w:rsidRPr="00D60EB0" w:rsidRDefault="00CD7038" w:rsidP="00CD7038">
      <w:pPr>
        <w:jc w:val="center"/>
        <w:rPr>
          <w:rFonts w:ascii="Times New Roman" w:hAnsi="Times New Roman" w:cs="Times New Roman"/>
          <w:sz w:val="24"/>
          <w:szCs w:val="24"/>
        </w:rPr>
      </w:pPr>
    </w:p>
    <w:p w:rsidR="00CD7038" w:rsidRPr="00D60EB0" w:rsidRDefault="00CD7038" w:rsidP="00906892">
      <w:pPr>
        <w:jc w:val="both"/>
        <w:rPr>
          <w:rFonts w:ascii="Times New Roman" w:hAnsi="Times New Roman" w:cs="Times New Roman"/>
          <w:sz w:val="24"/>
          <w:szCs w:val="24"/>
        </w:rPr>
      </w:pPr>
      <w:r w:rsidRPr="00D60EB0">
        <w:rPr>
          <w:rFonts w:ascii="Times New Roman" w:hAnsi="Times New Roman" w:cs="Times New Roman"/>
          <w:sz w:val="24"/>
          <w:szCs w:val="24"/>
        </w:rPr>
        <w:t xml:space="preserve">Таблица </w:t>
      </w:r>
      <w:r w:rsidR="00352C6A" w:rsidRPr="00D60EB0">
        <w:rPr>
          <w:rFonts w:ascii="Times New Roman" w:hAnsi="Times New Roman" w:cs="Times New Roman"/>
          <w:sz w:val="24"/>
          <w:szCs w:val="24"/>
        </w:rPr>
        <w:t>К</w:t>
      </w:r>
      <w:r w:rsidRPr="00D60EB0">
        <w:rPr>
          <w:rFonts w:ascii="Times New Roman" w:hAnsi="Times New Roman" w:cs="Times New Roman"/>
          <w:sz w:val="24"/>
          <w:szCs w:val="24"/>
        </w:rPr>
        <w:t>.6 - Зависимость параметров маски спектра излучаемого сигнала для оборудования при модуляции с числом позиций 64 или 128 от частотного разноса между соседними радиостволами</w:t>
      </w:r>
    </w:p>
    <w:tbl>
      <w:tblPr>
        <w:tblW w:w="1009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tblPr>
      <w:tblGrid>
        <w:gridCol w:w="2133"/>
        <w:gridCol w:w="735"/>
        <w:gridCol w:w="1032"/>
        <w:gridCol w:w="1033"/>
        <w:gridCol w:w="1033"/>
        <w:gridCol w:w="1032"/>
        <w:gridCol w:w="1033"/>
        <w:gridCol w:w="1033"/>
        <w:gridCol w:w="1033"/>
      </w:tblGrid>
      <w:tr w:rsidR="00CD7038" w:rsidRPr="00D60EB0">
        <w:trPr>
          <w:cantSplit/>
          <w:trHeight w:val="20"/>
          <w:jc w:val="center"/>
        </w:trPr>
        <w:tc>
          <w:tcPr>
            <w:tcW w:w="2133" w:type="dxa"/>
            <w:vMerge w:val="restart"/>
            <w:tcBorders>
              <w:top w:val="single" w:sz="6" w:space="0" w:color="auto"/>
              <w:left w:val="single" w:sz="6" w:space="0" w:color="auto"/>
              <w:bottom w:val="single" w:sz="6" w:space="0" w:color="auto"/>
              <w:right w:val="single" w:sz="6" w:space="0" w:color="auto"/>
            </w:tcBorders>
          </w:tcPr>
          <w:p w:rsidR="00CD7038" w:rsidRPr="00D60EB0" w:rsidRDefault="00CD7038" w:rsidP="00CD7038">
            <w:pPr>
              <w:ind w:left="-19" w:right="-57"/>
              <w:jc w:val="center"/>
              <w:rPr>
                <w:rFonts w:ascii="Times New Roman" w:hAnsi="Times New Roman" w:cs="Times New Roman"/>
              </w:rPr>
            </w:pPr>
            <w:r w:rsidRPr="00D60EB0">
              <w:rPr>
                <w:rFonts w:ascii="Times New Roman" w:hAnsi="Times New Roman" w:cs="Times New Roman"/>
              </w:rPr>
              <w:t>Частотный разнос между соседними радиостволами оборудования (РЧ), МГц</w:t>
            </w:r>
          </w:p>
        </w:tc>
        <w:tc>
          <w:tcPr>
            <w:tcW w:w="7964" w:type="dxa"/>
            <w:gridSpan w:val="8"/>
            <w:tcBorders>
              <w:top w:val="single" w:sz="6" w:space="0" w:color="auto"/>
              <w:left w:val="single" w:sz="6" w:space="0" w:color="auto"/>
              <w:bottom w:val="single" w:sz="6" w:space="0" w:color="auto"/>
              <w:right w:val="single" w:sz="6"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Частота, МГц</w:t>
            </w:r>
          </w:p>
        </w:tc>
      </w:tr>
      <w:tr w:rsidR="00CD7038" w:rsidRPr="00D60EB0">
        <w:trPr>
          <w:cantSplit/>
          <w:jc w:val="center"/>
        </w:trPr>
        <w:tc>
          <w:tcPr>
            <w:tcW w:w="2133" w:type="dxa"/>
            <w:vMerge/>
            <w:tcBorders>
              <w:top w:val="single" w:sz="6" w:space="0" w:color="auto"/>
              <w:left w:val="single" w:sz="6" w:space="0" w:color="auto"/>
              <w:bottom w:val="single" w:sz="6" w:space="0" w:color="auto"/>
              <w:right w:val="single" w:sz="6" w:space="0" w:color="auto"/>
            </w:tcBorders>
            <w:vAlign w:val="center"/>
          </w:tcPr>
          <w:p w:rsidR="00CD7038" w:rsidRPr="00D60EB0" w:rsidRDefault="00CD7038" w:rsidP="00CD7038">
            <w:pPr>
              <w:ind w:left="649"/>
              <w:rPr>
                <w:rFonts w:ascii="Times New Roman" w:hAnsi="Times New Roman" w:cs="Times New Roman"/>
              </w:rPr>
            </w:pPr>
          </w:p>
        </w:tc>
        <w:tc>
          <w:tcPr>
            <w:tcW w:w="735"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BE743C">
            <w:pPr>
              <w:jc w:val="center"/>
              <w:rPr>
                <w:rFonts w:ascii="Times New Roman" w:hAnsi="Times New Roman" w:cs="Times New Roman"/>
                <w:vertAlign w:val="subscript"/>
              </w:rPr>
            </w:pPr>
            <w:r w:rsidRPr="00D60EB0">
              <w:rPr>
                <w:rFonts w:ascii="Times New Roman" w:hAnsi="Times New Roman" w:cs="Times New Roman"/>
                <w:lang w:val="en-US"/>
              </w:rPr>
              <w:t>f</w:t>
            </w:r>
            <w:r w:rsidRPr="00D60EB0">
              <w:rPr>
                <w:rFonts w:ascii="Times New Roman" w:hAnsi="Times New Roman" w:cs="Times New Roman"/>
                <w:vertAlign w:val="subscript"/>
              </w:rPr>
              <w:t>1</w:t>
            </w:r>
            <w:r w:rsidR="00BE743C" w:rsidRPr="00D60EB0">
              <w:rPr>
                <w:rFonts w:ascii="Times New Roman" w:hAnsi="Times New Roman" w:cs="Times New Roman"/>
                <w:vertAlign w:val="subscript"/>
              </w:rPr>
              <w:t>,</w:t>
            </w:r>
          </w:p>
          <w:p w:rsidR="00CD7038" w:rsidRPr="00D60EB0" w:rsidRDefault="00CD7038" w:rsidP="00BE743C">
            <w:pPr>
              <w:jc w:val="center"/>
              <w:rPr>
                <w:rFonts w:ascii="Times New Roman" w:hAnsi="Times New Roman" w:cs="Times New Roman"/>
              </w:rPr>
            </w:pPr>
            <w:r w:rsidRPr="00D60EB0">
              <w:rPr>
                <w:rFonts w:ascii="Times New Roman" w:hAnsi="Times New Roman" w:cs="Times New Roman"/>
              </w:rPr>
              <w:t>+1дБ</w:t>
            </w:r>
          </w:p>
        </w:tc>
        <w:tc>
          <w:tcPr>
            <w:tcW w:w="1032" w:type="dxa"/>
            <w:tcBorders>
              <w:top w:val="single" w:sz="6" w:space="0" w:color="auto"/>
              <w:left w:val="single" w:sz="6" w:space="0" w:color="auto"/>
              <w:bottom w:val="single" w:sz="6" w:space="0" w:color="auto"/>
              <w:right w:val="single" w:sz="4" w:space="0" w:color="auto"/>
            </w:tcBorders>
            <w:vAlign w:val="center"/>
          </w:tcPr>
          <w:p w:rsidR="00CD7038" w:rsidRPr="00D60EB0" w:rsidRDefault="00CD7038" w:rsidP="00BE743C">
            <w:pPr>
              <w:jc w:val="center"/>
              <w:rPr>
                <w:rFonts w:ascii="Times New Roman" w:hAnsi="Times New Roman" w:cs="Times New Roman"/>
                <w:vertAlign w:val="subscript"/>
              </w:rPr>
            </w:pPr>
            <w:r w:rsidRPr="00D60EB0">
              <w:rPr>
                <w:rFonts w:ascii="Times New Roman" w:hAnsi="Times New Roman" w:cs="Times New Roman"/>
                <w:lang w:val="en-US"/>
              </w:rPr>
              <w:t>f</w:t>
            </w:r>
            <w:r w:rsidRPr="00D60EB0">
              <w:rPr>
                <w:rFonts w:ascii="Times New Roman" w:hAnsi="Times New Roman" w:cs="Times New Roman"/>
                <w:vertAlign w:val="subscript"/>
                <w:lang w:val="en-US"/>
              </w:rPr>
              <w:t>2</w:t>
            </w:r>
            <w:r w:rsidR="00BE743C" w:rsidRPr="00D60EB0">
              <w:rPr>
                <w:rFonts w:ascii="Times New Roman" w:hAnsi="Times New Roman" w:cs="Times New Roman"/>
                <w:vertAlign w:val="subscript"/>
              </w:rPr>
              <w:t>,</w:t>
            </w:r>
          </w:p>
          <w:p w:rsidR="00CD7038" w:rsidRPr="00D60EB0" w:rsidRDefault="00BE743C" w:rsidP="00BE743C">
            <w:pPr>
              <w:ind w:left="-81" w:right="-84"/>
              <w:jc w:val="center"/>
              <w:rPr>
                <w:rFonts w:ascii="Times New Roman" w:hAnsi="Times New Roman" w:cs="Times New Roman"/>
              </w:rPr>
            </w:pPr>
            <w:r w:rsidRPr="00D60EB0">
              <w:rPr>
                <w:rFonts w:ascii="Times New Roman" w:hAnsi="Times New Roman" w:cs="Times New Roman"/>
              </w:rPr>
              <w:t xml:space="preserve">минус </w:t>
            </w:r>
            <w:r w:rsidR="00CD7038" w:rsidRPr="00D60EB0">
              <w:rPr>
                <w:rFonts w:ascii="Times New Roman" w:hAnsi="Times New Roman" w:cs="Times New Roman"/>
              </w:rPr>
              <w:t>10дБ</w:t>
            </w:r>
          </w:p>
        </w:tc>
        <w:tc>
          <w:tcPr>
            <w:tcW w:w="1033" w:type="dxa"/>
            <w:tcBorders>
              <w:top w:val="single" w:sz="6" w:space="0" w:color="auto"/>
              <w:left w:val="single" w:sz="4" w:space="0" w:color="auto"/>
              <w:bottom w:val="single" w:sz="6" w:space="0" w:color="auto"/>
              <w:right w:val="single" w:sz="4" w:space="0" w:color="auto"/>
            </w:tcBorders>
            <w:vAlign w:val="center"/>
          </w:tcPr>
          <w:p w:rsidR="00BE743C" w:rsidRPr="00D60EB0" w:rsidRDefault="00CD7038" w:rsidP="00BE743C">
            <w:pPr>
              <w:jc w:val="center"/>
              <w:rPr>
                <w:rFonts w:ascii="Times New Roman" w:hAnsi="Times New Roman" w:cs="Times New Roman"/>
                <w:vertAlign w:val="subscript"/>
              </w:rPr>
            </w:pPr>
            <w:r w:rsidRPr="00D60EB0">
              <w:rPr>
                <w:rFonts w:ascii="Times New Roman" w:hAnsi="Times New Roman" w:cs="Times New Roman"/>
                <w:lang w:val="en-US"/>
              </w:rPr>
              <w:t>f</w:t>
            </w:r>
            <w:r w:rsidRPr="00D60EB0">
              <w:rPr>
                <w:rFonts w:ascii="Times New Roman" w:hAnsi="Times New Roman" w:cs="Times New Roman"/>
                <w:vertAlign w:val="subscript"/>
                <w:lang w:val="en-US"/>
              </w:rPr>
              <w:t>3</w:t>
            </w:r>
            <w:r w:rsidR="00BE743C" w:rsidRPr="00D60EB0">
              <w:rPr>
                <w:rFonts w:ascii="Times New Roman" w:hAnsi="Times New Roman" w:cs="Times New Roman"/>
                <w:vertAlign w:val="subscript"/>
              </w:rPr>
              <w:t>,</w:t>
            </w:r>
          </w:p>
          <w:p w:rsidR="00CD7038" w:rsidRPr="00D60EB0" w:rsidRDefault="00BE743C" w:rsidP="00BE743C">
            <w:pPr>
              <w:ind w:left="-81" w:right="-84"/>
              <w:jc w:val="center"/>
              <w:rPr>
                <w:rFonts w:ascii="Times New Roman" w:hAnsi="Times New Roman" w:cs="Times New Roman"/>
              </w:rPr>
            </w:pPr>
            <w:r w:rsidRPr="00D60EB0">
              <w:rPr>
                <w:rFonts w:ascii="Times New Roman" w:hAnsi="Times New Roman" w:cs="Times New Roman"/>
              </w:rPr>
              <w:t xml:space="preserve">минус </w:t>
            </w:r>
            <w:r w:rsidR="00CD7038" w:rsidRPr="00D60EB0">
              <w:rPr>
                <w:rFonts w:ascii="Times New Roman" w:hAnsi="Times New Roman" w:cs="Times New Roman"/>
              </w:rPr>
              <w:t>30дБ</w:t>
            </w:r>
          </w:p>
        </w:tc>
        <w:tc>
          <w:tcPr>
            <w:tcW w:w="1033" w:type="dxa"/>
            <w:tcBorders>
              <w:top w:val="single" w:sz="6" w:space="0" w:color="auto"/>
              <w:left w:val="single" w:sz="4" w:space="0" w:color="auto"/>
              <w:bottom w:val="single" w:sz="6" w:space="0" w:color="auto"/>
              <w:right w:val="single" w:sz="6" w:space="0" w:color="auto"/>
            </w:tcBorders>
            <w:vAlign w:val="center"/>
          </w:tcPr>
          <w:p w:rsidR="00BE743C" w:rsidRPr="00D60EB0" w:rsidRDefault="00CD7038" w:rsidP="00BE743C">
            <w:pPr>
              <w:ind w:left="-81" w:right="-84"/>
              <w:jc w:val="center"/>
              <w:rPr>
                <w:rFonts w:ascii="Times New Roman" w:hAnsi="Times New Roman" w:cs="Times New Roman"/>
              </w:rPr>
            </w:pPr>
            <w:r w:rsidRPr="00D60EB0">
              <w:rPr>
                <w:rFonts w:ascii="Times New Roman" w:hAnsi="Times New Roman" w:cs="Times New Roman"/>
              </w:rPr>
              <w:t>f4</w:t>
            </w:r>
            <w:r w:rsidR="00BE743C" w:rsidRPr="00D60EB0">
              <w:rPr>
                <w:rFonts w:ascii="Times New Roman" w:hAnsi="Times New Roman" w:cs="Times New Roman"/>
              </w:rPr>
              <w:t>,</w:t>
            </w:r>
          </w:p>
          <w:p w:rsidR="00CD7038" w:rsidRPr="00D60EB0" w:rsidRDefault="00BE743C" w:rsidP="00BE743C">
            <w:pPr>
              <w:ind w:left="-81" w:right="-84"/>
              <w:jc w:val="center"/>
              <w:rPr>
                <w:rFonts w:ascii="Times New Roman" w:hAnsi="Times New Roman" w:cs="Times New Roman"/>
              </w:rPr>
            </w:pPr>
            <w:r w:rsidRPr="00D60EB0">
              <w:rPr>
                <w:rFonts w:ascii="Times New Roman" w:hAnsi="Times New Roman" w:cs="Times New Roman"/>
              </w:rPr>
              <w:t xml:space="preserve">минус </w:t>
            </w:r>
            <w:r w:rsidR="00CD7038" w:rsidRPr="00D60EB0">
              <w:rPr>
                <w:rFonts w:ascii="Times New Roman" w:hAnsi="Times New Roman" w:cs="Times New Roman"/>
              </w:rPr>
              <w:t>32дБ</w:t>
            </w:r>
          </w:p>
        </w:tc>
        <w:tc>
          <w:tcPr>
            <w:tcW w:w="1032" w:type="dxa"/>
            <w:tcBorders>
              <w:top w:val="single" w:sz="6" w:space="0" w:color="auto"/>
              <w:left w:val="single" w:sz="6" w:space="0" w:color="auto"/>
              <w:bottom w:val="single" w:sz="6" w:space="0" w:color="auto"/>
              <w:right w:val="single" w:sz="6" w:space="0" w:color="auto"/>
            </w:tcBorders>
            <w:vAlign w:val="center"/>
          </w:tcPr>
          <w:p w:rsidR="00BE743C" w:rsidRPr="00D60EB0" w:rsidRDefault="00CD7038" w:rsidP="00BE743C">
            <w:pPr>
              <w:ind w:left="-81" w:right="-84"/>
              <w:jc w:val="center"/>
              <w:rPr>
                <w:rFonts w:ascii="Times New Roman" w:hAnsi="Times New Roman" w:cs="Times New Roman"/>
              </w:rPr>
            </w:pPr>
            <w:r w:rsidRPr="00D60EB0">
              <w:rPr>
                <w:rFonts w:ascii="Times New Roman" w:hAnsi="Times New Roman" w:cs="Times New Roman"/>
              </w:rPr>
              <w:t>f5</w:t>
            </w:r>
            <w:r w:rsidR="00BE743C" w:rsidRPr="00D60EB0">
              <w:rPr>
                <w:rFonts w:ascii="Times New Roman" w:hAnsi="Times New Roman" w:cs="Times New Roman"/>
              </w:rPr>
              <w:t>,</w:t>
            </w:r>
          </w:p>
          <w:p w:rsidR="00CD7038" w:rsidRPr="00D60EB0" w:rsidRDefault="00BE743C" w:rsidP="00BE743C">
            <w:pPr>
              <w:ind w:left="-81" w:right="-84"/>
              <w:jc w:val="center"/>
              <w:rPr>
                <w:rFonts w:ascii="Times New Roman" w:hAnsi="Times New Roman" w:cs="Times New Roman"/>
              </w:rPr>
            </w:pPr>
            <w:r w:rsidRPr="00D60EB0">
              <w:rPr>
                <w:rFonts w:ascii="Times New Roman" w:hAnsi="Times New Roman" w:cs="Times New Roman"/>
              </w:rPr>
              <w:t xml:space="preserve">минус </w:t>
            </w:r>
            <w:r w:rsidR="00CD7038" w:rsidRPr="00D60EB0">
              <w:rPr>
                <w:rFonts w:ascii="Times New Roman" w:hAnsi="Times New Roman" w:cs="Times New Roman"/>
              </w:rPr>
              <w:t>36дБ</w:t>
            </w:r>
          </w:p>
        </w:tc>
        <w:tc>
          <w:tcPr>
            <w:tcW w:w="1033" w:type="dxa"/>
            <w:tcBorders>
              <w:top w:val="single" w:sz="6" w:space="0" w:color="auto"/>
              <w:left w:val="single" w:sz="6" w:space="0" w:color="auto"/>
              <w:bottom w:val="single" w:sz="6" w:space="0" w:color="auto"/>
              <w:right w:val="single" w:sz="6" w:space="0" w:color="auto"/>
            </w:tcBorders>
            <w:vAlign w:val="center"/>
          </w:tcPr>
          <w:p w:rsidR="00BE743C" w:rsidRPr="00D60EB0" w:rsidRDefault="00CD7038" w:rsidP="00BE743C">
            <w:pPr>
              <w:ind w:left="-81" w:right="-84"/>
              <w:jc w:val="center"/>
              <w:rPr>
                <w:rFonts w:ascii="Times New Roman" w:hAnsi="Times New Roman" w:cs="Times New Roman"/>
              </w:rPr>
            </w:pPr>
            <w:r w:rsidRPr="00D60EB0">
              <w:rPr>
                <w:rFonts w:ascii="Times New Roman" w:hAnsi="Times New Roman" w:cs="Times New Roman"/>
              </w:rPr>
              <w:t>f6</w:t>
            </w:r>
            <w:r w:rsidR="00BE743C" w:rsidRPr="00D60EB0">
              <w:rPr>
                <w:rFonts w:ascii="Times New Roman" w:hAnsi="Times New Roman" w:cs="Times New Roman"/>
              </w:rPr>
              <w:t>,</w:t>
            </w:r>
          </w:p>
          <w:p w:rsidR="00CD7038" w:rsidRPr="00D60EB0" w:rsidRDefault="00BE743C" w:rsidP="00BE743C">
            <w:pPr>
              <w:ind w:left="-81" w:right="-84"/>
              <w:jc w:val="center"/>
              <w:rPr>
                <w:rFonts w:ascii="Times New Roman" w:hAnsi="Times New Roman" w:cs="Times New Roman"/>
              </w:rPr>
            </w:pPr>
            <w:r w:rsidRPr="00D60EB0">
              <w:rPr>
                <w:rFonts w:ascii="Times New Roman" w:hAnsi="Times New Roman" w:cs="Times New Roman"/>
              </w:rPr>
              <w:t xml:space="preserve">минус </w:t>
            </w:r>
            <w:r w:rsidR="00CD7038" w:rsidRPr="00D60EB0">
              <w:rPr>
                <w:rFonts w:ascii="Times New Roman" w:hAnsi="Times New Roman" w:cs="Times New Roman"/>
              </w:rPr>
              <w:t>45дБ</w:t>
            </w:r>
          </w:p>
        </w:tc>
        <w:tc>
          <w:tcPr>
            <w:tcW w:w="1033" w:type="dxa"/>
            <w:tcBorders>
              <w:top w:val="single" w:sz="6" w:space="0" w:color="auto"/>
              <w:left w:val="single" w:sz="6" w:space="0" w:color="auto"/>
              <w:bottom w:val="single" w:sz="6" w:space="0" w:color="auto"/>
              <w:right w:val="single" w:sz="6" w:space="0" w:color="auto"/>
            </w:tcBorders>
            <w:vAlign w:val="center"/>
          </w:tcPr>
          <w:p w:rsidR="00BE743C" w:rsidRPr="00D60EB0" w:rsidRDefault="00CD7038" w:rsidP="00BE743C">
            <w:pPr>
              <w:ind w:left="-81" w:right="-84"/>
              <w:jc w:val="center"/>
              <w:rPr>
                <w:rFonts w:ascii="Times New Roman" w:hAnsi="Times New Roman" w:cs="Times New Roman"/>
              </w:rPr>
            </w:pPr>
            <w:r w:rsidRPr="00D60EB0">
              <w:rPr>
                <w:rFonts w:ascii="Times New Roman" w:hAnsi="Times New Roman" w:cs="Times New Roman"/>
              </w:rPr>
              <w:t>f7</w:t>
            </w:r>
            <w:r w:rsidR="00BE743C" w:rsidRPr="00D60EB0">
              <w:rPr>
                <w:rFonts w:ascii="Times New Roman" w:hAnsi="Times New Roman" w:cs="Times New Roman"/>
              </w:rPr>
              <w:t>,</w:t>
            </w:r>
          </w:p>
          <w:p w:rsidR="00CD7038" w:rsidRPr="00D60EB0" w:rsidRDefault="00BE743C" w:rsidP="00BE743C">
            <w:pPr>
              <w:ind w:left="-81" w:right="-84"/>
              <w:jc w:val="center"/>
              <w:rPr>
                <w:rFonts w:ascii="Times New Roman" w:hAnsi="Times New Roman" w:cs="Times New Roman"/>
              </w:rPr>
            </w:pPr>
            <w:r w:rsidRPr="00D60EB0">
              <w:rPr>
                <w:rFonts w:ascii="Times New Roman" w:hAnsi="Times New Roman" w:cs="Times New Roman"/>
              </w:rPr>
              <w:t xml:space="preserve">минус </w:t>
            </w:r>
            <w:r w:rsidR="00CD7038" w:rsidRPr="00D60EB0">
              <w:rPr>
                <w:rFonts w:ascii="Times New Roman" w:hAnsi="Times New Roman" w:cs="Times New Roman"/>
              </w:rPr>
              <w:t>55дБ</w:t>
            </w:r>
          </w:p>
        </w:tc>
        <w:tc>
          <w:tcPr>
            <w:tcW w:w="1033" w:type="dxa"/>
            <w:tcBorders>
              <w:top w:val="single" w:sz="6" w:space="0" w:color="auto"/>
              <w:left w:val="single" w:sz="6" w:space="0" w:color="auto"/>
              <w:bottom w:val="single" w:sz="6" w:space="0" w:color="auto"/>
              <w:right w:val="single" w:sz="6" w:space="0" w:color="auto"/>
            </w:tcBorders>
            <w:vAlign w:val="center"/>
          </w:tcPr>
          <w:p w:rsidR="00BE743C" w:rsidRPr="00D60EB0" w:rsidRDefault="00CD7038" w:rsidP="00BE743C">
            <w:pPr>
              <w:ind w:left="-81" w:right="-84"/>
              <w:jc w:val="center"/>
              <w:rPr>
                <w:rFonts w:ascii="Times New Roman" w:hAnsi="Times New Roman" w:cs="Times New Roman"/>
              </w:rPr>
            </w:pPr>
            <w:r w:rsidRPr="00D60EB0">
              <w:rPr>
                <w:rFonts w:ascii="Times New Roman" w:hAnsi="Times New Roman" w:cs="Times New Roman"/>
              </w:rPr>
              <w:t>f8</w:t>
            </w:r>
            <w:r w:rsidR="00BE743C" w:rsidRPr="00D60EB0">
              <w:rPr>
                <w:rFonts w:ascii="Times New Roman" w:hAnsi="Times New Roman" w:cs="Times New Roman"/>
              </w:rPr>
              <w:t>,</w:t>
            </w:r>
          </w:p>
          <w:p w:rsidR="00CD7038" w:rsidRPr="00D60EB0" w:rsidRDefault="00BE743C" w:rsidP="00BE743C">
            <w:pPr>
              <w:ind w:left="-81" w:right="-84"/>
              <w:jc w:val="center"/>
              <w:rPr>
                <w:rFonts w:ascii="Times New Roman" w:hAnsi="Times New Roman" w:cs="Times New Roman"/>
              </w:rPr>
            </w:pPr>
            <w:r w:rsidRPr="00D60EB0">
              <w:rPr>
                <w:rFonts w:ascii="Times New Roman" w:hAnsi="Times New Roman" w:cs="Times New Roman"/>
              </w:rPr>
              <w:t xml:space="preserve">минус </w:t>
            </w:r>
            <w:r w:rsidR="00CD7038" w:rsidRPr="00D60EB0">
              <w:rPr>
                <w:rFonts w:ascii="Times New Roman" w:hAnsi="Times New Roman" w:cs="Times New Roman"/>
              </w:rPr>
              <w:t>55дБ</w:t>
            </w:r>
          </w:p>
        </w:tc>
      </w:tr>
      <w:tr w:rsidR="00CD7038" w:rsidRPr="00D60EB0">
        <w:trPr>
          <w:cantSplit/>
          <w:jc w:val="center"/>
        </w:trPr>
        <w:tc>
          <w:tcPr>
            <w:tcW w:w="2133" w:type="dxa"/>
            <w:tcBorders>
              <w:top w:val="single" w:sz="6" w:space="0" w:color="auto"/>
              <w:left w:val="single" w:sz="6" w:space="0" w:color="auto"/>
              <w:bottom w:val="single" w:sz="6" w:space="0" w:color="auto"/>
              <w:right w:val="single" w:sz="6" w:space="0" w:color="auto"/>
            </w:tcBorders>
          </w:tcPr>
          <w:p w:rsidR="00CD7038" w:rsidRPr="00D60EB0" w:rsidRDefault="00CD7038" w:rsidP="00BE743C">
            <w:pPr>
              <w:ind w:left="17"/>
              <w:jc w:val="center"/>
              <w:rPr>
                <w:rFonts w:ascii="Times New Roman" w:hAnsi="Times New Roman" w:cs="Times New Roman"/>
              </w:rPr>
            </w:pPr>
            <w:r w:rsidRPr="00D60EB0">
              <w:rPr>
                <w:rFonts w:ascii="Times New Roman" w:hAnsi="Times New Roman" w:cs="Times New Roman"/>
              </w:rPr>
              <w:t>от 13,75 до 20</w:t>
            </w:r>
          </w:p>
        </w:tc>
        <w:tc>
          <w:tcPr>
            <w:tcW w:w="735"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6</w:t>
            </w:r>
          </w:p>
        </w:tc>
        <w:tc>
          <w:tcPr>
            <w:tcW w:w="1032" w:type="dxa"/>
            <w:tcBorders>
              <w:top w:val="single" w:sz="6" w:space="0" w:color="auto"/>
              <w:left w:val="single" w:sz="6" w:space="0" w:color="auto"/>
              <w:bottom w:val="single" w:sz="6" w:space="0" w:color="auto"/>
              <w:right w:val="single" w:sz="4" w:space="0" w:color="auto"/>
            </w:tcBorders>
            <w:vAlign w:val="center"/>
          </w:tcPr>
          <w:p w:rsidR="00CD7038" w:rsidRPr="00D60EB0" w:rsidRDefault="00CD7038" w:rsidP="00CD7038">
            <w:pPr>
              <w:pStyle w:val="a9"/>
              <w:jc w:val="center"/>
              <w:rPr>
                <w:rFonts w:ascii="Times New Roman" w:hAnsi="Times New Roman" w:cs="Times New Roman"/>
              </w:rPr>
            </w:pPr>
            <w:r w:rsidRPr="00D60EB0">
              <w:rPr>
                <w:rFonts w:ascii="Times New Roman" w:hAnsi="Times New Roman" w:cs="Times New Roman"/>
              </w:rPr>
              <w:t>7,2</w:t>
            </w:r>
          </w:p>
        </w:tc>
        <w:tc>
          <w:tcPr>
            <w:tcW w:w="1033" w:type="dxa"/>
            <w:tcBorders>
              <w:top w:val="single" w:sz="6" w:space="0" w:color="auto"/>
              <w:left w:val="single" w:sz="4" w:space="0" w:color="auto"/>
              <w:bottom w:val="single" w:sz="6" w:space="0" w:color="auto"/>
              <w:right w:val="single" w:sz="4"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7,75</w:t>
            </w:r>
          </w:p>
        </w:tc>
        <w:tc>
          <w:tcPr>
            <w:tcW w:w="1033" w:type="dxa"/>
            <w:tcBorders>
              <w:top w:val="single" w:sz="6" w:space="0" w:color="auto"/>
              <w:left w:val="single" w:sz="4" w:space="0" w:color="auto"/>
              <w:bottom w:val="single" w:sz="6" w:space="0" w:color="auto"/>
              <w:right w:val="single" w:sz="6"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7,8</w:t>
            </w:r>
          </w:p>
        </w:tc>
        <w:tc>
          <w:tcPr>
            <w:tcW w:w="1032"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8,5</w:t>
            </w:r>
          </w:p>
        </w:tc>
        <w:tc>
          <w:tcPr>
            <w:tcW w:w="1033"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20</w:t>
            </w:r>
          </w:p>
        </w:tc>
        <w:tc>
          <w:tcPr>
            <w:tcW w:w="1033"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25</w:t>
            </w:r>
          </w:p>
        </w:tc>
        <w:tc>
          <w:tcPr>
            <w:tcW w:w="1033"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jc w:val="center"/>
        </w:trPr>
        <w:tc>
          <w:tcPr>
            <w:tcW w:w="2133" w:type="dxa"/>
            <w:tcBorders>
              <w:top w:val="single" w:sz="6" w:space="0" w:color="auto"/>
              <w:left w:val="single" w:sz="6" w:space="0" w:color="auto"/>
              <w:bottom w:val="single" w:sz="6" w:space="0" w:color="auto"/>
              <w:right w:val="single" w:sz="6" w:space="0" w:color="auto"/>
            </w:tcBorders>
          </w:tcPr>
          <w:p w:rsidR="00CD7038" w:rsidRPr="00D60EB0" w:rsidRDefault="00CD7038" w:rsidP="00BE743C">
            <w:pPr>
              <w:ind w:left="17"/>
              <w:jc w:val="center"/>
              <w:rPr>
                <w:rFonts w:ascii="Times New Roman" w:hAnsi="Times New Roman" w:cs="Times New Roman"/>
              </w:rPr>
            </w:pPr>
            <w:r w:rsidRPr="00D60EB0">
              <w:rPr>
                <w:rFonts w:ascii="Times New Roman" w:hAnsi="Times New Roman" w:cs="Times New Roman"/>
              </w:rPr>
              <w:t>от 27,5 до 40</w:t>
            </w:r>
          </w:p>
        </w:tc>
        <w:tc>
          <w:tcPr>
            <w:tcW w:w="735"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12</w:t>
            </w:r>
          </w:p>
        </w:tc>
        <w:tc>
          <w:tcPr>
            <w:tcW w:w="1032" w:type="dxa"/>
            <w:tcBorders>
              <w:top w:val="single" w:sz="6" w:space="0" w:color="auto"/>
              <w:left w:val="single" w:sz="6" w:space="0" w:color="auto"/>
              <w:bottom w:val="single" w:sz="6" w:space="0" w:color="auto"/>
              <w:right w:val="single" w:sz="4"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14,5</w:t>
            </w:r>
          </w:p>
        </w:tc>
        <w:tc>
          <w:tcPr>
            <w:tcW w:w="1033" w:type="dxa"/>
            <w:tcBorders>
              <w:top w:val="single" w:sz="6" w:space="0" w:color="auto"/>
              <w:left w:val="single" w:sz="4" w:space="0" w:color="auto"/>
              <w:bottom w:val="single" w:sz="6" w:space="0" w:color="auto"/>
              <w:right w:val="single" w:sz="4"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15,4</w:t>
            </w:r>
          </w:p>
        </w:tc>
        <w:tc>
          <w:tcPr>
            <w:tcW w:w="1033" w:type="dxa"/>
            <w:tcBorders>
              <w:top w:val="single" w:sz="6" w:space="0" w:color="auto"/>
              <w:left w:val="single" w:sz="4" w:space="0" w:color="auto"/>
              <w:bottom w:val="single" w:sz="6" w:space="0" w:color="auto"/>
              <w:right w:val="single" w:sz="6"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15,5</w:t>
            </w:r>
          </w:p>
        </w:tc>
        <w:tc>
          <w:tcPr>
            <w:tcW w:w="1032"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17</w:t>
            </w:r>
          </w:p>
        </w:tc>
        <w:tc>
          <w:tcPr>
            <w:tcW w:w="1033"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40</w:t>
            </w:r>
          </w:p>
        </w:tc>
        <w:tc>
          <w:tcPr>
            <w:tcW w:w="1033"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50</w:t>
            </w:r>
          </w:p>
        </w:tc>
        <w:tc>
          <w:tcPr>
            <w:tcW w:w="1033"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r w:rsidR="00CD7038" w:rsidRPr="00D60EB0">
        <w:trPr>
          <w:cantSplit/>
          <w:jc w:val="center"/>
        </w:trPr>
        <w:tc>
          <w:tcPr>
            <w:tcW w:w="2133" w:type="dxa"/>
            <w:tcBorders>
              <w:top w:val="single" w:sz="6" w:space="0" w:color="auto"/>
              <w:left w:val="single" w:sz="6" w:space="0" w:color="auto"/>
              <w:bottom w:val="single" w:sz="6" w:space="0" w:color="auto"/>
              <w:right w:val="single" w:sz="6" w:space="0" w:color="auto"/>
            </w:tcBorders>
          </w:tcPr>
          <w:p w:rsidR="00CD7038" w:rsidRPr="00D60EB0" w:rsidRDefault="00CD7038" w:rsidP="00BE743C">
            <w:pPr>
              <w:ind w:left="17"/>
              <w:jc w:val="center"/>
              <w:rPr>
                <w:rFonts w:ascii="Times New Roman" w:hAnsi="Times New Roman" w:cs="Times New Roman"/>
              </w:rPr>
            </w:pPr>
            <w:r w:rsidRPr="00D60EB0">
              <w:rPr>
                <w:rFonts w:ascii="Times New Roman" w:hAnsi="Times New Roman" w:cs="Times New Roman"/>
              </w:rPr>
              <w:t>56</w:t>
            </w:r>
          </w:p>
        </w:tc>
        <w:tc>
          <w:tcPr>
            <w:tcW w:w="735"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24</w:t>
            </w:r>
          </w:p>
        </w:tc>
        <w:tc>
          <w:tcPr>
            <w:tcW w:w="1032" w:type="dxa"/>
            <w:tcBorders>
              <w:top w:val="single" w:sz="6" w:space="0" w:color="auto"/>
              <w:left w:val="single" w:sz="6" w:space="0" w:color="auto"/>
              <w:bottom w:val="single" w:sz="6" w:space="0" w:color="auto"/>
              <w:right w:val="single" w:sz="4" w:space="0" w:color="auto"/>
            </w:tcBorders>
            <w:vAlign w:val="center"/>
          </w:tcPr>
          <w:p w:rsidR="00CD7038" w:rsidRPr="00D60EB0" w:rsidRDefault="00CD7038" w:rsidP="00CD7038">
            <w:pPr>
              <w:pStyle w:val="a9"/>
              <w:jc w:val="center"/>
              <w:rPr>
                <w:rFonts w:ascii="Times New Roman" w:hAnsi="Times New Roman" w:cs="Times New Roman"/>
              </w:rPr>
            </w:pPr>
            <w:r w:rsidRPr="00D60EB0">
              <w:rPr>
                <w:rFonts w:ascii="Times New Roman" w:hAnsi="Times New Roman" w:cs="Times New Roman"/>
              </w:rPr>
              <w:t>29</w:t>
            </w:r>
          </w:p>
        </w:tc>
        <w:tc>
          <w:tcPr>
            <w:tcW w:w="1033" w:type="dxa"/>
            <w:tcBorders>
              <w:top w:val="single" w:sz="6" w:space="0" w:color="auto"/>
              <w:left w:val="single" w:sz="4" w:space="0" w:color="auto"/>
              <w:bottom w:val="single" w:sz="6" w:space="0" w:color="auto"/>
              <w:right w:val="single" w:sz="4"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30,8</w:t>
            </w:r>
          </w:p>
        </w:tc>
        <w:tc>
          <w:tcPr>
            <w:tcW w:w="1033" w:type="dxa"/>
            <w:tcBorders>
              <w:top w:val="single" w:sz="6" w:space="0" w:color="auto"/>
              <w:left w:val="single" w:sz="4" w:space="0" w:color="auto"/>
              <w:bottom w:val="single" w:sz="6" w:space="0" w:color="auto"/>
              <w:right w:val="single" w:sz="6"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31</w:t>
            </w:r>
          </w:p>
        </w:tc>
        <w:tc>
          <w:tcPr>
            <w:tcW w:w="1032"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34</w:t>
            </w:r>
          </w:p>
        </w:tc>
        <w:tc>
          <w:tcPr>
            <w:tcW w:w="1033"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80</w:t>
            </w:r>
          </w:p>
        </w:tc>
        <w:tc>
          <w:tcPr>
            <w:tcW w:w="1033"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100</w:t>
            </w:r>
          </w:p>
        </w:tc>
        <w:tc>
          <w:tcPr>
            <w:tcW w:w="1033" w:type="dxa"/>
            <w:tcBorders>
              <w:top w:val="single" w:sz="6" w:space="0" w:color="auto"/>
              <w:left w:val="single" w:sz="6" w:space="0" w:color="auto"/>
              <w:bottom w:val="single" w:sz="6" w:space="0" w:color="auto"/>
              <w:right w:val="single" w:sz="6" w:space="0" w:color="auto"/>
            </w:tcBorders>
            <w:vAlign w:val="center"/>
          </w:tcPr>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t xml:space="preserve">2,5 </w:t>
            </w:r>
            <w:r w:rsidRPr="00D60EB0">
              <w:rPr>
                <w:rFonts w:ascii="Times New Roman" w:hAnsi="Times New Roman" w:cs="Times New Roman"/>
              </w:rPr>
              <w:sym w:font="Symbol" w:char="00B4"/>
            </w:r>
            <w:r w:rsidRPr="00D60EB0">
              <w:rPr>
                <w:rFonts w:ascii="Times New Roman" w:hAnsi="Times New Roman" w:cs="Times New Roman"/>
              </w:rPr>
              <w:t xml:space="preserve"> РЧ</w:t>
            </w:r>
          </w:p>
        </w:tc>
      </w:tr>
    </w:tbl>
    <w:p w:rsidR="00CD7038" w:rsidRPr="00D60EB0" w:rsidRDefault="00CD7038" w:rsidP="00CD7038">
      <w:pPr>
        <w:rPr>
          <w:rFonts w:ascii="Times New Roman" w:hAnsi="Times New Roman" w:cs="Times New Roman"/>
          <w:sz w:val="24"/>
          <w:szCs w:val="24"/>
        </w:rPr>
      </w:pPr>
    </w:p>
    <w:p w:rsidR="00CD7038" w:rsidRPr="00D60EB0" w:rsidRDefault="00CD7038" w:rsidP="00CD7038">
      <w:pPr>
        <w:pStyle w:val="af2"/>
        <w:ind w:firstLine="540"/>
        <w:rPr>
          <w:b w:val="0"/>
          <w:sz w:val="24"/>
          <w:szCs w:val="24"/>
        </w:rPr>
      </w:pPr>
      <w:r w:rsidRPr="00D60EB0">
        <w:rPr>
          <w:b w:val="0"/>
          <w:sz w:val="24"/>
          <w:szCs w:val="24"/>
        </w:rPr>
        <w:t>В случае использования OFDM спектр определяется по вышеприведенным маскам в соответствии с методом модуляции несущих и используемым частотным разносом между соседними радиостволами оборудования.</w:t>
      </w:r>
    </w:p>
    <w:p w:rsidR="00CD7038" w:rsidRPr="00D60EB0" w:rsidRDefault="00CD7038" w:rsidP="00CD7038">
      <w:pPr>
        <w:pStyle w:val="1"/>
        <w:rPr>
          <w:rFonts w:cs="Times New Roman"/>
          <w:color w:val="000000"/>
        </w:rPr>
      </w:pPr>
      <w:r w:rsidRPr="00D60EB0">
        <w:rPr>
          <w:rFonts w:cs="Times New Roman"/>
          <w:color w:val="000000"/>
        </w:rPr>
        <w:br w:type="page"/>
      </w:r>
      <w:bookmarkStart w:id="18" w:name="_Toc333952828"/>
      <w:r w:rsidRPr="00D60EB0">
        <w:rPr>
          <w:rFonts w:cs="Times New Roman"/>
          <w:color w:val="000000"/>
        </w:rPr>
        <w:lastRenderedPageBreak/>
        <w:t xml:space="preserve">Приложение </w:t>
      </w:r>
      <w:r w:rsidR="00352C6A" w:rsidRPr="00D60EB0">
        <w:rPr>
          <w:rFonts w:cs="Times New Roman"/>
          <w:color w:val="000000"/>
        </w:rPr>
        <w:t>Л</w:t>
      </w:r>
      <w:r w:rsidRPr="00D60EB0">
        <w:rPr>
          <w:rFonts w:cs="Times New Roman"/>
          <w:color w:val="000000"/>
        </w:rPr>
        <w:br/>
        <w:t>(обязательное)</w:t>
      </w:r>
      <w:r w:rsidRPr="00D60EB0">
        <w:rPr>
          <w:rFonts w:cs="Times New Roman"/>
          <w:color w:val="000000"/>
        </w:rPr>
        <w:br/>
      </w:r>
      <w:r w:rsidRPr="00D60EB0">
        <w:rPr>
          <w:rFonts w:cs="Times New Roman"/>
          <w:color w:val="000000"/>
        </w:rPr>
        <w:br/>
        <w:t>Параметры спектра для</w:t>
      </w:r>
      <w:r w:rsidRPr="00D60EB0">
        <w:rPr>
          <w:rFonts w:cs="Times New Roman"/>
          <w:bCs w:val="0"/>
        </w:rPr>
        <w:t xml:space="preserve"> цифровых радиорелейных систем связи синхронной цифровой иерархии</w:t>
      </w:r>
      <w:bookmarkEnd w:id="18"/>
    </w:p>
    <w:p w:rsidR="00CD7038" w:rsidRPr="00D60EB0" w:rsidRDefault="00CD7038" w:rsidP="00CD7038">
      <w:pPr>
        <w:pStyle w:val="af2"/>
        <w:ind w:firstLine="540"/>
        <w:rPr>
          <w:b w:val="0"/>
          <w:sz w:val="24"/>
          <w:szCs w:val="24"/>
        </w:rPr>
      </w:pPr>
      <w:r w:rsidRPr="00D60EB0">
        <w:rPr>
          <w:b w:val="0"/>
          <w:sz w:val="24"/>
          <w:szCs w:val="24"/>
        </w:rPr>
        <w:t>Маски спектров излучаемых сигналов цифровых радиорелейных систем связи синхронной цифровой иерархии в зависимости от скорости передачи цифрового сигнала, метода модуляции, диапазона и шага сетки частот оборудования приведены на рисунках. При использовании OFDM спектр излучаемого сигнала определяется по ниже приведенным маскам в соответствии с используемой скоростью передачи сигнала, методом модуляции несущих и частотным разносом между соседними радиостволами оборудования.</w:t>
      </w:r>
    </w:p>
    <w:p w:rsidR="00CD7038" w:rsidRPr="00D60EB0" w:rsidRDefault="00CD7038" w:rsidP="00906892">
      <w:pPr>
        <w:pStyle w:val="af2"/>
        <w:ind w:firstLine="540"/>
        <w:rPr>
          <w:b w:val="0"/>
          <w:sz w:val="24"/>
          <w:szCs w:val="24"/>
        </w:rPr>
      </w:pPr>
      <w:r w:rsidRPr="00D60EB0">
        <w:rPr>
          <w:b w:val="0"/>
          <w:sz w:val="24"/>
          <w:szCs w:val="24"/>
        </w:rPr>
        <w:t>Маска спектра излучаемого сигнала для оборудования с 4-позиционной модуляцией со скоростью передачи цифрового сигнала 51 Мбит/с с шагом сетки частот 55 или 56 МГц с соседними стволами в одинаковой поляризации для диапазонов частот от 8 </w:t>
      </w:r>
      <w:r w:rsidR="00352C6A" w:rsidRPr="00D60EB0">
        <w:rPr>
          <w:b w:val="0"/>
          <w:sz w:val="24"/>
          <w:szCs w:val="24"/>
        </w:rPr>
        <w:t>до 57 ГГц приведена на рисунке Л</w:t>
      </w:r>
      <w:r w:rsidRPr="00D60EB0">
        <w:rPr>
          <w:b w:val="0"/>
          <w:sz w:val="24"/>
          <w:szCs w:val="24"/>
        </w:rPr>
        <w:t>.1.</w:t>
      </w:r>
    </w:p>
    <w:p w:rsidR="00CD7038" w:rsidRPr="00D60EB0" w:rsidRDefault="00CD7038" w:rsidP="00CD7038">
      <w:pPr>
        <w:ind w:firstLine="709"/>
        <w:jc w:val="center"/>
        <w:rPr>
          <w:rFonts w:ascii="Times New Roman" w:hAnsi="Times New Roman" w:cs="Times New Roman"/>
        </w:rPr>
      </w:pPr>
      <w:r w:rsidRPr="00D60EB0">
        <w:rPr>
          <w:rFonts w:ascii="Times New Roman" w:hAnsi="Times New Roman" w:cs="Times New Roman"/>
        </w:rPr>
        <w:object w:dxaOrig="6930" w:dyaOrig="4454">
          <v:shape id="_x0000_i1042" type="#_x0000_t75" style="width:333.9pt;height:185.4pt" o:ole="">
            <v:imagedata r:id="rId505" o:title=""/>
          </v:shape>
          <o:OLEObject Type="Embed" ProgID="Word.Picture.8" ShapeID="_x0000_i1042" DrawAspect="Content" ObjectID="_1433069326" r:id="rId506"/>
        </w:object>
      </w:r>
    </w:p>
    <w:p w:rsidR="00CD7038" w:rsidRPr="00D60EB0" w:rsidRDefault="001E4B59" w:rsidP="001E4B59">
      <w:pPr>
        <w:jc w:val="center"/>
        <w:rPr>
          <w:rFonts w:ascii="Times New Roman" w:hAnsi="Times New Roman" w:cs="Times New Roman"/>
          <w:sz w:val="24"/>
          <w:szCs w:val="24"/>
        </w:rPr>
      </w:pPr>
      <w:r w:rsidRPr="00D60EB0">
        <w:rPr>
          <w:rFonts w:ascii="Times New Roman" w:hAnsi="Times New Roman" w:cs="Times New Roman"/>
          <w:sz w:val="24"/>
          <w:szCs w:val="24"/>
        </w:rPr>
        <w:t>Рисунок</w:t>
      </w:r>
      <w:r w:rsidR="00CD7038" w:rsidRPr="00D60EB0">
        <w:rPr>
          <w:rFonts w:ascii="Times New Roman" w:hAnsi="Times New Roman" w:cs="Times New Roman"/>
          <w:sz w:val="24"/>
          <w:szCs w:val="24"/>
        </w:rPr>
        <w:t xml:space="preserve"> </w:t>
      </w:r>
      <w:bookmarkStart w:id="19" w:name="Рис51х4х56"/>
      <w:r w:rsidR="00352C6A" w:rsidRPr="00D60EB0">
        <w:rPr>
          <w:rFonts w:ascii="Times New Roman" w:hAnsi="Times New Roman" w:cs="Times New Roman"/>
          <w:sz w:val="24"/>
          <w:szCs w:val="24"/>
        </w:rPr>
        <w:t>Л</w:t>
      </w:r>
      <w:r w:rsidR="00CD7038" w:rsidRPr="00D60EB0">
        <w:rPr>
          <w:rFonts w:ascii="Times New Roman" w:hAnsi="Times New Roman" w:cs="Times New Roman"/>
          <w:sz w:val="24"/>
          <w:szCs w:val="24"/>
        </w:rPr>
        <w:t>.1</w:t>
      </w:r>
      <w:bookmarkEnd w:id="19"/>
      <w:r w:rsidR="00BA1764" w:rsidRPr="00D60EB0">
        <w:rPr>
          <w:rFonts w:ascii="Times New Roman" w:hAnsi="Times New Roman" w:cs="Times New Roman"/>
          <w:sz w:val="24"/>
          <w:szCs w:val="24"/>
        </w:rPr>
        <w:t xml:space="preserve"> - Маска спектра излучаемого сигнала для оборудования с 4-позиционной модуляцией со скоростью передачи цифрового сигнала 51 Мбит/с с шагом сетки частот 55 или 56 МГц с соседними стволами в одинаковой поляризации для диапазонов частот от 8 до 57 ГГц</w:t>
      </w:r>
    </w:p>
    <w:p w:rsidR="00A3019E" w:rsidRPr="00D60EB0" w:rsidRDefault="00A3019E" w:rsidP="00C31D8F">
      <w:pPr>
        <w:ind w:firstLine="720"/>
        <w:rPr>
          <w:rFonts w:ascii="Times New Roman" w:hAnsi="Times New Roman" w:cs="Times New Roman"/>
          <w:sz w:val="24"/>
          <w:szCs w:val="24"/>
        </w:rPr>
      </w:pPr>
      <w:r w:rsidRPr="00D60EB0">
        <w:rPr>
          <w:rFonts w:ascii="Times New Roman" w:hAnsi="Times New Roman" w:cs="Times New Roman"/>
          <w:sz w:val="24"/>
          <w:szCs w:val="24"/>
        </w:rPr>
        <w:t xml:space="preserve">Примечание: </w:t>
      </w:r>
    </w:p>
    <w:p w:rsidR="007A3C9F" w:rsidRPr="00D60EB0" w:rsidRDefault="00A3019E" w:rsidP="00C31D8F">
      <w:pPr>
        <w:ind w:firstLine="709"/>
        <w:rPr>
          <w:rFonts w:ascii="Times New Roman" w:hAnsi="Times New Roman" w:cs="Times New Roman"/>
          <w:sz w:val="24"/>
          <w:szCs w:val="24"/>
        </w:rPr>
      </w:pPr>
      <w:r w:rsidRPr="00D60EB0">
        <w:rPr>
          <w:rFonts w:ascii="Times New Roman" w:hAnsi="Times New Roman" w:cs="Times New Roman"/>
          <w:sz w:val="24"/>
          <w:szCs w:val="24"/>
        </w:rPr>
        <w:t xml:space="preserve">Режим измерения: </w:t>
      </w:r>
      <w:r w:rsidR="007A3C9F" w:rsidRPr="00D60EB0">
        <w:rPr>
          <w:rFonts w:ascii="Times New Roman" w:hAnsi="Times New Roman" w:cs="Times New Roman"/>
          <w:sz w:val="24"/>
          <w:szCs w:val="24"/>
        </w:rPr>
        <w:t xml:space="preserve">Ширина полосы пропускания </w:t>
      </w:r>
      <w:r w:rsidR="002F1BF0" w:rsidRPr="00D60EB0">
        <w:rPr>
          <w:rFonts w:ascii="Times New Roman" w:hAnsi="Times New Roman" w:cs="Times New Roman"/>
          <w:sz w:val="24"/>
          <w:szCs w:val="24"/>
        </w:rPr>
        <w:t xml:space="preserve">измерительного фильтра </w:t>
      </w:r>
      <w:r w:rsidR="007A3C9F" w:rsidRPr="00D60EB0">
        <w:rPr>
          <w:rFonts w:ascii="Times New Roman" w:hAnsi="Times New Roman" w:cs="Times New Roman"/>
          <w:sz w:val="24"/>
          <w:szCs w:val="24"/>
        </w:rPr>
        <w:t>по ПЧ – 100 кГц</w:t>
      </w:r>
    </w:p>
    <w:p w:rsidR="007A3C9F" w:rsidRPr="00D60EB0" w:rsidRDefault="007A3C9F" w:rsidP="001E4B59">
      <w:pPr>
        <w:jc w:val="center"/>
        <w:rPr>
          <w:rFonts w:ascii="Times New Roman" w:hAnsi="Times New Roman" w:cs="Times New Roman"/>
          <w:sz w:val="24"/>
          <w:szCs w:val="24"/>
        </w:rPr>
      </w:pPr>
    </w:p>
    <w:p w:rsidR="00CD7038" w:rsidRPr="00D60EB0" w:rsidRDefault="00CD7038" w:rsidP="00906892">
      <w:pPr>
        <w:pStyle w:val="af2"/>
        <w:ind w:firstLine="540"/>
        <w:rPr>
          <w:b w:val="0"/>
          <w:sz w:val="24"/>
          <w:szCs w:val="24"/>
        </w:rPr>
      </w:pPr>
      <w:r w:rsidRPr="00D60EB0">
        <w:rPr>
          <w:b w:val="0"/>
          <w:sz w:val="24"/>
          <w:szCs w:val="24"/>
        </w:rPr>
        <w:t>Маска спектра излучаемого сигнала для оборудования с 8-позиционной модуляцией для диапазонов частот от 2 до 57 ГГц со скоростью передачи цифрового сигнала 51 Мбит/с с шагом сетки частот от 27,5 до 30 МГц с соседними стволами как в одинаковой, так и ортогональной поляризации приведена на рис</w:t>
      </w:r>
      <w:r w:rsidR="005E37CB" w:rsidRPr="00D60EB0">
        <w:rPr>
          <w:b w:val="0"/>
          <w:sz w:val="24"/>
          <w:szCs w:val="24"/>
        </w:rPr>
        <w:t>унке</w:t>
      </w:r>
      <w:r w:rsidR="00352C6A" w:rsidRPr="00D60EB0">
        <w:rPr>
          <w:b w:val="0"/>
          <w:sz w:val="24"/>
          <w:szCs w:val="24"/>
        </w:rPr>
        <w:t xml:space="preserve"> Л</w:t>
      </w:r>
      <w:r w:rsidRPr="00D60EB0">
        <w:rPr>
          <w:b w:val="0"/>
          <w:sz w:val="24"/>
          <w:szCs w:val="24"/>
        </w:rPr>
        <w:t>.2.</w:t>
      </w:r>
    </w:p>
    <w:p w:rsidR="00CD7038" w:rsidRPr="00D60EB0" w:rsidRDefault="00CD7038" w:rsidP="00906892">
      <w:pPr>
        <w:keepNext/>
        <w:jc w:val="center"/>
        <w:rPr>
          <w:rFonts w:ascii="Times New Roman" w:hAnsi="Times New Roman" w:cs="Times New Roman"/>
        </w:rPr>
      </w:pPr>
      <w:r w:rsidRPr="00D60EB0">
        <w:rPr>
          <w:rFonts w:ascii="Times New Roman" w:hAnsi="Times New Roman" w:cs="Times New Roman"/>
        </w:rPr>
        <w:object w:dxaOrig="7290" w:dyaOrig="4800">
          <v:shape id="_x0000_i1043" type="#_x0000_t75" style="width:302.4pt;height:198.9pt" o:ole="">
            <v:imagedata r:id="rId507" o:title=""/>
          </v:shape>
          <o:OLEObject Type="Embed" ProgID="Word.Picture.8" ShapeID="_x0000_i1043" DrawAspect="Content" ObjectID="_1433069327" r:id="rId508"/>
        </w:object>
      </w:r>
    </w:p>
    <w:p w:rsidR="00CD7038" w:rsidRPr="00D60EB0" w:rsidRDefault="00CD7038" w:rsidP="001E4B59">
      <w:pPr>
        <w:jc w:val="center"/>
        <w:rPr>
          <w:rFonts w:ascii="Times New Roman" w:hAnsi="Times New Roman" w:cs="Times New Roman"/>
          <w:sz w:val="24"/>
          <w:szCs w:val="24"/>
        </w:rPr>
      </w:pPr>
      <w:r w:rsidRPr="00D60EB0">
        <w:rPr>
          <w:rFonts w:ascii="Times New Roman" w:hAnsi="Times New Roman" w:cs="Times New Roman"/>
          <w:sz w:val="24"/>
          <w:szCs w:val="24"/>
        </w:rPr>
        <w:t>Рис</w:t>
      </w:r>
      <w:r w:rsidR="001E4B59" w:rsidRPr="00D60EB0">
        <w:rPr>
          <w:rFonts w:ascii="Times New Roman" w:hAnsi="Times New Roman" w:cs="Times New Roman"/>
          <w:sz w:val="24"/>
          <w:szCs w:val="24"/>
        </w:rPr>
        <w:t>унок</w:t>
      </w:r>
      <w:r w:rsidRPr="00D60EB0">
        <w:rPr>
          <w:rFonts w:ascii="Times New Roman" w:hAnsi="Times New Roman" w:cs="Times New Roman"/>
          <w:sz w:val="24"/>
          <w:szCs w:val="24"/>
        </w:rPr>
        <w:t xml:space="preserve"> </w:t>
      </w:r>
      <w:bookmarkStart w:id="20" w:name="Рис51х8х28"/>
      <w:r w:rsidR="00352C6A" w:rsidRPr="00D60EB0">
        <w:rPr>
          <w:rFonts w:ascii="Times New Roman" w:hAnsi="Times New Roman" w:cs="Times New Roman"/>
          <w:sz w:val="24"/>
          <w:szCs w:val="24"/>
        </w:rPr>
        <w:t>Л</w:t>
      </w:r>
      <w:r w:rsidRPr="00D60EB0">
        <w:rPr>
          <w:rFonts w:ascii="Times New Roman" w:hAnsi="Times New Roman" w:cs="Times New Roman"/>
          <w:sz w:val="24"/>
          <w:szCs w:val="24"/>
        </w:rPr>
        <w:t>.2</w:t>
      </w:r>
      <w:bookmarkEnd w:id="20"/>
      <w:r w:rsidR="00BA1764" w:rsidRPr="00D60EB0">
        <w:rPr>
          <w:rFonts w:ascii="Times New Roman" w:hAnsi="Times New Roman" w:cs="Times New Roman"/>
          <w:sz w:val="24"/>
          <w:szCs w:val="24"/>
        </w:rPr>
        <w:t xml:space="preserve"> - Маска спектра излучаемого сигнала для оборудования с 8-позиционной модуляцией для диапазонов частот от 2 до 57 ГГц со скоростью передачи цифрового сигнала 51 Мбит/с с шагом сетки частот от 27,5 до 30 МГц с соседними стволами </w:t>
      </w:r>
      <w:r w:rsidR="00BA1764" w:rsidRPr="00D60EB0">
        <w:rPr>
          <w:rFonts w:ascii="Times New Roman" w:hAnsi="Times New Roman" w:cs="Times New Roman"/>
          <w:sz w:val="24"/>
          <w:szCs w:val="24"/>
        </w:rPr>
        <w:br/>
        <w:t>как в одинаковой, так и ортогональной поляризации</w:t>
      </w:r>
    </w:p>
    <w:p w:rsidR="00A3019E" w:rsidRPr="00D60EB0" w:rsidRDefault="00A3019E" w:rsidP="00C31D8F">
      <w:pPr>
        <w:ind w:firstLine="720"/>
        <w:rPr>
          <w:rFonts w:ascii="Times New Roman" w:hAnsi="Times New Roman" w:cs="Times New Roman"/>
          <w:sz w:val="24"/>
          <w:szCs w:val="24"/>
        </w:rPr>
      </w:pPr>
      <w:r w:rsidRPr="00D60EB0">
        <w:rPr>
          <w:rFonts w:ascii="Times New Roman" w:hAnsi="Times New Roman" w:cs="Times New Roman"/>
          <w:sz w:val="24"/>
          <w:szCs w:val="24"/>
        </w:rPr>
        <w:t xml:space="preserve">Примечание: </w:t>
      </w:r>
    </w:p>
    <w:p w:rsidR="007A3C9F" w:rsidRPr="00D60EB0" w:rsidRDefault="00A3019E" w:rsidP="00C31D8F">
      <w:pPr>
        <w:ind w:firstLine="709"/>
        <w:rPr>
          <w:rFonts w:ascii="Times New Roman" w:hAnsi="Times New Roman" w:cs="Times New Roman"/>
          <w:sz w:val="24"/>
          <w:szCs w:val="24"/>
        </w:rPr>
      </w:pPr>
      <w:r w:rsidRPr="00D60EB0">
        <w:rPr>
          <w:rFonts w:ascii="Times New Roman" w:hAnsi="Times New Roman" w:cs="Times New Roman"/>
          <w:sz w:val="24"/>
          <w:szCs w:val="24"/>
        </w:rPr>
        <w:t xml:space="preserve">Режим измерения: </w:t>
      </w:r>
      <w:r w:rsidR="007A3C9F" w:rsidRPr="00D60EB0">
        <w:rPr>
          <w:rFonts w:ascii="Times New Roman" w:hAnsi="Times New Roman" w:cs="Times New Roman"/>
          <w:sz w:val="24"/>
          <w:szCs w:val="24"/>
        </w:rPr>
        <w:t xml:space="preserve">Ширина полосы пропускания </w:t>
      </w:r>
      <w:r w:rsidR="002F1BF0" w:rsidRPr="00D60EB0">
        <w:rPr>
          <w:rFonts w:ascii="Times New Roman" w:hAnsi="Times New Roman" w:cs="Times New Roman"/>
          <w:sz w:val="24"/>
          <w:szCs w:val="24"/>
        </w:rPr>
        <w:t xml:space="preserve">измерительного фильтра </w:t>
      </w:r>
      <w:r w:rsidR="007A3C9F" w:rsidRPr="00D60EB0">
        <w:rPr>
          <w:rFonts w:ascii="Times New Roman" w:hAnsi="Times New Roman" w:cs="Times New Roman"/>
          <w:sz w:val="24"/>
          <w:szCs w:val="24"/>
        </w:rPr>
        <w:t>по ПЧ – 100 кГц</w:t>
      </w:r>
    </w:p>
    <w:p w:rsidR="007A3C9F" w:rsidRPr="00D60EB0" w:rsidRDefault="007A3C9F" w:rsidP="001E4B59">
      <w:pPr>
        <w:jc w:val="center"/>
        <w:rPr>
          <w:rFonts w:ascii="Times New Roman" w:hAnsi="Times New Roman" w:cs="Times New Roman"/>
          <w:sz w:val="24"/>
          <w:szCs w:val="24"/>
        </w:rPr>
      </w:pPr>
    </w:p>
    <w:p w:rsidR="00CD7038" w:rsidRPr="00D60EB0" w:rsidRDefault="00CD7038" w:rsidP="00CD7038">
      <w:pPr>
        <w:pStyle w:val="af2"/>
        <w:ind w:firstLine="540"/>
        <w:jc w:val="left"/>
        <w:rPr>
          <w:b w:val="0"/>
          <w:sz w:val="24"/>
          <w:szCs w:val="24"/>
        </w:rPr>
      </w:pPr>
      <w:r w:rsidRPr="00D60EB0">
        <w:rPr>
          <w:b w:val="0"/>
          <w:sz w:val="24"/>
          <w:szCs w:val="24"/>
        </w:rPr>
        <w:t>Маска спектра излучаемого сигнала для оборудования с 16-/32-/64-позиционной модуляцией для диапазонов частот от 2 до 40 ГГц со скоростью передачи цифрового сигнала 51 Мбит/с с шагом сетки частот 20 МГц (от 27,5 до 30 МГц) с соседними стволами в одинаковой поляризации приведена на рис</w:t>
      </w:r>
      <w:r w:rsidR="005E37CB" w:rsidRPr="00D60EB0">
        <w:rPr>
          <w:b w:val="0"/>
          <w:sz w:val="24"/>
          <w:szCs w:val="24"/>
        </w:rPr>
        <w:t>унке</w:t>
      </w:r>
      <w:r w:rsidR="00352C6A" w:rsidRPr="00D60EB0">
        <w:rPr>
          <w:b w:val="0"/>
          <w:sz w:val="24"/>
          <w:szCs w:val="24"/>
        </w:rPr>
        <w:t xml:space="preserve"> Л</w:t>
      </w:r>
      <w:r w:rsidRPr="00D60EB0">
        <w:rPr>
          <w:b w:val="0"/>
          <w:sz w:val="24"/>
          <w:szCs w:val="24"/>
        </w:rPr>
        <w:t>.3.</w:t>
      </w:r>
    </w:p>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object w:dxaOrig="7079" w:dyaOrig="5745">
          <v:shape id="_x0000_i1044" type="#_x0000_t75" style="width:285.3pt;height:233.1pt" o:ole="">
            <v:imagedata r:id="rId509" o:title=""/>
          </v:shape>
          <o:OLEObject Type="Embed" ProgID="Word.Picture.8" ShapeID="_x0000_i1044" DrawAspect="Content" ObjectID="_1433069328" r:id="rId510"/>
        </w:object>
      </w:r>
    </w:p>
    <w:p w:rsidR="00CD7038" w:rsidRPr="00D60EB0" w:rsidRDefault="00CD7038" w:rsidP="001E4B59">
      <w:pPr>
        <w:jc w:val="center"/>
        <w:rPr>
          <w:rFonts w:ascii="Times New Roman" w:hAnsi="Times New Roman" w:cs="Times New Roman"/>
          <w:sz w:val="24"/>
          <w:szCs w:val="24"/>
        </w:rPr>
      </w:pPr>
      <w:r w:rsidRPr="00D60EB0">
        <w:rPr>
          <w:rFonts w:ascii="Times New Roman" w:hAnsi="Times New Roman" w:cs="Times New Roman"/>
          <w:sz w:val="24"/>
          <w:szCs w:val="24"/>
        </w:rPr>
        <w:t>Рис</w:t>
      </w:r>
      <w:r w:rsidR="001E4B59" w:rsidRPr="00D60EB0">
        <w:rPr>
          <w:rFonts w:ascii="Times New Roman" w:hAnsi="Times New Roman" w:cs="Times New Roman"/>
          <w:sz w:val="24"/>
          <w:szCs w:val="24"/>
        </w:rPr>
        <w:t>унок</w:t>
      </w:r>
      <w:r w:rsidRPr="00D60EB0">
        <w:rPr>
          <w:rFonts w:ascii="Times New Roman" w:hAnsi="Times New Roman" w:cs="Times New Roman"/>
          <w:sz w:val="24"/>
          <w:szCs w:val="24"/>
        </w:rPr>
        <w:t xml:space="preserve"> </w:t>
      </w:r>
      <w:bookmarkStart w:id="21" w:name="Рис51х16х20"/>
      <w:r w:rsidR="00352C6A" w:rsidRPr="00D60EB0">
        <w:rPr>
          <w:rFonts w:ascii="Times New Roman" w:hAnsi="Times New Roman" w:cs="Times New Roman"/>
          <w:sz w:val="24"/>
          <w:szCs w:val="24"/>
        </w:rPr>
        <w:t>Л</w:t>
      </w:r>
      <w:r w:rsidRPr="00D60EB0">
        <w:rPr>
          <w:rFonts w:ascii="Times New Roman" w:hAnsi="Times New Roman" w:cs="Times New Roman"/>
          <w:sz w:val="24"/>
          <w:szCs w:val="24"/>
        </w:rPr>
        <w:t>.3</w:t>
      </w:r>
      <w:bookmarkEnd w:id="21"/>
      <w:r w:rsidR="00BA1764" w:rsidRPr="00D60EB0">
        <w:rPr>
          <w:rFonts w:ascii="Times New Roman" w:hAnsi="Times New Roman" w:cs="Times New Roman"/>
          <w:sz w:val="24"/>
          <w:szCs w:val="24"/>
        </w:rPr>
        <w:t xml:space="preserve"> - Маска спектра излучаемого сигнала для оборудования с 16-/32-/64-позиционной модуляцией для диапазонов частот от 2 до 40 ГГц со скоростью передачи цифрового сигнала 51 Мбит/с с шагом сетки частот 20 МГц (от 27,5 до 30 МГц) с соседними стволами </w:t>
      </w:r>
      <w:r w:rsidR="00BA1764" w:rsidRPr="00D60EB0">
        <w:rPr>
          <w:rFonts w:ascii="Times New Roman" w:hAnsi="Times New Roman" w:cs="Times New Roman"/>
          <w:sz w:val="24"/>
          <w:szCs w:val="24"/>
        </w:rPr>
        <w:br/>
        <w:t>в одинаковой поляризации</w:t>
      </w:r>
    </w:p>
    <w:p w:rsidR="00A3019E" w:rsidRPr="00D60EB0" w:rsidRDefault="00A3019E" w:rsidP="00C31D8F">
      <w:pPr>
        <w:ind w:firstLine="720"/>
        <w:rPr>
          <w:rFonts w:ascii="Times New Roman" w:hAnsi="Times New Roman" w:cs="Times New Roman"/>
          <w:sz w:val="24"/>
          <w:szCs w:val="24"/>
        </w:rPr>
      </w:pPr>
      <w:r w:rsidRPr="00D60EB0">
        <w:rPr>
          <w:rFonts w:ascii="Times New Roman" w:hAnsi="Times New Roman" w:cs="Times New Roman"/>
          <w:sz w:val="24"/>
          <w:szCs w:val="24"/>
        </w:rPr>
        <w:t xml:space="preserve">Примечание: </w:t>
      </w:r>
    </w:p>
    <w:p w:rsidR="007A3C9F" w:rsidRPr="00D60EB0" w:rsidRDefault="00A3019E" w:rsidP="00C31D8F">
      <w:pPr>
        <w:ind w:firstLine="709"/>
        <w:rPr>
          <w:rFonts w:ascii="Times New Roman" w:hAnsi="Times New Roman" w:cs="Times New Roman"/>
          <w:sz w:val="24"/>
          <w:szCs w:val="24"/>
        </w:rPr>
      </w:pPr>
      <w:r w:rsidRPr="00D60EB0">
        <w:rPr>
          <w:rFonts w:ascii="Times New Roman" w:hAnsi="Times New Roman" w:cs="Times New Roman"/>
          <w:sz w:val="24"/>
          <w:szCs w:val="24"/>
        </w:rPr>
        <w:t xml:space="preserve">Режим измерения: </w:t>
      </w:r>
      <w:r w:rsidR="007A3C9F" w:rsidRPr="00D60EB0">
        <w:rPr>
          <w:rFonts w:ascii="Times New Roman" w:hAnsi="Times New Roman" w:cs="Times New Roman"/>
          <w:sz w:val="24"/>
          <w:szCs w:val="24"/>
        </w:rPr>
        <w:t xml:space="preserve">Ширина полосы пропускания </w:t>
      </w:r>
      <w:r w:rsidR="002F1BF0" w:rsidRPr="00D60EB0">
        <w:rPr>
          <w:rFonts w:ascii="Times New Roman" w:hAnsi="Times New Roman" w:cs="Times New Roman"/>
          <w:sz w:val="24"/>
          <w:szCs w:val="24"/>
        </w:rPr>
        <w:t xml:space="preserve">измерительного фильтра </w:t>
      </w:r>
      <w:r w:rsidR="007A3C9F" w:rsidRPr="00D60EB0">
        <w:rPr>
          <w:rFonts w:ascii="Times New Roman" w:hAnsi="Times New Roman" w:cs="Times New Roman"/>
          <w:sz w:val="24"/>
          <w:szCs w:val="24"/>
        </w:rPr>
        <w:t>по ПЧ – 100 кГц</w:t>
      </w:r>
    </w:p>
    <w:p w:rsidR="007A3C9F" w:rsidRPr="00D60EB0" w:rsidRDefault="007A3C9F" w:rsidP="001E4B59">
      <w:pPr>
        <w:jc w:val="center"/>
        <w:rPr>
          <w:rFonts w:ascii="Times New Roman" w:hAnsi="Times New Roman" w:cs="Times New Roman"/>
          <w:sz w:val="24"/>
          <w:szCs w:val="24"/>
        </w:rPr>
      </w:pPr>
    </w:p>
    <w:p w:rsidR="00CD7038" w:rsidRPr="00D60EB0" w:rsidRDefault="00CD7038" w:rsidP="00CD7038">
      <w:pPr>
        <w:pStyle w:val="af2"/>
        <w:ind w:firstLine="540"/>
        <w:jc w:val="left"/>
        <w:rPr>
          <w:b w:val="0"/>
          <w:sz w:val="24"/>
          <w:szCs w:val="24"/>
        </w:rPr>
      </w:pPr>
      <w:r w:rsidRPr="00D60EB0">
        <w:rPr>
          <w:b w:val="0"/>
          <w:sz w:val="24"/>
          <w:szCs w:val="24"/>
        </w:rPr>
        <w:t>Маска спектра излучаемого сигнала для оборудования со скоростью передачи цифрового сигнала 51 Мбит/с с шагом сетки частот 13,75 или 14 МГц с соседними стволами в одинаковых поляризациях для диапазонов частот от 13 до 18 ГГц приведена на рис</w:t>
      </w:r>
      <w:r w:rsidR="001E4B59" w:rsidRPr="00D60EB0">
        <w:rPr>
          <w:b w:val="0"/>
          <w:sz w:val="24"/>
          <w:szCs w:val="24"/>
        </w:rPr>
        <w:t>унке</w:t>
      </w:r>
      <w:r w:rsidRPr="00D60EB0">
        <w:rPr>
          <w:b w:val="0"/>
          <w:sz w:val="24"/>
          <w:szCs w:val="24"/>
        </w:rPr>
        <w:t xml:space="preserve"> </w:t>
      </w:r>
      <w:r w:rsidR="00352C6A" w:rsidRPr="00D60EB0">
        <w:rPr>
          <w:b w:val="0"/>
          <w:sz w:val="24"/>
          <w:szCs w:val="24"/>
        </w:rPr>
        <w:t>Л</w:t>
      </w:r>
      <w:r w:rsidRPr="00D60EB0">
        <w:rPr>
          <w:b w:val="0"/>
          <w:sz w:val="24"/>
          <w:szCs w:val="24"/>
        </w:rPr>
        <w:t>.4.</w:t>
      </w:r>
    </w:p>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object w:dxaOrig="7364" w:dyaOrig="5969">
          <v:shape id="_x0000_i1045" type="#_x0000_t75" style="width:246.6pt;height:200.7pt" o:ole="">
            <v:imagedata r:id="rId511" o:title=""/>
          </v:shape>
          <o:OLEObject Type="Embed" ProgID="Word.Picture.8" ShapeID="_x0000_i1045" DrawAspect="Content" ObjectID="_1433069329" r:id="rId512"/>
        </w:object>
      </w:r>
    </w:p>
    <w:p w:rsidR="00CD7038" w:rsidRPr="00D60EB0" w:rsidRDefault="00CD7038" w:rsidP="001E4B59">
      <w:pPr>
        <w:jc w:val="center"/>
        <w:rPr>
          <w:rFonts w:ascii="Times New Roman" w:hAnsi="Times New Roman" w:cs="Times New Roman"/>
          <w:sz w:val="24"/>
          <w:szCs w:val="24"/>
        </w:rPr>
      </w:pPr>
      <w:r w:rsidRPr="00D60EB0">
        <w:rPr>
          <w:rFonts w:ascii="Times New Roman" w:hAnsi="Times New Roman" w:cs="Times New Roman"/>
          <w:sz w:val="24"/>
          <w:szCs w:val="24"/>
        </w:rPr>
        <w:t>Рис</w:t>
      </w:r>
      <w:r w:rsidR="001E4B59" w:rsidRPr="00D60EB0">
        <w:rPr>
          <w:rFonts w:ascii="Times New Roman" w:hAnsi="Times New Roman" w:cs="Times New Roman"/>
          <w:sz w:val="24"/>
          <w:szCs w:val="24"/>
        </w:rPr>
        <w:t>унок</w:t>
      </w:r>
      <w:r w:rsidRPr="00D60EB0">
        <w:rPr>
          <w:rFonts w:ascii="Times New Roman" w:hAnsi="Times New Roman" w:cs="Times New Roman"/>
          <w:sz w:val="24"/>
          <w:szCs w:val="24"/>
        </w:rPr>
        <w:t xml:space="preserve"> </w:t>
      </w:r>
      <w:bookmarkStart w:id="22" w:name="Рис51х14copolar"/>
      <w:r w:rsidR="00352C6A" w:rsidRPr="00D60EB0">
        <w:rPr>
          <w:rFonts w:ascii="Times New Roman" w:hAnsi="Times New Roman" w:cs="Times New Roman"/>
          <w:sz w:val="24"/>
          <w:szCs w:val="24"/>
        </w:rPr>
        <w:t>Л</w:t>
      </w:r>
      <w:r w:rsidRPr="00D60EB0">
        <w:rPr>
          <w:rFonts w:ascii="Times New Roman" w:hAnsi="Times New Roman" w:cs="Times New Roman"/>
          <w:sz w:val="24"/>
          <w:szCs w:val="24"/>
        </w:rPr>
        <w:t>.4</w:t>
      </w:r>
      <w:bookmarkEnd w:id="22"/>
      <w:r w:rsidR="00BA1764" w:rsidRPr="00D60EB0">
        <w:rPr>
          <w:rFonts w:ascii="Times New Roman" w:hAnsi="Times New Roman" w:cs="Times New Roman"/>
          <w:sz w:val="24"/>
          <w:szCs w:val="24"/>
        </w:rPr>
        <w:t xml:space="preserve"> - Маска спектра излучаемого сигнала для оборудования со скоростью передачи цифрового сигнала 51 Мбит/с с шагом сетки частот 13,75 или 14 МГц с соседними стволами в одинаковых поляризациях для диапазонов частот от 13 до 18 ГГц</w:t>
      </w:r>
    </w:p>
    <w:p w:rsidR="00A3019E" w:rsidRPr="00D60EB0" w:rsidRDefault="00A3019E" w:rsidP="00C31D8F">
      <w:pPr>
        <w:ind w:firstLine="720"/>
        <w:rPr>
          <w:rFonts w:ascii="Times New Roman" w:hAnsi="Times New Roman" w:cs="Times New Roman"/>
          <w:sz w:val="24"/>
          <w:szCs w:val="24"/>
        </w:rPr>
      </w:pPr>
      <w:r w:rsidRPr="00D60EB0">
        <w:rPr>
          <w:rFonts w:ascii="Times New Roman" w:hAnsi="Times New Roman" w:cs="Times New Roman"/>
          <w:sz w:val="24"/>
          <w:szCs w:val="24"/>
        </w:rPr>
        <w:t xml:space="preserve">Примечание: </w:t>
      </w:r>
    </w:p>
    <w:p w:rsidR="007A3C9F" w:rsidRPr="00D60EB0" w:rsidRDefault="00A3019E" w:rsidP="00C31D8F">
      <w:pPr>
        <w:ind w:firstLine="709"/>
        <w:rPr>
          <w:rFonts w:ascii="Times New Roman" w:hAnsi="Times New Roman" w:cs="Times New Roman"/>
          <w:sz w:val="24"/>
          <w:szCs w:val="24"/>
        </w:rPr>
      </w:pPr>
      <w:r w:rsidRPr="00D60EB0">
        <w:rPr>
          <w:rFonts w:ascii="Times New Roman" w:hAnsi="Times New Roman" w:cs="Times New Roman"/>
          <w:sz w:val="24"/>
          <w:szCs w:val="24"/>
        </w:rPr>
        <w:t xml:space="preserve">Режим измерения: </w:t>
      </w:r>
      <w:r w:rsidR="007A3C9F" w:rsidRPr="00D60EB0">
        <w:rPr>
          <w:rFonts w:ascii="Times New Roman" w:hAnsi="Times New Roman" w:cs="Times New Roman"/>
          <w:sz w:val="24"/>
          <w:szCs w:val="24"/>
        </w:rPr>
        <w:t xml:space="preserve">Ширина полосы пропускания </w:t>
      </w:r>
      <w:r w:rsidR="002F1BF0" w:rsidRPr="00D60EB0">
        <w:rPr>
          <w:rFonts w:ascii="Times New Roman" w:hAnsi="Times New Roman" w:cs="Times New Roman"/>
          <w:sz w:val="24"/>
          <w:szCs w:val="24"/>
        </w:rPr>
        <w:t xml:space="preserve">измерительного фильтра </w:t>
      </w:r>
      <w:r w:rsidR="007A3C9F" w:rsidRPr="00D60EB0">
        <w:rPr>
          <w:rFonts w:ascii="Times New Roman" w:hAnsi="Times New Roman" w:cs="Times New Roman"/>
          <w:sz w:val="24"/>
          <w:szCs w:val="24"/>
        </w:rPr>
        <w:t>по ПЧ – 100 кГц</w:t>
      </w:r>
    </w:p>
    <w:p w:rsidR="007A3C9F" w:rsidRPr="00D60EB0" w:rsidRDefault="007A3C9F" w:rsidP="001E4B59">
      <w:pPr>
        <w:jc w:val="center"/>
        <w:rPr>
          <w:rFonts w:ascii="Times New Roman" w:hAnsi="Times New Roman" w:cs="Times New Roman"/>
          <w:sz w:val="24"/>
          <w:szCs w:val="24"/>
        </w:rPr>
      </w:pPr>
    </w:p>
    <w:p w:rsidR="00CD7038" w:rsidRPr="00D60EB0" w:rsidRDefault="00CD7038" w:rsidP="00BE743C">
      <w:pPr>
        <w:pStyle w:val="af2"/>
        <w:ind w:firstLine="540"/>
        <w:rPr>
          <w:b w:val="0"/>
          <w:sz w:val="24"/>
          <w:szCs w:val="24"/>
        </w:rPr>
      </w:pPr>
      <w:r w:rsidRPr="00D60EB0">
        <w:rPr>
          <w:b w:val="0"/>
          <w:sz w:val="24"/>
          <w:szCs w:val="24"/>
        </w:rPr>
        <w:t>Маска спектра излучаемого сигнала для оборудования с 16-/32-позиционной модуляцией для диапазонов частот от 23 до 57 ГГц с соседними стволами в одинаковой поляризации со скоростью передачи цифрового сигнала 51 Мбит/с с шагом сетки частот 13,75 или 14 МГц (со скоростью передачи цифрового сигнала 155 Мбит/с с шагом сетки частот 55 или 56 МГц для диапазонов частот от  13 до 57</w:t>
      </w:r>
      <w:r w:rsidR="00BE743C" w:rsidRPr="00D60EB0">
        <w:rPr>
          <w:b w:val="0"/>
          <w:sz w:val="24"/>
          <w:szCs w:val="24"/>
        </w:rPr>
        <w:t> </w:t>
      </w:r>
      <w:r w:rsidRPr="00D60EB0">
        <w:rPr>
          <w:b w:val="0"/>
          <w:sz w:val="24"/>
          <w:szCs w:val="24"/>
        </w:rPr>
        <w:t>ГГц) приведена на рис</w:t>
      </w:r>
      <w:r w:rsidR="001E4B59" w:rsidRPr="00D60EB0">
        <w:rPr>
          <w:b w:val="0"/>
          <w:sz w:val="24"/>
          <w:szCs w:val="24"/>
        </w:rPr>
        <w:t>унке</w:t>
      </w:r>
      <w:r w:rsidR="00352C6A" w:rsidRPr="00D60EB0">
        <w:rPr>
          <w:b w:val="0"/>
          <w:sz w:val="24"/>
          <w:szCs w:val="24"/>
        </w:rPr>
        <w:t xml:space="preserve"> Л</w:t>
      </w:r>
      <w:r w:rsidRPr="00D60EB0">
        <w:rPr>
          <w:b w:val="0"/>
          <w:sz w:val="24"/>
          <w:szCs w:val="24"/>
        </w:rPr>
        <w:t>.5.</w:t>
      </w:r>
    </w:p>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object w:dxaOrig="7364" w:dyaOrig="5969">
          <v:shape id="_x0000_i1046" type="#_x0000_t75" style="width:253.8pt;height:203.4pt" o:ole="">
            <v:imagedata r:id="rId513" o:title=""/>
          </v:shape>
          <o:OLEObject Type="Embed" ProgID="Word.Picture.8" ShapeID="_x0000_i1046" DrawAspect="Content" ObjectID="_1433069330" r:id="rId514"/>
        </w:object>
      </w:r>
    </w:p>
    <w:p w:rsidR="00CD7038" w:rsidRPr="00D60EB0" w:rsidRDefault="00CD7038" w:rsidP="001E4B59">
      <w:pPr>
        <w:jc w:val="center"/>
        <w:rPr>
          <w:rFonts w:ascii="Times New Roman" w:hAnsi="Times New Roman" w:cs="Times New Roman"/>
          <w:sz w:val="24"/>
          <w:szCs w:val="24"/>
        </w:rPr>
      </w:pPr>
      <w:r w:rsidRPr="00D60EB0">
        <w:rPr>
          <w:rFonts w:ascii="Times New Roman" w:hAnsi="Times New Roman" w:cs="Times New Roman"/>
          <w:sz w:val="24"/>
          <w:szCs w:val="24"/>
        </w:rPr>
        <w:t>Рис</w:t>
      </w:r>
      <w:r w:rsidR="001E4B59" w:rsidRPr="00D60EB0">
        <w:rPr>
          <w:rFonts w:ascii="Times New Roman" w:hAnsi="Times New Roman" w:cs="Times New Roman"/>
          <w:sz w:val="24"/>
          <w:szCs w:val="24"/>
        </w:rPr>
        <w:t>унок</w:t>
      </w:r>
      <w:r w:rsidRPr="00D60EB0">
        <w:rPr>
          <w:rFonts w:ascii="Times New Roman" w:hAnsi="Times New Roman" w:cs="Times New Roman"/>
          <w:sz w:val="24"/>
          <w:szCs w:val="24"/>
        </w:rPr>
        <w:t xml:space="preserve"> </w:t>
      </w:r>
      <w:bookmarkStart w:id="23" w:name="Рис51х16_32х14or155х16_32х56"/>
      <w:r w:rsidR="00352C6A" w:rsidRPr="00D60EB0">
        <w:rPr>
          <w:rFonts w:ascii="Times New Roman" w:hAnsi="Times New Roman" w:cs="Times New Roman"/>
          <w:sz w:val="24"/>
          <w:szCs w:val="24"/>
        </w:rPr>
        <w:t>Л</w:t>
      </w:r>
      <w:r w:rsidRPr="00D60EB0">
        <w:rPr>
          <w:rFonts w:ascii="Times New Roman" w:hAnsi="Times New Roman" w:cs="Times New Roman"/>
          <w:sz w:val="24"/>
          <w:szCs w:val="24"/>
        </w:rPr>
        <w:t>.5</w:t>
      </w:r>
      <w:bookmarkEnd w:id="23"/>
      <w:r w:rsidR="00BA1764" w:rsidRPr="00D60EB0">
        <w:rPr>
          <w:rFonts w:ascii="Times New Roman" w:hAnsi="Times New Roman" w:cs="Times New Roman"/>
          <w:sz w:val="24"/>
          <w:szCs w:val="24"/>
        </w:rPr>
        <w:t xml:space="preserve"> - Маска спектра излучаемого сигнала для оборудования с 16-/32-позиционной модуляцией для диапазонов частот от 23 до 57 ГГц с соседними стволами в одинаковой поляризации со скоростью передачи цифрового сигнала 51 Мбит/с с шагом се</w:t>
      </w:r>
      <w:r w:rsidR="00BE743C" w:rsidRPr="00D60EB0">
        <w:rPr>
          <w:rFonts w:ascii="Times New Roman" w:hAnsi="Times New Roman" w:cs="Times New Roman"/>
          <w:sz w:val="24"/>
          <w:szCs w:val="24"/>
        </w:rPr>
        <w:t xml:space="preserve">тки частот 13,75 или 14 МГц (со </w:t>
      </w:r>
      <w:r w:rsidR="00BA1764" w:rsidRPr="00D60EB0">
        <w:rPr>
          <w:rFonts w:ascii="Times New Roman" w:hAnsi="Times New Roman" w:cs="Times New Roman"/>
          <w:sz w:val="24"/>
          <w:szCs w:val="24"/>
        </w:rPr>
        <w:t>скоростью передачи цифрового сигнала 155 Мбит/с с шагом сетки частот 55 или 56 МГц для диапазонов частот от 13 до 57 ГГц)</w:t>
      </w:r>
    </w:p>
    <w:p w:rsidR="00A3019E" w:rsidRPr="00D60EB0" w:rsidRDefault="00A3019E" w:rsidP="00C31D8F">
      <w:pPr>
        <w:ind w:firstLine="720"/>
        <w:rPr>
          <w:rFonts w:ascii="Times New Roman" w:hAnsi="Times New Roman" w:cs="Times New Roman"/>
          <w:sz w:val="24"/>
          <w:szCs w:val="24"/>
        </w:rPr>
      </w:pPr>
      <w:r w:rsidRPr="00D60EB0">
        <w:rPr>
          <w:rFonts w:ascii="Times New Roman" w:hAnsi="Times New Roman" w:cs="Times New Roman"/>
          <w:sz w:val="24"/>
          <w:szCs w:val="24"/>
        </w:rPr>
        <w:t xml:space="preserve">Примечание: </w:t>
      </w:r>
    </w:p>
    <w:p w:rsidR="007A3C9F" w:rsidRPr="00D60EB0" w:rsidRDefault="00A3019E" w:rsidP="00C31D8F">
      <w:pPr>
        <w:ind w:firstLine="709"/>
        <w:rPr>
          <w:rFonts w:ascii="Times New Roman" w:hAnsi="Times New Roman" w:cs="Times New Roman"/>
          <w:sz w:val="24"/>
          <w:szCs w:val="24"/>
        </w:rPr>
      </w:pPr>
      <w:r w:rsidRPr="00D60EB0">
        <w:rPr>
          <w:rFonts w:ascii="Times New Roman" w:hAnsi="Times New Roman" w:cs="Times New Roman"/>
          <w:sz w:val="24"/>
          <w:szCs w:val="24"/>
        </w:rPr>
        <w:t xml:space="preserve">Режим измерения: </w:t>
      </w:r>
      <w:r w:rsidR="007A3C9F" w:rsidRPr="00D60EB0">
        <w:rPr>
          <w:rFonts w:ascii="Times New Roman" w:hAnsi="Times New Roman" w:cs="Times New Roman"/>
          <w:sz w:val="24"/>
          <w:szCs w:val="24"/>
        </w:rPr>
        <w:t xml:space="preserve">Ширина полосы пропускания </w:t>
      </w:r>
      <w:r w:rsidR="002F1BF0" w:rsidRPr="00D60EB0">
        <w:rPr>
          <w:rFonts w:ascii="Times New Roman" w:hAnsi="Times New Roman" w:cs="Times New Roman"/>
          <w:sz w:val="24"/>
          <w:szCs w:val="24"/>
        </w:rPr>
        <w:t xml:space="preserve">измерительного фильтра </w:t>
      </w:r>
      <w:r w:rsidR="007A3C9F" w:rsidRPr="00D60EB0">
        <w:rPr>
          <w:rFonts w:ascii="Times New Roman" w:hAnsi="Times New Roman" w:cs="Times New Roman"/>
          <w:sz w:val="24"/>
          <w:szCs w:val="24"/>
        </w:rPr>
        <w:t>по ПЧ – 100 кГц</w:t>
      </w:r>
    </w:p>
    <w:p w:rsidR="007A3C9F" w:rsidRPr="00D60EB0" w:rsidRDefault="007A3C9F" w:rsidP="001E4B59">
      <w:pPr>
        <w:jc w:val="center"/>
        <w:rPr>
          <w:rFonts w:ascii="Times New Roman" w:hAnsi="Times New Roman" w:cs="Times New Roman"/>
          <w:sz w:val="24"/>
          <w:szCs w:val="24"/>
        </w:rPr>
      </w:pPr>
    </w:p>
    <w:p w:rsidR="00CD7038" w:rsidRPr="00D60EB0" w:rsidRDefault="00CD7038" w:rsidP="00906892">
      <w:pPr>
        <w:pStyle w:val="af2"/>
        <w:ind w:firstLine="540"/>
        <w:rPr>
          <w:b w:val="0"/>
          <w:sz w:val="24"/>
          <w:szCs w:val="24"/>
        </w:rPr>
      </w:pPr>
      <w:r w:rsidRPr="00D60EB0">
        <w:rPr>
          <w:b w:val="0"/>
          <w:sz w:val="24"/>
          <w:szCs w:val="24"/>
        </w:rPr>
        <w:t>Маска спектра излучаемого сигнала для оборудования с 64-/128-позиционной модуляцией для диапазонов частот от 2 до 15 ГГц с шагом сетки частот 28 МГц (от 29 до 30 МГц) со скоростью передачи цифрового сигнала 155 Мбит/с с соседними стволами в одинаковых поляризациях или 2</w:t>
      </w:r>
      <w:r w:rsidRPr="00D60EB0">
        <w:rPr>
          <w:b w:val="0"/>
          <w:sz w:val="24"/>
          <w:szCs w:val="24"/>
        </w:rPr>
        <w:sym w:font="Symbol" w:char="F0B4"/>
      </w:r>
      <w:r w:rsidRPr="00D60EB0">
        <w:rPr>
          <w:b w:val="0"/>
          <w:sz w:val="24"/>
          <w:szCs w:val="24"/>
        </w:rPr>
        <w:t>155 Мбит/с в режиме «cо-channel» приведена на рис</w:t>
      </w:r>
      <w:r w:rsidR="001E4B59" w:rsidRPr="00D60EB0">
        <w:rPr>
          <w:b w:val="0"/>
          <w:sz w:val="24"/>
          <w:szCs w:val="24"/>
        </w:rPr>
        <w:t>унке</w:t>
      </w:r>
      <w:r w:rsidR="00352C6A" w:rsidRPr="00D60EB0">
        <w:rPr>
          <w:b w:val="0"/>
          <w:sz w:val="24"/>
          <w:szCs w:val="24"/>
        </w:rPr>
        <w:t xml:space="preserve"> Л</w:t>
      </w:r>
      <w:r w:rsidRPr="00D60EB0">
        <w:rPr>
          <w:b w:val="0"/>
          <w:sz w:val="24"/>
          <w:szCs w:val="24"/>
        </w:rPr>
        <w:t>.6.</w:t>
      </w:r>
    </w:p>
    <w:p w:rsidR="00CD7038" w:rsidRPr="00D60EB0" w:rsidRDefault="00CD7038" w:rsidP="00CD7038">
      <w:pPr>
        <w:ind w:firstLine="1134"/>
        <w:jc w:val="center"/>
        <w:rPr>
          <w:rFonts w:ascii="Times New Roman" w:hAnsi="Times New Roman" w:cs="Times New Roman"/>
        </w:rPr>
      </w:pPr>
      <w:r w:rsidRPr="00D60EB0">
        <w:rPr>
          <w:rFonts w:ascii="Times New Roman" w:hAnsi="Times New Roman" w:cs="Times New Roman"/>
        </w:rPr>
        <w:object w:dxaOrig="6960" w:dyaOrig="6540">
          <v:shape id="_x0000_i1047" type="#_x0000_t75" style="width:268.2pt;height:252.9pt" o:ole="">
            <v:imagedata r:id="rId515" o:title=""/>
          </v:shape>
          <o:OLEObject Type="Embed" ProgID="Word.Picture.8" ShapeID="_x0000_i1047" DrawAspect="Content" ObjectID="_1433069331" r:id="rId516"/>
        </w:object>
      </w:r>
    </w:p>
    <w:p w:rsidR="00CD7038" w:rsidRPr="00D60EB0" w:rsidRDefault="00CD7038" w:rsidP="00CD7038">
      <w:pPr>
        <w:jc w:val="center"/>
        <w:rPr>
          <w:rFonts w:ascii="Times New Roman" w:hAnsi="Times New Roman" w:cs="Times New Roman"/>
        </w:rPr>
      </w:pPr>
    </w:p>
    <w:p w:rsidR="00CD7038" w:rsidRPr="00D60EB0" w:rsidRDefault="00CD7038" w:rsidP="001E4B59">
      <w:pPr>
        <w:jc w:val="center"/>
        <w:rPr>
          <w:rFonts w:ascii="Times New Roman" w:hAnsi="Times New Roman" w:cs="Times New Roman"/>
          <w:sz w:val="24"/>
          <w:szCs w:val="24"/>
        </w:rPr>
      </w:pPr>
      <w:r w:rsidRPr="00D60EB0">
        <w:rPr>
          <w:rFonts w:ascii="Times New Roman" w:hAnsi="Times New Roman" w:cs="Times New Roman"/>
          <w:sz w:val="24"/>
          <w:szCs w:val="24"/>
        </w:rPr>
        <w:t>Рис</w:t>
      </w:r>
      <w:r w:rsidR="001E4B59" w:rsidRPr="00D60EB0">
        <w:rPr>
          <w:rFonts w:ascii="Times New Roman" w:hAnsi="Times New Roman" w:cs="Times New Roman"/>
          <w:sz w:val="24"/>
          <w:szCs w:val="24"/>
        </w:rPr>
        <w:t>унок</w:t>
      </w:r>
      <w:r w:rsidRPr="00D60EB0">
        <w:rPr>
          <w:rFonts w:ascii="Times New Roman" w:hAnsi="Times New Roman" w:cs="Times New Roman"/>
          <w:sz w:val="24"/>
          <w:szCs w:val="24"/>
        </w:rPr>
        <w:t xml:space="preserve"> </w:t>
      </w:r>
      <w:bookmarkStart w:id="24" w:name="Рис155х64х128х28один"/>
      <w:r w:rsidR="00352C6A" w:rsidRPr="00D60EB0">
        <w:rPr>
          <w:rFonts w:ascii="Times New Roman" w:hAnsi="Times New Roman" w:cs="Times New Roman"/>
          <w:sz w:val="24"/>
          <w:szCs w:val="24"/>
        </w:rPr>
        <w:t>Л</w:t>
      </w:r>
      <w:r w:rsidRPr="00D60EB0">
        <w:rPr>
          <w:rFonts w:ascii="Times New Roman" w:hAnsi="Times New Roman" w:cs="Times New Roman"/>
          <w:sz w:val="24"/>
          <w:szCs w:val="24"/>
        </w:rPr>
        <w:t>.6</w:t>
      </w:r>
      <w:bookmarkEnd w:id="24"/>
      <w:r w:rsidR="00BA1764" w:rsidRPr="00D60EB0">
        <w:rPr>
          <w:rFonts w:ascii="Times New Roman" w:hAnsi="Times New Roman" w:cs="Times New Roman"/>
          <w:sz w:val="24"/>
          <w:szCs w:val="24"/>
        </w:rPr>
        <w:t xml:space="preserve"> - Маска спектра излучаемого сигнала для оборудования с 64-/128-позиционной модуляцией для диапазонов частот от 2 до 15 ГГц с шагом сетки частот 28 МГц (от 29 до 30 МГц) со скоростью передачи цифрового сигнала 155 Мбит/с с соседними стволами в одинаковых поляризациях или 2</w:t>
      </w:r>
      <w:r w:rsidR="00BA1764" w:rsidRPr="00D60EB0">
        <w:rPr>
          <w:rFonts w:ascii="Times New Roman" w:hAnsi="Times New Roman" w:cs="Times New Roman"/>
          <w:sz w:val="24"/>
          <w:szCs w:val="24"/>
        </w:rPr>
        <w:sym w:font="Symbol" w:char="F0B4"/>
      </w:r>
      <w:r w:rsidR="00BA1764" w:rsidRPr="00D60EB0">
        <w:rPr>
          <w:rFonts w:ascii="Times New Roman" w:hAnsi="Times New Roman" w:cs="Times New Roman"/>
          <w:sz w:val="24"/>
          <w:szCs w:val="24"/>
        </w:rPr>
        <w:t>155 Мбит/с в режиме «cо-channel»</w:t>
      </w:r>
    </w:p>
    <w:p w:rsidR="00A3019E" w:rsidRPr="00D60EB0" w:rsidRDefault="00A3019E" w:rsidP="00C31D8F">
      <w:pPr>
        <w:ind w:firstLine="720"/>
        <w:rPr>
          <w:rFonts w:ascii="Times New Roman" w:hAnsi="Times New Roman" w:cs="Times New Roman"/>
          <w:sz w:val="24"/>
          <w:szCs w:val="24"/>
        </w:rPr>
      </w:pPr>
      <w:r w:rsidRPr="00D60EB0">
        <w:rPr>
          <w:rFonts w:ascii="Times New Roman" w:hAnsi="Times New Roman" w:cs="Times New Roman"/>
          <w:sz w:val="24"/>
          <w:szCs w:val="24"/>
        </w:rPr>
        <w:t xml:space="preserve">Примечание: </w:t>
      </w:r>
    </w:p>
    <w:p w:rsidR="007A3C9F" w:rsidRPr="00D60EB0" w:rsidRDefault="00A3019E" w:rsidP="00C31D8F">
      <w:pPr>
        <w:ind w:firstLine="709"/>
        <w:rPr>
          <w:rFonts w:ascii="Times New Roman" w:hAnsi="Times New Roman" w:cs="Times New Roman"/>
          <w:sz w:val="24"/>
          <w:szCs w:val="24"/>
        </w:rPr>
      </w:pPr>
      <w:r w:rsidRPr="00D60EB0">
        <w:rPr>
          <w:rFonts w:ascii="Times New Roman" w:hAnsi="Times New Roman" w:cs="Times New Roman"/>
          <w:sz w:val="24"/>
          <w:szCs w:val="24"/>
        </w:rPr>
        <w:t xml:space="preserve">Режим измерения: </w:t>
      </w:r>
      <w:r w:rsidR="007A3C9F" w:rsidRPr="00D60EB0">
        <w:rPr>
          <w:rFonts w:ascii="Times New Roman" w:hAnsi="Times New Roman" w:cs="Times New Roman"/>
          <w:sz w:val="24"/>
          <w:szCs w:val="24"/>
        </w:rPr>
        <w:t xml:space="preserve">Ширина полосы пропускания </w:t>
      </w:r>
      <w:r w:rsidR="002F1BF0" w:rsidRPr="00D60EB0">
        <w:rPr>
          <w:rFonts w:ascii="Times New Roman" w:hAnsi="Times New Roman" w:cs="Times New Roman"/>
          <w:sz w:val="24"/>
          <w:szCs w:val="24"/>
        </w:rPr>
        <w:t xml:space="preserve">измерительного фильтра </w:t>
      </w:r>
      <w:r w:rsidR="007A3C9F" w:rsidRPr="00D60EB0">
        <w:rPr>
          <w:rFonts w:ascii="Times New Roman" w:hAnsi="Times New Roman" w:cs="Times New Roman"/>
          <w:sz w:val="24"/>
          <w:szCs w:val="24"/>
        </w:rPr>
        <w:t>по ПЧ – 100 кГц</w:t>
      </w:r>
    </w:p>
    <w:p w:rsidR="007A3C9F" w:rsidRPr="00D60EB0" w:rsidRDefault="007A3C9F" w:rsidP="001E4B59">
      <w:pPr>
        <w:jc w:val="center"/>
        <w:rPr>
          <w:rFonts w:ascii="Times New Roman" w:hAnsi="Times New Roman" w:cs="Times New Roman"/>
          <w:sz w:val="24"/>
          <w:szCs w:val="24"/>
        </w:rPr>
      </w:pPr>
    </w:p>
    <w:p w:rsidR="00CD7038" w:rsidRPr="00D60EB0" w:rsidRDefault="00CD7038" w:rsidP="00906892">
      <w:pPr>
        <w:pStyle w:val="af2"/>
        <w:ind w:firstLine="540"/>
        <w:rPr>
          <w:b w:val="0"/>
          <w:sz w:val="24"/>
          <w:szCs w:val="24"/>
        </w:rPr>
      </w:pPr>
      <w:r w:rsidRPr="00D60EB0">
        <w:rPr>
          <w:b w:val="0"/>
          <w:sz w:val="24"/>
          <w:szCs w:val="24"/>
        </w:rPr>
        <w:t>Маска спектра излучаемого сигнала для оборудования диапазонов частот от 18 до 57 ГГц со скоростью передачи цифрового сигнала 155 Мбит/с с соседними стволами в одинаковых поляризациях с шагом сетки частот от 27,5 до 30 МГц приведена на рис</w:t>
      </w:r>
      <w:r w:rsidR="001E4B59" w:rsidRPr="00D60EB0">
        <w:rPr>
          <w:b w:val="0"/>
          <w:sz w:val="24"/>
          <w:szCs w:val="24"/>
        </w:rPr>
        <w:t>унке</w:t>
      </w:r>
      <w:r w:rsidR="00352C6A" w:rsidRPr="00D60EB0">
        <w:rPr>
          <w:b w:val="0"/>
          <w:sz w:val="24"/>
          <w:szCs w:val="24"/>
        </w:rPr>
        <w:t xml:space="preserve"> Л</w:t>
      </w:r>
      <w:r w:rsidRPr="00D60EB0">
        <w:rPr>
          <w:b w:val="0"/>
          <w:sz w:val="24"/>
          <w:szCs w:val="24"/>
        </w:rPr>
        <w:t>.7.</w:t>
      </w:r>
    </w:p>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object w:dxaOrig="6944" w:dyaOrig="6105">
          <v:shape id="_x0000_i1048" type="#_x0000_t75" style="width:267.3pt;height:234.9pt" o:ole="">
            <v:imagedata r:id="rId517" o:title=""/>
          </v:shape>
          <o:OLEObject Type="Embed" ProgID="Word.Picture.8" ShapeID="_x0000_i1048" DrawAspect="Content" ObjectID="_1433069332" r:id="rId518"/>
        </w:object>
      </w:r>
    </w:p>
    <w:p w:rsidR="00CD7038" w:rsidRPr="00D60EB0" w:rsidRDefault="00CD7038" w:rsidP="001E4B59">
      <w:pPr>
        <w:jc w:val="center"/>
        <w:rPr>
          <w:rFonts w:ascii="Times New Roman" w:hAnsi="Times New Roman" w:cs="Times New Roman"/>
          <w:sz w:val="24"/>
          <w:szCs w:val="24"/>
        </w:rPr>
      </w:pPr>
      <w:r w:rsidRPr="00D60EB0">
        <w:rPr>
          <w:rFonts w:ascii="Times New Roman" w:hAnsi="Times New Roman" w:cs="Times New Roman"/>
          <w:sz w:val="24"/>
          <w:szCs w:val="24"/>
        </w:rPr>
        <w:t>Рис</w:t>
      </w:r>
      <w:r w:rsidR="001E4B59" w:rsidRPr="00D60EB0">
        <w:rPr>
          <w:rFonts w:ascii="Times New Roman" w:hAnsi="Times New Roman" w:cs="Times New Roman"/>
          <w:sz w:val="24"/>
          <w:szCs w:val="24"/>
        </w:rPr>
        <w:t>унок</w:t>
      </w:r>
      <w:r w:rsidRPr="00D60EB0">
        <w:rPr>
          <w:rFonts w:ascii="Times New Roman" w:hAnsi="Times New Roman" w:cs="Times New Roman"/>
          <w:sz w:val="24"/>
          <w:szCs w:val="24"/>
        </w:rPr>
        <w:t xml:space="preserve"> </w:t>
      </w:r>
      <w:bookmarkStart w:id="25" w:name="Рис155х64_128х28_2"/>
      <w:r w:rsidR="00352C6A" w:rsidRPr="00D60EB0">
        <w:rPr>
          <w:rFonts w:ascii="Times New Roman" w:hAnsi="Times New Roman" w:cs="Times New Roman"/>
          <w:sz w:val="24"/>
          <w:szCs w:val="24"/>
        </w:rPr>
        <w:t>Л</w:t>
      </w:r>
      <w:r w:rsidRPr="00D60EB0">
        <w:rPr>
          <w:rFonts w:ascii="Times New Roman" w:hAnsi="Times New Roman" w:cs="Times New Roman"/>
          <w:sz w:val="24"/>
          <w:szCs w:val="24"/>
        </w:rPr>
        <w:t>.7</w:t>
      </w:r>
      <w:bookmarkEnd w:id="25"/>
      <w:r w:rsidR="00BA1764" w:rsidRPr="00D60EB0">
        <w:rPr>
          <w:rFonts w:ascii="Times New Roman" w:hAnsi="Times New Roman" w:cs="Times New Roman"/>
          <w:sz w:val="24"/>
          <w:szCs w:val="24"/>
        </w:rPr>
        <w:t xml:space="preserve"> - Маска спектра излучаемого сигнала для оборудования диапазонов частот от 18 до 57 ГГц со скоростью передачи цифрового сигнала 155 Мбит/с с соседними стволами в одинаковых поляризациях с шагом сетки частот от 27,5 до 30 МГц</w:t>
      </w:r>
    </w:p>
    <w:p w:rsidR="00A3019E" w:rsidRPr="00D60EB0" w:rsidRDefault="00A3019E" w:rsidP="00C31D8F">
      <w:pPr>
        <w:ind w:firstLine="720"/>
        <w:rPr>
          <w:rFonts w:ascii="Times New Roman" w:hAnsi="Times New Roman" w:cs="Times New Roman"/>
          <w:sz w:val="24"/>
          <w:szCs w:val="24"/>
        </w:rPr>
      </w:pPr>
      <w:r w:rsidRPr="00D60EB0">
        <w:rPr>
          <w:rFonts w:ascii="Times New Roman" w:hAnsi="Times New Roman" w:cs="Times New Roman"/>
          <w:sz w:val="24"/>
          <w:szCs w:val="24"/>
        </w:rPr>
        <w:t xml:space="preserve">Примечание: </w:t>
      </w:r>
    </w:p>
    <w:p w:rsidR="007A3C9F" w:rsidRPr="00D60EB0" w:rsidRDefault="00A3019E" w:rsidP="00C31D8F">
      <w:pPr>
        <w:ind w:firstLine="709"/>
        <w:rPr>
          <w:rFonts w:ascii="Times New Roman" w:hAnsi="Times New Roman" w:cs="Times New Roman"/>
          <w:sz w:val="24"/>
          <w:szCs w:val="24"/>
        </w:rPr>
      </w:pPr>
      <w:r w:rsidRPr="00D60EB0">
        <w:rPr>
          <w:rFonts w:ascii="Times New Roman" w:hAnsi="Times New Roman" w:cs="Times New Roman"/>
          <w:sz w:val="24"/>
          <w:szCs w:val="24"/>
        </w:rPr>
        <w:t xml:space="preserve">Режим измерения: </w:t>
      </w:r>
      <w:r w:rsidR="007A3C9F" w:rsidRPr="00D60EB0">
        <w:rPr>
          <w:rFonts w:ascii="Times New Roman" w:hAnsi="Times New Roman" w:cs="Times New Roman"/>
          <w:sz w:val="24"/>
          <w:szCs w:val="24"/>
        </w:rPr>
        <w:t xml:space="preserve">Ширина полосы пропускания </w:t>
      </w:r>
      <w:r w:rsidR="002F1BF0" w:rsidRPr="00D60EB0">
        <w:rPr>
          <w:rFonts w:ascii="Times New Roman" w:hAnsi="Times New Roman" w:cs="Times New Roman"/>
          <w:sz w:val="24"/>
          <w:szCs w:val="24"/>
        </w:rPr>
        <w:t xml:space="preserve">измерительного фильтра </w:t>
      </w:r>
      <w:r w:rsidR="007A3C9F" w:rsidRPr="00D60EB0">
        <w:rPr>
          <w:rFonts w:ascii="Times New Roman" w:hAnsi="Times New Roman" w:cs="Times New Roman"/>
          <w:sz w:val="24"/>
          <w:szCs w:val="24"/>
        </w:rPr>
        <w:t>по ПЧ – 100 кГц</w:t>
      </w:r>
    </w:p>
    <w:p w:rsidR="007A3C9F" w:rsidRPr="00D60EB0" w:rsidRDefault="007A3C9F" w:rsidP="001E4B59">
      <w:pPr>
        <w:jc w:val="center"/>
        <w:rPr>
          <w:rFonts w:ascii="Times New Roman" w:hAnsi="Times New Roman" w:cs="Times New Roman"/>
          <w:sz w:val="24"/>
          <w:szCs w:val="24"/>
        </w:rPr>
      </w:pPr>
    </w:p>
    <w:p w:rsidR="00CD7038" w:rsidRPr="00D60EB0" w:rsidRDefault="00CD7038" w:rsidP="00906892">
      <w:pPr>
        <w:pStyle w:val="af2"/>
        <w:ind w:firstLine="540"/>
        <w:rPr>
          <w:b w:val="0"/>
          <w:sz w:val="24"/>
          <w:szCs w:val="24"/>
        </w:rPr>
      </w:pPr>
      <w:r w:rsidRPr="00D60EB0">
        <w:rPr>
          <w:b w:val="0"/>
          <w:sz w:val="24"/>
          <w:szCs w:val="24"/>
        </w:rPr>
        <w:lastRenderedPageBreak/>
        <w:t>Маска спектра излучаемого сигнала для оборудования с 128-позиционной модуляцией для диапазонов частот от 15 до 40 ГГц со скоростью передачи цифрового сигнала 2х155 Мбит/с с соседними стволами в одинаковой поляризации и со скоростью передачи цифрового сигнала 4х155 Мбит/с (режим «co-channel») с шагом сетки частот 5</w:t>
      </w:r>
      <w:r w:rsidR="00352C6A" w:rsidRPr="00D60EB0">
        <w:rPr>
          <w:b w:val="0"/>
          <w:sz w:val="24"/>
          <w:szCs w:val="24"/>
        </w:rPr>
        <w:t>5 или 56 МГц приведена на рис. Л</w:t>
      </w:r>
      <w:r w:rsidRPr="00D60EB0">
        <w:rPr>
          <w:b w:val="0"/>
          <w:sz w:val="24"/>
          <w:szCs w:val="24"/>
        </w:rPr>
        <w:t>.8.</w:t>
      </w:r>
    </w:p>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object w:dxaOrig="6944" w:dyaOrig="6105">
          <v:shape id="_x0000_i1049" type="#_x0000_t75" style="width:243pt;height:212.4pt" o:ole="">
            <v:imagedata r:id="rId519" o:title=""/>
          </v:shape>
          <o:OLEObject Type="Embed" ProgID="Word.Picture.8" ShapeID="_x0000_i1049" DrawAspect="Content" ObjectID="_1433069333" r:id="rId520"/>
        </w:object>
      </w:r>
    </w:p>
    <w:p w:rsidR="00CD7038" w:rsidRPr="00D60EB0" w:rsidRDefault="00CD7038" w:rsidP="001E4B59">
      <w:pPr>
        <w:jc w:val="center"/>
        <w:rPr>
          <w:rFonts w:ascii="Times New Roman" w:hAnsi="Times New Roman" w:cs="Times New Roman"/>
          <w:sz w:val="24"/>
          <w:szCs w:val="24"/>
        </w:rPr>
      </w:pPr>
      <w:r w:rsidRPr="00D60EB0">
        <w:rPr>
          <w:rFonts w:ascii="Times New Roman" w:hAnsi="Times New Roman" w:cs="Times New Roman"/>
          <w:sz w:val="24"/>
          <w:szCs w:val="24"/>
        </w:rPr>
        <w:t>Рис</w:t>
      </w:r>
      <w:r w:rsidR="001E4B59" w:rsidRPr="00D60EB0">
        <w:rPr>
          <w:rFonts w:ascii="Times New Roman" w:hAnsi="Times New Roman" w:cs="Times New Roman"/>
          <w:sz w:val="24"/>
          <w:szCs w:val="24"/>
        </w:rPr>
        <w:t>унок</w:t>
      </w:r>
      <w:r w:rsidRPr="00D60EB0">
        <w:rPr>
          <w:rFonts w:ascii="Times New Roman" w:hAnsi="Times New Roman" w:cs="Times New Roman"/>
          <w:sz w:val="24"/>
          <w:szCs w:val="24"/>
        </w:rPr>
        <w:t xml:space="preserve"> </w:t>
      </w:r>
      <w:bookmarkStart w:id="26" w:name="Рис2х155х128х56cross"/>
      <w:r w:rsidR="00352C6A" w:rsidRPr="00D60EB0">
        <w:rPr>
          <w:rFonts w:ascii="Times New Roman" w:hAnsi="Times New Roman" w:cs="Times New Roman"/>
          <w:sz w:val="24"/>
          <w:szCs w:val="24"/>
        </w:rPr>
        <w:t>Л</w:t>
      </w:r>
      <w:r w:rsidRPr="00D60EB0">
        <w:rPr>
          <w:rFonts w:ascii="Times New Roman" w:hAnsi="Times New Roman" w:cs="Times New Roman"/>
          <w:sz w:val="24"/>
          <w:szCs w:val="24"/>
        </w:rPr>
        <w:t>.8</w:t>
      </w:r>
      <w:bookmarkEnd w:id="26"/>
      <w:r w:rsidR="00BA1764" w:rsidRPr="00D60EB0">
        <w:rPr>
          <w:rFonts w:ascii="Times New Roman" w:hAnsi="Times New Roman" w:cs="Times New Roman"/>
          <w:sz w:val="24"/>
          <w:szCs w:val="24"/>
        </w:rPr>
        <w:t xml:space="preserve"> - Маска спектра излучаемого сигнала для оборудования с 128-позиционной модуляцией для диапазонов частот от 15 до 40 ГГц со скоростью передачи цифрового сигнала 2х155 Мбит/с с соседними стволами в одинаковой поляризации и со скоростью передачи цифрового сигнала 4х155 Мбит/с (режим «co-channel») с шагом сетки частот 55 или 56 МГц</w:t>
      </w:r>
    </w:p>
    <w:p w:rsidR="00A3019E" w:rsidRPr="00D60EB0" w:rsidRDefault="00A3019E" w:rsidP="00C31D8F">
      <w:pPr>
        <w:ind w:firstLine="720"/>
        <w:rPr>
          <w:rFonts w:ascii="Times New Roman" w:hAnsi="Times New Roman" w:cs="Times New Roman"/>
          <w:sz w:val="24"/>
          <w:szCs w:val="24"/>
        </w:rPr>
      </w:pPr>
      <w:r w:rsidRPr="00D60EB0">
        <w:rPr>
          <w:rFonts w:ascii="Times New Roman" w:hAnsi="Times New Roman" w:cs="Times New Roman"/>
          <w:sz w:val="24"/>
          <w:szCs w:val="24"/>
        </w:rPr>
        <w:t xml:space="preserve">Примечание: </w:t>
      </w:r>
    </w:p>
    <w:p w:rsidR="007A3C9F" w:rsidRPr="00D60EB0" w:rsidRDefault="00A3019E" w:rsidP="00C31D8F">
      <w:pPr>
        <w:ind w:firstLine="709"/>
        <w:rPr>
          <w:rFonts w:ascii="Times New Roman" w:hAnsi="Times New Roman" w:cs="Times New Roman"/>
          <w:sz w:val="24"/>
          <w:szCs w:val="24"/>
        </w:rPr>
      </w:pPr>
      <w:r w:rsidRPr="00D60EB0">
        <w:rPr>
          <w:rFonts w:ascii="Times New Roman" w:hAnsi="Times New Roman" w:cs="Times New Roman"/>
          <w:sz w:val="24"/>
          <w:szCs w:val="24"/>
        </w:rPr>
        <w:t xml:space="preserve">Режим измерения: </w:t>
      </w:r>
      <w:r w:rsidR="007A3C9F" w:rsidRPr="00D60EB0">
        <w:rPr>
          <w:rFonts w:ascii="Times New Roman" w:hAnsi="Times New Roman" w:cs="Times New Roman"/>
          <w:sz w:val="24"/>
          <w:szCs w:val="24"/>
        </w:rPr>
        <w:t xml:space="preserve">Ширина полосы пропускания </w:t>
      </w:r>
      <w:r w:rsidR="002F1BF0" w:rsidRPr="00D60EB0">
        <w:rPr>
          <w:rFonts w:ascii="Times New Roman" w:hAnsi="Times New Roman" w:cs="Times New Roman"/>
          <w:sz w:val="24"/>
          <w:szCs w:val="24"/>
        </w:rPr>
        <w:t xml:space="preserve">измерительного фильтра </w:t>
      </w:r>
      <w:r w:rsidR="007A3C9F" w:rsidRPr="00D60EB0">
        <w:rPr>
          <w:rFonts w:ascii="Times New Roman" w:hAnsi="Times New Roman" w:cs="Times New Roman"/>
          <w:sz w:val="24"/>
          <w:szCs w:val="24"/>
        </w:rPr>
        <w:t>по ПЧ – 100 кГц</w:t>
      </w:r>
    </w:p>
    <w:p w:rsidR="007A3C9F" w:rsidRPr="00D60EB0" w:rsidRDefault="007A3C9F" w:rsidP="001E4B59">
      <w:pPr>
        <w:jc w:val="center"/>
        <w:rPr>
          <w:rFonts w:ascii="Times New Roman" w:hAnsi="Times New Roman" w:cs="Times New Roman"/>
          <w:sz w:val="24"/>
          <w:szCs w:val="24"/>
        </w:rPr>
      </w:pPr>
    </w:p>
    <w:p w:rsidR="00CD7038" w:rsidRPr="00D60EB0" w:rsidRDefault="00CD7038" w:rsidP="00906892">
      <w:pPr>
        <w:pStyle w:val="af2"/>
        <w:ind w:firstLine="540"/>
        <w:rPr>
          <w:b w:val="0"/>
          <w:sz w:val="24"/>
          <w:szCs w:val="24"/>
        </w:rPr>
      </w:pPr>
      <w:r w:rsidRPr="00D60EB0">
        <w:rPr>
          <w:b w:val="0"/>
          <w:sz w:val="24"/>
          <w:szCs w:val="24"/>
        </w:rPr>
        <w:t>Маска спектра излучаемого сигнала для оборудования с 32-/64-позиционной модуляцией для диапазонов частот от 2 до 11 ГГц со скоростью передачи цифрового сигнала 51 Мбит/с с шагом сетки частот 14 МГц с соседним стволом в ортогональной поляризации приведена на рис</w:t>
      </w:r>
      <w:r w:rsidR="001E4B59" w:rsidRPr="00D60EB0">
        <w:rPr>
          <w:b w:val="0"/>
          <w:sz w:val="24"/>
          <w:szCs w:val="24"/>
        </w:rPr>
        <w:t>унке</w:t>
      </w:r>
      <w:r w:rsidR="00352C6A" w:rsidRPr="00D60EB0">
        <w:rPr>
          <w:b w:val="0"/>
          <w:sz w:val="24"/>
          <w:szCs w:val="24"/>
        </w:rPr>
        <w:t xml:space="preserve"> Л</w:t>
      </w:r>
      <w:r w:rsidRPr="00D60EB0">
        <w:rPr>
          <w:b w:val="0"/>
          <w:sz w:val="24"/>
          <w:szCs w:val="24"/>
        </w:rPr>
        <w:t>.9.</w:t>
      </w:r>
    </w:p>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object w:dxaOrig="7139" w:dyaOrig="6105">
          <v:shape id="_x0000_i1050" type="#_x0000_t75" style="width:253.8pt;height:216.9pt" o:ole="">
            <v:imagedata r:id="rId521" o:title=""/>
          </v:shape>
          <o:OLEObject Type="Embed" ProgID="Word.Picture.8" ShapeID="_x0000_i1050" DrawAspect="Content" ObjectID="_1433069334" r:id="rId522"/>
        </w:object>
      </w:r>
    </w:p>
    <w:p w:rsidR="00CD7038" w:rsidRPr="00D60EB0" w:rsidRDefault="00CD7038" w:rsidP="00CD7038">
      <w:pPr>
        <w:jc w:val="center"/>
        <w:rPr>
          <w:rFonts w:ascii="Times New Roman" w:hAnsi="Times New Roman" w:cs="Times New Roman"/>
        </w:rPr>
      </w:pPr>
    </w:p>
    <w:p w:rsidR="00CD7038" w:rsidRPr="00D60EB0" w:rsidRDefault="00CD7038" w:rsidP="001E4B59">
      <w:pPr>
        <w:jc w:val="center"/>
        <w:rPr>
          <w:rFonts w:ascii="Times New Roman" w:hAnsi="Times New Roman" w:cs="Times New Roman"/>
          <w:sz w:val="24"/>
          <w:szCs w:val="24"/>
        </w:rPr>
      </w:pPr>
      <w:r w:rsidRPr="00D60EB0">
        <w:rPr>
          <w:rFonts w:ascii="Times New Roman" w:hAnsi="Times New Roman" w:cs="Times New Roman"/>
          <w:sz w:val="24"/>
          <w:szCs w:val="24"/>
        </w:rPr>
        <w:t>Рис</w:t>
      </w:r>
      <w:r w:rsidR="001E4B59" w:rsidRPr="00D60EB0">
        <w:rPr>
          <w:rFonts w:ascii="Times New Roman" w:hAnsi="Times New Roman" w:cs="Times New Roman"/>
          <w:sz w:val="24"/>
          <w:szCs w:val="24"/>
        </w:rPr>
        <w:t>унок</w:t>
      </w:r>
      <w:r w:rsidRPr="00D60EB0">
        <w:rPr>
          <w:rFonts w:ascii="Times New Roman" w:hAnsi="Times New Roman" w:cs="Times New Roman"/>
          <w:sz w:val="24"/>
          <w:szCs w:val="24"/>
        </w:rPr>
        <w:t xml:space="preserve"> </w:t>
      </w:r>
      <w:bookmarkStart w:id="27" w:name="Рис51х32_64х14"/>
      <w:r w:rsidR="00352C6A" w:rsidRPr="00D60EB0">
        <w:rPr>
          <w:rFonts w:ascii="Times New Roman" w:hAnsi="Times New Roman" w:cs="Times New Roman"/>
          <w:sz w:val="24"/>
          <w:szCs w:val="24"/>
        </w:rPr>
        <w:t>Л</w:t>
      </w:r>
      <w:r w:rsidRPr="00D60EB0">
        <w:rPr>
          <w:rFonts w:ascii="Times New Roman" w:hAnsi="Times New Roman" w:cs="Times New Roman"/>
          <w:sz w:val="24"/>
          <w:szCs w:val="24"/>
        </w:rPr>
        <w:t>.9</w:t>
      </w:r>
      <w:bookmarkEnd w:id="27"/>
      <w:r w:rsidR="00BA1764" w:rsidRPr="00D60EB0">
        <w:rPr>
          <w:rFonts w:ascii="Times New Roman" w:hAnsi="Times New Roman" w:cs="Times New Roman"/>
          <w:sz w:val="24"/>
          <w:szCs w:val="24"/>
        </w:rPr>
        <w:t xml:space="preserve"> - Маска спектра излучаемого сигнала для оборудования с 32-/64-позиционной модуляцией для диапазонов частот от 2 до 11 ГГц со скоростью передачи цифрового сигнала 51 Мбит/с с шагом сетки частот 14 МГц с соседним стволом в ортогональной поляризации</w:t>
      </w:r>
    </w:p>
    <w:p w:rsidR="00A3019E" w:rsidRPr="00D60EB0" w:rsidRDefault="00A3019E" w:rsidP="00C31D8F">
      <w:pPr>
        <w:ind w:firstLine="720"/>
        <w:rPr>
          <w:rFonts w:ascii="Times New Roman" w:hAnsi="Times New Roman" w:cs="Times New Roman"/>
          <w:sz w:val="24"/>
          <w:szCs w:val="24"/>
        </w:rPr>
      </w:pPr>
      <w:r w:rsidRPr="00D60EB0">
        <w:rPr>
          <w:rFonts w:ascii="Times New Roman" w:hAnsi="Times New Roman" w:cs="Times New Roman"/>
          <w:sz w:val="24"/>
          <w:szCs w:val="24"/>
        </w:rPr>
        <w:t xml:space="preserve">Примечание: </w:t>
      </w:r>
    </w:p>
    <w:p w:rsidR="007A3C9F" w:rsidRPr="00D60EB0" w:rsidRDefault="00A3019E" w:rsidP="00C31D8F">
      <w:pPr>
        <w:ind w:firstLine="709"/>
        <w:rPr>
          <w:rFonts w:ascii="Times New Roman" w:hAnsi="Times New Roman" w:cs="Times New Roman"/>
          <w:sz w:val="24"/>
          <w:szCs w:val="24"/>
        </w:rPr>
      </w:pPr>
      <w:r w:rsidRPr="00D60EB0">
        <w:rPr>
          <w:rFonts w:ascii="Times New Roman" w:hAnsi="Times New Roman" w:cs="Times New Roman"/>
          <w:sz w:val="24"/>
          <w:szCs w:val="24"/>
        </w:rPr>
        <w:t xml:space="preserve">Режим измерения: </w:t>
      </w:r>
      <w:r w:rsidR="007A3C9F" w:rsidRPr="00D60EB0">
        <w:rPr>
          <w:rFonts w:ascii="Times New Roman" w:hAnsi="Times New Roman" w:cs="Times New Roman"/>
          <w:sz w:val="24"/>
          <w:szCs w:val="24"/>
        </w:rPr>
        <w:t xml:space="preserve">Ширина полосы пропускания </w:t>
      </w:r>
      <w:r w:rsidR="002F1BF0" w:rsidRPr="00D60EB0">
        <w:rPr>
          <w:rFonts w:ascii="Times New Roman" w:hAnsi="Times New Roman" w:cs="Times New Roman"/>
          <w:sz w:val="24"/>
          <w:szCs w:val="24"/>
        </w:rPr>
        <w:t xml:space="preserve">измерительного фильтра </w:t>
      </w:r>
      <w:r w:rsidR="007A3C9F" w:rsidRPr="00D60EB0">
        <w:rPr>
          <w:rFonts w:ascii="Times New Roman" w:hAnsi="Times New Roman" w:cs="Times New Roman"/>
          <w:sz w:val="24"/>
          <w:szCs w:val="24"/>
        </w:rPr>
        <w:t>по ПЧ – 100 кГц</w:t>
      </w:r>
    </w:p>
    <w:p w:rsidR="007A3C9F" w:rsidRPr="00D60EB0" w:rsidRDefault="007A3C9F" w:rsidP="001E4B59">
      <w:pPr>
        <w:jc w:val="center"/>
        <w:rPr>
          <w:rFonts w:ascii="Times New Roman" w:hAnsi="Times New Roman" w:cs="Times New Roman"/>
          <w:sz w:val="24"/>
          <w:szCs w:val="24"/>
        </w:rPr>
      </w:pPr>
    </w:p>
    <w:p w:rsidR="00CD7038" w:rsidRPr="00D60EB0" w:rsidRDefault="00CD7038" w:rsidP="00906892">
      <w:pPr>
        <w:pStyle w:val="af2"/>
        <w:ind w:firstLine="540"/>
        <w:rPr>
          <w:b w:val="0"/>
          <w:sz w:val="24"/>
          <w:szCs w:val="24"/>
        </w:rPr>
      </w:pPr>
      <w:r w:rsidRPr="00D60EB0">
        <w:rPr>
          <w:b w:val="0"/>
          <w:sz w:val="24"/>
          <w:szCs w:val="24"/>
        </w:rPr>
        <w:lastRenderedPageBreak/>
        <w:t>Маска спектра излучаемого сигнала для оборудования с 16-/32-/64-позиционной модуляцией для диапазонов частот от 13 до 40 ГГц со скоростью передачи цифрового сигнала 51 Мб</w:t>
      </w:r>
      <w:r w:rsidR="00BE743C" w:rsidRPr="00D60EB0">
        <w:rPr>
          <w:b w:val="0"/>
          <w:sz w:val="24"/>
          <w:szCs w:val="24"/>
        </w:rPr>
        <w:t xml:space="preserve">ит/с с шагом сетки частот 13,75 </w:t>
      </w:r>
      <w:r w:rsidRPr="00D60EB0">
        <w:rPr>
          <w:b w:val="0"/>
          <w:sz w:val="24"/>
          <w:szCs w:val="24"/>
        </w:rPr>
        <w:t>или 14 МГц с соседним стволом в ортогональной поляризации приведена на рис</w:t>
      </w:r>
      <w:r w:rsidR="001E4B59" w:rsidRPr="00D60EB0">
        <w:rPr>
          <w:b w:val="0"/>
          <w:sz w:val="24"/>
          <w:szCs w:val="24"/>
        </w:rPr>
        <w:t>унке</w:t>
      </w:r>
      <w:r w:rsidR="00352C6A" w:rsidRPr="00D60EB0">
        <w:rPr>
          <w:b w:val="0"/>
          <w:sz w:val="24"/>
          <w:szCs w:val="24"/>
        </w:rPr>
        <w:t xml:space="preserve"> Л</w:t>
      </w:r>
      <w:r w:rsidRPr="00D60EB0">
        <w:rPr>
          <w:b w:val="0"/>
          <w:sz w:val="24"/>
          <w:szCs w:val="24"/>
        </w:rPr>
        <w:t>.10.</w:t>
      </w:r>
    </w:p>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object w:dxaOrig="7079" w:dyaOrig="6105">
          <v:shape id="_x0000_i1051" type="#_x0000_t75" style="width:252.9pt;height:219.6pt" o:ole="">
            <v:imagedata r:id="rId523" o:title=""/>
          </v:shape>
          <o:OLEObject Type="Embed" ProgID="Word.Picture.8" ShapeID="_x0000_i1051" DrawAspect="Content" ObjectID="_1433069335" r:id="rId524"/>
        </w:object>
      </w:r>
    </w:p>
    <w:p w:rsidR="00CD7038" w:rsidRPr="00D60EB0" w:rsidRDefault="00CD7038" w:rsidP="001E4B59">
      <w:pPr>
        <w:jc w:val="center"/>
        <w:rPr>
          <w:rFonts w:ascii="Times New Roman" w:hAnsi="Times New Roman" w:cs="Times New Roman"/>
          <w:sz w:val="24"/>
          <w:szCs w:val="24"/>
        </w:rPr>
      </w:pPr>
      <w:r w:rsidRPr="00D60EB0">
        <w:rPr>
          <w:rFonts w:ascii="Times New Roman" w:hAnsi="Times New Roman" w:cs="Times New Roman"/>
          <w:sz w:val="24"/>
          <w:szCs w:val="24"/>
        </w:rPr>
        <w:t xml:space="preserve">Рисунок </w:t>
      </w:r>
      <w:bookmarkStart w:id="28" w:name="Рис51х16х32х14"/>
      <w:r w:rsidR="00352C6A" w:rsidRPr="00D60EB0">
        <w:rPr>
          <w:rFonts w:ascii="Times New Roman" w:hAnsi="Times New Roman" w:cs="Times New Roman"/>
          <w:sz w:val="24"/>
          <w:szCs w:val="24"/>
        </w:rPr>
        <w:t>Л</w:t>
      </w:r>
      <w:r w:rsidRPr="00D60EB0">
        <w:rPr>
          <w:rFonts w:ascii="Times New Roman" w:hAnsi="Times New Roman" w:cs="Times New Roman"/>
          <w:sz w:val="24"/>
          <w:szCs w:val="24"/>
        </w:rPr>
        <w:t>.10</w:t>
      </w:r>
      <w:bookmarkEnd w:id="28"/>
      <w:r w:rsidR="00BA1764" w:rsidRPr="00D60EB0">
        <w:rPr>
          <w:rFonts w:ascii="Times New Roman" w:hAnsi="Times New Roman" w:cs="Times New Roman"/>
          <w:sz w:val="24"/>
          <w:szCs w:val="24"/>
        </w:rPr>
        <w:t xml:space="preserve"> - Маска спектра излучаемого сигнала для оборудования с 16-/32-/64-позиционной модуляцией для диапазонов частот от 13 до 40 ГГц со скоростью передачи цифрового сигнала 51 Мбит/с с шагом сетки частот 13,75 или 14 МГц с соседним стволом в ортогональной поляризации</w:t>
      </w:r>
    </w:p>
    <w:p w:rsidR="00A3019E" w:rsidRPr="00D60EB0" w:rsidRDefault="00A3019E" w:rsidP="00C31D8F">
      <w:pPr>
        <w:ind w:firstLine="720"/>
        <w:rPr>
          <w:rFonts w:ascii="Times New Roman" w:hAnsi="Times New Roman" w:cs="Times New Roman"/>
          <w:sz w:val="24"/>
          <w:szCs w:val="24"/>
        </w:rPr>
      </w:pPr>
      <w:r w:rsidRPr="00D60EB0">
        <w:rPr>
          <w:rFonts w:ascii="Times New Roman" w:hAnsi="Times New Roman" w:cs="Times New Roman"/>
          <w:sz w:val="24"/>
          <w:szCs w:val="24"/>
        </w:rPr>
        <w:t xml:space="preserve">Примечание: </w:t>
      </w:r>
    </w:p>
    <w:p w:rsidR="007A3C9F" w:rsidRPr="00D60EB0" w:rsidRDefault="00A3019E" w:rsidP="00C31D8F">
      <w:pPr>
        <w:ind w:firstLine="709"/>
        <w:rPr>
          <w:rFonts w:ascii="Times New Roman" w:hAnsi="Times New Roman" w:cs="Times New Roman"/>
          <w:sz w:val="24"/>
          <w:szCs w:val="24"/>
        </w:rPr>
      </w:pPr>
      <w:r w:rsidRPr="00D60EB0">
        <w:rPr>
          <w:rFonts w:ascii="Times New Roman" w:hAnsi="Times New Roman" w:cs="Times New Roman"/>
          <w:sz w:val="24"/>
          <w:szCs w:val="24"/>
        </w:rPr>
        <w:t xml:space="preserve">Режим измерения: </w:t>
      </w:r>
      <w:r w:rsidR="007A3C9F" w:rsidRPr="00D60EB0">
        <w:rPr>
          <w:rFonts w:ascii="Times New Roman" w:hAnsi="Times New Roman" w:cs="Times New Roman"/>
          <w:sz w:val="24"/>
          <w:szCs w:val="24"/>
        </w:rPr>
        <w:t xml:space="preserve">Ширина полосы пропускания </w:t>
      </w:r>
      <w:r w:rsidR="002F1BF0" w:rsidRPr="00D60EB0">
        <w:rPr>
          <w:rFonts w:ascii="Times New Roman" w:hAnsi="Times New Roman" w:cs="Times New Roman"/>
          <w:sz w:val="24"/>
          <w:szCs w:val="24"/>
        </w:rPr>
        <w:t xml:space="preserve">измерительного фильтра </w:t>
      </w:r>
      <w:r w:rsidR="007A3C9F" w:rsidRPr="00D60EB0">
        <w:rPr>
          <w:rFonts w:ascii="Times New Roman" w:hAnsi="Times New Roman" w:cs="Times New Roman"/>
          <w:sz w:val="24"/>
          <w:szCs w:val="24"/>
        </w:rPr>
        <w:t>по ПЧ – 100 кГц</w:t>
      </w:r>
    </w:p>
    <w:p w:rsidR="007A3C9F" w:rsidRPr="00D60EB0" w:rsidRDefault="007A3C9F" w:rsidP="001E4B59">
      <w:pPr>
        <w:jc w:val="center"/>
        <w:rPr>
          <w:rFonts w:ascii="Times New Roman" w:hAnsi="Times New Roman" w:cs="Times New Roman"/>
          <w:sz w:val="24"/>
          <w:szCs w:val="24"/>
        </w:rPr>
      </w:pPr>
    </w:p>
    <w:p w:rsidR="00CD7038" w:rsidRPr="00D60EB0" w:rsidRDefault="00CD7038" w:rsidP="00C31D8F">
      <w:pPr>
        <w:pStyle w:val="af2"/>
        <w:spacing w:before="0"/>
        <w:ind w:firstLine="539"/>
        <w:rPr>
          <w:b w:val="0"/>
          <w:sz w:val="24"/>
          <w:szCs w:val="24"/>
        </w:rPr>
      </w:pPr>
      <w:r w:rsidRPr="00D60EB0">
        <w:rPr>
          <w:b w:val="0"/>
          <w:sz w:val="24"/>
          <w:szCs w:val="24"/>
        </w:rPr>
        <w:t>Маска спектра излучаемого сигнала для оборудования с 64-/128-позиционной модуляцией для диапазонов частот от 2 до 57 ГГц со скоростью передачи цифрового сигнала 155 Мбит/с с соседним стволом в ортогональной поляризации с ш</w:t>
      </w:r>
      <w:r w:rsidR="00BE743C" w:rsidRPr="00D60EB0">
        <w:rPr>
          <w:b w:val="0"/>
          <w:sz w:val="24"/>
          <w:szCs w:val="24"/>
        </w:rPr>
        <w:t>агом сетки частот от 27,5 до 30 </w:t>
      </w:r>
      <w:r w:rsidRPr="00D60EB0">
        <w:rPr>
          <w:b w:val="0"/>
          <w:sz w:val="24"/>
          <w:szCs w:val="24"/>
        </w:rPr>
        <w:t>МГц приведена на рис</w:t>
      </w:r>
      <w:r w:rsidR="001E4B59" w:rsidRPr="00D60EB0">
        <w:rPr>
          <w:b w:val="0"/>
          <w:sz w:val="24"/>
          <w:szCs w:val="24"/>
        </w:rPr>
        <w:t>унке</w:t>
      </w:r>
      <w:r w:rsidR="00352C6A" w:rsidRPr="00D60EB0">
        <w:rPr>
          <w:b w:val="0"/>
          <w:sz w:val="24"/>
          <w:szCs w:val="24"/>
        </w:rPr>
        <w:t xml:space="preserve"> Л</w:t>
      </w:r>
      <w:r w:rsidRPr="00D60EB0">
        <w:rPr>
          <w:b w:val="0"/>
          <w:sz w:val="24"/>
          <w:szCs w:val="24"/>
        </w:rPr>
        <w:t>.11.</w:t>
      </w:r>
    </w:p>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object w:dxaOrig="8489" w:dyaOrig="6105">
          <v:shape id="_x0000_i1052" type="#_x0000_t75" style="width:311.4pt;height:222.3pt" o:ole="">
            <v:imagedata r:id="rId525" o:title=""/>
          </v:shape>
          <o:OLEObject Type="Embed" ProgID="Word.Picture.8" ShapeID="_x0000_i1052" DrawAspect="Content" ObjectID="_1433069336" r:id="rId526"/>
        </w:object>
      </w:r>
    </w:p>
    <w:p w:rsidR="00CD7038" w:rsidRPr="00D60EB0" w:rsidRDefault="00CD7038" w:rsidP="001E4B59">
      <w:pPr>
        <w:jc w:val="center"/>
        <w:rPr>
          <w:rFonts w:ascii="Times New Roman" w:hAnsi="Times New Roman" w:cs="Times New Roman"/>
          <w:sz w:val="24"/>
          <w:szCs w:val="24"/>
        </w:rPr>
      </w:pPr>
      <w:r w:rsidRPr="00D60EB0">
        <w:rPr>
          <w:rFonts w:ascii="Times New Roman" w:hAnsi="Times New Roman" w:cs="Times New Roman"/>
          <w:sz w:val="24"/>
          <w:szCs w:val="24"/>
        </w:rPr>
        <w:t>Рис</w:t>
      </w:r>
      <w:r w:rsidR="001E4B59" w:rsidRPr="00D60EB0">
        <w:rPr>
          <w:rFonts w:ascii="Times New Roman" w:hAnsi="Times New Roman" w:cs="Times New Roman"/>
          <w:sz w:val="24"/>
          <w:szCs w:val="24"/>
        </w:rPr>
        <w:t>унок</w:t>
      </w:r>
      <w:r w:rsidRPr="00D60EB0">
        <w:rPr>
          <w:rFonts w:ascii="Times New Roman" w:hAnsi="Times New Roman" w:cs="Times New Roman"/>
          <w:sz w:val="24"/>
          <w:szCs w:val="24"/>
        </w:rPr>
        <w:t xml:space="preserve"> </w:t>
      </w:r>
      <w:bookmarkStart w:id="29" w:name="Рис155х64х128х28"/>
      <w:r w:rsidR="00352C6A" w:rsidRPr="00D60EB0">
        <w:rPr>
          <w:rFonts w:ascii="Times New Roman" w:hAnsi="Times New Roman" w:cs="Times New Roman"/>
          <w:sz w:val="24"/>
          <w:szCs w:val="24"/>
        </w:rPr>
        <w:t>Л</w:t>
      </w:r>
      <w:r w:rsidRPr="00D60EB0">
        <w:rPr>
          <w:rFonts w:ascii="Times New Roman" w:hAnsi="Times New Roman" w:cs="Times New Roman"/>
          <w:sz w:val="24"/>
          <w:szCs w:val="24"/>
        </w:rPr>
        <w:t>.11</w:t>
      </w:r>
      <w:bookmarkEnd w:id="29"/>
      <w:r w:rsidR="00BA1764" w:rsidRPr="00D60EB0">
        <w:rPr>
          <w:rFonts w:ascii="Times New Roman" w:hAnsi="Times New Roman" w:cs="Times New Roman"/>
          <w:sz w:val="24"/>
          <w:szCs w:val="24"/>
        </w:rPr>
        <w:t xml:space="preserve"> - Маска спектра излучаемого сигнала для оборудования с 64-/128-позиционной модуляцией для диапазонов частот от 2 до 57 ГГц со скоростью передачи цифрового сигнала 155 Мбит/с с соседним стволом в ортогональной поляризации с шагом сетки частот от 27,5 до 30 МГц</w:t>
      </w:r>
    </w:p>
    <w:p w:rsidR="00A3019E" w:rsidRPr="00D60EB0" w:rsidRDefault="00A3019E" w:rsidP="00C31D8F">
      <w:pPr>
        <w:ind w:firstLine="720"/>
        <w:rPr>
          <w:rFonts w:ascii="Times New Roman" w:hAnsi="Times New Roman" w:cs="Times New Roman"/>
          <w:sz w:val="24"/>
          <w:szCs w:val="24"/>
        </w:rPr>
      </w:pPr>
      <w:r w:rsidRPr="00D60EB0">
        <w:rPr>
          <w:rFonts w:ascii="Times New Roman" w:hAnsi="Times New Roman" w:cs="Times New Roman"/>
          <w:sz w:val="24"/>
          <w:szCs w:val="24"/>
        </w:rPr>
        <w:t xml:space="preserve">Примечание: </w:t>
      </w:r>
    </w:p>
    <w:p w:rsidR="007A3C9F" w:rsidRPr="00D60EB0" w:rsidRDefault="00A3019E" w:rsidP="00C31D8F">
      <w:pPr>
        <w:ind w:firstLine="709"/>
        <w:rPr>
          <w:rFonts w:ascii="Times New Roman" w:hAnsi="Times New Roman" w:cs="Times New Roman"/>
          <w:sz w:val="24"/>
          <w:szCs w:val="24"/>
        </w:rPr>
      </w:pPr>
      <w:r w:rsidRPr="00D60EB0">
        <w:rPr>
          <w:rFonts w:ascii="Times New Roman" w:hAnsi="Times New Roman" w:cs="Times New Roman"/>
          <w:sz w:val="24"/>
          <w:szCs w:val="24"/>
        </w:rPr>
        <w:t xml:space="preserve">Режим измерения: </w:t>
      </w:r>
      <w:r w:rsidR="007A3C9F" w:rsidRPr="00D60EB0">
        <w:rPr>
          <w:rFonts w:ascii="Times New Roman" w:hAnsi="Times New Roman" w:cs="Times New Roman"/>
          <w:sz w:val="24"/>
          <w:szCs w:val="24"/>
        </w:rPr>
        <w:t xml:space="preserve">Ширина полосы пропускания </w:t>
      </w:r>
      <w:r w:rsidR="002F1BF0" w:rsidRPr="00D60EB0">
        <w:rPr>
          <w:rFonts w:ascii="Times New Roman" w:hAnsi="Times New Roman" w:cs="Times New Roman"/>
          <w:sz w:val="24"/>
          <w:szCs w:val="24"/>
        </w:rPr>
        <w:t xml:space="preserve">измерительного фильтра </w:t>
      </w:r>
      <w:r w:rsidR="007A3C9F" w:rsidRPr="00D60EB0">
        <w:rPr>
          <w:rFonts w:ascii="Times New Roman" w:hAnsi="Times New Roman" w:cs="Times New Roman"/>
          <w:sz w:val="24"/>
          <w:szCs w:val="24"/>
        </w:rPr>
        <w:t>по ПЧ – 100 кГц</w:t>
      </w:r>
    </w:p>
    <w:p w:rsidR="007A3C9F" w:rsidRPr="00D60EB0" w:rsidRDefault="007A3C9F" w:rsidP="001E4B59">
      <w:pPr>
        <w:jc w:val="center"/>
        <w:rPr>
          <w:rFonts w:ascii="Times New Roman" w:hAnsi="Times New Roman" w:cs="Times New Roman"/>
          <w:sz w:val="24"/>
          <w:szCs w:val="24"/>
        </w:rPr>
      </w:pPr>
    </w:p>
    <w:p w:rsidR="00CD7038" w:rsidRPr="00D60EB0" w:rsidRDefault="00CD7038" w:rsidP="00906892">
      <w:pPr>
        <w:pStyle w:val="af2"/>
        <w:ind w:firstLine="540"/>
        <w:rPr>
          <w:b w:val="0"/>
          <w:sz w:val="24"/>
          <w:szCs w:val="24"/>
        </w:rPr>
      </w:pPr>
      <w:r w:rsidRPr="00D60EB0">
        <w:rPr>
          <w:b w:val="0"/>
          <w:sz w:val="24"/>
          <w:szCs w:val="24"/>
        </w:rPr>
        <w:t>Маска спектра излучаемого сигнала для оборудования для диапазонов частот от 2 до 11 ГГц со скоростью передачи цифрового сигнала 2х155 Мбит/с с шагом сетки частот 40 МГц с соседним стволом в ортогональн</w:t>
      </w:r>
      <w:r w:rsidR="001E4B59" w:rsidRPr="00D60EB0">
        <w:rPr>
          <w:b w:val="0"/>
          <w:sz w:val="24"/>
          <w:szCs w:val="24"/>
        </w:rPr>
        <w:t>ой поляризации приведена на рисунке</w:t>
      </w:r>
      <w:r w:rsidR="00352C6A" w:rsidRPr="00D60EB0">
        <w:rPr>
          <w:b w:val="0"/>
          <w:sz w:val="24"/>
          <w:szCs w:val="24"/>
        </w:rPr>
        <w:t xml:space="preserve"> Л</w:t>
      </w:r>
      <w:r w:rsidRPr="00D60EB0">
        <w:rPr>
          <w:b w:val="0"/>
          <w:sz w:val="24"/>
          <w:szCs w:val="24"/>
        </w:rPr>
        <w:t>.12.</w:t>
      </w:r>
    </w:p>
    <w:p w:rsidR="00CD7038" w:rsidRPr="00D60EB0" w:rsidRDefault="00CD7038" w:rsidP="00CD7038">
      <w:pPr>
        <w:keepNext/>
        <w:jc w:val="center"/>
        <w:rPr>
          <w:rFonts w:ascii="Times New Roman" w:hAnsi="Times New Roman" w:cs="Times New Roman"/>
        </w:rPr>
      </w:pPr>
      <w:r w:rsidRPr="00D60EB0">
        <w:rPr>
          <w:rFonts w:ascii="Times New Roman" w:hAnsi="Times New Roman" w:cs="Times New Roman"/>
        </w:rPr>
        <w:object w:dxaOrig="7185" w:dyaOrig="6105">
          <v:shape id="_x0000_i1053" type="#_x0000_t75" style="width:240.3pt;height:204.3pt" o:ole="">
            <v:imagedata r:id="rId527" o:title=""/>
          </v:shape>
          <o:OLEObject Type="Embed" ProgID="Word.Picture.8" ShapeID="_x0000_i1053" DrawAspect="Content" ObjectID="_1433069337" r:id="rId528"/>
        </w:object>
      </w:r>
    </w:p>
    <w:p w:rsidR="00CD7038" w:rsidRPr="00D60EB0" w:rsidRDefault="00CD7038" w:rsidP="00CD7038">
      <w:pPr>
        <w:jc w:val="center"/>
        <w:rPr>
          <w:rFonts w:ascii="Times New Roman" w:hAnsi="Times New Roman" w:cs="Times New Roman"/>
        </w:rPr>
      </w:pPr>
    </w:p>
    <w:p w:rsidR="00CD7038" w:rsidRPr="00D60EB0" w:rsidRDefault="00CD7038" w:rsidP="001E4B59">
      <w:pPr>
        <w:jc w:val="center"/>
        <w:rPr>
          <w:rFonts w:ascii="Times New Roman" w:hAnsi="Times New Roman" w:cs="Times New Roman"/>
          <w:sz w:val="24"/>
          <w:szCs w:val="24"/>
        </w:rPr>
      </w:pPr>
      <w:r w:rsidRPr="00D60EB0">
        <w:rPr>
          <w:rFonts w:ascii="Times New Roman" w:hAnsi="Times New Roman" w:cs="Times New Roman"/>
          <w:sz w:val="24"/>
          <w:szCs w:val="24"/>
        </w:rPr>
        <w:t>Рис</w:t>
      </w:r>
      <w:r w:rsidR="001E4B59" w:rsidRPr="00D60EB0">
        <w:rPr>
          <w:rFonts w:ascii="Times New Roman" w:hAnsi="Times New Roman" w:cs="Times New Roman"/>
          <w:sz w:val="24"/>
          <w:szCs w:val="24"/>
        </w:rPr>
        <w:t>унок</w:t>
      </w:r>
      <w:r w:rsidRPr="00D60EB0">
        <w:rPr>
          <w:rFonts w:ascii="Times New Roman" w:hAnsi="Times New Roman" w:cs="Times New Roman"/>
          <w:sz w:val="24"/>
          <w:szCs w:val="24"/>
        </w:rPr>
        <w:t xml:space="preserve"> </w:t>
      </w:r>
      <w:bookmarkStart w:id="30" w:name="Рис2х155х40"/>
      <w:r w:rsidR="00352C6A" w:rsidRPr="00D60EB0">
        <w:rPr>
          <w:rFonts w:ascii="Times New Roman" w:hAnsi="Times New Roman" w:cs="Times New Roman"/>
          <w:sz w:val="24"/>
          <w:szCs w:val="24"/>
        </w:rPr>
        <w:t>Л</w:t>
      </w:r>
      <w:r w:rsidRPr="00D60EB0">
        <w:rPr>
          <w:rFonts w:ascii="Times New Roman" w:hAnsi="Times New Roman" w:cs="Times New Roman"/>
          <w:sz w:val="24"/>
          <w:szCs w:val="24"/>
        </w:rPr>
        <w:t>.12</w:t>
      </w:r>
      <w:bookmarkEnd w:id="30"/>
      <w:r w:rsidR="00BA1764" w:rsidRPr="00D60EB0">
        <w:rPr>
          <w:rFonts w:ascii="Times New Roman" w:hAnsi="Times New Roman" w:cs="Times New Roman"/>
          <w:sz w:val="24"/>
          <w:szCs w:val="24"/>
        </w:rPr>
        <w:t xml:space="preserve">  -Маска спектра излучаемого сигнала для оборудования для диапазонов частот </w:t>
      </w:r>
      <w:r w:rsidR="00BA1764" w:rsidRPr="00D60EB0">
        <w:rPr>
          <w:rFonts w:ascii="Times New Roman" w:hAnsi="Times New Roman" w:cs="Times New Roman"/>
          <w:sz w:val="24"/>
          <w:szCs w:val="24"/>
        </w:rPr>
        <w:br/>
        <w:t>от 2 до 11 ГГц со скоростью передачи цифрового сигнала 2х155 Мбит/с с шагом сетки частот 40 МГц с соседним стволом в ортогональной поляризации</w:t>
      </w:r>
    </w:p>
    <w:p w:rsidR="00A3019E" w:rsidRPr="00D60EB0" w:rsidRDefault="00A3019E" w:rsidP="00C31D8F">
      <w:pPr>
        <w:ind w:firstLine="720"/>
        <w:rPr>
          <w:rFonts w:ascii="Times New Roman" w:hAnsi="Times New Roman" w:cs="Times New Roman"/>
          <w:sz w:val="24"/>
          <w:szCs w:val="24"/>
        </w:rPr>
      </w:pPr>
      <w:r w:rsidRPr="00D60EB0">
        <w:rPr>
          <w:rFonts w:ascii="Times New Roman" w:hAnsi="Times New Roman" w:cs="Times New Roman"/>
          <w:sz w:val="24"/>
          <w:szCs w:val="24"/>
        </w:rPr>
        <w:t xml:space="preserve">Примечание: </w:t>
      </w:r>
    </w:p>
    <w:p w:rsidR="007A3C9F" w:rsidRPr="00D60EB0" w:rsidRDefault="00A3019E" w:rsidP="00C31D8F">
      <w:pPr>
        <w:ind w:firstLine="709"/>
        <w:rPr>
          <w:rFonts w:ascii="Times New Roman" w:hAnsi="Times New Roman" w:cs="Times New Roman"/>
          <w:sz w:val="24"/>
          <w:szCs w:val="24"/>
        </w:rPr>
      </w:pPr>
      <w:r w:rsidRPr="00D60EB0">
        <w:rPr>
          <w:rFonts w:ascii="Times New Roman" w:hAnsi="Times New Roman" w:cs="Times New Roman"/>
          <w:sz w:val="24"/>
          <w:szCs w:val="24"/>
        </w:rPr>
        <w:t xml:space="preserve">Режим измерения: </w:t>
      </w:r>
      <w:r w:rsidR="007A3C9F" w:rsidRPr="00D60EB0">
        <w:rPr>
          <w:rFonts w:ascii="Times New Roman" w:hAnsi="Times New Roman" w:cs="Times New Roman"/>
          <w:sz w:val="24"/>
          <w:szCs w:val="24"/>
        </w:rPr>
        <w:t xml:space="preserve">Ширина полосы пропускания </w:t>
      </w:r>
      <w:r w:rsidR="002F1BF0" w:rsidRPr="00D60EB0">
        <w:rPr>
          <w:rFonts w:ascii="Times New Roman" w:hAnsi="Times New Roman" w:cs="Times New Roman"/>
          <w:sz w:val="24"/>
          <w:szCs w:val="24"/>
        </w:rPr>
        <w:t xml:space="preserve">измерительного фильтра </w:t>
      </w:r>
      <w:r w:rsidR="007A3C9F" w:rsidRPr="00D60EB0">
        <w:rPr>
          <w:rFonts w:ascii="Times New Roman" w:hAnsi="Times New Roman" w:cs="Times New Roman"/>
          <w:sz w:val="24"/>
          <w:szCs w:val="24"/>
        </w:rPr>
        <w:t>по ПЧ – 100 кГц</w:t>
      </w:r>
    </w:p>
    <w:p w:rsidR="007A3C9F" w:rsidRPr="00D60EB0" w:rsidRDefault="007A3C9F" w:rsidP="001E4B59">
      <w:pPr>
        <w:jc w:val="center"/>
        <w:rPr>
          <w:rFonts w:ascii="Times New Roman" w:hAnsi="Times New Roman" w:cs="Times New Roman"/>
          <w:sz w:val="24"/>
          <w:szCs w:val="24"/>
        </w:rPr>
      </w:pPr>
    </w:p>
    <w:p w:rsidR="00CD7038" w:rsidRPr="00D60EB0" w:rsidRDefault="00CD7038" w:rsidP="00906892">
      <w:pPr>
        <w:pStyle w:val="af2"/>
        <w:ind w:firstLine="540"/>
        <w:rPr>
          <w:b w:val="0"/>
          <w:sz w:val="24"/>
          <w:szCs w:val="24"/>
        </w:rPr>
      </w:pPr>
      <w:r w:rsidRPr="00D60EB0">
        <w:rPr>
          <w:b w:val="0"/>
          <w:sz w:val="24"/>
          <w:szCs w:val="24"/>
        </w:rPr>
        <w:t>Маска спектра излучаемого сигнала для оборудования диапазонов частот от 15 до 40 ГГц со скоростью передачи цифрового сигнала 2х155 Мбит/с с соседними стволами в различных поляризациях с шагом сетки частот 55/56 МГц приведена на рис</w:t>
      </w:r>
      <w:r w:rsidR="001E4B59" w:rsidRPr="00D60EB0">
        <w:rPr>
          <w:b w:val="0"/>
          <w:sz w:val="24"/>
          <w:szCs w:val="24"/>
        </w:rPr>
        <w:t>унке</w:t>
      </w:r>
      <w:r w:rsidR="00352C6A" w:rsidRPr="00D60EB0">
        <w:rPr>
          <w:b w:val="0"/>
          <w:sz w:val="24"/>
          <w:szCs w:val="24"/>
        </w:rPr>
        <w:t xml:space="preserve"> Л</w:t>
      </w:r>
      <w:r w:rsidRPr="00D60EB0">
        <w:rPr>
          <w:b w:val="0"/>
          <w:sz w:val="24"/>
          <w:szCs w:val="24"/>
        </w:rPr>
        <w:t>.13.</w:t>
      </w:r>
    </w:p>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object w:dxaOrig="6944" w:dyaOrig="6105">
          <v:shape id="_x0000_i1054" type="#_x0000_t75" style="width:253.8pt;height:222.3pt" o:ole="">
            <v:imagedata r:id="rId529" o:title=""/>
          </v:shape>
          <o:OLEObject Type="Embed" ProgID="Word.Picture.8" ShapeID="_x0000_i1054" DrawAspect="Content" ObjectID="_1433069338" r:id="rId530"/>
        </w:object>
      </w:r>
    </w:p>
    <w:p w:rsidR="00CD7038" w:rsidRPr="00D60EB0" w:rsidRDefault="00CD7038" w:rsidP="001E4B59">
      <w:pPr>
        <w:jc w:val="center"/>
        <w:rPr>
          <w:rFonts w:ascii="Times New Roman" w:hAnsi="Times New Roman" w:cs="Times New Roman"/>
          <w:sz w:val="24"/>
          <w:szCs w:val="24"/>
        </w:rPr>
      </w:pPr>
      <w:r w:rsidRPr="00D60EB0">
        <w:rPr>
          <w:rFonts w:ascii="Times New Roman" w:hAnsi="Times New Roman" w:cs="Times New Roman"/>
          <w:sz w:val="24"/>
          <w:szCs w:val="24"/>
        </w:rPr>
        <w:t xml:space="preserve">Рисунок </w:t>
      </w:r>
      <w:bookmarkStart w:id="31" w:name="Рис2х155х128х56copococh"/>
      <w:r w:rsidR="00352C6A" w:rsidRPr="00D60EB0">
        <w:rPr>
          <w:rFonts w:ascii="Times New Roman" w:hAnsi="Times New Roman" w:cs="Times New Roman"/>
          <w:sz w:val="24"/>
          <w:szCs w:val="24"/>
        </w:rPr>
        <w:t>Л</w:t>
      </w:r>
      <w:r w:rsidRPr="00D60EB0">
        <w:rPr>
          <w:rFonts w:ascii="Times New Roman" w:hAnsi="Times New Roman" w:cs="Times New Roman"/>
          <w:sz w:val="24"/>
          <w:szCs w:val="24"/>
        </w:rPr>
        <w:t>.13</w:t>
      </w:r>
      <w:bookmarkEnd w:id="31"/>
      <w:r w:rsidR="00BA1764" w:rsidRPr="00D60EB0">
        <w:rPr>
          <w:rFonts w:ascii="Times New Roman" w:hAnsi="Times New Roman" w:cs="Times New Roman"/>
          <w:sz w:val="24"/>
          <w:szCs w:val="24"/>
        </w:rPr>
        <w:t xml:space="preserve"> - Маска спектра излучаемого сигнала для оборудования диапазонов частот </w:t>
      </w:r>
      <w:r w:rsidR="00BA1764" w:rsidRPr="00D60EB0">
        <w:rPr>
          <w:rFonts w:ascii="Times New Roman" w:hAnsi="Times New Roman" w:cs="Times New Roman"/>
          <w:sz w:val="24"/>
          <w:szCs w:val="24"/>
        </w:rPr>
        <w:br/>
        <w:t>от 15 до 40 ГГц со скоростью передачи цифрового сигнала 2х155 Мбит/с с соседними стволами в различных поляризациях с шагом сетки частот 55/56 МГц</w:t>
      </w:r>
    </w:p>
    <w:p w:rsidR="00A3019E" w:rsidRPr="00D60EB0" w:rsidRDefault="00A3019E" w:rsidP="00C31D8F">
      <w:pPr>
        <w:ind w:firstLine="720"/>
        <w:rPr>
          <w:rFonts w:ascii="Times New Roman" w:hAnsi="Times New Roman" w:cs="Times New Roman"/>
          <w:sz w:val="24"/>
          <w:szCs w:val="24"/>
        </w:rPr>
      </w:pPr>
      <w:r w:rsidRPr="00D60EB0">
        <w:rPr>
          <w:rFonts w:ascii="Times New Roman" w:hAnsi="Times New Roman" w:cs="Times New Roman"/>
          <w:sz w:val="24"/>
          <w:szCs w:val="24"/>
        </w:rPr>
        <w:t xml:space="preserve">Примечание: </w:t>
      </w:r>
    </w:p>
    <w:p w:rsidR="007A3C9F" w:rsidRPr="00D60EB0" w:rsidRDefault="00A3019E" w:rsidP="00C31D8F">
      <w:pPr>
        <w:ind w:firstLine="709"/>
        <w:rPr>
          <w:rFonts w:ascii="Times New Roman" w:hAnsi="Times New Roman" w:cs="Times New Roman"/>
          <w:sz w:val="24"/>
          <w:szCs w:val="24"/>
        </w:rPr>
      </w:pPr>
      <w:r w:rsidRPr="00D60EB0">
        <w:rPr>
          <w:rFonts w:ascii="Times New Roman" w:hAnsi="Times New Roman" w:cs="Times New Roman"/>
          <w:sz w:val="24"/>
          <w:szCs w:val="24"/>
        </w:rPr>
        <w:t xml:space="preserve">Режим измерения: </w:t>
      </w:r>
      <w:r w:rsidR="007A3C9F" w:rsidRPr="00D60EB0">
        <w:rPr>
          <w:rFonts w:ascii="Times New Roman" w:hAnsi="Times New Roman" w:cs="Times New Roman"/>
          <w:sz w:val="24"/>
          <w:szCs w:val="24"/>
        </w:rPr>
        <w:t xml:space="preserve">Ширина полосы пропускания </w:t>
      </w:r>
      <w:r w:rsidR="002F1BF0" w:rsidRPr="00D60EB0">
        <w:rPr>
          <w:rFonts w:ascii="Times New Roman" w:hAnsi="Times New Roman" w:cs="Times New Roman"/>
          <w:sz w:val="24"/>
          <w:szCs w:val="24"/>
        </w:rPr>
        <w:t xml:space="preserve">измерительного фильтра </w:t>
      </w:r>
      <w:r w:rsidR="007A3C9F" w:rsidRPr="00D60EB0">
        <w:rPr>
          <w:rFonts w:ascii="Times New Roman" w:hAnsi="Times New Roman" w:cs="Times New Roman"/>
          <w:sz w:val="24"/>
          <w:szCs w:val="24"/>
        </w:rPr>
        <w:t>по ПЧ – 100 кГц</w:t>
      </w:r>
    </w:p>
    <w:p w:rsidR="007A3C9F" w:rsidRPr="00D60EB0" w:rsidRDefault="007A3C9F" w:rsidP="001E4B59">
      <w:pPr>
        <w:jc w:val="center"/>
        <w:rPr>
          <w:rFonts w:ascii="Times New Roman" w:hAnsi="Times New Roman" w:cs="Times New Roman"/>
          <w:sz w:val="24"/>
          <w:szCs w:val="24"/>
        </w:rPr>
      </w:pPr>
    </w:p>
    <w:p w:rsidR="00CD7038" w:rsidRPr="00D60EB0" w:rsidRDefault="00CD7038" w:rsidP="00906892">
      <w:pPr>
        <w:pStyle w:val="af2"/>
        <w:ind w:firstLine="540"/>
        <w:rPr>
          <w:b w:val="0"/>
          <w:sz w:val="24"/>
          <w:szCs w:val="24"/>
        </w:rPr>
      </w:pPr>
      <w:r w:rsidRPr="00D60EB0">
        <w:rPr>
          <w:b w:val="0"/>
          <w:sz w:val="24"/>
          <w:szCs w:val="24"/>
        </w:rPr>
        <w:lastRenderedPageBreak/>
        <w:t>Маска спектра излучаемого сигнала для оборудования с 64-позиционной модуляцией для диапазонов частот от 2 до 11 ГГц со скоростью передачи 2х155 Мбит/с (режим co-channel) с шагом сетки частот 40 МГц приведена на рис</w:t>
      </w:r>
      <w:r w:rsidR="001E4B59" w:rsidRPr="00D60EB0">
        <w:rPr>
          <w:b w:val="0"/>
          <w:sz w:val="24"/>
          <w:szCs w:val="24"/>
        </w:rPr>
        <w:t>унке</w:t>
      </w:r>
      <w:r w:rsidR="00352C6A" w:rsidRPr="00D60EB0">
        <w:rPr>
          <w:b w:val="0"/>
          <w:sz w:val="24"/>
          <w:szCs w:val="24"/>
        </w:rPr>
        <w:t xml:space="preserve"> Л</w:t>
      </w:r>
      <w:r w:rsidRPr="00D60EB0">
        <w:rPr>
          <w:b w:val="0"/>
          <w:sz w:val="24"/>
          <w:szCs w:val="24"/>
        </w:rPr>
        <w:t>.14.</w:t>
      </w:r>
    </w:p>
    <w:p w:rsidR="00CD7038" w:rsidRPr="00D60EB0" w:rsidRDefault="00CD7038" w:rsidP="00CD7038">
      <w:pPr>
        <w:keepNext/>
        <w:jc w:val="center"/>
        <w:rPr>
          <w:rFonts w:ascii="Times New Roman" w:hAnsi="Times New Roman" w:cs="Times New Roman"/>
        </w:rPr>
      </w:pPr>
      <w:r w:rsidRPr="00D60EB0">
        <w:rPr>
          <w:rFonts w:ascii="Times New Roman" w:hAnsi="Times New Roman" w:cs="Times New Roman"/>
        </w:rPr>
        <w:object w:dxaOrig="6944" w:dyaOrig="6105">
          <v:shape id="_x0000_i1055" type="#_x0000_t75" style="width:236.7pt;height:208.8pt" o:ole="">
            <v:imagedata r:id="rId531" o:title=""/>
          </v:shape>
          <o:OLEObject Type="Embed" ProgID="Word.Picture.8" ShapeID="_x0000_i1055" DrawAspect="Content" ObjectID="_1433069339" r:id="rId532"/>
        </w:object>
      </w:r>
    </w:p>
    <w:p w:rsidR="00CD7038" w:rsidRPr="00D60EB0" w:rsidRDefault="00CD7038" w:rsidP="001E4B59">
      <w:pPr>
        <w:jc w:val="center"/>
        <w:rPr>
          <w:rFonts w:ascii="Times New Roman" w:hAnsi="Times New Roman" w:cs="Times New Roman"/>
          <w:sz w:val="24"/>
          <w:szCs w:val="24"/>
        </w:rPr>
      </w:pPr>
      <w:r w:rsidRPr="00D60EB0">
        <w:rPr>
          <w:rFonts w:ascii="Times New Roman" w:hAnsi="Times New Roman" w:cs="Times New Roman"/>
          <w:sz w:val="24"/>
          <w:szCs w:val="24"/>
        </w:rPr>
        <w:t>Рис</w:t>
      </w:r>
      <w:r w:rsidR="001E4B59" w:rsidRPr="00D60EB0">
        <w:rPr>
          <w:rFonts w:ascii="Times New Roman" w:hAnsi="Times New Roman" w:cs="Times New Roman"/>
          <w:sz w:val="24"/>
          <w:szCs w:val="24"/>
        </w:rPr>
        <w:t>унок</w:t>
      </w:r>
      <w:r w:rsidRPr="00D60EB0">
        <w:rPr>
          <w:rFonts w:ascii="Times New Roman" w:hAnsi="Times New Roman" w:cs="Times New Roman"/>
          <w:sz w:val="24"/>
          <w:szCs w:val="24"/>
        </w:rPr>
        <w:t xml:space="preserve"> </w:t>
      </w:r>
      <w:bookmarkStart w:id="32" w:name="Рис2х155х64х40coch"/>
      <w:r w:rsidR="00352C6A" w:rsidRPr="00D60EB0">
        <w:rPr>
          <w:rFonts w:ascii="Times New Roman" w:hAnsi="Times New Roman" w:cs="Times New Roman"/>
          <w:sz w:val="24"/>
          <w:szCs w:val="24"/>
        </w:rPr>
        <w:t>Л</w:t>
      </w:r>
      <w:r w:rsidRPr="00D60EB0">
        <w:rPr>
          <w:rFonts w:ascii="Times New Roman" w:hAnsi="Times New Roman" w:cs="Times New Roman"/>
          <w:sz w:val="24"/>
          <w:szCs w:val="24"/>
        </w:rPr>
        <w:t>.14</w:t>
      </w:r>
      <w:bookmarkEnd w:id="32"/>
      <w:r w:rsidR="00BA1764" w:rsidRPr="00D60EB0">
        <w:rPr>
          <w:rFonts w:ascii="Times New Roman" w:hAnsi="Times New Roman" w:cs="Times New Roman"/>
          <w:sz w:val="24"/>
          <w:szCs w:val="24"/>
        </w:rPr>
        <w:t xml:space="preserve"> - Маска спектра излучаемого сигнала для оборудования с 64-позиционной модуляцией для диапазонов частот от 2 до 11 ГГц со скоростью передачи 2х155 Мбит/с </w:t>
      </w:r>
      <w:r w:rsidR="00BA1764" w:rsidRPr="00D60EB0">
        <w:rPr>
          <w:rFonts w:ascii="Times New Roman" w:hAnsi="Times New Roman" w:cs="Times New Roman"/>
          <w:sz w:val="24"/>
          <w:szCs w:val="24"/>
        </w:rPr>
        <w:br/>
        <w:t>(режим co-channel) с шагом сетки частот 40 МГц</w:t>
      </w:r>
    </w:p>
    <w:p w:rsidR="00A3019E" w:rsidRPr="00D60EB0" w:rsidRDefault="00A3019E" w:rsidP="00C31D8F">
      <w:pPr>
        <w:ind w:firstLine="720"/>
        <w:rPr>
          <w:rFonts w:ascii="Times New Roman" w:hAnsi="Times New Roman" w:cs="Times New Roman"/>
          <w:sz w:val="24"/>
          <w:szCs w:val="24"/>
        </w:rPr>
      </w:pPr>
      <w:r w:rsidRPr="00D60EB0">
        <w:rPr>
          <w:rFonts w:ascii="Times New Roman" w:hAnsi="Times New Roman" w:cs="Times New Roman"/>
          <w:sz w:val="24"/>
          <w:szCs w:val="24"/>
        </w:rPr>
        <w:t xml:space="preserve">Примечание: </w:t>
      </w:r>
    </w:p>
    <w:p w:rsidR="007A3C9F" w:rsidRPr="00D60EB0" w:rsidRDefault="00A3019E" w:rsidP="00C31D8F">
      <w:pPr>
        <w:ind w:firstLine="709"/>
        <w:rPr>
          <w:rFonts w:ascii="Times New Roman" w:hAnsi="Times New Roman" w:cs="Times New Roman"/>
          <w:sz w:val="24"/>
          <w:szCs w:val="24"/>
        </w:rPr>
      </w:pPr>
      <w:r w:rsidRPr="00D60EB0">
        <w:rPr>
          <w:rFonts w:ascii="Times New Roman" w:hAnsi="Times New Roman" w:cs="Times New Roman"/>
          <w:sz w:val="24"/>
          <w:szCs w:val="24"/>
        </w:rPr>
        <w:t xml:space="preserve">Режим измерения: </w:t>
      </w:r>
      <w:r w:rsidR="007A3C9F" w:rsidRPr="00D60EB0">
        <w:rPr>
          <w:rFonts w:ascii="Times New Roman" w:hAnsi="Times New Roman" w:cs="Times New Roman"/>
          <w:sz w:val="24"/>
          <w:szCs w:val="24"/>
        </w:rPr>
        <w:t xml:space="preserve">Ширина полосы пропускания </w:t>
      </w:r>
      <w:r w:rsidR="002F1BF0" w:rsidRPr="00D60EB0">
        <w:rPr>
          <w:rFonts w:ascii="Times New Roman" w:hAnsi="Times New Roman" w:cs="Times New Roman"/>
          <w:sz w:val="24"/>
          <w:szCs w:val="24"/>
        </w:rPr>
        <w:t xml:space="preserve">измерительного фильтра </w:t>
      </w:r>
      <w:r w:rsidR="007A3C9F" w:rsidRPr="00D60EB0">
        <w:rPr>
          <w:rFonts w:ascii="Times New Roman" w:hAnsi="Times New Roman" w:cs="Times New Roman"/>
          <w:sz w:val="24"/>
          <w:szCs w:val="24"/>
        </w:rPr>
        <w:t>по ПЧ – 100 кГц</w:t>
      </w:r>
    </w:p>
    <w:p w:rsidR="007A3C9F" w:rsidRPr="00D60EB0" w:rsidRDefault="007A3C9F" w:rsidP="001E4B59">
      <w:pPr>
        <w:jc w:val="center"/>
        <w:rPr>
          <w:rFonts w:ascii="Times New Roman" w:hAnsi="Times New Roman" w:cs="Times New Roman"/>
          <w:sz w:val="24"/>
          <w:szCs w:val="24"/>
        </w:rPr>
      </w:pPr>
    </w:p>
    <w:p w:rsidR="00CD7038" w:rsidRPr="00D60EB0" w:rsidRDefault="00CD7038" w:rsidP="00906892">
      <w:pPr>
        <w:pStyle w:val="af2"/>
        <w:ind w:firstLine="540"/>
        <w:rPr>
          <w:b w:val="0"/>
          <w:sz w:val="24"/>
          <w:szCs w:val="24"/>
        </w:rPr>
      </w:pPr>
      <w:r w:rsidRPr="00D60EB0">
        <w:rPr>
          <w:b w:val="0"/>
          <w:sz w:val="24"/>
          <w:szCs w:val="24"/>
        </w:rPr>
        <w:t>Маска спектра излучаемого сигнала для оборудования диапазонов частот от 2 до 11 ГГц со скоростью 4х155 Мбит/с (режим co-channel) с шагом 40 МГц приведена на рис</w:t>
      </w:r>
      <w:r w:rsidR="001E4B59" w:rsidRPr="00D60EB0">
        <w:rPr>
          <w:b w:val="0"/>
          <w:sz w:val="24"/>
          <w:szCs w:val="24"/>
        </w:rPr>
        <w:t>унк</w:t>
      </w:r>
      <w:r w:rsidR="007510A0" w:rsidRPr="00D60EB0">
        <w:rPr>
          <w:b w:val="0"/>
          <w:sz w:val="24"/>
          <w:szCs w:val="24"/>
        </w:rPr>
        <w:t>е</w:t>
      </w:r>
      <w:r w:rsidR="00352C6A" w:rsidRPr="00D60EB0">
        <w:rPr>
          <w:b w:val="0"/>
          <w:sz w:val="24"/>
          <w:szCs w:val="24"/>
        </w:rPr>
        <w:t xml:space="preserve"> Л</w:t>
      </w:r>
      <w:r w:rsidRPr="00D60EB0">
        <w:rPr>
          <w:b w:val="0"/>
          <w:sz w:val="24"/>
          <w:szCs w:val="24"/>
        </w:rPr>
        <w:t>.15.</w:t>
      </w:r>
    </w:p>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object w:dxaOrig="7020" w:dyaOrig="6375">
          <v:shape id="_x0000_i1056" type="#_x0000_t75" style="width:225.9pt;height:204.3pt" o:ole="">
            <v:imagedata r:id="rId533" o:title=""/>
          </v:shape>
          <o:OLEObject Type="Embed" ProgID="Word.Picture.8" ShapeID="_x0000_i1056" DrawAspect="Content" ObjectID="_1433069340" r:id="rId534"/>
        </w:object>
      </w:r>
    </w:p>
    <w:p w:rsidR="00CD7038" w:rsidRPr="00D60EB0" w:rsidRDefault="00CD7038" w:rsidP="001E4B59">
      <w:pPr>
        <w:jc w:val="center"/>
        <w:rPr>
          <w:rFonts w:ascii="Times New Roman" w:hAnsi="Times New Roman" w:cs="Times New Roman"/>
          <w:sz w:val="24"/>
          <w:szCs w:val="24"/>
        </w:rPr>
      </w:pPr>
      <w:r w:rsidRPr="00D60EB0">
        <w:rPr>
          <w:rFonts w:ascii="Times New Roman" w:hAnsi="Times New Roman" w:cs="Times New Roman"/>
          <w:sz w:val="24"/>
          <w:szCs w:val="24"/>
        </w:rPr>
        <w:t>Рис</w:t>
      </w:r>
      <w:r w:rsidR="001E4B59" w:rsidRPr="00D60EB0">
        <w:rPr>
          <w:rFonts w:ascii="Times New Roman" w:hAnsi="Times New Roman" w:cs="Times New Roman"/>
          <w:sz w:val="24"/>
          <w:szCs w:val="24"/>
        </w:rPr>
        <w:t>унок</w:t>
      </w:r>
      <w:r w:rsidRPr="00D60EB0">
        <w:rPr>
          <w:rFonts w:ascii="Times New Roman" w:hAnsi="Times New Roman" w:cs="Times New Roman"/>
          <w:sz w:val="24"/>
          <w:szCs w:val="24"/>
        </w:rPr>
        <w:t xml:space="preserve"> </w:t>
      </w:r>
      <w:bookmarkStart w:id="33" w:name="Рис4х155х40"/>
      <w:r w:rsidR="007510A0" w:rsidRPr="00D60EB0">
        <w:rPr>
          <w:rFonts w:ascii="Times New Roman" w:hAnsi="Times New Roman" w:cs="Times New Roman"/>
          <w:sz w:val="24"/>
          <w:szCs w:val="24"/>
        </w:rPr>
        <w:t>Л</w:t>
      </w:r>
      <w:r w:rsidRPr="00D60EB0">
        <w:rPr>
          <w:rFonts w:ascii="Times New Roman" w:hAnsi="Times New Roman" w:cs="Times New Roman"/>
          <w:sz w:val="24"/>
          <w:szCs w:val="24"/>
        </w:rPr>
        <w:t>.15</w:t>
      </w:r>
      <w:bookmarkEnd w:id="33"/>
      <w:r w:rsidR="00BA1764" w:rsidRPr="00D60EB0">
        <w:rPr>
          <w:rFonts w:ascii="Times New Roman" w:hAnsi="Times New Roman" w:cs="Times New Roman"/>
          <w:sz w:val="24"/>
          <w:szCs w:val="24"/>
        </w:rPr>
        <w:t xml:space="preserve"> - Маска спектра излучаемого сигнала для оборудования диапазонов частот </w:t>
      </w:r>
      <w:r w:rsidR="00BA1764" w:rsidRPr="00D60EB0">
        <w:rPr>
          <w:rFonts w:ascii="Times New Roman" w:hAnsi="Times New Roman" w:cs="Times New Roman"/>
          <w:sz w:val="24"/>
          <w:szCs w:val="24"/>
        </w:rPr>
        <w:br/>
        <w:t>от 2 до 11 ГГц со скоростью 4х155 Мбит/с (режим co-channel) с шагом 40 МГц</w:t>
      </w:r>
    </w:p>
    <w:p w:rsidR="00A3019E" w:rsidRPr="00D60EB0" w:rsidRDefault="00A3019E" w:rsidP="00C31D8F">
      <w:pPr>
        <w:ind w:firstLine="720"/>
        <w:rPr>
          <w:rFonts w:ascii="Times New Roman" w:hAnsi="Times New Roman" w:cs="Times New Roman"/>
          <w:sz w:val="24"/>
          <w:szCs w:val="24"/>
        </w:rPr>
      </w:pPr>
      <w:r w:rsidRPr="00D60EB0">
        <w:rPr>
          <w:rFonts w:ascii="Times New Roman" w:hAnsi="Times New Roman" w:cs="Times New Roman"/>
          <w:sz w:val="24"/>
          <w:szCs w:val="24"/>
        </w:rPr>
        <w:t xml:space="preserve">Примечание: </w:t>
      </w:r>
    </w:p>
    <w:p w:rsidR="007A3C9F" w:rsidRPr="00D60EB0" w:rsidRDefault="00A3019E" w:rsidP="00C31D8F">
      <w:pPr>
        <w:ind w:firstLine="709"/>
        <w:rPr>
          <w:rFonts w:ascii="Times New Roman" w:hAnsi="Times New Roman" w:cs="Times New Roman"/>
          <w:sz w:val="24"/>
          <w:szCs w:val="24"/>
        </w:rPr>
      </w:pPr>
      <w:r w:rsidRPr="00D60EB0">
        <w:rPr>
          <w:rFonts w:ascii="Times New Roman" w:hAnsi="Times New Roman" w:cs="Times New Roman"/>
          <w:sz w:val="24"/>
          <w:szCs w:val="24"/>
        </w:rPr>
        <w:t xml:space="preserve">Режим измерения: </w:t>
      </w:r>
      <w:r w:rsidR="007A3C9F" w:rsidRPr="00D60EB0">
        <w:rPr>
          <w:rFonts w:ascii="Times New Roman" w:hAnsi="Times New Roman" w:cs="Times New Roman"/>
          <w:sz w:val="24"/>
          <w:szCs w:val="24"/>
        </w:rPr>
        <w:t xml:space="preserve">Ширина полосы пропускания </w:t>
      </w:r>
      <w:r w:rsidR="002F1BF0" w:rsidRPr="00D60EB0">
        <w:rPr>
          <w:rFonts w:ascii="Times New Roman" w:hAnsi="Times New Roman" w:cs="Times New Roman"/>
          <w:sz w:val="24"/>
          <w:szCs w:val="24"/>
        </w:rPr>
        <w:t xml:space="preserve">измерительного фильтра </w:t>
      </w:r>
      <w:r w:rsidR="007A3C9F" w:rsidRPr="00D60EB0">
        <w:rPr>
          <w:rFonts w:ascii="Times New Roman" w:hAnsi="Times New Roman" w:cs="Times New Roman"/>
          <w:sz w:val="24"/>
          <w:szCs w:val="24"/>
        </w:rPr>
        <w:t>по ПЧ – 100 кГц</w:t>
      </w:r>
    </w:p>
    <w:p w:rsidR="007A3C9F" w:rsidRPr="00D60EB0" w:rsidRDefault="007A3C9F" w:rsidP="001E4B59">
      <w:pPr>
        <w:jc w:val="center"/>
        <w:rPr>
          <w:rFonts w:ascii="Times New Roman" w:hAnsi="Times New Roman" w:cs="Times New Roman"/>
          <w:sz w:val="24"/>
          <w:szCs w:val="24"/>
        </w:rPr>
      </w:pPr>
    </w:p>
    <w:p w:rsidR="00CD7038" w:rsidRPr="00D60EB0" w:rsidRDefault="00CD7038" w:rsidP="00906892">
      <w:pPr>
        <w:pStyle w:val="af2"/>
        <w:ind w:firstLine="540"/>
        <w:rPr>
          <w:b w:val="0"/>
          <w:sz w:val="24"/>
          <w:szCs w:val="24"/>
        </w:rPr>
      </w:pPr>
      <w:r w:rsidRPr="00D60EB0">
        <w:rPr>
          <w:b w:val="0"/>
          <w:sz w:val="24"/>
          <w:szCs w:val="24"/>
        </w:rPr>
        <w:t>Маска спектра излучаемого сигнала для оборудования диапазонов частот от 2 до 15 ГГц со скоростью 2х155 Мбит/с (режим co-channel) с шагом от 28 до 30 МГц приведена на рис</w:t>
      </w:r>
      <w:r w:rsidR="001E4B59" w:rsidRPr="00D60EB0">
        <w:rPr>
          <w:b w:val="0"/>
          <w:sz w:val="24"/>
          <w:szCs w:val="24"/>
        </w:rPr>
        <w:t>унке</w:t>
      </w:r>
      <w:r w:rsidRPr="00D60EB0">
        <w:rPr>
          <w:b w:val="0"/>
          <w:sz w:val="24"/>
          <w:szCs w:val="24"/>
        </w:rPr>
        <w:t xml:space="preserve"> </w:t>
      </w:r>
      <w:r w:rsidR="007510A0" w:rsidRPr="00D60EB0">
        <w:rPr>
          <w:b w:val="0"/>
          <w:sz w:val="24"/>
          <w:szCs w:val="24"/>
        </w:rPr>
        <w:t>Л</w:t>
      </w:r>
      <w:r w:rsidRPr="00D60EB0">
        <w:rPr>
          <w:b w:val="0"/>
          <w:sz w:val="24"/>
          <w:szCs w:val="24"/>
        </w:rPr>
        <w:t>.16.</w:t>
      </w:r>
    </w:p>
    <w:p w:rsidR="00CD7038" w:rsidRPr="00D60EB0" w:rsidRDefault="00CD7038" w:rsidP="00CD7038">
      <w:pPr>
        <w:jc w:val="center"/>
        <w:rPr>
          <w:rFonts w:ascii="Times New Roman" w:hAnsi="Times New Roman" w:cs="Times New Roman"/>
        </w:rPr>
      </w:pPr>
      <w:r w:rsidRPr="00D60EB0">
        <w:rPr>
          <w:rFonts w:ascii="Times New Roman" w:hAnsi="Times New Roman" w:cs="Times New Roman"/>
        </w:rPr>
        <w:object w:dxaOrig="4740" w:dyaOrig="3855">
          <v:shape id="_x0000_i1057" type="#_x0000_t75" style="width:240.3pt;height:194.4pt" o:ole="">
            <v:imagedata r:id="rId535" o:title=""/>
          </v:shape>
          <o:OLEObject Type="Embed" ProgID="Word.Picture.8" ShapeID="_x0000_i1057" DrawAspect="Content" ObjectID="_1433069341" r:id="rId536"/>
        </w:object>
      </w:r>
    </w:p>
    <w:p w:rsidR="00CD7038" w:rsidRPr="00D60EB0" w:rsidRDefault="00CD7038" w:rsidP="00906892">
      <w:pPr>
        <w:jc w:val="center"/>
        <w:rPr>
          <w:rFonts w:ascii="Times New Roman" w:hAnsi="Times New Roman" w:cs="Times New Roman"/>
          <w:sz w:val="24"/>
          <w:szCs w:val="24"/>
        </w:rPr>
      </w:pPr>
      <w:r w:rsidRPr="00D60EB0">
        <w:rPr>
          <w:rFonts w:ascii="Times New Roman" w:hAnsi="Times New Roman" w:cs="Times New Roman"/>
          <w:sz w:val="24"/>
          <w:szCs w:val="24"/>
        </w:rPr>
        <w:t>Рис</w:t>
      </w:r>
      <w:r w:rsidR="001E4B59" w:rsidRPr="00D60EB0">
        <w:rPr>
          <w:rFonts w:ascii="Times New Roman" w:hAnsi="Times New Roman" w:cs="Times New Roman"/>
          <w:sz w:val="24"/>
          <w:szCs w:val="24"/>
        </w:rPr>
        <w:t>унок</w:t>
      </w:r>
      <w:r w:rsidRPr="00D60EB0">
        <w:rPr>
          <w:rFonts w:ascii="Times New Roman" w:hAnsi="Times New Roman" w:cs="Times New Roman"/>
          <w:sz w:val="24"/>
          <w:szCs w:val="24"/>
        </w:rPr>
        <w:t xml:space="preserve"> </w:t>
      </w:r>
      <w:bookmarkStart w:id="34" w:name="Рис2х155х256"/>
      <w:r w:rsidR="006B110D" w:rsidRPr="00D60EB0">
        <w:rPr>
          <w:rFonts w:ascii="Times New Roman" w:hAnsi="Times New Roman" w:cs="Times New Roman"/>
          <w:sz w:val="24"/>
          <w:szCs w:val="24"/>
        </w:rPr>
        <w:t>Л</w:t>
      </w:r>
      <w:r w:rsidRPr="00D60EB0">
        <w:rPr>
          <w:rFonts w:ascii="Times New Roman" w:hAnsi="Times New Roman" w:cs="Times New Roman"/>
          <w:sz w:val="24"/>
          <w:szCs w:val="24"/>
        </w:rPr>
        <w:t>.16</w:t>
      </w:r>
      <w:bookmarkEnd w:id="34"/>
      <w:r w:rsidR="00BA1764" w:rsidRPr="00D60EB0">
        <w:rPr>
          <w:rFonts w:ascii="Times New Roman" w:hAnsi="Times New Roman" w:cs="Times New Roman"/>
          <w:sz w:val="24"/>
          <w:szCs w:val="24"/>
        </w:rPr>
        <w:t xml:space="preserve"> - Маска спектра излучаемого сигнала для оборудования диапазонов частот </w:t>
      </w:r>
      <w:r w:rsidR="00BA1764" w:rsidRPr="00D60EB0">
        <w:rPr>
          <w:rFonts w:ascii="Times New Roman" w:hAnsi="Times New Roman" w:cs="Times New Roman"/>
          <w:sz w:val="24"/>
          <w:szCs w:val="24"/>
        </w:rPr>
        <w:br/>
        <w:t>от 2 до 15 ГГц со скоростью 2х155 Мбит/с (режим co-channel) с шагом от 28 до 30 МГц</w:t>
      </w:r>
    </w:p>
    <w:p w:rsidR="00A3019E" w:rsidRPr="00D60EB0" w:rsidRDefault="00A3019E" w:rsidP="00C31D8F">
      <w:pPr>
        <w:ind w:firstLine="720"/>
        <w:rPr>
          <w:rFonts w:ascii="Times New Roman" w:hAnsi="Times New Roman" w:cs="Times New Roman"/>
          <w:sz w:val="24"/>
          <w:szCs w:val="24"/>
        </w:rPr>
      </w:pPr>
      <w:r w:rsidRPr="00D60EB0">
        <w:rPr>
          <w:rFonts w:ascii="Times New Roman" w:hAnsi="Times New Roman" w:cs="Times New Roman"/>
          <w:sz w:val="24"/>
          <w:szCs w:val="24"/>
        </w:rPr>
        <w:t xml:space="preserve">Примечание: </w:t>
      </w:r>
    </w:p>
    <w:p w:rsidR="007A3C9F" w:rsidRPr="00D60EB0" w:rsidRDefault="00A3019E" w:rsidP="00C31D8F">
      <w:pPr>
        <w:ind w:firstLine="720"/>
        <w:rPr>
          <w:rFonts w:ascii="Times New Roman" w:hAnsi="Times New Roman" w:cs="Times New Roman"/>
          <w:sz w:val="24"/>
          <w:szCs w:val="24"/>
        </w:rPr>
      </w:pPr>
      <w:r w:rsidRPr="00D60EB0">
        <w:rPr>
          <w:rFonts w:ascii="Times New Roman" w:hAnsi="Times New Roman" w:cs="Times New Roman"/>
          <w:sz w:val="24"/>
          <w:szCs w:val="24"/>
        </w:rPr>
        <w:t xml:space="preserve">Режим измерения: </w:t>
      </w:r>
      <w:r w:rsidR="007A3C9F" w:rsidRPr="00D60EB0">
        <w:rPr>
          <w:rFonts w:ascii="Times New Roman" w:hAnsi="Times New Roman" w:cs="Times New Roman"/>
          <w:sz w:val="24"/>
          <w:szCs w:val="24"/>
        </w:rPr>
        <w:t xml:space="preserve">Ширина полосы пропускания </w:t>
      </w:r>
      <w:r w:rsidR="002F1BF0" w:rsidRPr="00D60EB0">
        <w:rPr>
          <w:rFonts w:ascii="Times New Roman" w:hAnsi="Times New Roman" w:cs="Times New Roman"/>
          <w:sz w:val="24"/>
          <w:szCs w:val="24"/>
        </w:rPr>
        <w:t xml:space="preserve">измерительного фильтра </w:t>
      </w:r>
      <w:r w:rsidR="007A3C9F" w:rsidRPr="00D60EB0">
        <w:rPr>
          <w:rFonts w:ascii="Times New Roman" w:hAnsi="Times New Roman" w:cs="Times New Roman"/>
          <w:sz w:val="24"/>
          <w:szCs w:val="24"/>
        </w:rPr>
        <w:t>по ПЧ – 100 кГц</w:t>
      </w:r>
    </w:p>
    <w:p w:rsidR="007A3C9F" w:rsidRPr="00D60EB0" w:rsidRDefault="007A3C9F" w:rsidP="00906892">
      <w:pPr>
        <w:jc w:val="center"/>
        <w:rPr>
          <w:rFonts w:ascii="Times New Roman" w:hAnsi="Times New Roman" w:cs="Times New Roman"/>
          <w:sz w:val="24"/>
          <w:szCs w:val="24"/>
        </w:rPr>
      </w:pPr>
    </w:p>
    <w:p w:rsidR="00906892" w:rsidRPr="00D60EB0" w:rsidRDefault="00CD7038" w:rsidP="00906892">
      <w:pPr>
        <w:pStyle w:val="1"/>
        <w:rPr>
          <w:rFonts w:cs="Times New Roman"/>
          <w:color w:val="000000"/>
        </w:rPr>
      </w:pPr>
      <w:r w:rsidRPr="00D60EB0">
        <w:rPr>
          <w:rFonts w:cs="Times New Roman"/>
          <w:color w:val="000000"/>
        </w:rPr>
        <w:br w:type="page"/>
      </w:r>
      <w:bookmarkStart w:id="35" w:name="_Toc333952829"/>
      <w:r w:rsidR="006B110D" w:rsidRPr="00D60EB0">
        <w:rPr>
          <w:rFonts w:cs="Times New Roman"/>
          <w:color w:val="000000"/>
        </w:rPr>
        <w:lastRenderedPageBreak/>
        <w:t>Приложение М</w:t>
      </w:r>
      <w:r w:rsidR="00906892" w:rsidRPr="00D60EB0">
        <w:rPr>
          <w:rFonts w:cs="Times New Roman"/>
          <w:color w:val="000000"/>
        </w:rPr>
        <w:br/>
        <w:t>(обязательное)</w:t>
      </w:r>
      <w:r w:rsidR="00906892" w:rsidRPr="00D60EB0">
        <w:rPr>
          <w:rFonts w:cs="Times New Roman"/>
          <w:color w:val="000000"/>
        </w:rPr>
        <w:br/>
      </w:r>
      <w:r w:rsidR="00906892" w:rsidRPr="00D60EB0">
        <w:rPr>
          <w:rFonts w:cs="Times New Roman"/>
          <w:color w:val="000000"/>
        </w:rPr>
        <w:br/>
        <w:t>Параметры спектра для радиоэлектронных средств сети связи мобильного беспроводного доступа и радиоэлектронных средств сетей связи стандарта LTE</w:t>
      </w:r>
      <w:bookmarkEnd w:id="35"/>
    </w:p>
    <w:p w:rsidR="00DC22C5" w:rsidRPr="00D60EB0" w:rsidRDefault="007226B2" w:rsidP="00DC22C5">
      <w:pPr>
        <w:pStyle w:val="af2"/>
        <w:ind w:firstLine="540"/>
        <w:rPr>
          <w:b w:val="0"/>
          <w:sz w:val="24"/>
          <w:szCs w:val="24"/>
        </w:rPr>
      </w:pPr>
      <w:r w:rsidRPr="00D60EB0">
        <w:rPr>
          <w:b w:val="0"/>
          <w:sz w:val="24"/>
          <w:szCs w:val="24"/>
        </w:rPr>
        <w:t>М.1</w:t>
      </w:r>
      <w:r w:rsidR="00DC22C5" w:rsidRPr="00D60EB0">
        <w:rPr>
          <w:b w:val="0"/>
          <w:sz w:val="24"/>
          <w:szCs w:val="24"/>
        </w:rPr>
        <w:t xml:space="preserve"> Максимально допустимые уровни внеполосных излучений для базовых станций и ретрансляторов для </w:t>
      </w:r>
      <w:hyperlink r:id="rId537" w:anchor="9905#9905" w:history="1">
        <w:r w:rsidR="00DC22C5" w:rsidRPr="00D60EB0">
          <w:rPr>
            <w:b w:val="0"/>
            <w:sz w:val="24"/>
            <w:szCs w:val="24"/>
          </w:rPr>
          <w:t>диапазонов 5</w:t>
        </w:r>
      </w:hyperlink>
      <w:r w:rsidR="00DC22C5" w:rsidRPr="00D60EB0">
        <w:rPr>
          <w:b w:val="0"/>
          <w:sz w:val="24"/>
          <w:szCs w:val="24"/>
        </w:rPr>
        <w:t xml:space="preserve">, </w:t>
      </w:r>
      <w:hyperlink r:id="rId538" w:anchor="9906#9906" w:history="1">
        <w:r w:rsidR="00DC22C5" w:rsidRPr="00D60EB0">
          <w:rPr>
            <w:b w:val="0"/>
            <w:sz w:val="24"/>
            <w:szCs w:val="24"/>
          </w:rPr>
          <w:t>6</w:t>
        </w:r>
      </w:hyperlink>
      <w:r w:rsidR="00DC22C5" w:rsidRPr="00D60EB0">
        <w:rPr>
          <w:b w:val="0"/>
          <w:sz w:val="24"/>
          <w:szCs w:val="24"/>
        </w:rPr>
        <w:t xml:space="preserve">, </w:t>
      </w:r>
      <w:hyperlink r:id="rId539" w:anchor="9908#9908" w:history="1">
        <w:r w:rsidR="00DC22C5" w:rsidRPr="00D60EB0">
          <w:rPr>
            <w:b w:val="0"/>
            <w:sz w:val="24"/>
            <w:szCs w:val="24"/>
          </w:rPr>
          <w:t>8</w:t>
        </w:r>
      </w:hyperlink>
      <w:r w:rsidR="00DC22C5" w:rsidRPr="00D60EB0">
        <w:rPr>
          <w:b w:val="0"/>
          <w:sz w:val="24"/>
          <w:szCs w:val="24"/>
        </w:rPr>
        <w:t xml:space="preserve">, </w:t>
      </w:r>
      <w:hyperlink r:id="rId540" w:anchor="99012#99012" w:history="1">
        <w:r w:rsidR="00DC22C5" w:rsidRPr="00D60EB0">
          <w:rPr>
            <w:b w:val="0"/>
            <w:sz w:val="24"/>
            <w:szCs w:val="24"/>
          </w:rPr>
          <w:t>12</w:t>
        </w:r>
      </w:hyperlink>
      <w:r w:rsidR="00DC22C5" w:rsidRPr="00D60EB0">
        <w:rPr>
          <w:b w:val="0"/>
          <w:sz w:val="24"/>
          <w:szCs w:val="24"/>
        </w:rPr>
        <w:t xml:space="preserve">, </w:t>
      </w:r>
      <w:hyperlink r:id="rId541" w:anchor="99013#99013" w:history="1">
        <w:r w:rsidR="00DC22C5" w:rsidRPr="00D60EB0">
          <w:rPr>
            <w:b w:val="0"/>
            <w:sz w:val="24"/>
            <w:szCs w:val="24"/>
          </w:rPr>
          <w:t>13</w:t>
        </w:r>
      </w:hyperlink>
      <w:r w:rsidR="00DC22C5" w:rsidRPr="00D60EB0">
        <w:rPr>
          <w:b w:val="0"/>
          <w:sz w:val="24"/>
          <w:szCs w:val="24"/>
        </w:rPr>
        <w:t xml:space="preserve">, </w:t>
      </w:r>
      <w:hyperlink r:id="rId542" w:anchor="99014#99014" w:history="1">
        <w:r w:rsidR="00DC22C5" w:rsidRPr="00D60EB0">
          <w:rPr>
            <w:b w:val="0"/>
            <w:sz w:val="24"/>
            <w:szCs w:val="24"/>
          </w:rPr>
          <w:t>14</w:t>
        </w:r>
      </w:hyperlink>
      <w:r w:rsidR="00DC22C5" w:rsidRPr="00D60EB0">
        <w:rPr>
          <w:b w:val="0"/>
          <w:sz w:val="24"/>
          <w:szCs w:val="24"/>
        </w:rPr>
        <w:t xml:space="preserve">, </w:t>
      </w:r>
      <w:hyperlink r:id="rId543" w:anchor="99017#99017" w:history="1">
        <w:r w:rsidR="00DC22C5" w:rsidRPr="00D60EB0">
          <w:rPr>
            <w:b w:val="0"/>
            <w:sz w:val="24"/>
            <w:szCs w:val="24"/>
          </w:rPr>
          <w:t>17</w:t>
        </w:r>
      </w:hyperlink>
      <w:r w:rsidR="00DC22C5" w:rsidRPr="00D60EB0">
        <w:rPr>
          <w:b w:val="0"/>
          <w:sz w:val="24"/>
          <w:szCs w:val="24"/>
        </w:rPr>
        <w:t xml:space="preserve">, </w:t>
      </w:r>
      <w:hyperlink r:id="rId544" w:anchor="99018#99018" w:history="1">
        <w:r w:rsidR="00DC22C5" w:rsidRPr="00D60EB0">
          <w:rPr>
            <w:b w:val="0"/>
            <w:sz w:val="24"/>
            <w:szCs w:val="24"/>
          </w:rPr>
          <w:t>18</w:t>
        </w:r>
      </w:hyperlink>
      <w:r w:rsidR="00DC22C5" w:rsidRPr="00D60EB0">
        <w:rPr>
          <w:b w:val="0"/>
          <w:sz w:val="24"/>
          <w:szCs w:val="24"/>
        </w:rPr>
        <w:t xml:space="preserve">, </w:t>
      </w:r>
      <w:hyperlink r:id="rId545" w:anchor="99019#99019" w:history="1">
        <w:r w:rsidR="00DC22C5" w:rsidRPr="00D60EB0">
          <w:rPr>
            <w:b w:val="0"/>
            <w:sz w:val="24"/>
            <w:szCs w:val="24"/>
          </w:rPr>
          <w:t>19</w:t>
        </w:r>
      </w:hyperlink>
      <w:r w:rsidR="00DC22C5" w:rsidRPr="00D60EB0">
        <w:rPr>
          <w:b w:val="0"/>
          <w:sz w:val="24"/>
          <w:szCs w:val="24"/>
        </w:rPr>
        <w:t xml:space="preserve"> (см. </w:t>
      </w:r>
      <w:hyperlink r:id="rId546" w:anchor="11011#11011" w:history="1">
        <w:r w:rsidR="00DC22C5" w:rsidRPr="00D60EB0">
          <w:rPr>
            <w:b w:val="0"/>
            <w:sz w:val="24"/>
            <w:szCs w:val="24"/>
          </w:rPr>
          <w:t>таблицу</w:t>
        </w:r>
      </w:hyperlink>
      <w:r w:rsidR="00DC22C5" w:rsidRPr="00D60EB0">
        <w:rPr>
          <w:b w:val="0"/>
          <w:sz w:val="24"/>
          <w:szCs w:val="24"/>
        </w:rPr>
        <w:t xml:space="preserve"> </w:t>
      </w:r>
      <w:r w:rsidR="00D94811" w:rsidRPr="00D60EB0">
        <w:rPr>
          <w:b w:val="0"/>
          <w:sz w:val="24"/>
          <w:szCs w:val="24"/>
        </w:rPr>
        <w:t>М.13</w:t>
      </w:r>
      <w:r w:rsidR="00DC22C5" w:rsidRPr="00D60EB0">
        <w:rPr>
          <w:b w:val="0"/>
          <w:sz w:val="24"/>
          <w:szCs w:val="24"/>
        </w:rPr>
        <w:t xml:space="preserve">) рабочих частот для категории А приведены в </w:t>
      </w:r>
      <w:hyperlink r:id="rId547" w:anchor="601#601" w:history="1">
        <w:r w:rsidR="00DC22C5" w:rsidRPr="00D60EB0">
          <w:rPr>
            <w:b w:val="0"/>
            <w:sz w:val="24"/>
            <w:szCs w:val="24"/>
          </w:rPr>
          <w:t xml:space="preserve">таблицах </w:t>
        </w:r>
        <w:r w:rsidR="00D94811" w:rsidRPr="00D60EB0">
          <w:rPr>
            <w:b w:val="0"/>
            <w:sz w:val="24"/>
            <w:szCs w:val="24"/>
          </w:rPr>
          <w:t>М.</w:t>
        </w:r>
        <w:r w:rsidR="00DC22C5" w:rsidRPr="00D60EB0">
          <w:rPr>
            <w:b w:val="0"/>
            <w:sz w:val="24"/>
            <w:szCs w:val="24"/>
          </w:rPr>
          <w:t>1-</w:t>
        </w:r>
        <w:r w:rsidR="00D94811" w:rsidRPr="00D60EB0">
          <w:rPr>
            <w:b w:val="0"/>
            <w:sz w:val="24"/>
            <w:szCs w:val="24"/>
          </w:rPr>
          <w:t>М.</w:t>
        </w:r>
        <w:r w:rsidR="00DC22C5" w:rsidRPr="00D60EB0">
          <w:rPr>
            <w:b w:val="0"/>
            <w:sz w:val="24"/>
            <w:szCs w:val="24"/>
          </w:rPr>
          <w:t>3</w:t>
        </w:r>
      </w:hyperlink>
      <w:r w:rsidR="00DC22C5" w:rsidRPr="00D60EB0">
        <w:rPr>
          <w:b w:val="0"/>
          <w:sz w:val="24"/>
          <w:szCs w:val="24"/>
        </w:rPr>
        <w:t>.</w:t>
      </w:r>
    </w:p>
    <w:p w:rsidR="00DC22C5" w:rsidRPr="00D60EB0" w:rsidRDefault="00DC22C5" w:rsidP="00C31D8F">
      <w:pPr>
        <w:jc w:val="center"/>
        <w:rPr>
          <w:rFonts w:ascii="Times New Roman" w:hAnsi="Times New Roman" w:cs="Times New Roman"/>
          <w:sz w:val="24"/>
          <w:szCs w:val="24"/>
        </w:rPr>
      </w:pPr>
      <w:r w:rsidRPr="00D60EB0">
        <w:rPr>
          <w:rFonts w:ascii="Times New Roman" w:hAnsi="Times New Roman" w:cs="Times New Roman"/>
          <w:sz w:val="24"/>
          <w:szCs w:val="24"/>
        </w:rPr>
        <w:t xml:space="preserve">Таблица </w:t>
      </w:r>
      <w:r w:rsidR="00AF43A9" w:rsidRPr="00D60EB0">
        <w:rPr>
          <w:rFonts w:ascii="Times New Roman" w:hAnsi="Times New Roman" w:cs="Times New Roman"/>
          <w:sz w:val="24"/>
          <w:szCs w:val="24"/>
        </w:rPr>
        <w:t>М.</w:t>
      </w:r>
      <w:r w:rsidRPr="00D60EB0">
        <w:rPr>
          <w:rFonts w:ascii="Times New Roman" w:hAnsi="Times New Roman" w:cs="Times New Roman"/>
          <w:sz w:val="24"/>
          <w:szCs w:val="24"/>
        </w:rPr>
        <w:t>1</w:t>
      </w:r>
      <w:r w:rsidR="00AF43A9" w:rsidRPr="00D60EB0">
        <w:rPr>
          <w:rFonts w:ascii="Times New Roman" w:hAnsi="Times New Roman" w:cs="Times New Roman"/>
          <w:sz w:val="24"/>
          <w:szCs w:val="24"/>
        </w:rPr>
        <w:t xml:space="preserve"> -</w:t>
      </w:r>
      <w:r w:rsidRPr="00D60EB0">
        <w:rPr>
          <w:rFonts w:ascii="Times New Roman" w:hAnsi="Times New Roman" w:cs="Times New Roman"/>
          <w:sz w:val="24"/>
          <w:szCs w:val="24"/>
        </w:rPr>
        <w:t xml:space="preserve"> Уровни внеполосных излучений при полосе частотного канала 1,4</w:t>
      </w:r>
      <w:r w:rsidR="007226B2" w:rsidRPr="00D60EB0">
        <w:rPr>
          <w:rFonts w:ascii="Times New Roman" w:hAnsi="Times New Roman" w:cs="Times New Roman"/>
          <w:sz w:val="24"/>
          <w:szCs w:val="24"/>
        </w:rPr>
        <w:t> </w:t>
      </w:r>
      <w:r w:rsidRPr="00D60EB0">
        <w:rPr>
          <w:rFonts w:ascii="Times New Roman" w:hAnsi="Times New Roman" w:cs="Times New Roman"/>
          <w:sz w:val="24"/>
          <w:szCs w:val="24"/>
        </w:rPr>
        <w:t xml:space="preserve">МГц </w:t>
      </w:r>
      <w:r w:rsidR="00371ED1">
        <w:rPr>
          <w:rFonts w:ascii="Times New Roman" w:hAnsi="Times New Roman" w:cs="Times New Roman"/>
          <w:sz w:val="24"/>
          <w:szCs w:val="24"/>
        </w:rPr>
        <w:br/>
      </w:r>
      <w:r w:rsidRPr="00D60EB0">
        <w:rPr>
          <w:rFonts w:ascii="Times New Roman" w:hAnsi="Times New Roman" w:cs="Times New Roman"/>
          <w:sz w:val="24"/>
          <w:szCs w:val="24"/>
        </w:rPr>
        <w:t>(диапазоны рабочих частот ниже 1 ГГц)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3"/>
        <w:gridCol w:w="3641"/>
        <w:gridCol w:w="2280"/>
      </w:tblGrid>
      <w:tr w:rsidR="008B2360" w:rsidRPr="00D60EB0">
        <w:tc>
          <w:tcPr>
            <w:tcW w:w="4503" w:type="dxa"/>
            <w:vAlign w:val="center"/>
          </w:tcPr>
          <w:p w:rsidR="00DC22C5" w:rsidRPr="00D60EB0" w:rsidRDefault="008B2360" w:rsidP="00DC22C5">
            <w:pPr>
              <w:jc w:val="center"/>
              <w:rPr>
                <w:rFonts w:ascii="Times New Roman" w:hAnsi="Times New Roman" w:cs="Times New Roman"/>
                <w:bCs/>
              </w:rPr>
            </w:pPr>
            <w:r w:rsidRPr="00D60EB0">
              <w:rPr>
                <w:rFonts w:ascii="Times New Roman" w:hAnsi="Times New Roman" w:cs="Times New Roman"/>
                <w:bCs/>
              </w:rPr>
              <w:t>Р</w:t>
            </w:r>
            <w:r w:rsidR="00DC22C5" w:rsidRPr="00D60EB0">
              <w:rPr>
                <w:rFonts w:ascii="Times New Roman" w:hAnsi="Times New Roman" w:cs="Times New Roman"/>
                <w:bCs/>
              </w:rPr>
              <w:t>асстройк</w:t>
            </w:r>
            <w:r w:rsidRPr="00D60EB0">
              <w:rPr>
                <w:rFonts w:ascii="Times New Roman" w:hAnsi="Times New Roman" w:cs="Times New Roman"/>
                <w:bCs/>
              </w:rPr>
              <w:t>а между крайней частотой канала и номинальной точкой на уровне минус 3 дБ</w:t>
            </w:r>
            <w:r w:rsidR="00DC22C5" w:rsidRPr="00D60EB0">
              <w:rPr>
                <w:rFonts w:ascii="Times New Roman" w:hAnsi="Times New Roman" w:cs="Times New Roman"/>
                <w:bCs/>
              </w:rPr>
              <w:t xml:space="preserve"> центра</w:t>
            </w:r>
            <w:r w:rsidRPr="00D60EB0">
              <w:rPr>
                <w:rFonts w:ascii="Times New Roman" w:hAnsi="Times New Roman" w:cs="Times New Roman"/>
                <w:bCs/>
              </w:rPr>
              <w:t xml:space="preserve"> огибающей </w:t>
            </w:r>
            <w:r w:rsidR="00DC22C5" w:rsidRPr="00D60EB0">
              <w:rPr>
                <w:rFonts w:ascii="Times New Roman" w:hAnsi="Times New Roman" w:cs="Times New Roman"/>
                <w:bCs/>
              </w:rPr>
              <w:t>измерительного фильтра</w:t>
            </w:r>
            <w:r w:rsidRPr="00D60EB0">
              <w:rPr>
                <w:rFonts w:ascii="Times New Roman" w:hAnsi="Times New Roman" w:cs="Times New Roman"/>
                <w:bCs/>
              </w:rPr>
              <w:t xml:space="preserve">, обращенной к </w:t>
            </w:r>
            <w:r w:rsidR="00DC22C5" w:rsidRPr="00D60EB0">
              <w:rPr>
                <w:rFonts w:ascii="Times New Roman" w:hAnsi="Times New Roman" w:cs="Times New Roman"/>
                <w:bCs/>
              </w:rPr>
              <w:t>несущей</w:t>
            </w:r>
            <w:r w:rsidRPr="00D60EB0">
              <w:rPr>
                <w:rFonts w:ascii="Times New Roman" w:hAnsi="Times New Roman" w:cs="Times New Roman"/>
                <w:bCs/>
              </w:rPr>
              <w:t xml:space="preserve"> частоте</w:t>
            </w:r>
            <w:r w:rsidR="00DC22C5" w:rsidRPr="00D60EB0">
              <w:rPr>
                <w:rFonts w:ascii="Times New Roman" w:hAnsi="Times New Roman" w:cs="Times New Roman"/>
                <w:bCs/>
              </w:rPr>
              <w:t xml:space="preserve">, </w:t>
            </w:r>
            <w:r w:rsidR="00D94811" w:rsidRPr="00D60EB0">
              <w:rPr>
                <w:rFonts w:ascii="Times New Roman" w:hAnsi="Times New Roman" w:cs="Times New Roman"/>
              </w:rPr>
              <w:t>Δ</w:t>
            </w:r>
            <w:r w:rsidR="00DC22C5" w:rsidRPr="00D60EB0">
              <w:rPr>
                <w:rFonts w:ascii="Times New Roman" w:hAnsi="Times New Roman" w:cs="Times New Roman"/>
                <w:bCs/>
              </w:rPr>
              <w:t>f</w:t>
            </w:r>
          </w:p>
        </w:tc>
        <w:tc>
          <w:tcPr>
            <w:tcW w:w="3641" w:type="dxa"/>
            <w:vAlign w:val="center"/>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Максимально допустимый уровень значений</w:t>
            </w:r>
            <w:r w:rsidR="008B2360" w:rsidRPr="00D60EB0">
              <w:rPr>
                <w:rFonts w:ascii="Times New Roman" w:hAnsi="Times New Roman" w:cs="Times New Roman"/>
                <w:bCs/>
              </w:rPr>
              <w:t>, дБм</w:t>
            </w:r>
          </w:p>
        </w:tc>
        <w:tc>
          <w:tcPr>
            <w:tcW w:w="0" w:type="auto"/>
            <w:vAlign w:val="center"/>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Ширина полосы измерительного фильтра</w:t>
            </w:r>
          </w:p>
        </w:tc>
      </w:tr>
      <w:tr w:rsidR="008B2360" w:rsidRPr="00D60EB0">
        <w:tc>
          <w:tcPr>
            <w:tcW w:w="4503" w:type="dxa"/>
            <w:vAlign w:val="center"/>
          </w:tcPr>
          <w:p w:rsidR="00DC22C5" w:rsidRPr="00D60EB0" w:rsidRDefault="00AF43A9" w:rsidP="00DC22C5">
            <w:pPr>
              <w:jc w:val="center"/>
              <w:rPr>
                <w:rFonts w:ascii="Times New Roman" w:hAnsi="Times New Roman" w:cs="Times New Roman"/>
              </w:rPr>
            </w:pPr>
            <w:r w:rsidRPr="00D60EB0">
              <w:rPr>
                <w:rFonts w:ascii="Times New Roman" w:hAnsi="Times New Roman" w:cs="Times New Roman"/>
              </w:rPr>
              <w:t xml:space="preserve">0,05 МГц </w:t>
            </w:r>
            <w:r w:rsidRPr="00D60EB0">
              <w:rPr>
                <w:rFonts w:ascii="Times New Roman" w:hAnsi="Times New Roman" w:cs="Times New Roman"/>
                <w:bCs/>
              </w:rPr>
              <w:t>≤</w:t>
            </w:r>
            <w:r w:rsidR="00DC22C5" w:rsidRPr="00D60EB0">
              <w:rPr>
                <w:rFonts w:ascii="Times New Roman" w:hAnsi="Times New Roman" w:cs="Times New Roman"/>
              </w:rPr>
              <w:t xml:space="preserve"> </w:t>
            </w:r>
            <w:r w:rsidR="00D94811" w:rsidRPr="00D60EB0">
              <w:rPr>
                <w:rFonts w:ascii="Times New Roman" w:hAnsi="Times New Roman" w:cs="Times New Roman"/>
              </w:rPr>
              <w:t>Δ</w:t>
            </w:r>
            <w:r w:rsidR="00DC22C5" w:rsidRPr="00D60EB0">
              <w:rPr>
                <w:rFonts w:ascii="Times New Roman" w:hAnsi="Times New Roman" w:cs="Times New Roman"/>
              </w:rPr>
              <w:t>f &lt; 1,45 МГц</w:t>
            </w:r>
          </w:p>
        </w:tc>
        <w:tc>
          <w:tcPr>
            <w:tcW w:w="3641" w:type="dxa"/>
            <w:vAlign w:val="center"/>
          </w:tcPr>
          <w:p w:rsidR="00DC22C5" w:rsidRPr="00D60EB0" w:rsidRDefault="00DC22C5" w:rsidP="00DC22C5">
            <w:pPr>
              <w:jc w:val="center"/>
              <w:rPr>
                <w:rFonts w:ascii="Times New Roman" w:hAnsi="Times New Roman" w:cs="Times New Roman"/>
              </w:rPr>
            </w:pPr>
            <w:r w:rsidRPr="00D60EB0">
              <w:rPr>
                <w:rFonts w:ascii="Times New Roman" w:hAnsi="Times New Roman" w:cs="Times New Roman"/>
              </w:rPr>
              <w:t>линейно убывает от -1 до -11</w:t>
            </w:r>
          </w:p>
        </w:tc>
        <w:tc>
          <w:tcPr>
            <w:tcW w:w="0" w:type="auto"/>
            <w:vAlign w:val="center"/>
          </w:tcPr>
          <w:p w:rsidR="00DC22C5" w:rsidRPr="00D60EB0" w:rsidRDefault="00DC22C5" w:rsidP="00DC22C5">
            <w:pPr>
              <w:jc w:val="center"/>
              <w:rPr>
                <w:rFonts w:ascii="Times New Roman" w:hAnsi="Times New Roman" w:cs="Times New Roman"/>
              </w:rPr>
            </w:pPr>
            <w:r w:rsidRPr="00D60EB0">
              <w:rPr>
                <w:rFonts w:ascii="Times New Roman" w:hAnsi="Times New Roman" w:cs="Times New Roman"/>
              </w:rPr>
              <w:t>100 кГц</w:t>
            </w:r>
          </w:p>
        </w:tc>
      </w:tr>
      <w:tr w:rsidR="008B2360" w:rsidRPr="00D60EB0">
        <w:tc>
          <w:tcPr>
            <w:tcW w:w="4503" w:type="dxa"/>
            <w:vAlign w:val="center"/>
          </w:tcPr>
          <w:p w:rsidR="00DC22C5" w:rsidRPr="00D60EB0" w:rsidRDefault="00DC22C5" w:rsidP="00DC22C5">
            <w:pPr>
              <w:jc w:val="center"/>
              <w:rPr>
                <w:rFonts w:ascii="Times New Roman" w:hAnsi="Times New Roman" w:cs="Times New Roman"/>
              </w:rPr>
            </w:pPr>
            <w:r w:rsidRPr="00D60EB0">
              <w:rPr>
                <w:rFonts w:ascii="Times New Roman" w:hAnsi="Times New Roman" w:cs="Times New Roman"/>
              </w:rPr>
              <w:t xml:space="preserve">1,45 МГц </w:t>
            </w:r>
            <w:r w:rsidR="00AF43A9" w:rsidRPr="00D60EB0">
              <w:rPr>
                <w:rFonts w:ascii="Times New Roman" w:hAnsi="Times New Roman" w:cs="Times New Roman"/>
                <w:bCs/>
              </w:rPr>
              <w:t>≤</w:t>
            </w:r>
            <w:r w:rsidRPr="00D60EB0">
              <w:rPr>
                <w:rFonts w:ascii="Times New Roman" w:hAnsi="Times New Roman" w:cs="Times New Roman"/>
              </w:rPr>
              <w:t xml:space="preserve"> </w:t>
            </w:r>
            <w:r w:rsidR="00D94811" w:rsidRPr="00D60EB0">
              <w:rPr>
                <w:rFonts w:ascii="Times New Roman" w:hAnsi="Times New Roman" w:cs="Times New Roman"/>
              </w:rPr>
              <w:t>Δ</w:t>
            </w:r>
            <w:r w:rsidRPr="00D60EB0">
              <w:rPr>
                <w:rFonts w:ascii="Times New Roman" w:hAnsi="Times New Roman" w:cs="Times New Roman"/>
              </w:rPr>
              <w:t>f &lt; 2,85 МГц</w:t>
            </w:r>
          </w:p>
        </w:tc>
        <w:tc>
          <w:tcPr>
            <w:tcW w:w="3641" w:type="dxa"/>
            <w:vAlign w:val="center"/>
          </w:tcPr>
          <w:p w:rsidR="00DC22C5" w:rsidRPr="00D60EB0" w:rsidRDefault="007226B2" w:rsidP="00DC22C5">
            <w:pPr>
              <w:jc w:val="center"/>
              <w:rPr>
                <w:rFonts w:ascii="Times New Roman" w:hAnsi="Times New Roman" w:cs="Times New Roman"/>
              </w:rPr>
            </w:pPr>
            <w:r w:rsidRPr="00D60EB0">
              <w:rPr>
                <w:rFonts w:ascii="Times New Roman" w:hAnsi="Times New Roman" w:cs="Times New Roman"/>
              </w:rPr>
              <w:t>-11</w:t>
            </w:r>
          </w:p>
        </w:tc>
        <w:tc>
          <w:tcPr>
            <w:tcW w:w="0" w:type="auto"/>
            <w:vAlign w:val="center"/>
          </w:tcPr>
          <w:p w:rsidR="00DC22C5" w:rsidRPr="00D60EB0" w:rsidRDefault="00DC22C5" w:rsidP="00DC22C5">
            <w:pPr>
              <w:jc w:val="center"/>
              <w:rPr>
                <w:rFonts w:ascii="Times New Roman" w:hAnsi="Times New Roman" w:cs="Times New Roman"/>
              </w:rPr>
            </w:pPr>
            <w:r w:rsidRPr="00D60EB0">
              <w:rPr>
                <w:rFonts w:ascii="Times New Roman" w:hAnsi="Times New Roman" w:cs="Times New Roman"/>
              </w:rPr>
              <w:t>100 кГц</w:t>
            </w:r>
          </w:p>
        </w:tc>
      </w:tr>
      <w:tr w:rsidR="008B2360" w:rsidRPr="00D60EB0">
        <w:tc>
          <w:tcPr>
            <w:tcW w:w="4503" w:type="dxa"/>
            <w:vAlign w:val="center"/>
          </w:tcPr>
          <w:p w:rsidR="00DC22C5" w:rsidRPr="00D60EB0" w:rsidRDefault="00DC22C5" w:rsidP="00DC22C5">
            <w:pPr>
              <w:jc w:val="center"/>
              <w:rPr>
                <w:rFonts w:ascii="Times New Roman" w:hAnsi="Times New Roman" w:cs="Times New Roman"/>
              </w:rPr>
            </w:pPr>
            <w:r w:rsidRPr="00D60EB0">
              <w:rPr>
                <w:rFonts w:ascii="Times New Roman" w:hAnsi="Times New Roman" w:cs="Times New Roman"/>
              </w:rPr>
              <w:t xml:space="preserve">2,85 МГц </w:t>
            </w:r>
            <w:r w:rsidR="00AF43A9" w:rsidRPr="00D60EB0">
              <w:rPr>
                <w:rFonts w:ascii="Times New Roman" w:hAnsi="Times New Roman" w:cs="Times New Roman"/>
                <w:bCs/>
              </w:rPr>
              <w:t>≤</w:t>
            </w:r>
            <w:r w:rsidRPr="00D60EB0">
              <w:rPr>
                <w:rFonts w:ascii="Times New Roman" w:hAnsi="Times New Roman" w:cs="Times New Roman"/>
              </w:rPr>
              <w:t xml:space="preserve"> </w:t>
            </w:r>
            <w:r w:rsidR="00D94811" w:rsidRPr="00D60EB0">
              <w:rPr>
                <w:rFonts w:ascii="Times New Roman" w:hAnsi="Times New Roman" w:cs="Times New Roman"/>
              </w:rPr>
              <w:t>Δ</w:t>
            </w:r>
            <w:r w:rsidRPr="00D60EB0">
              <w:rPr>
                <w:rFonts w:ascii="Times New Roman" w:hAnsi="Times New Roman" w:cs="Times New Roman"/>
              </w:rPr>
              <w:t>f &lt; fmax</w:t>
            </w:r>
          </w:p>
        </w:tc>
        <w:tc>
          <w:tcPr>
            <w:tcW w:w="3641" w:type="dxa"/>
            <w:vAlign w:val="center"/>
          </w:tcPr>
          <w:p w:rsidR="00DC22C5" w:rsidRPr="00D60EB0" w:rsidRDefault="007226B2" w:rsidP="00DC22C5">
            <w:pPr>
              <w:jc w:val="center"/>
              <w:rPr>
                <w:rFonts w:ascii="Times New Roman" w:hAnsi="Times New Roman" w:cs="Times New Roman"/>
              </w:rPr>
            </w:pPr>
            <w:r w:rsidRPr="00D60EB0">
              <w:rPr>
                <w:rFonts w:ascii="Times New Roman" w:hAnsi="Times New Roman" w:cs="Times New Roman"/>
              </w:rPr>
              <w:t>-13</w:t>
            </w:r>
          </w:p>
        </w:tc>
        <w:tc>
          <w:tcPr>
            <w:tcW w:w="0" w:type="auto"/>
            <w:vAlign w:val="center"/>
          </w:tcPr>
          <w:p w:rsidR="00DC22C5" w:rsidRPr="00D60EB0" w:rsidRDefault="00DC22C5" w:rsidP="00DC22C5">
            <w:pPr>
              <w:jc w:val="center"/>
              <w:rPr>
                <w:rFonts w:ascii="Times New Roman" w:hAnsi="Times New Roman" w:cs="Times New Roman"/>
              </w:rPr>
            </w:pPr>
            <w:r w:rsidRPr="00D60EB0">
              <w:rPr>
                <w:rFonts w:ascii="Times New Roman" w:hAnsi="Times New Roman" w:cs="Times New Roman"/>
              </w:rPr>
              <w:t>100 кГц</w:t>
            </w:r>
          </w:p>
        </w:tc>
      </w:tr>
      <w:tr w:rsidR="007226B2" w:rsidRPr="00D60EB0">
        <w:tc>
          <w:tcPr>
            <w:tcW w:w="0" w:type="auto"/>
            <w:gridSpan w:val="3"/>
            <w:vAlign w:val="center"/>
          </w:tcPr>
          <w:p w:rsidR="007226B2" w:rsidRPr="00D60EB0" w:rsidRDefault="007226B2" w:rsidP="007226B2">
            <w:pPr>
              <w:rPr>
                <w:rFonts w:ascii="Times New Roman" w:hAnsi="Times New Roman" w:cs="Times New Roman"/>
              </w:rPr>
            </w:pPr>
            <w:r w:rsidRPr="00D60EB0">
              <w:rPr>
                <w:rFonts w:ascii="Times New Roman" w:hAnsi="Times New Roman" w:cs="Times New Roman"/>
              </w:rPr>
              <w:t>Примечание - fmax - граничная частота полосы частот передачи.</w:t>
            </w:r>
          </w:p>
        </w:tc>
      </w:tr>
    </w:tbl>
    <w:p w:rsidR="00DC22C5" w:rsidRPr="00D60EB0" w:rsidRDefault="00DC22C5" w:rsidP="00C31D8F">
      <w:pPr>
        <w:spacing w:before="120"/>
        <w:jc w:val="center"/>
        <w:rPr>
          <w:rFonts w:ascii="Times New Roman" w:hAnsi="Times New Roman" w:cs="Times New Roman"/>
          <w:sz w:val="24"/>
          <w:szCs w:val="24"/>
        </w:rPr>
      </w:pPr>
      <w:r w:rsidRPr="00D60EB0">
        <w:rPr>
          <w:rFonts w:ascii="Times New Roman" w:hAnsi="Times New Roman" w:cs="Times New Roman"/>
          <w:sz w:val="24"/>
          <w:szCs w:val="24"/>
        </w:rPr>
        <w:t xml:space="preserve">Таблица </w:t>
      </w:r>
      <w:r w:rsidR="00AF43A9" w:rsidRPr="00D60EB0">
        <w:rPr>
          <w:rFonts w:ascii="Times New Roman" w:hAnsi="Times New Roman" w:cs="Times New Roman"/>
          <w:sz w:val="24"/>
          <w:szCs w:val="24"/>
        </w:rPr>
        <w:t>М.</w:t>
      </w:r>
      <w:r w:rsidRPr="00D60EB0">
        <w:rPr>
          <w:rFonts w:ascii="Times New Roman" w:hAnsi="Times New Roman" w:cs="Times New Roman"/>
          <w:sz w:val="24"/>
          <w:szCs w:val="24"/>
        </w:rPr>
        <w:t>2</w:t>
      </w:r>
      <w:r w:rsidR="00AF43A9" w:rsidRPr="00D60EB0">
        <w:rPr>
          <w:rFonts w:ascii="Times New Roman" w:hAnsi="Times New Roman" w:cs="Times New Roman"/>
          <w:sz w:val="24"/>
          <w:szCs w:val="24"/>
        </w:rPr>
        <w:t xml:space="preserve"> -</w:t>
      </w:r>
      <w:r w:rsidRPr="00D60EB0">
        <w:rPr>
          <w:rFonts w:ascii="Times New Roman" w:hAnsi="Times New Roman" w:cs="Times New Roman"/>
          <w:sz w:val="24"/>
          <w:szCs w:val="24"/>
        </w:rPr>
        <w:t xml:space="preserve"> Уровни внеполосных излучений  при полосе частотного канала 3 МГц </w:t>
      </w:r>
      <w:r w:rsidR="00371ED1">
        <w:rPr>
          <w:rFonts w:ascii="Times New Roman" w:hAnsi="Times New Roman" w:cs="Times New Roman"/>
          <w:sz w:val="24"/>
          <w:szCs w:val="24"/>
        </w:rPr>
        <w:br/>
      </w:r>
      <w:r w:rsidRPr="00D60EB0">
        <w:rPr>
          <w:rFonts w:ascii="Times New Roman" w:hAnsi="Times New Roman" w:cs="Times New Roman"/>
          <w:sz w:val="24"/>
          <w:szCs w:val="24"/>
        </w:rPr>
        <w:t>(диапазоны рабочих частот ниже 1 ГГц)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3"/>
        <w:gridCol w:w="3641"/>
        <w:gridCol w:w="2280"/>
      </w:tblGrid>
      <w:tr w:rsidR="00DC22C5" w:rsidRPr="00D60EB0">
        <w:tc>
          <w:tcPr>
            <w:tcW w:w="4503" w:type="dxa"/>
          </w:tcPr>
          <w:p w:rsidR="00DC22C5" w:rsidRPr="00D60EB0" w:rsidRDefault="008B2360" w:rsidP="00DC22C5">
            <w:pPr>
              <w:jc w:val="center"/>
              <w:rPr>
                <w:rFonts w:ascii="Times New Roman" w:hAnsi="Times New Roman" w:cs="Times New Roman"/>
                <w:bCs/>
              </w:rPr>
            </w:pPr>
            <w:r w:rsidRPr="00D60EB0">
              <w:rPr>
                <w:rFonts w:ascii="Times New Roman" w:hAnsi="Times New Roman" w:cs="Times New Roman"/>
                <w:bCs/>
              </w:rPr>
              <w:t xml:space="preserve">Расстройка между крайней частотой канала и номинальной точкой на уровне минус 3 дБ центра огибающей измерительного фильтра, обращенной к несущей частоте, </w:t>
            </w:r>
            <w:r w:rsidRPr="00D60EB0">
              <w:rPr>
                <w:rFonts w:ascii="Times New Roman" w:hAnsi="Times New Roman" w:cs="Times New Roman"/>
              </w:rPr>
              <w:t>Δ</w:t>
            </w:r>
            <w:r w:rsidRPr="00D60EB0">
              <w:rPr>
                <w:rFonts w:ascii="Times New Roman" w:hAnsi="Times New Roman" w:cs="Times New Roman"/>
                <w:bCs/>
              </w:rPr>
              <w:t>f</w:t>
            </w:r>
          </w:p>
        </w:tc>
        <w:tc>
          <w:tcPr>
            <w:tcW w:w="3641"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Максимально допустимый уровень значений</w:t>
            </w:r>
            <w:r w:rsidR="007226B2" w:rsidRPr="00D60EB0">
              <w:rPr>
                <w:rFonts w:ascii="Times New Roman" w:hAnsi="Times New Roman" w:cs="Times New Roman"/>
                <w:bCs/>
              </w:rPr>
              <w:t>, дБм</w:t>
            </w:r>
            <w:r w:rsidRPr="00D60EB0">
              <w:rPr>
                <w:rFonts w:ascii="Times New Roman" w:hAnsi="Times New Roman" w:cs="Times New Roman"/>
                <w:bCs/>
              </w:rPr>
              <w:t xml:space="preserve"> </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Ширина полосы измерительного фильтра </w:t>
            </w:r>
          </w:p>
        </w:tc>
      </w:tr>
      <w:tr w:rsidR="00DC22C5" w:rsidRPr="00D60EB0">
        <w:tc>
          <w:tcPr>
            <w:tcW w:w="4503"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0,05 МГц </w:t>
            </w:r>
            <w:r w:rsidR="00AF43A9" w:rsidRPr="00D60EB0">
              <w:rPr>
                <w:rFonts w:ascii="Times New Roman" w:hAnsi="Times New Roman" w:cs="Times New Roman"/>
                <w:bCs/>
              </w:rPr>
              <w:t>≤</w:t>
            </w:r>
            <w:r w:rsidR="00D94811" w:rsidRPr="00D60EB0">
              <w:rPr>
                <w:rFonts w:ascii="Times New Roman" w:hAnsi="Times New Roman" w:cs="Times New Roman"/>
                <w:bCs/>
              </w:rPr>
              <w:t xml:space="preserve"> </w:t>
            </w:r>
            <w:r w:rsidR="00D94811" w:rsidRPr="00D60EB0">
              <w:rPr>
                <w:rFonts w:ascii="Times New Roman" w:hAnsi="Times New Roman" w:cs="Times New Roman"/>
              </w:rPr>
              <w:t>Δ</w:t>
            </w:r>
            <w:r w:rsidRPr="00D60EB0">
              <w:rPr>
                <w:rFonts w:ascii="Times New Roman" w:hAnsi="Times New Roman" w:cs="Times New Roman"/>
                <w:bCs/>
              </w:rPr>
              <w:t xml:space="preserve">f &lt; 3,05 МГц </w:t>
            </w:r>
          </w:p>
        </w:tc>
        <w:tc>
          <w:tcPr>
            <w:tcW w:w="3641" w:type="dxa"/>
          </w:tcPr>
          <w:p w:rsidR="00DC22C5" w:rsidRPr="00D60EB0" w:rsidRDefault="007226B2" w:rsidP="00DC22C5">
            <w:pPr>
              <w:jc w:val="center"/>
              <w:rPr>
                <w:rFonts w:ascii="Times New Roman" w:hAnsi="Times New Roman" w:cs="Times New Roman"/>
                <w:bCs/>
              </w:rPr>
            </w:pPr>
            <w:r w:rsidRPr="00D60EB0">
              <w:rPr>
                <w:rFonts w:ascii="Times New Roman" w:hAnsi="Times New Roman" w:cs="Times New Roman"/>
                <w:bCs/>
              </w:rPr>
              <w:t>линейно убывает от -5</w:t>
            </w:r>
            <w:r w:rsidR="00DC22C5" w:rsidRPr="00D60EB0">
              <w:rPr>
                <w:rFonts w:ascii="Times New Roman" w:hAnsi="Times New Roman" w:cs="Times New Roman"/>
                <w:bCs/>
              </w:rPr>
              <w:t xml:space="preserve"> до -15</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100 кГц </w:t>
            </w:r>
          </w:p>
        </w:tc>
      </w:tr>
      <w:tr w:rsidR="00DC22C5" w:rsidRPr="00D60EB0">
        <w:tc>
          <w:tcPr>
            <w:tcW w:w="4503"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3,05 МГц </w:t>
            </w:r>
            <w:r w:rsidR="00AF43A9" w:rsidRPr="00D60EB0">
              <w:rPr>
                <w:rFonts w:ascii="Times New Roman" w:hAnsi="Times New Roman" w:cs="Times New Roman"/>
                <w:bCs/>
              </w:rPr>
              <w:t>≤</w:t>
            </w:r>
            <w:r w:rsidRPr="00D60EB0">
              <w:rPr>
                <w:rFonts w:ascii="Times New Roman" w:hAnsi="Times New Roman" w:cs="Times New Roman"/>
                <w:bCs/>
              </w:rPr>
              <w:t xml:space="preserve"> </w:t>
            </w:r>
            <w:r w:rsidR="00D94811" w:rsidRPr="00D60EB0">
              <w:rPr>
                <w:rFonts w:ascii="Times New Roman" w:hAnsi="Times New Roman" w:cs="Times New Roman"/>
              </w:rPr>
              <w:t>Δ</w:t>
            </w:r>
            <w:r w:rsidRPr="00D60EB0">
              <w:rPr>
                <w:rFonts w:ascii="Times New Roman" w:hAnsi="Times New Roman" w:cs="Times New Roman"/>
                <w:bCs/>
              </w:rPr>
              <w:t xml:space="preserve">f &lt; 6,05 МГц </w:t>
            </w:r>
          </w:p>
        </w:tc>
        <w:tc>
          <w:tcPr>
            <w:tcW w:w="3641" w:type="dxa"/>
          </w:tcPr>
          <w:p w:rsidR="00DC22C5" w:rsidRPr="00D60EB0" w:rsidRDefault="007226B2" w:rsidP="00DC22C5">
            <w:pPr>
              <w:jc w:val="center"/>
              <w:rPr>
                <w:rFonts w:ascii="Times New Roman" w:hAnsi="Times New Roman" w:cs="Times New Roman"/>
                <w:bCs/>
              </w:rPr>
            </w:pPr>
            <w:r w:rsidRPr="00D60EB0">
              <w:rPr>
                <w:rFonts w:ascii="Times New Roman" w:hAnsi="Times New Roman" w:cs="Times New Roman"/>
                <w:bCs/>
              </w:rPr>
              <w:t>-15</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100 кГц </w:t>
            </w:r>
          </w:p>
        </w:tc>
      </w:tr>
      <w:tr w:rsidR="00DC22C5" w:rsidRPr="00D60EB0">
        <w:tc>
          <w:tcPr>
            <w:tcW w:w="4503" w:type="dxa"/>
          </w:tcPr>
          <w:p w:rsidR="00DC22C5" w:rsidRPr="00D60EB0" w:rsidRDefault="00AF43A9" w:rsidP="00DC22C5">
            <w:pPr>
              <w:jc w:val="center"/>
              <w:rPr>
                <w:rFonts w:ascii="Times New Roman" w:hAnsi="Times New Roman" w:cs="Times New Roman"/>
                <w:bCs/>
              </w:rPr>
            </w:pPr>
            <w:r w:rsidRPr="00D60EB0">
              <w:rPr>
                <w:rFonts w:ascii="Times New Roman" w:hAnsi="Times New Roman" w:cs="Times New Roman"/>
                <w:bCs/>
              </w:rPr>
              <w:t>6,05 МГц ≤</w:t>
            </w:r>
            <w:r w:rsidR="00DC22C5" w:rsidRPr="00D60EB0">
              <w:rPr>
                <w:rFonts w:ascii="Times New Roman" w:hAnsi="Times New Roman" w:cs="Times New Roman"/>
                <w:bCs/>
              </w:rPr>
              <w:t xml:space="preserve"> </w:t>
            </w:r>
            <w:r w:rsidR="00D94811" w:rsidRPr="00D60EB0">
              <w:rPr>
                <w:rFonts w:ascii="Times New Roman" w:hAnsi="Times New Roman" w:cs="Times New Roman"/>
              </w:rPr>
              <w:t>Δ</w:t>
            </w:r>
            <w:r w:rsidR="00DC22C5" w:rsidRPr="00D60EB0">
              <w:rPr>
                <w:rFonts w:ascii="Times New Roman" w:hAnsi="Times New Roman" w:cs="Times New Roman"/>
                <w:bCs/>
              </w:rPr>
              <w:t xml:space="preserve">f &lt; fmax </w:t>
            </w:r>
          </w:p>
        </w:tc>
        <w:tc>
          <w:tcPr>
            <w:tcW w:w="3641" w:type="dxa"/>
          </w:tcPr>
          <w:p w:rsidR="00DC22C5" w:rsidRPr="00D60EB0" w:rsidRDefault="007226B2" w:rsidP="00DC22C5">
            <w:pPr>
              <w:jc w:val="center"/>
              <w:rPr>
                <w:rFonts w:ascii="Times New Roman" w:hAnsi="Times New Roman" w:cs="Times New Roman"/>
                <w:bCs/>
              </w:rPr>
            </w:pPr>
            <w:r w:rsidRPr="00D60EB0">
              <w:rPr>
                <w:rFonts w:ascii="Times New Roman" w:hAnsi="Times New Roman" w:cs="Times New Roman"/>
                <w:bCs/>
              </w:rPr>
              <w:t>-13</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100 кГц </w:t>
            </w:r>
          </w:p>
        </w:tc>
      </w:tr>
    </w:tbl>
    <w:p w:rsidR="00DC22C5" w:rsidRPr="00D60EB0" w:rsidRDefault="00DC22C5" w:rsidP="00C31D8F">
      <w:pPr>
        <w:spacing w:before="120"/>
        <w:jc w:val="center"/>
        <w:rPr>
          <w:rFonts w:ascii="Times New Roman" w:hAnsi="Times New Roman" w:cs="Times New Roman"/>
          <w:sz w:val="24"/>
          <w:szCs w:val="24"/>
        </w:rPr>
      </w:pPr>
      <w:r w:rsidRPr="00D60EB0">
        <w:rPr>
          <w:rFonts w:ascii="Times New Roman" w:hAnsi="Times New Roman" w:cs="Times New Roman"/>
          <w:sz w:val="24"/>
          <w:szCs w:val="24"/>
        </w:rPr>
        <w:t xml:space="preserve">Таблица </w:t>
      </w:r>
      <w:r w:rsidR="00AF43A9" w:rsidRPr="00D60EB0">
        <w:rPr>
          <w:rFonts w:ascii="Times New Roman" w:hAnsi="Times New Roman" w:cs="Times New Roman"/>
          <w:sz w:val="24"/>
          <w:szCs w:val="24"/>
        </w:rPr>
        <w:t>М.</w:t>
      </w:r>
      <w:r w:rsidRPr="00D60EB0">
        <w:rPr>
          <w:rFonts w:ascii="Times New Roman" w:hAnsi="Times New Roman" w:cs="Times New Roman"/>
          <w:sz w:val="24"/>
          <w:szCs w:val="24"/>
        </w:rPr>
        <w:t>3</w:t>
      </w:r>
      <w:r w:rsidR="00AF43A9" w:rsidRPr="00D60EB0">
        <w:rPr>
          <w:rFonts w:ascii="Times New Roman" w:hAnsi="Times New Roman" w:cs="Times New Roman"/>
          <w:sz w:val="24"/>
          <w:szCs w:val="24"/>
        </w:rPr>
        <w:t xml:space="preserve"> -</w:t>
      </w:r>
      <w:r w:rsidRPr="00D60EB0">
        <w:rPr>
          <w:rFonts w:ascii="Times New Roman" w:hAnsi="Times New Roman" w:cs="Times New Roman"/>
          <w:sz w:val="24"/>
          <w:szCs w:val="24"/>
        </w:rPr>
        <w:t xml:space="preserve"> Уровни внеполосных излучений  при полосе частотного канала 5, 10, 15 и 20 МГц (диапазоны рабочих частот ниже 1 ГГц)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3"/>
        <w:gridCol w:w="3641"/>
        <w:gridCol w:w="2280"/>
      </w:tblGrid>
      <w:tr w:rsidR="00DC22C5" w:rsidRPr="00D60EB0">
        <w:tc>
          <w:tcPr>
            <w:tcW w:w="4503" w:type="dxa"/>
          </w:tcPr>
          <w:p w:rsidR="00DC22C5" w:rsidRPr="00D60EB0" w:rsidRDefault="008B2360" w:rsidP="00DC22C5">
            <w:pPr>
              <w:jc w:val="center"/>
              <w:rPr>
                <w:rFonts w:ascii="Times New Roman" w:hAnsi="Times New Roman" w:cs="Times New Roman"/>
                <w:bCs/>
              </w:rPr>
            </w:pPr>
            <w:r w:rsidRPr="00D60EB0">
              <w:rPr>
                <w:rFonts w:ascii="Times New Roman" w:hAnsi="Times New Roman" w:cs="Times New Roman"/>
                <w:bCs/>
              </w:rPr>
              <w:t xml:space="preserve">Расстройка между крайней частотой канала и номинальной точкой на уровне минус 3 дБ центра огибающей измерительного фильтра, обращенной к несущей частоте, </w:t>
            </w:r>
            <w:r w:rsidRPr="00D60EB0">
              <w:rPr>
                <w:rFonts w:ascii="Times New Roman" w:hAnsi="Times New Roman" w:cs="Times New Roman"/>
              </w:rPr>
              <w:t>Δ</w:t>
            </w:r>
            <w:r w:rsidRPr="00D60EB0">
              <w:rPr>
                <w:rFonts w:ascii="Times New Roman" w:hAnsi="Times New Roman" w:cs="Times New Roman"/>
                <w:bCs/>
              </w:rPr>
              <w:t>f</w:t>
            </w:r>
          </w:p>
        </w:tc>
        <w:tc>
          <w:tcPr>
            <w:tcW w:w="3641"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Максимально допустимый уровень значений</w:t>
            </w:r>
            <w:r w:rsidR="007226B2" w:rsidRPr="00D60EB0">
              <w:rPr>
                <w:rFonts w:ascii="Times New Roman" w:hAnsi="Times New Roman" w:cs="Times New Roman"/>
                <w:bCs/>
              </w:rPr>
              <w:t>, дБм</w:t>
            </w:r>
            <w:r w:rsidRPr="00D60EB0">
              <w:rPr>
                <w:rFonts w:ascii="Times New Roman" w:hAnsi="Times New Roman" w:cs="Times New Roman"/>
                <w:bCs/>
              </w:rPr>
              <w:t xml:space="preserve"> </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Ширина полосы измерительного фильтра </w:t>
            </w:r>
          </w:p>
        </w:tc>
      </w:tr>
      <w:tr w:rsidR="00DC22C5" w:rsidRPr="00D60EB0">
        <w:tc>
          <w:tcPr>
            <w:tcW w:w="4503"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0,05 МГц </w:t>
            </w:r>
            <w:r w:rsidR="00AF43A9" w:rsidRPr="00D60EB0">
              <w:rPr>
                <w:rFonts w:ascii="Times New Roman" w:hAnsi="Times New Roman" w:cs="Times New Roman"/>
                <w:bCs/>
              </w:rPr>
              <w:t>≤</w:t>
            </w:r>
            <w:r w:rsidRPr="00D60EB0">
              <w:rPr>
                <w:rFonts w:ascii="Times New Roman" w:hAnsi="Times New Roman" w:cs="Times New Roman"/>
                <w:bCs/>
              </w:rPr>
              <w:t xml:space="preserve"> </w:t>
            </w:r>
            <w:r w:rsidR="00D94811" w:rsidRPr="00D60EB0">
              <w:rPr>
                <w:rFonts w:ascii="Times New Roman" w:hAnsi="Times New Roman" w:cs="Times New Roman"/>
              </w:rPr>
              <w:t>Δ</w:t>
            </w:r>
            <w:r w:rsidRPr="00D60EB0">
              <w:rPr>
                <w:rFonts w:ascii="Times New Roman" w:hAnsi="Times New Roman" w:cs="Times New Roman"/>
                <w:bCs/>
              </w:rPr>
              <w:t xml:space="preserve">f &lt; 5,05 МГц </w:t>
            </w:r>
          </w:p>
        </w:tc>
        <w:tc>
          <w:tcPr>
            <w:tcW w:w="3641" w:type="dxa"/>
          </w:tcPr>
          <w:p w:rsidR="00DC22C5" w:rsidRPr="00D60EB0" w:rsidRDefault="007226B2" w:rsidP="00DC22C5">
            <w:pPr>
              <w:jc w:val="center"/>
              <w:rPr>
                <w:rFonts w:ascii="Times New Roman" w:hAnsi="Times New Roman" w:cs="Times New Roman"/>
                <w:bCs/>
              </w:rPr>
            </w:pPr>
            <w:r w:rsidRPr="00D60EB0">
              <w:rPr>
                <w:rFonts w:ascii="Times New Roman" w:hAnsi="Times New Roman" w:cs="Times New Roman"/>
                <w:bCs/>
              </w:rPr>
              <w:t xml:space="preserve">линейно убывает от -7 </w:t>
            </w:r>
            <w:r w:rsidR="00DC22C5" w:rsidRPr="00D60EB0">
              <w:rPr>
                <w:rFonts w:ascii="Times New Roman" w:hAnsi="Times New Roman" w:cs="Times New Roman"/>
                <w:bCs/>
              </w:rPr>
              <w:t>до -14</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100 кГц </w:t>
            </w:r>
          </w:p>
        </w:tc>
      </w:tr>
      <w:tr w:rsidR="00DC22C5" w:rsidRPr="00D60EB0">
        <w:tc>
          <w:tcPr>
            <w:tcW w:w="4503"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5,05 МГц </w:t>
            </w:r>
            <w:r w:rsidR="00AF43A9" w:rsidRPr="00D60EB0">
              <w:rPr>
                <w:rFonts w:ascii="Times New Roman" w:hAnsi="Times New Roman" w:cs="Times New Roman"/>
                <w:bCs/>
              </w:rPr>
              <w:t>≤</w:t>
            </w:r>
            <w:r w:rsidRPr="00D60EB0">
              <w:rPr>
                <w:rFonts w:ascii="Times New Roman" w:hAnsi="Times New Roman" w:cs="Times New Roman"/>
                <w:bCs/>
              </w:rPr>
              <w:t xml:space="preserve"> </w:t>
            </w:r>
            <w:r w:rsidR="00D94811" w:rsidRPr="00D60EB0">
              <w:rPr>
                <w:rFonts w:ascii="Times New Roman" w:hAnsi="Times New Roman" w:cs="Times New Roman"/>
              </w:rPr>
              <w:t>Δ</w:t>
            </w:r>
            <w:r w:rsidRPr="00D60EB0">
              <w:rPr>
                <w:rFonts w:ascii="Times New Roman" w:hAnsi="Times New Roman" w:cs="Times New Roman"/>
                <w:bCs/>
                <w:lang w:val="en-US"/>
              </w:rPr>
              <w:t>f</w:t>
            </w:r>
            <w:r w:rsidRPr="00D60EB0">
              <w:rPr>
                <w:rFonts w:ascii="Times New Roman" w:hAnsi="Times New Roman" w:cs="Times New Roman"/>
                <w:bCs/>
              </w:rPr>
              <w:t xml:space="preserve"> &lt; </w:t>
            </w:r>
            <w:r w:rsidRPr="00D60EB0">
              <w:rPr>
                <w:rFonts w:ascii="Times New Roman" w:hAnsi="Times New Roman" w:cs="Times New Roman"/>
                <w:bCs/>
                <w:lang w:val="en-US"/>
              </w:rPr>
              <w:t>min</w:t>
            </w:r>
            <w:r w:rsidRPr="00D60EB0">
              <w:rPr>
                <w:rFonts w:ascii="Times New Roman" w:hAnsi="Times New Roman" w:cs="Times New Roman"/>
                <w:bCs/>
              </w:rPr>
              <w:t xml:space="preserve">(10.05 МГц, </w:t>
            </w:r>
            <w:r w:rsidRPr="00D60EB0">
              <w:rPr>
                <w:rFonts w:ascii="Times New Roman" w:hAnsi="Times New Roman" w:cs="Times New Roman"/>
                <w:bCs/>
                <w:lang w:val="en-US"/>
              </w:rPr>
              <w:t>fmax</w:t>
            </w:r>
            <w:r w:rsidRPr="00D60EB0">
              <w:rPr>
                <w:rFonts w:ascii="Times New Roman" w:hAnsi="Times New Roman" w:cs="Times New Roman"/>
                <w:bCs/>
              </w:rPr>
              <w:t xml:space="preserve">) </w:t>
            </w:r>
          </w:p>
        </w:tc>
        <w:tc>
          <w:tcPr>
            <w:tcW w:w="3641" w:type="dxa"/>
          </w:tcPr>
          <w:p w:rsidR="00DC22C5" w:rsidRPr="00D60EB0" w:rsidRDefault="007226B2" w:rsidP="00DC22C5">
            <w:pPr>
              <w:jc w:val="center"/>
              <w:rPr>
                <w:rFonts w:ascii="Times New Roman" w:hAnsi="Times New Roman" w:cs="Times New Roman"/>
                <w:bCs/>
              </w:rPr>
            </w:pPr>
            <w:r w:rsidRPr="00D60EB0">
              <w:rPr>
                <w:rFonts w:ascii="Times New Roman" w:hAnsi="Times New Roman" w:cs="Times New Roman"/>
                <w:bCs/>
              </w:rPr>
              <w:t>-14</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100 кГц </w:t>
            </w:r>
          </w:p>
        </w:tc>
      </w:tr>
      <w:tr w:rsidR="00DC22C5" w:rsidRPr="00D60EB0">
        <w:tc>
          <w:tcPr>
            <w:tcW w:w="4503"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10,05 МГц </w:t>
            </w:r>
            <w:r w:rsidR="00AF43A9" w:rsidRPr="00D60EB0">
              <w:rPr>
                <w:rFonts w:ascii="Times New Roman" w:hAnsi="Times New Roman" w:cs="Times New Roman"/>
                <w:bCs/>
              </w:rPr>
              <w:t>≤</w:t>
            </w:r>
            <w:r w:rsidR="00D94811" w:rsidRPr="00D60EB0">
              <w:rPr>
                <w:rFonts w:ascii="Times New Roman" w:hAnsi="Times New Roman" w:cs="Times New Roman"/>
                <w:bCs/>
              </w:rPr>
              <w:t xml:space="preserve"> </w:t>
            </w:r>
            <w:r w:rsidR="00D94811" w:rsidRPr="00D60EB0">
              <w:rPr>
                <w:rFonts w:ascii="Times New Roman" w:hAnsi="Times New Roman" w:cs="Times New Roman"/>
              </w:rPr>
              <w:t>Δ</w:t>
            </w:r>
            <w:r w:rsidR="00D94811" w:rsidRPr="00D60EB0">
              <w:rPr>
                <w:rFonts w:ascii="Times New Roman" w:hAnsi="Times New Roman" w:cs="Times New Roman"/>
                <w:bCs/>
              </w:rPr>
              <w:t>f</w:t>
            </w:r>
            <w:r w:rsidRPr="00D60EB0">
              <w:rPr>
                <w:rFonts w:ascii="Times New Roman" w:hAnsi="Times New Roman" w:cs="Times New Roman"/>
                <w:bCs/>
              </w:rPr>
              <w:t xml:space="preserve"> &lt; fmax  </w:t>
            </w:r>
          </w:p>
        </w:tc>
        <w:tc>
          <w:tcPr>
            <w:tcW w:w="3641" w:type="dxa"/>
          </w:tcPr>
          <w:p w:rsidR="00DC22C5" w:rsidRPr="00D60EB0" w:rsidRDefault="007226B2" w:rsidP="00DC22C5">
            <w:pPr>
              <w:jc w:val="center"/>
              <w:rPr>
                <w:rFonts w:ascii="Times New Roman" w:hAnsi="Times New Roman" w:cs="Times New Roman"/>
                <w:bCs/>
              </w:rPr>
            </w:pPr>
            <w:r w:rsidRPr="00D60EB0">
              <w:rPr>
                <w:rFonts w:ascii="Times New Roman" w:hAnsi="Times New Roman" w:cs="Times New Roman"/>
                <w:bCs/>
              </w:rPr>
              <w:t>-13</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100 кГц </w:t>
            </w:r>
          </w:p>
        </w:tc>
      </w:tr>
    </w:tbl>
    <w:p w:rsidR="00DC22C5" w:rsidRPr="00D60EB0" w:rsidRDefault="007226B2" w:rsidP="00DC22C5">
      <w:pPr>
        <w:pStyle w:val="af2"/>
        <w:ind w:firstLine="540"/>
        <w:rPr>
          <w:b w:val="0"/>
          <w:sz w:val="24"/>
          <w:szCs w:val="24"/>
        </w:rPr>
      </w:pPr>
      <w:r w:rsidRPr="00D60EB0">
        <w:rPr>
          <w:b w:val="0"/>
          <w:sz w:val="24"/>
          <w:szCs w:val="24"/>
        </w:rPr>
        <w:t>М.</w:t>
      </w:r>
      <w:r w:rsidR="00DC22C5" w:rsidRPr="00D60EB0">
        <w:rPr>
          <w:b w:val="0"/>
          <w:sz w:val="24"/>
          <w:szCs w:val="24"/>
        </w:rPr>
        <w:t xml:space="preserve">2 Максимально допустимые уровни внеполосных излучений для базовых станций </w:t>
      </w:r>
      <w:r w:rsidR="00791D37">
        <w:rPr>
          <w:b w:val="0"/>
          <w:sz w:val="24"/>
          <w:szCs w:val="24"/>
        </w:rPr>
        <w:br/>
      </w:r>
      <w:r w:rsidR="00DC22C5" w:rsidRPr="00D60EB0">
        <w:rPr>
          <w:b w:val="0"/>
          <w:sz w:val="24"/>
          <w:szCs w:val="24"/>
        </w:rPr>
        <w:t xml:space="preserve">и ретрансляторов для </w:t>
      </w:r>
      <w:hyperlink r:id="rId548" w:anchor="9901#9901" w:history="1">
        <w:r w:rsidR="00DC22C5" w:rsidRPr="00D60EB0">
          <w:rPr>
            <w:b w:val="0"/>
            <w:sz w:val="24"/>
            <w:szCs w:val="24"/>
          </w:rPr>
          <w:t>диапазонов 1</w:t>
        </w:r>
      </w:hyperlink>
      <w:r w:rsidR="00DC22C5" w:rsidRPr="00D60EB0">
        <w:rPr>
          <w:b w:val="0"/>
          <w:sz w:val="24"/>
          <w:szCs w:val="24"/>
        </w:rPr>
        <w:t xml:space="preserve">, </w:t>
      </w:r>
      <w:hyperlink r:id="rId549" w:anchor="9902#9902" w:history="1">
        <w:r w:rsidR="00DC22C5" w:rsidRPr="00D60EB0">
          <w:rPr>
            <w:b w:val="0"/>
            <w:sz w:val="24"/>
            <w:szCs w:val="24"/>
          </w:rPr>
          <w:t>2</w:t>
        </w:r>
      </w:hyperlink>
      <w:r w:rsidR="00DC22C5" w:rsidRPr="00D60EB0">
        <w:rPr>
          <w:b w:val="0"/>
          <w:sz w:val="24"/>
          <w:szCs w:val="24"/>
        </w:rPr>
        <w:t xml:space="preserve">, </w:t>
      </w:r>
      <w:hyperlink r:id="rId550" w:anchor="9903#9903" w:history="1">
        <w:r w:rsidR="00DC22C5" w:rsidRPr="00D60EB0">
          <w:rPr>
            <w:b w:val="0"/>
            <w:sz w:val="24"/>
            <w:szCs w:val="24"/>
          </w:rPr>
          <w:t>3</w:t>
        </w:r>
      </w:hyperlink>
      <w:r w:rsidR="00DC22C5" w:rsidRPr="00D60EB0">
        <w:rPr>
          <w:b w:val="0"/>
          <w:sz w:val="24"/>
          <w:szCs w:val="24"/>
        </w:rPr>
        <w:t xml:space="preserve">, </w:t>
      </w:r>
      <w:hyperlink r:id="rId551" w:anchor="9904#9904" w:history="1">
        <w:r w:rsidR="00DC22C5" w:rsidRPr="00D60EB0">
          <w:rPr>
            <w:b w:val="0"/>
            <w:sz w:val="24"/>
            <w:szCs w:val="24"/>
          </w:rPr>
          <w:t>4</w:t>
        </w:r>
      </w:hyperlink>
      <w:r w:rsidR="00DC22C5" w:rsidRPr="00D60EB0">
        <w:rPr>
          <w:b w:val="0"/>
          <w:sz w:val="24"/>
          <w:szCs w:val="24"/>
        </w:rPr>
        <w:t xml:space="preserve">, </w:t>
      </w:r>
      <w:hyperlink r:id="rId552" w:anchor="9907#9907" w:history="1">
        <w:r w:rsidR="00DC22C5" w:rsidRPr="00D60EB0">
          <w:rPr>
            <w:b w:val="0"/>
            <w:sz w:val="24"/>
            <w:szCs w:val="24"/>
          </w:rPr>
          <w:t>7</w:t>
        </w:r>
      </w:hyperlink>
      <w:r w:rsidR="00DC22C5" w:rsidRPr="00D60EB0">
        <w:rPr>
          <w:b w:val="0"/>
          <w:sz w:val="24"/>
          <w:szCs w:val="24"/>
        </w:rPr>
        <w:t xml:space="preserve">, </w:t>
      </w:r>
      <w:hyperlink r:id="rId553" w:anchor="9909#9909" w:history="1">
        <w:r w:rsidR="00DC22C5" w:rsidRPr="00D60EB0">
          <w:rPr>
            <w:b w:val="0"/>
            <w:sz w:val="24"/>
            <w:szCs w:val="24"/>
          </w:rPr>
          <w:t>9</w:t>
        </w:r>
      </w:hyperlink>
      <w:r w:rsidR="00DC22C5" w:rsidRPr="00D60EB0">
        <w:rPr>
          <w:b w:val="0"/>
          <w:sz w:val="24"/>
          <w:szCs w:val="24"/>
        </w:rPr>
        <w:t xml:space="preserve">, </w:t>
      </w:r>
      <w:hyperlink r:id="rId554" w:anchor="99010#99010" w:history="1">
        <w:r w:rsidR="00DC22C5" w:rsidRPr="00D60EB0">
          <w:rPr>
            <w:b w:val="0"/>
            <w:sz w:val="24"/>
            <w:szCs w:val="24"/>
          </w:rPr>
          <w:t>10</w:t>
        </w:r>
      </w:hyperlink>
      <w:r w:rsidR="00DC22C5" w:rsidRPr="00D60EB0">
        <w:rPr>
          <w:b w:val="0"/>
          <w:sz w:val="24"/>
          <w:szCs w:val="24"/>
        </w:rPr>
        <w:t xml:space="preserve">, </w:t>
      </w:r>
      <w:hyperlink r:id="rId555" w:anchor="99011#99011" w:history="1">
        <w:r w:rsidR="00DC22C5" w:rsidRPr="00D60EB0">
          <w:rPr>
            <w:b w:val="0"/>
            <w:sz w:val="24"/>
            <w:szCs w:val="24"/>
          </w:rPr>
          <w:t>11</w:t>
        </w:r>
      </w:hyperlink>
      <w:r w:rsidR="00DC22C5" w:rsidRPr="00D60EB0">
        <w:rPr>
          <w:b w:val="0"/>
          <w:sz w:val="24"/>
          <w:szCs w:val="24"/>
        </w:rPr>
        <w:t xml:space="preserve">, </w:t>
      </w:r>
      <w:hyperlink r:id="rId556" w:anchor="99021#99021" w:history="1">
        <w:r w:rsidR="00DC22C5" w:rsidRPr="00D60EB0">
          <w:rPr>
            <w:b w:val="0"/>
            <w:sz w:val="24"/>
            <w:szCs w:val="24"/>
          </w:rPr>
          <w:t>21</w:t>
        </w:r>
      </w:hyperlink>
      <w:r w:rsidR="00DC22C5" w:rsidRPr="00D60EB0">
        <w:rPr>
          <w:b w:val="0"/>
          <w:sz w:val="24"/>
          <w:szCs w:val="24"/>
        </w:rPr>
        <w:t xml:space="preserve">, </w:t>
      </w:r>
      <w:hyperlink r:id="rId557" w:anchor="99033#99033" w:history="1">
        <w:r w:rsidR="00DC22C5" w:rsidRPr="00D60EB0">
          <w:rPr>
            <w:b w:val="0"/>
            <w:sz w:val="24"/>
            <w:szCs w:val="24"/>
          </w:rPr>
          <w:t>33</w:t>
        </w:r>
      </w:hyperlink>
      <w:r w:rsidR="00DC22C5" w:rsidRPr="00D60EB0">
        <w:rPr>
          <w:b w:val="0"/>
          <w:sz w:val="24"/>
          <w:szCs w:val="24"/>
        </w:rPr>
        <w:t xml:space="preserve">, </w:t>
      </w:r>
      <w:hyperlink r:id="rId558" w:anchor="99034#99034" w:history="1">
        <w:r w:rsidR="00DC22C5" w:rsidRPr="00D60EB0">
          <w:rPr>
            <w:b w:val="0"/>
            <w:sz w:val="24"/>
            <w:szCs w:val="24"/>
          </w:rPr>
          <w:t>34</w:t>
        </w:r>
      </w:hyperlink>
      <w:r w:rsidR="00DC22C5" w:rsidRPr="00D60EB0">
        <w:rPr>
          <w:b w:val="0"/>
          <w:sz w:val="24"/>
          <w:szCs w:val="24"/>
        </w:rPr>
        <w:t xml:space="preserve">, </w:t>
      </w:r>
      <w:hyperlink r:id="rId559" w:anchor="99035#99035" w:history="1">
        <w:r w:rsidR="00DC22C5" w:rsidRPr="00D60EB0">
          <w:rPr>
            <w:b w:val="0"/>
            <w:sz w:val="24"/>
            <w:szCs w:val="24"/>
          </w:rPr>
          <w:t>35</w:t>
        </w:r>
      </w:hyperlink>
      <w:r w:rsidR="00DC22C5" w:rsidRPr="00D60EB0">
        <w:rPr>
          <w:b w:val="0"/>
          <w:sz w:val="24"/>
          <w:szCs w:val="24"/>
        </w:rPr>
        <w:t xml:space="preserve">, </w:t>
      </w:r>
      <w:hyperlink r:id="rId560" w:anchor="99036#99036" w:history="1">
        <w:r w:rsidR="00DC22C5" w:rsidRPr="00D60EB0">
          <w:rPr>
            <w:b w:val="0"/>
            <w:sz w:val="24"/>
            <w:szCs w:val="24"/>
          </w:rPr>
          <w:t>36</w:t>
        </w:r>
      </w:hyperlink>
      <w:r w:rsidR="00DC22C5" w:rsidRPr="00D60EB0">
        <w:rPr>
          <w:b w:val="0"/>
          <w:sz w:val="24"/>
          <w:szCs w:val="24"/>
        </w:rPr>
        <w:t xml:space="preserve">, </w:t>
      </w:r>
      <w:hyperlink r:id="rId561" w:anchor="99037#99037" w:history="1">
        <w:r w:rsidR="00DC22C5" w:rsidRPr="00D60EB0">
          <w:rPr>
            <w:b w:val="0"/>
            <w:sz w:val="24"/>
            <w:szCs w:val="24"/>
          </w:rPr>
          <w:t>37</w:t>
        </w:r>
      </w:hyperlink>
      <w:r w:rsidR="00DC22C5" w:rsidRPr="00D60EB0">
        <w:rPr>
          <w:b w:val="0"/>
          <w:sz w:val="24"/>
          <w:szCs w:val="24"/>
        </w:rPr>
        <w:t xml:space="preserve">, </w:t>
      </w:r>
      <w:hyperlink r:id="rId562" w:anchor="99038#99038" w:history="1">
        <w:r w:rsidR="00DC22C5" w:rsidRPr="00D60EB0">
          <w:rPr>
            <w:b w:val="0"/>
            <w:sz w:val="24"/>
            <w:szCs w:val="24"/>
          </w:rPr>
          <w:t>38</w:t>
        </w:r>
      </w:hyperlink>
      <w:r w:rsidR="00DC22C5" w:rsidRPr="00D60EB0">
        <w:rPr>
          <w:b w:val="0"/>
          <w:sz w:val="24"/>
          <w:szCs w:val="24"/>
        </w:rPr>
        <w:t xml:space="preserve">, </w:t>
      </w:r>
      <w:hyperlink r:id="rId563" w:anchor="99039#99039" w:history="1">
        <w:r w:rsidR="00DC22C5" w:rsidRPr="00D60EB0">
          <w:rPr>
            <w:b w:val="0"/>
            <w:sz w:val="24"/>
            <w:szCs w:val="24"/>
          </w:rPr>
          <w:t>39</w:t>
        </w:r>
      </w:hyperlink>
      <w:r w:rsidR="00DC22C5" w:rsidRPr="00D60EB0">
        <w:rPr>
          <w:b w:val="0"/>
          <w:sz w:val="24"/>
          <w:szCs w:val="24"/>
        </w:rPr>
        <w:t xml:space="preserve">, </w:t>
      </w:r>
      <w:hyperlink r:id="rId564" w:anchor="99040#99040" w:history="1">
        <w:r w:rsidR="00DC22C5" w:rsidRPr="00D60EB0">
          <w:rPr>
            <w:b w:val="0"/>
            <w:sz w:val="24"/>
            <w:szCs w:val="24"/>
          </w:rPr>
          <w:t>40</w:t>
        </w:r>
      </w:hyperlink>
      <w:r w:rsidR="00DC22C5" w:rsidRPr="00D60EB0">
        <w:rPr>
          <w:b w:val="0"/>
          <w:sz w:val="24"/>
          <w:szCs w:val="24"/>
        </w:rPr>
        <w:t xml:space="preserve"> </w:t>
      </w:r>
      <w:r w:rsidR="00791D37">
        <w:rPr>
          <w:b w:val="0"/>
          <w:sz w:val="24"/>
          <w:szCs w:val="24"/>
        </w:rPr>
        <w:br/>
      </w:r>
      <w:r w:rsidR="00DC22C5" w:rsidRPr="00D60EB0">
        <w:rPr>
          <w:b w:val="0"/>
          <w:sz w:val="24"/>
          <w:szCs w:val="24"/>
        </w:rPr>
        <w:t xml:space="preserve">(см. </w:t>
      </w:r>
      <w:hyperlink r:id="rId565" w:anchor="11011#11011" w:history="1">
        <w:r w:rsidR="00DC22C5" w:rsidRPr="00D60EB0">
          <w:rPr>
            <w:b w:val="0"/>
            <w:sz w:val="24"/>
            <w:szCs w:val="24"/>
          </w:rPr>
          <w:t>таблицу</w:t>
        </w:r>
      </w:hyperlink>
      <w:r w:rsidR="00DC22C5" w:rsidRPr="00D60EB0">
        <w:rPr>
          <w:b w:val="0"/>
          <w:sz w:val="24"/>
          <w:szCs w:val="24"/>
        </w:rPr>
        <w:t xml:space="preserve"> </w:t>
      </w:r>
      <w:r w:rsidR="00D94811" w:rsidRPr="00D60EB0">
        <w:rPr>
          <w:b w:val="0"/>
          <w:sz w:val="24"/>
          <w:szCs w:val="24"/>
        </w:rPr>
        <w:t>М.13</w:t>
      </w:r>
      <w:r w:rsidR="00DC22C5" w:rsidRPr="00D60EB0">
        <w:rPr>
          <w:b w:val="0"/>
          <w:sz w:val="24"/>
          <w:szCs w:val="24"/>
        </w:rPr>
        <w:t xml:space="preserve">) рабочих частот для категории А приведены в </w:t>
      </w:r>
      <w:hyperlink r:id="rId566" w:anchor="604#604" w:history="1">
        <w:r w:rsidR="00DC22C5" w:rsidRPr="00D60EB0">
          <w:rPr>
            <w:b w:val="0"/>
            <w:sz w:val="24"/>
            <w:szCs w:val="24"/>
          </w:rPr>
          <w:t xml:space="preserve">таблицах </w:t>
        </w:r>
        <w:r w:rsidR="00D94811" w:rsidRPr="00D60EB0">
          <w:rPr>
            <w:b w:val="0"/>
            <w:sz w:val="24"/>
            <w:szCs w:val="24"/>
          </w:rPr>
          <w:t>М.</w:t>
        </w:r>
        <w:r w:rsidR="00DC22C5" w:rsidRPr="00D60EB0">
          <w:rPr>
            <w:b w:val="0"/>
            <w:sz w:val="24"/>
            <w:szCs w:val="24"/>
          </w:rPr>
          <w:t>4-</w:t>
        </w:r>
        <w:r w:rsidR="00D94811" w:rsidRPr="00D60EB0">
          <w:rPr>
            <w:b w:val="0"/>
            <w:sz w:val="24"/>
            <w:szCs w:val="24"/>
          </w:rPr>
          <w:t>М.</w:t>
        </w:r>
        <w:r w:rsidR="00DC22C5" w:rsidRPr="00D60EB0">
          <w:rPr>
            <w:b w:val="0"/>
            <w:sz w:val="24"/>
            <w:szCs w:val="24"/>
          </w:rPr>
          <w:t>6</w:t>
        </w:r>
      </w:hyperlink>
      <w:r w:rsidR="00DC22C5" w:rsidRPr="00D60EB0">
        <w:rPr>
          <w:b w:val="0"/>
          <w:sz w:val="24"/>
          <w:szCs w:val="24"/>
        </w:rPr>
        <w:t>.</w:t>
      </w:r>
    </w:p>
    <w:p w:rsidR="00DC22C5" w:rsidRPr="00D60EB0" w:rsidRDefault="00DC22C5" w:rsidP="00C31D8F">
      <w:pPr>
        <w:jc w:val="center"/>
        <w:rPr>
          <w:rFonts w:ascii="Times New Roman" w:hAnsi="Times New Roman" w:cs="Times New Roman"/>
          <w:sz w:val="24"/>
          <w:szCs w:val="24"/>
        </w:rPr>
      </w:pPr>
      <w:r w:rsidRPr="00D60EB0">
        <w:rPr>
          <w:rFonts w:ascii="Times New Roman" w:hAnsi="Times New Roman" w:cs="Times New Roman"/>
          <w:sz w:val="24"/>
          <w:szCs w:val="24"/>
        </w:rPr>
        <w:t xml:space="preserve">Таблица </w:t>
      </w:r>
      <w:r w:rsidR="00AF43A9" w:rsidRPr="00D60EB0">
        <w:rPr>
          <w:rFonts w:ascii="Times New Roman" w:hAnsi="Times New Roman" w:cs="Times New Roman"/>
          <w:sz w:val="24"/>
          <w:szCs w:val="24"/>
        </w:rPr>
        <w:t>М.</w:t>
      </w:r>
      <w:r w:rsidRPr="00D60EB0">
        <w:rPr>
          <w:rFonts w:ascii="Times New Roman" w:hAnsi="Times New Roman" w:cs="Times New Roman"/>
          <w:sz w:val="24"/>
          <w:szCs w:val="24"/>
        </w:rPr>
        <w:t>4</w:t>
      </w:r>
      <w:r w:rsidR="00AF43A9" w:rsidRPr="00D60EB0">
        <w:rPr>
          <w:rFonts w:ascii="Times New Roman" w:hAnsi="Times New Roman" w:cs="Times New Roman"/>
          <w:sz w:val="24"/>
          <w:szCs w:val="24"/>
        </w:rPr>
        <w:t xml:space="preserve"> -</w:t>
      </w:r>
      <w:r w:rsidRPr="00D60EB0">
        <w:rPr>
          <w:rFonts w:ascii="Times New Roman" w:hAnsi="Times New Roman" w:cs="Times New Roman"/>
          <w:sz w:val="24"/>
          <w:szCs w:val="24"/>
        </w:rPr>
        <w:t xml:space="preserve"> Уровни внеполосных излучений (включая продукты интермодуляции) </w:t>
      </w:r>
      <w:r w:rsidR="00791D37">
        <w:rPr>
          <w:rFonts w:ascii="Times New Roman" w:hAnsi="Times New Roman" w:cs="Times New Roman"/>
          <w:sz w:val="24"/>
          <w:szCs w:val="24"/>
        </w:rPr>
        <w:br/>
      </w:r>
      <w:r w:rsidRPr="00D60EB0">
        <w:rPr>
          <w:rFonts w:ascii="Times New Roman" w:hAnsi="Times New Roman" w:cs="Times New Roman"/>
          <w:sz w:val="24"/>
          <w:szCs w:val="24"/>
        </w:rPr>
        <w:t>при полосе частотного канала 1,4 МГц (диапазоны рабочих частот выше 1 ГГц)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3"/>
        <w:gridCol w:w="3641"/>
        <w:gridCol w:w="2280"/>
      </w:tblGrid>
      <w:tr w:rsidR="00DC22C5" w:rsidRPr="00D60EB0">
        <w:tc>
          <w:tcPr>
            <w:tcW w:w="4503" w:type="dxa"/>
          </w:tcPr>
          <w:p w:rsidR="00DC22C5" w:rsidRPr="00D60EB0" w:rsidRDefault="008B2360" w:rsidP="00DC22C5">
            <w:pPr>
              <w:jc w:val="center"/>
              <w:rPr>
                <w:rFonts w:ascii="Times New Roman" w:hAnsi="Times New Roman" w:cs="Times New Roman"/>
                <w:bCs/>
              </w:rPr>
            </w:pPr>
            <w:r w:rsidRPr="00D60EB0">
              <w:rPr>
                <w:rFonts w:ascii="Times New Roman" w:hAnsi="Times New Roman" w:cs="Times New Roman"/>
                <w:bCs/>
              </w:rPr>
              <w:t xml:space="preserve">Расстройка между крайней частотой канала и номинальной точкой на уровне минус 3 дБ центра огибающей измерительного фильтра, обращенной к несущей частоте, </w:t>
            </w:r>
            <w:r w:rsidRPr="00D60EB0">
              <w:rPr>
                <w:rFonts w:ascii="Times New Roman" w:hAnsi="Times New Roman" w:cs="Times New Roman"/>
              </w:rPr>
              <w:t>Δ</w:t>
            </w:r>
            <w:r w:rsidRPr="00D60EB0">
              <w:rPr>
                <w:rFonts w:ascii="Times New Roman" w:hAnsi="Times New Roman" w:cs="Times New Roman"/>
                <w:bCs/>
              </w:rPr>
              <w:t>f</w:t>
            </w:r>
          </w:p>
        </w:tc>
        <w:tc>
          <w:tcPr>
            <w:tcW w:w="3641"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Максимально допустимый уровень значений</w:t>
            </w:r>
            <w:r w:rsidR="007226B2" w:rsidRPr="00D60EB0">
              <w:rPr>
                <w:rFonts w:ascii="Times New Roman" w:hAnsi="Times New Roman" w:cs="Times New Roman"/>
                <w:bCs/>
              </w:rPr>
              <w:t>, дБм</w:t>
            </w:r>
            <w:r w:rsidRPr="00D60EB0">
              <w:rPr>
                <w:rFonts w:ascii="Times New Roman" w:hAnsi="Times New Roman" w:cs="Times New Roman"/>
                <w:bCs/>
              </w:rPr>
              <w:t xml:space="preserve"> </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Ширина полосы измерительного фильтра </w:t>
            </w:r>
          </w:p>
        </w:tc>
      </w:tr>
      <w:tr w:rsidR="00DC22C5" w:rsidRPr="00D60EB0">
        <w:tc>
          <w:tcPr>
            <w:tcW w:w="4503"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0,05 МГц </w:t>
            </w:r>
            <w:r w:rsidR="00AF43A9" w:rsidRPr="00D60EB0">
              <w:rPr>
                <w:rFonts w:ascii="Times New Roman" w:hAnsi="Times New Roman" w:cs="Times New Roman"/>
                <w:bCs/>
              </w:rPr>
              <w:t>≤</w:t>
            </w:r>
            <w:r w:rsidRPr="00D60EB0">
              <w:rPr>
                <w:rFonts w:ascii="Times New Roman" w:hAnsi="Times New Roman" w:cs="Times New Roman"/>
                <w:bCs/>
              </w:rPr>
              <w:t xml:space="preserve"> </w:t>
            </w:r>
            <w:r w:rsidR="00D94811" w:rsidRPr="00D60EB0">
              <w:rPr>
                <w:rFonts w:ascii="Times New Roman" w:hAnsi="Times New Roman" w:cs="Times New Roman"/>
              </w:rPr>
              <w:t>Δ</w:t>
            </w:r>
            <w:r w:rsidRPr="00D60EB0">
              <w:rPr>
                <w:rFonts w:ascii="Times New Roman" w:hAnsi="Times New Roman" w:cs="Times New Roman"/>
                <w:bCs/>
              </w:rPr>
              <w:t xml:space="preserve">f &lt; 1,45 МГц </w:t>
            </w:r>
          </w:p>
        </w:tc>
        <w:tc>
          <w:tcPr>
            <w:tcW w:w="3641"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линейно убывает от -1 до -11</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100 кГц </w:t>
            </w:r>
          </w:p>
        </w:tc>
      </w:tr>
      <w:tr w:rsidR="00DC22C5" w:rsidRPr="00D60EB0">
        <w:tc>
          <w:tcPr>
            <w:tcW w:w="4503"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1,45 МГц </w:t>
            </w:r>
            <w:r w:rsidR="00AF43A9" w:rsidRPr="00D60EB0">
              <w:rPr>
                <w:rFonts w:ascii="Times New Roman" w:hAnsi="Times New Roman" w:cs="Times New Roman"/>
                <w:bCs/>
              </w:rPr>
              <w:t>≤</w:t>
            </w:r>
            <w:r w:rsidRPr="00D60EB0">
              <w:rPr>
                <w:rFonts w:ascii="Times New Roman" w:hAnsi="Times New Roman" w:cs="Times New Roman"/>
                <w:bCs/>
              </w:rPr>
              <w:t xml:space="preserve"> </w:t>
            </w:r>
            <w:r w:rsidR="00D94811" w:rsidRPr="00D60EB0">
              <w:rPr>
                <w:rFonts w:ascii="Times New Roman" w:hAnsi="Times New Roman" w:cs="Times New Roman"/>
              </w:rPr>
              <w:t>Δ</w:t>
            </w:r>
            <w:r w:rsidRPr="00D60EB0">
              <w:rPr>
                <w:rFonts w:ascii="Times New Roman" w:hAnsi="Times New Roman" w:cs="Times New Roman"/>
                <w:bCs/>
              </w:rPr>
              <w:t xml:space="preserve">f &lt; 2,85 МГц </w:t>
            </w:r>
          </w:p>
        </w:tc>
        <w:tc>
          <w:tcPr>
            <w:tcW w:w="3641" w:type="dxa"/>
          </w:tcPr>
          <w:p w:rsidR="00DC22C5" w:rsidRPr="00D60EB0" w:rsidRDefault="007226B2" w:rsidP="00DC22C5">
            <w:pPr>
              <w:jc w:val="center"/>
              <w:rPr>
                <w:rFonts w:ascii="Times New Roman" w:hAnsi="Times New Roman" w:cs="Times New Roman"/>
                <w:bCs/>
              </w:rPr>
            </w:pPr>
            <w:r w:rsidRPr="00D60EB0">
              <w:rPr>
                <w:rFonts w:ascii="Times New Roman" w:hAnsi="Times New Roman" w:cs="Times New Roman"/>
                <w:bCs/>
              </w:rPr>
              <w:t>-11</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100 кГц </w:t>
            </w:r>
          </w:p>
        </w:tc>
      </w:tr>
      <w:tr w:rsidR="00DC22C5" w:rsidRPr="00D60EB0">
        <w:tc>
          <w:tcPr>
            <w:tcW w:w="4503"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3,3 МГц </w:t>
            </w:r>
            <w:r w:rsidR="00AF43A9" w:rsidRPr="00D60EB0">
              <w:rPr>
                <w:rFonts w:ascii="Times New Roman" w:hAnsi="Times New Roman" w:cs="Times New Roman"/>
                <w:bCs/>
              </w:rPr>
              <w:t>≤</w:t>
            </w:r>
            <w:r w:rsidRPr="00D60EB0">
              <w:rPr>
                <w:rFonts w:ascii="Times New Roman" w:hAnsi="Times New Roman" w:cs="Times New Roman"/>
                <w:bCs/>
              </w:rPr>
              <w:t xml:space="preserve"> </w:t>
            </w:r>
            <w:r w:rsidR="00D94811" w:rsidRPr="00D60EB0">
              <w:rPr>
                <w:rFonts w:ascii="Times New Roman" w:hAnsi="Times New Roman" w:cs="Times New Roman"/>
              </w:rPr>
              <w:t>Δ</w:t>
            </w:r>
            <w:r w:rsidRPr="00D60EB0">
              <w:rPr>
                <w:rFonts w:ascii="Times New Roman" w:hAnsi="Times New Roman" w:cs="Times New Roman"/>
                <w:bCs/>
              </w:rPr>
              <w:t>f &lt; fmax</w:t>
            </w:r>
          </w:p>
        </w:tc>
        <w:tc>
          <w:tcPr>
            <w:tcW w:w="3641" w:type="dxa"/>
          </w:tcPr>
          <w:p w:rsidR="00DC22C5" w:rsidRPr="00D60EB0" w:rsidRDefault="007226B2" w:rsidP="00DC22C5">
            <w:pPr>
              <w:jc w:val="center"/>
              <w:rPr>
                <w:rFonts w:ascii="Times New Roman" w:hAnsi="Times New Roman" w:cs="Times New Roman"/>
                <w:bCs/>
              </w:rPr>
            </w:pPr>
            <w:r w:rsidRPr="00D60EB0">
              <w:rPr>
                <w:rFonts w:ascii="Times New Roman" w:hAnsi="Times New Roman" w:cs="Times New Roman"/>
                <w:bCs/>
              </w:rPr>
              <w:t>-13</w:t>
            </w:r>
            <w:r w:rsidR="00DC22C5" w:rsidRPr="00D60EB0">
              <w:rPr>
                <w:rFonts w:ascii="Times New Roman" w:hAnsi="Times New Roman" w:cs="Times New Roman"/>
                <w:bCs/>
              </w:rPr>
              <w:t xml:space="preserve"> </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 МГц </w:t>
            </w:r>
          </w:p>
        </w:tc>
      </w:tr>
    </w:tbl>
    <w:p w:rsidR="00DC22C5" w:rsidRPr="00D60EB0" w:rsidRDefault="00DC22C5" w:rsidP="00C31D8F">
      <w:pPr>
        <w:spacing w:before="120"/>
        <w:jc w:val="center"/>
        <w:rPr>
          <w:rFonts w:ascii="Times New Roman" w:hAnsi="Times New Roman" w:cs="Times New Roman"/>
          <w:sz w:val="24"/>
          <w:szCs w:val="24"/>
        </w:rPr>
      </w:pPr>
      <w:r w:rsidRPr="00D60EB0">
        <w:rPr>
          <w:rFonts w:ascii="Times New Roman" w:hAnsi="Times New Roman" w:cs="Times New Roman"/>
          <w:sz w:val="24"/>
          <w:szCs w:val="24"/>
        </w:rPr>
        <w:t xml:space="preserve">Таблица </w:t>
      </w:r>
      <w:r w:rsidR="00AF43A9" w:rsidRPr="00D60EB0">
        <w:rPr>
          <w:rFonts w:ascii="Times New Roman" w:hAnsi="Times New Roman" w:cs="Times New Roman"/>
          <w:sz w:val="24"/>
          <w:szCs w:val="24"/>
        </w:rPr>
        <w:t>М.</w:t>
      </w:r>
      <w:r w:rsidRPr="00D60EB0">
        <w:rPr>
          <w:rFonts w:ascii="Times New Roman" w:hAnsi="Times New Roman" w:cs="Times New Roman"/>
          <w:sz w:val="24"/>
          <w:szCs w:val="24"/>
        </w:rPr>
        <w:t>5</w:t>
      </w:r>
      <w:r w:rsidR="00AF43A9" w:rsidRPr="00D60EB0">
        <w:rPr>
          <w:rFonts w:ascii="Times New Roman" w:hAnsi="Times New Roman" w:cs="Times New Roman"/>
          <w:sz w:val="24"/>
          <w:szCs w:val="24"/>
        </w:rPr>
        <w:t xml:space="preserve"> -</w:t>
      </w:r>
      <w:r w:rsidRPr="00D60EB0">
        <w:rPr>
          <w:rFonts w:ascii="Times New Roman" w:hAnsi="Times New Roman" w:cs="Times New Roman"/>
          <w:sz w:val="24"/>
          <w:szCs w:val="24"/>
        </w:rPr>
        <w:t xml:space="preserve"> Уровни внеполосных излучений при полосе частотного канала 3 МГц </w:t>
      </w:r>
      <w:r w:rsidR="00371ED1">
        <w:rPr>
          <w:rFonts w:ascii="Times New Roman" w:hAnsi="Times New Roman" w:cs="Times New Roman"/>
          <w:sz w:val="24"/>
          <w:szCs w:val="24"/>
        </w:rPr>
        <w:br/>
      </w:r>
      <w:r w:rsidRPr="00D60EB0">
        <w:rPr>
          <w:rFonts w:ascii="Times New Roman" w:hAnsi="Times New Roman" w:cs="Times New Roman"/>
          <w:sz w:val="24"/>
          <w:szCs w:val="24"/>
        </w:rPr>
        <w:t>(диапазоны рабочих частот выше 1 ГГц)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3"/>
        <w:gridCol w:w="3641"/>
        <w:gridCol w:w="2280"/>
      </w:tblGrid>
      <w:tr w:rsidR="00DC22C5" w:rsidRPr="00D60EB0">
        <w:tc>
          <w:tcPr>
            <w:tcW w:w="4503" w:type="dxa"/>
          </w:tcPr>
          <w:p w:rsidR="00DC22C5" w:rsidRPr="00D60EB0" w:rsidRDefault="008B2360" w:rsidP="00DC22C5">
            <w:pPr>
              <w:jc w:val="center"/>
              <w:rPr>
                <w:rFonts w:ascii="Times New Roman" w:hAnsi="Times New Roman" w:cs="Times New Roman"/>
                <w:bCs/>
              </w:rPr>
            </w:pPr>
            <w:r w:rsidRPr="00D60EB0">
              <w:rPr>
                <w:rFonts w:ascii="Times New Roman" w:hAnsi="Times New Roman" w:cs="Times New Roman"/>
                <w:bCs/>
              </w:rPr>
              <w:t xml:space="preserve">Расстройка между крайней частотой канала и номинальной точкой на уровне минус 3 дБ центра огибающей измерительного фильтра, обращенной к несущей частоте, </w:t>
            </w:r>
            <w:r w:rsidRPr="00D60EB0">
              <w:rPr>
                <w:rFonts w:ascii="Times New Roman" w:hAnsi="Times New Roman" w:cs="Times New Roman"/>
              </w:rPr>
              <w:t>Δ</w:t>
            </w:r>
            <w:r w:rsidRPr="00D60EB0">
              <w:rPr>
                <w:rFonts w:ascii="Times New Roman" w:hAnsi="Times New Roman" w:cs="Times New Roman"/>
                <w:bCs/>
              </w:rPr>
              <w:t>f</w:t>
            </w:r>
          </w:p>
        </w:tc>
        <w:tc>
          <w:tcPr>
            <w:tcW w:w="3641"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Максимально допустимый уровень значений</w:t>
            </w:r>
            <w:r w:rsidR="007226B2" w:rsidRPr="00D60EB0">
              <w:rPr>
                <w:rFonts w:ascii="Times New Roman" w:hAnsi="Times New Roman" w:cs="Times New Roman"/>
                <w:bCs/>
              </w:rPr>
              <w:t>, дБм</w:t>
            </w:r>
            <w:r w:rsidRPr="00D60EB0">
              <w:rPr>
                <w:rFonts w:ascii="Times New Roman" w:hAnsi="Times New Roman" w:cs="Times New Roman"/>
                <w:bCs/>
              </w:rPr>
              <w:t xml:space="preserve"> </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Ширина полосы измерительного фильтра </w:t>
            </w:r>
          </w:p>
        </w:tc>
      </w:tr>
      <w:tr w:rsidR="00DC22C5" w:rsidRPr="00D60EB0">
        <w:tc>
          <w:tcPr>
            <w:tcW w:w="4503"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lastRenderedPageBreak/>
              <w:t xml:space="preserve">0,05 МГц </w:t>
            </w:r>
            <w:r w:rsidR="00AF43A9" w:rsidRPr="00D60EB0">
              <w:rPr>
                <w:rFonts w:ascii="Times New Roman" w:hAnsi="Times New Roman" w:cs="Times New Roman"/>
                <w:bCs/>
              </w:rPr>
              <w:t>≤</w:t>
            </w:r>
            <w:r w:rsidRPr="00D60EB0">
              <w:rPr>
                <w:rFonts w:ascii="Times New Roman" w:hAnsi="Times New Roman" w:cs="Times New Roman"/>
                <w:bCs/>
              </w:rPr>
              <w:t xml:space="preserve"> </w:t>
            </w:r>
            <w:r w:rsidR="00D94811" w:rsidRPr="00D60EB0">
              <w:rPr>
                <w:rFonts w:ascii="Times New Roman" w:hAnsi="Times New Roman" w:cs="Times New Roman"/>
              </w:rPr>
              <w:t>Δ</w:t>
            </w:r>
            <w:r w:rsidR="00D94811" w:rsidRPr="00D60EB0">
              <w:rPr>
                <w:rFonts w:ascii="Times New Roman" w:hAnsi="Times New Roman" w:cs="Times New Roman"/>
                <w:bCs/>
              </w:rPr>
              <w:t xml:space="preserve">f </w:t>
            </w:r>
            <w:r w:rsidRPr="00D60EB0">
              <w:rPr>
                <w:rFonts w:ascii="Times New Roman" w:hAnsi="Times New Roman" w:cs="Times New Roman"/>
                <w:bCs/>
              </w:rPr>
              <w:t xml:space="preserve">&lt; 3,05 МГц </w:t>
            </w:r>
          </w:p>
        </w:tc>
        <w:tc>
          <w:tcPr>
            <w:tcW w:w="3641" w:type="dxa"/>
          </w:tcPr>
          <w:p w:rsidR="00DC22C5" w:rsidRPr="00D60EB0" w:rsidRDefault="007226B2" w:rsidP="00DC22C5">
            <w:pPr>
              <w:jc w:val="center"/>
              <w:rPr>
                <w:rFonts w:ascii="Times New Roman" w:hAnsi="Times New Roman" w:cs="Times New Roman"/>
                <w:bCs/>
              </w:rPr>
            </w:pPr>
            <w:r w:rsidRPr="00D60EB0">
              <w:rPr>
                <w:rFonts w:ascii="Times New Roman" w:hAnsi="Times New Roman" w:cs="Times New Roman"/>
                <w:bCs/>
              </w:rPr>
              <w:t>линейно убывает от -5 до -15</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100 кГц </w:t>
            </w:r>
          </w:p>
        </w:tc>
      </w:tr>
      <w:tr w:rsidR="00DC22C5" w:rsidRPr="00D60EB0">
        <w:tc>
          <w:tcPr>
            <w:tcW w:w="4503"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3,05 МГц </w:t>
            </w:r>
            <w:r w:rsidR="00AF43A9" w:rsidRPr="00D60EB0">
              <w:rPr>
                <w:rFonts w:ascii="Times New Roman" w:hAnsi="Times New Roman" w:cs="Times New Roman"/>
                <w:bCs/>
              </w:rPr>
              <w:t>≤</w:t>
            </w:r>
            <w:r w:rsidRPr="00D60EB0">
              <w:rPr>
                <w:rFonts w:ascii="Times New Roman" w:hAnsi="Times New Roman" w:cs="Times New Roman"/>
                <w:bCs/>
              </w:rPr>
              <w:t xml:space="preserve"> </w:t>
            </w:r>
            <w:r w:rsidR="00D94811" w:rsidRPr="00D60EB0">
              <w:rPr>
                <w:rFonts w:ascii="Times New Roman" w:hAnsi="Times New Roman" w:cs="Times New Roman"/>
              </w:rPr>
              <w:t>Δ</w:t>
            </w:r>
            <w:r w:rsidRPr="00D60EB0">
              <w:rPr>
                <w:rFonts w:ascii="Times New Roman" w:hAnsi="Times New Roman" w:cs="Times New Roman"/>
                <w:bCs/>
              </w:rPr>
              <w:t xml:space="preserve">f &lt; 6,05 МГц </w:t>
            </w:r>
          </w:p>
        </w:tc>
        <w:tc>
          <w:tcPr>
            <w:tcW w:w="3641" w:type="dxa"/>
          </w:tcPr>
          <w:p w:rsidR="00DC22C5" w:rsidRPr="00D60EB0" w:rsidRDefault="007226B2" w:rsidP="00DC22C5">
            <w:pPr>
              <w:jc w:val="center"/>
              <w:rPr>
                <w:rFonts w:ascii="Times New Roman" w:hAnsi="Times New Roman" w:cs="Times New Roman"/>
                <w:bCs/>
              </w:rPr>
            </w:pPr>
            <w:r w:rsidRPr="00D60EB0">
              <w:rPr>
                <w:rFonts w:ascii="Times New Roman" w:hAnsi="Times New Roman" w:cs="Times New Roman"/>
                <w:bCs/>
              </w:rPr>
              <w:t>-15</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100 кГц </w:t>
            </w:r>
          </w:p>
        </w:tc>
      </w:tr>
      <w:tr w:rsidR="00DC22C5" w:rsidRPr="00D60EB0">
        <w:tc>
          <w:tcPr>
            <w:tcW w:w="4503"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6,5 МГц </w:t>
            </w:r>
            <w:r w:rsidR="00AF43A9" w:rsidRPr="00D60EB0">
              <w:rPr>
                <w:rFonts w:ascii="Times New Roman" w:hAnsi="Times New Roman" w:cs="Times New Roman"/>
                <w:bCs/>
              </w:rPr>
              <w:t>≤</w:t>
            </w:r>
            <w:r w:rsidRPr="00D60EB0">
              <w:rPr>
                <w:rFonts w:ascii="Times New Roman" w:hAnsi="Times New Roman" w:cs="Times New Roman"/>
                <w:bCs/>
              </w:rPr>
              <w:t xml:space="preserve"> </w:t>
            </w:r>
            <w:r w:rsidR="00D94811" w:rsidRPr="00D60EB0">
              <w:rPr>
                <w:rFonts w:ascii="Times New Roman" w:hAnsi="Times New Roman" w:cs="Times New Roman"/>
              </w:rPr>
              <w:t>Δ</w:t>
            </w:r>
            <w:r w:rsidRPr="00D60EB0">
              <w:rPr>
                <w:rFonts w:ascii="Times New Roman" w:hAnsi="Times New Roman" w:cs="Times New Roman"/>
                <w:bCs/>
              </w:rPr>
              <w:t>f &lt; f</w:t>
            </w:r>
            <w:r w:rsidR="007226B2" w:rsidRPr="00D60EB0">
              <w:rPr>
                <w:rFonts w:ascii="Times New Roman" w:hAnsi="Times New Roman" w:cs="Times New Roman"/>
                <w:bCs/>
              </w:rPr>
              <w:t>max</w:t>
            </w:r>
          </w:p>
        </w:tc>
        <w:tc>
          <w:tcPr>
            <w:tcW w:w="3641" w:type="dxa"/>
          </w:tcPr>
          <w:p w:rsidR="00DC22C5" w:rsidRPr="00D60EB0" w:rsidRDefault="007226B2" w:rsidP="00DC22C5">
            <w:pPr>
              <w:jc w:val="center"/>
              <w:rPr>
                <w:rFonts w:ascii="Times New Roman" w:hAnsi="Times New Roman" w:cs="Times New Roman"/>
                <w:bCs/>
              </w:rPr>
            </w:pPr>
            <w:r w:rsidRPr="00D60EB0">
              <w:rPr>
                <w:rFonts w:ascii="Times New Roman" w:hAnsi="Times New Roman" w:cs="Times New Roman"/>
                <w:bCs/>
              </w:rPr>
              <w:t>-13</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1МГц </w:t>
            </w:r>
          </w:p>
        </w:tc>
      </w:tr>
    </w:tbl>
    <w:p w:rsidR="00DC22C5" w:rsidRPr="00D60EB0" w:rsidRDefault="00DC22C5" w:rsidP="00371ED1">
      <w:pPr>
        <w:keepNext/>
        <w:spacing w:before="120"/>
        <w:jc w:val="center"/>
        <w:rPr>
          <w:rFonts w:ascii="Times New Roman" w:hAnsi="Times New Roman" w:cs="Times New Roman"/>
          <w:sz w:val="24"/>
          <w:szCs w:val="24"/>
        </w:rPr>
      </w:pPr>
      <w:r w:rsidRPr="00D60EB0">
        <w:rPr>
          <w:rFonts w:ascii="Times New Roman" w:hAnsi="Times New Roman" w:cs="Times New Roman"/>
          <w:sz w:val="24"/>
          <w:szCs w:val="24"/>
        </w:rPr>
        <w:t xml:space="preserve">Таблица </w:t>
      </w:r>
      <w:r w:rsidR="00AF43A9" w:rsidRPr="00D60EB0">
        <w:rPr>
          <w:rFonts w:ascii="Times New Roman" w:hAnsi="Times New Roman" w:cs="Times New Roman"/>
          <w:sz w:val="24"/>
          <w:szCs w:val="24"/>
        </w:rPr>
        <w:t>М.</w:t>
      </w:r>
      <w:r w:rsidRPr="00D60EB0">
        <w:rPr>
          <w:rFonts w:ascii="Times New Roman" w:hAnsi="Times New Roman" w:cs="Times New Roman"/>
          <w:sz w:val="24"/>
          <w:szCs w:val="24"/>
        </w:rPr>
        <w:t>6</w:t>
      </w:r>
      <w:r w:rsidR="00AF43A9" w:rsidRPr="00D60EB0">
        <w:rPr>
          <w:rFonts w:ascii="Times New Roman" w:hAnsi="Times New Roman" w:cs="Times New Roman"/>
          <w:sz w:val="24"/>
          <w:szCs w:val="24"/>
        </w:rPr>
        <w:t xml:space="preserve"> -</w:t>
      </w:r>
      <w:r w:rsidRPr="00D60EB0">
        <w:rPr>
          <w:rFonts w:ascii="Times New Roman" w:hAnsi="Times New Roman" w:cs="Times New Roman"/>
          <w:sz w:val="24"/>
          <w:szCs w:val="24"/>
        </w:rPr>
        <w:t xml:space="preserve"> Уровни внеполосных излучений при полосе частотного канала 5, 10, 15 и 20 МГц (диапазоны рабочих частот после 1 ГГц)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3"/>
        <w:gridCol w:w="3624"/>
        <w:gridCol w:w="2297"/>
      </w:tblGrid>
      <w:tr w:rsidR="00DC22C5" w:rsidRPr="00D60EB0">
        <w:tc>
          <w:tcPr>
            <w:tcW w:w="4503" w:type="dxa"/>
          </w:tcPr>
          <w:p w:rsidR="00DC22C5" w:rsidRPr="00D60EB0" w:rsidRDefault="008B2360" w:rsidP="007226B2">
            <w:pPr>
              <w:keepNext/>
              <w:jc w:val="center"/>
              <w:rPr>
                <w:rFonts w:ascii="Times New Roman" w:hAnsi="Times New Roman" w:cs="Times New Roman"/>
                <w:bCs/>
              </w:rPr>
            </w:pPr>
            <w:r w:rsidRPr="00D60EB0">
              <w:rPr>
                <w:rFonts w:ascii="Times New Roman" w:hAnsi="Times New Roman" w:cs="Times New Roman"/>
                <w:bCs/>
              </w:rPr>
              <w:t xml:space="preserve">Расстройка между крайней частотой канала и номинальной точкой на уровне минус 3 дБ центра огибающей измерительного фильтра, обращенной к несущей частоте, </w:t>
            </w:r>
            <w:r w:rsidRPr="00D60EB0">
              <w:rPr>
                <w:rFonts w:ascii="Times New Roman" w:hAnsi="Times New Roman" w:cs="Times New Roman"/>
              </w:rPr>
              <w:t>Δ</w:t>
            </w:r>
            <w:r w:rsidRPr="00D60EB0">
              <w:rPr>
                <w:rFonts w:ascii="Times New Roman" w:hAnsi="Times New Roman" w:cs="Times New Roman"/>
                <w:bCs/>
              </w:rPr>
              <w:t>f</w:t>
            </w:r>
          </w:p>
        </w:tc>
        <w:tc>
          <w:tcPr>
            <w:tcW w:w="3624" w:type="dxa"/>
          </w:tcPr>
          <w:p w:rsidR="00DC22C5" w:rsidRPr="00D60EB0" w:rsidRDefault="00DC22C5" w:rsidP="007226B2">
            <w:pPr>
              <w:keepNext/>
              <w:jc w:val="center"/>
              <w:rPr>
                <w:rFonts w:ascii="Times New Roman" w:hAnsi="Times New Roman" w:cs="Times New Roman"/>
                <w:bCs/>
              </w:rPr>
            </w:pPr>
            <w:r w:rsidRPr="00D60EB0">
              <w:rPr>
                <w:rFonts w:ascii="Times New Roman" w:hAnsi="Times New Roman" w:cs="Times New Roman"/>
                <w:bCs/>
              </w:rPr>
              <w:t xml:space="preserve">Максимально допустимый уровень значений </w:t>
            </w:r>
          </w:p>
        </w:tc>
        <w:tc>
          <w:tcPr>
            <w:tcW w:w="0" w:type="auto"/>
          </w:tcPr>
          <w:p w:rsidR="00DC22C5" w:rsidRPr="00D60EB0" w:rsidRDefault="00DC22C5" w:rsidP="007226B2">
            <w:pPr>
              <w:keepNext/>
              <w:jc w:val="center"/>
              <w:rPr>
                <w:rFonts w:ascii="Times New Roman" w:hAnsi="Times New Roman" w:cs="Times New Roman"/>
                <w:bCs/>
              </w:rPr>
            </w:pPr>
            <w:r w:rsidRPr="00D60EB0">
              <w:rPr>
                <w:rFonts w:ascii="Times New Roman" w:hAnsi="Times New Roman" w:cs="Times New Roman"/>
                <w:bCs/>
              </w:rPr>
              <w:t xml:space="preserve">Ширина полосы измерительного фильтра </w:t>
            </w:r>
          </w:p>
        </w:tc>
      </w:tr>
      <w:tr w:rsidR="00DC22C5" w:rsidRPr="00D60EB0">
        <w:tc>
          <w:tcPr>
            <w:tcW w:w="4503" w:type="dxa"/>
          </w:tcPr>
          <w:p w:rsidR="00DC22C5" w:rsidRPr="00D60EB0" w:rsidRDefault="00DC22C5" w:rsidP="007226B2">
            <w:pPr>
              <w:keepNext/>
              <w:jc w:val="center"/>
              <w:rPr>
                <w:rFonts w:ascii="Times New Roman" w:hAnsi="Times New Roman" w:cs="Times New Roman"/>
                <w:bCs/>
              </w:rPr>
            </w:pPr>
            <w:r w:rsidRPr="00D60EB0">
              <w:rPr>
                <w:rFonts w:ascii="Times New Roman" w:hAnsi="Times New Roman" w:cs="Times New Roman"/>
                <w:bCs/>
              </w:rPr>
              <w:t>0,05 МГц</w:t>
            </w:r>
            <w:r w:rsidR="00D94811" w:rsidRPr="00D60EB0">
              <w:rPr>
                <w:rFonts w:ascii="Times New Roman" w:hAnsi="Times New Roman" w:cs="Times New Roman"/>
                <w:bCs/>
              </w:rPr>
              <w:t xml:space="preserve"> </w:t>
            </w:r>
            <w:r w:rsidR="00D94811" w:rsidRPr="00D60EB0">
              <w:rPr>
                <w:rFonts w:ascii="Times New Roman" w:hAnsi="Times New Roman" w:cs="Times New Roman"/>
                <w:bCs/>
                <w:lang w:val="en-US"/>
              </w:rPr>
              <w:t>≤</w:t>
            </w:r>
            <w:r w:rsidRPr="00D60EB0">
              <w:rPr>
                <w:rFonts w:ascii="Times New Roman" w:hAnsi="Times New Roman" w:cs="Times New Roman"/>
                <w:bCs/>
              </w:rPr>
              <w:t xml:space="preserve"> </w:t>
            </w:r>
            <w:r w:rsidR="00D94811" w:rsidRPr="00D60EB0">
              <w:rPr>
                <w:rFonts w:ascii="Times New Roman" w:hAnsi="Times New Roman" w:cs="Times New Roman"/>
              </w:rPr>
              <w:t>Δ</w:t>
            </w:r>
            <w:r w:rsidRPr="00D60EB0">
              <w:rPr>
                <w:rFonts w:ascii="Times New Roman" w:hAnsi="Times New Roman" w:cs="Times New Roman"/>
                <w:bCs/>
              </w:rPr>
              <w:t xml:space="preserve">f &lt; 5,05 МГц </w:t>
            </w:r>
          </w:p>
        </w:tc>
        <w:tc>
          <w:tcPr>
            <w:tcW w:w="3624" w:type="dxa"/>
          </w:tcPr>
          <w:p w:rsidR="00DC22C5" w:rsidRPr="00D60EB0" w:rsidRDefault="007226B2" w:rsidP="007226B2">
            <w:pPr>
              <w:keepNext/>
              <w:jc w:val="center"/>
              <w:rPr>
                <w:rFonts w:ascii="Times New Roman" w:hAnsi="Times New Roman" w:cs="Times New Roman"/>
                <w:bCs/>
              </w:rPr>
            </w:pPr>
            <w:r w:rsidRPr="00D60EB0">
              <w:rPr>
                <w:rFonts w:ascii="Times New Roman" w:hAnsi="Times New Roman" w:cs="Times New Roman"/>
                <w:bCs/>
              </w:rPr>
              <w:t>линейно убывает от -7 до -14</w:t>
            </w:r>
          </w:p>
        </w:tc>
        <w:tc>
          <w:tcPr>
            <w:tcW w:w="0" w:type="auto"/>
          </w:tcPr>
          <w:p w:rsidR="00DC22C5" w:rsidRPr="00D60EB0" w:rsidRDefault="00DC22C5" w:rsidP="007226B2">
            <w:pPr>
              <w:keepNext/>
              <w:jc w:val="center"/>
              <w:rPr>
                <w:rFonts w:ascii="Times New Roman" w:hAnsi="Times New Roman" w:cs="Times New Roman"/>
                <w:bCs/>
              </w:rPr>
            </w:pPr>
            <w:r w:rsidRPr="00D60EB0">
              <w:rPr>
                <w:rFonts w:ascii="Times New Roman" w:hAnsi="Times New Roman" w:cs="Times New Roman"/>
                <w:bCs/>
              </w:rPr>
              <w:t xml:space="preserve">100 кГц </w:t>
            </w:r>
          </w:p>
        </w:tc>
      </w:tr>
      <w:tr w:rsidR="00DC22C5" w:rsidRPr="00D60EB0">
        <w:tc>
          <w:tcPr>
            <w:tcW w:w="4503"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5,05 МГц </w:t>
            </w:r>
            <w:r w:rsidR="00AF43A9" w:rsidRPr="00D60EB0">
              <w:rPr>
                <w:rFonts w:ascii="Times New Roman" w:hAnsi="Times New Roman" w:cs="Times New Roman"/>
                <w:bCs/>
              </w:rPr>
              <w:t>≤</w:t>
            </w:r>
            <w:r w:rsidR="00D94811" w:rsidRPr="00D60EB0">
              <w:rPr>
                <w:rFonts w:ascii="Times New Roman" w:hAnsi="Times New Roman" w:cs="Times New Roman"/>
                <w:bCs/>
              </w:rPr>
              <w:t xml:space="preserve"> </w:t>
            </w:r>
            <w:r w:rsidR="00D94811" w:rsidRPr="00D60EB0">
              <w:rPr>
                <w:rFonts w:ascii="Times New Roman" w:hAnsi="Times New Roman" w:cs="Times New Roman"/>
              </w:rPr>
              <w:t>Δ</w:t>
            </w:r>
            <w:r w:rsidR="00D94811" w:rsidRPr="00D60EB0">
              <w:rPr>
                <w:rFonts w:ascii="Times New Roman" w:hAnsi="Times New Roman" w:cs="Times New Roman"/>
                <w:lang w:val="en-US"/>
              </w:rPr>
              <w:t>f</w:t>
            </w:r>
            <w:r w:rsidRPr="00D60EB0">
              <w:rPr>
                <w:rFonts w:ascii="Times New Roman" w:hAnsi="Times New Roman" w:cs="Times New Roman"/>
                <w:bCs/>
              </w:rPr>
              <w:t xml:space="preserve"> &lt; </w:t>
            </w:r>
            <w:r w:rsidRPr="00D60EB0">
              <w:rPr>
                <w:rFonts w:ascii="Times New Roman" w:hAnsi="Times New Roman" w:cs="Times New Roman"/>
                <w:bCs/>
                <w:lang w:val="en-US"/>
              </w:rPr>
              <w:t>min</w:t>
            </w:r>
            <w:r w:rsidRPr="00D60EB0">
              <w:rPr>
                <w:rFonts w:ascii="Times New Roman" w:hAnsi="Times New Roman" w:cs="Times New Roman"/>
                <w:bCs/>
              </w:rPr>
              <w:t>(10</w:t>
            </w:r>
            <w:r w:rsidR="00371ED1">
              <w:rPr>
                <w:rFonts w:ascii="Times New Roman" w:hAnsi="Times New Roman" w:cs="Times New Roman"/>
                <w:bCs/>
              </w:rPr>
              <w:t>,</w:t>
            </w:r>
            <w:r w:rsidRPr="00D60EB0">
              <w:rPr>
                <w:rFonts w:ascii="Times New Roman" w:hAnsi="Times New Roman" w:cs="Times New Roman"/>
                <w:bCs/>
              </w:rPr>
              <w:t xml:space="preserve">05 МГц, </w:t>
            </w:r>
            <w:r w:rsidRPr="00D60EB0">
              <w:rPr>
                <w:rFonts w:ascii="Times New Roman" w:hAnsi="Times New Roman" w:cs="Times New Roman"/>
                <w:bCs/>
                <w:lang w:val="en-US"/>
              </w:rPr>
              <w:t>fmax</w:t>
            </w:r>
            <w:r w:rsidRPr="00D60EB0">
              <w:rPr>
                <w:rFonts w:ascii="Times New Roman" w:hAnsi="Times New Roman" w:cs="Times New Roman"/>
                <w:bCs/>
              </w:rPr>
              <w:t xml:space="preserve">) </w:t>
            </w:r>
          </w:p>
        </w:tc>
        <w:tc>
          <w:tcPr>
            <w:tcW w:w="3624" w:type="dxa"/>
          </w:tcPr>
          <w:p w:rsidR="00DC22C5" w:rsidRPr="00D60EB0" w:rsidRDefault="007226B2" w:rsidP="00DC22C5">
            <w:pPr>
              <w:jc w:val="center"/>
              <w:rPr>
                <w:rFonts w:ascii="Times New Roman" w:hAnsi="Times New Roman" w:cs="Times New Roman"/>
                <w:bCs/>
              </w:rPr>
            </w:pPr>
            <w:r w:rsidRPr="00D60EB0">
              <w:rPr>
                <w:rFonts w:ascii="Times New Roman" w:hAnsi="Times New Roman" w:cs="Times New Roman"/>
                <w:bCs/>
              </w:rPr>
              <w:t>-14</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100 кГц </w:t>
            </w:r>
          </w:p>
        </w:tc>
      </w:tr>
      <w:tr w:rsidR="00DC22C5" w:rsidRPr="00D60EB0">
        <w:tc>
          <w:tcPr>
            <w:tcW w:w="4503"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10,5 МГц </w:t>
            </w:r>
            <w:r w:rsidR="00AF43A9" w:rsidRPr="00D60EB0">
              <w:rPr>
                <w:rFonts w:ascii="Times New Roman" w:hAnsi="Times New Roman" w:cs="Times New Roman"/>
                <w:bCs/>
              </w:rPr>
              <w:t>≤</w:t>
            </w:r>
            <w:r w:rsidRPr="00D60EB0">
              <w:rPr>
                <w:rFonts w:ascii="Times New Roman" w:hAnsi="Times New Roman" w:cs="Times New Roman"/>
                <w:bCs/>
              </w:rPr>
              <w:t xml:space="preserve"> </w:t>
            </w:r>
            <w:r w:rsidR="00D94811" w:rsidRPr="00D60EB0">
              <w:rPr>
                <w:rFonts w:ascii="Times New Roman" w:hAnsi="Times New Roman" w:cs="Times New Roman"/>
              </w:rPr>
              <w:t>Δ</w:t>
            </w:r>
            <w:r w:rsidRPr="00D60EB0">
              <w:rPr>
                <w:rFonts w:ascii="Times New Roman" w:hAnsi="Times New Roman" w:cs="Times New Roman"/>
                <w:bCs/>
              </w:rPr>
              <w:t>f &lt; f</w:t>
            </w:r>
            <w:r w:rsidR="007226B2" w:rsidRPr="00D60EB0">
              <w:rPr>
                <w:rFonts w:ascii="Times New Roman" w:hAnsi="Times New Roman" w:cs="Times New Roman"/>
                <w:bCs/>
              </w:rPr>
              <w:t>max</w:t>
            </w:r>
          </w:p>
        </w:tc>
        <w:tc>
          <w:tcPr>
            <w:tcW w:w="3624" w:type="dxa"/>
          </w:tcPr>
          <w:p w:rsidR="00DC22C5" w:rsidRPr="00D60EB0" w:rsidRDefault="007226B2" w:rsidP="00DC22C5">
            <w:pPr>
              <w:jc w:val="center"/>
              <w:rPr>
                <w:rFonts w:ascii="Times New Roman" w:hAnsi="Times New Roman" w:cs="Times New Roman"/>
                <w:bCs/>
              </w:rPr>
            </w:pPr>
            <w:r w:rsidRPr="00D60EB0">
              <w:rPr>
                <w:rFonts w:ascii="Times New Roman" w:hAnsi="Times New Roman" w:cs="Times New Roman"/>
                <w:bCs/>
              </w:rPr>
              <w:t>-13</w:t>
            </w:r>
            <w:r w:rsidR="00DC22C5" w:rsidRPr="00D60EB0">
              <w:rPr>
                <w:rFonts w:ascii="Times New Roman" w:hAnsi="Times New Roman" w:cs="Times New Roman"/>
                <w:bCs/>
              </w:rPr>
              <w:t xml:space="preserve"> </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 МГц </w:t>
            </w:r>
          </w:p>
        </w:tc>
      </w:tr>
    </w:tbl>
    <w:p w:rsidR="00DC22C5" w:rsidRPr="00D60EB0" w:rsidRDefault="007226B2" w:rsidP="00DC22C5">
      <w:pPr>
        <w:pStyle w:val="af2"/>
        <w:ind w:firstLine="540"/>
        <w:rPr>
          <w:b w:val="0"/>
          <w:sz w:val="24"/>
          <w:szCs w:val="24"/>
        </w:rPr>
      </w:pPr>
      <w:r w:rsidRPr="00D60EB0">
        <w:rPr>
          <w:b w:val="0"/>
          <w:sz w:val="24"/>
          <w:szCs w:val="24"/>
        </w:rPr>
        <w:t>М.</w:t>
      </w:r>
      <w:r w:rsidR="00DC22C5" w:rsidRPr="00D60EB0">
        <w:rPr>
          <w:b w:val="0"/>
          <w:sz w:val="24"/>
          <w:szCs w:val="24"/>
        </w:rPr>
        <w:t xml:space="preserve">3 Максимально допустимые уровни внеполосных излучений для базовых станций и ретрансляторов для </w:t>
      </w:r>
      <w:hyperlink r:id="rId567" w:anchor="9905#9905" w:history="1">
        <w:r w:rsidR="00DC22C5" w:rsidRPr="00D60EB0">
          <w:rPr>
            <w:b w:val="0"/>
            <w:sz w:val="24"/>
            <w:szCs w:val="24"/>
          </w:rPr>
          <w:t>диапазонов 5</w:t>
        </w:r>
      </w:hyperlink>
      <w:r w:rsidR="00DC22C5" w:rsidRPr="00D60EB0">
        <w:rPr>
          <w:b w:val="0"/>
          <w:sz w:val="24"/>
          <w:szCs w:val="24"/>
        </w:rPr>
        <w:t xml:space="preserve">, </w:t>
      </w:r>
      <w:hyperlink r:id="rId568" w:anchor="9908#9908" w:history="1">
        <w:r w:rsidR="00DC22C5" w:rsidRPr="00D60EB0">
          <w:rPr>
            <w:b w:val="0"/>
            <w:sz w:val="24"/>
            <w:szCs w:val="24"/>
          </w:rPr>
          <w:t>8</w:t>
        </w:r>
      </w:hyperlink>
      <w:r w:rsidR="00DC22C5" w:rsidRPr="00D60EB0">
        <w:rPr>
          <w:b w:val="0"/>
          <w:sz w:val="24"/>
          <w:szCs w:val="24"/>
        </w:rPr>
        <w:t xml:space="preserve">, </w:t>
      </w:r>
      <w:hyperlink r:id="rId569" w:anchor="99012#99012" w:history="1">
        <w:r w:rsidR="00DC22C5" w:rsidRPr="00D60EB0">
          <w:rPr>
            <w:b w:val="0"/>
            <w:sz w:val="24"/>
            <w:szCs w:val="24"/>
          </w:rPr>
          <w:t>12</w:t>
        </w:r>
      </w:hyperlink>
      <w:r w:rsidR="00DC22C5" w:rsidRPr="00D60EB0">
        <w:rPr>
          <w:b w:val="0"/>
          <w:sz w:val="24"/>
          <w:szCs w:val="24"/>
        </w:rPr>
        <w:t xml:space="preserve">, </w:t>
      </w:r>
      <w:hyperlink r:id="rId570" w:anchor="99013#99013" w:history="1">
        <w:r w:rsidR="00DC22C5" w:rsidRPr="00D60EB0">
          <w:rPr>
            <w:b w:val="0"/>
            <w:sz w:val="24"/>
            <w:szCs w:val="24"/>
          </w:rPr>
          <w:t>13</w:t>
        </w:r>
      </w:hyperlink>
      <w:r w:rsidR="00DC22C5" w:rsidRPr="00D60EB0">
        <w:rPr>
          <w:b w:val="0"/>
          <w:sz w:val="24"/>
          <w:szCs w:val="24"/>
        </w:rPr>
        <w:t xml:space="preserve">, </w:t>
      </w:r>
      <w:hyperlink r:id="rId571" w:anchor="99014#99014" w:history="1">
        <w:r w:rsidR="00DC22C5" w:rsidRPr="00D60EB0">
          <w:rPr>
            <w:b w:val="0"/>
            <w:sz w:val="24"/>
            <w:szCs w:val="24"/>
          </w:rPr>
          <w:t>14</w:t>
        </w:r>
      </w:hyperlink>
      <w:r w:rsidR="00DC22C5" w:rsidRPr="00D60EB0">
        <w:rPr>
          <w:b w:val="0"/>
          <w:sz w:val="24"/>
          <w:szCs w:val="24"/>
        </w:rPr>
        <w:t xml:space="preserve">, </w:t>
      </w:r>
      <w:hyperlink r:id="rId572" w:anchor="99017#99017" w:history="1">
        <w:r w:rsidR="00DC22C5" w:rsidRPr="00D60EB0">
          <w:rPr>
            <w:b w:val="0"/>
            <w:sz w:val="24"/>
            <w:szCs w:val="24"/>
          </w:rPr>
          <w:t>17</w:t>
        </w:r>
      </w:hyperlink>
      <w:r w:rsidR="00DC22C5" w:rsidRPr="00D60EB0">
        <w:rPr>
          <w:b w:val="0"/>
          <w:sz w:val="24"/>
          <w:szCs w:val="24"/>
        </w:rPr>
        <w:t xml:space="preserve">, </w:t>
      </w:r>
      <w:hyperlink r:id="rId573" w:anchor="99020#99020" w:history="1">
        <w:r w:rsidR="00DC22C5" w:rsidRPr="00D60EB0">
          <w:rPr>
            <w:b w:val="0"/>
            <w:sz w:val="24"/>
            <w:szCs w:val="24"/>
          </w:rPr>
          <w:t>20</w:t>
        </w:r>
      </w:hyperlink>
      <w:r w:rsidR="00DC22C5" w:rsidRPr="00D60EB0">
        <w:rPr>
          <w:b w:val="0"/>
          <w:sz w:val="24"/>
          <w:szCs w:val="24"/>
        </w:rPr>
        <w:t xml:space="preserve"> (см. </w:t>
      </w:r>
      <w:hyperlink r:id="rId574" w:anchor="11011#11011" w:history="1">
        <w:r w:rsidR="00DC22C5" w:rsidRPr="00D60EB0">
          <w:rPr>
            <w:b w:val="0"/>
            <w:sz w:val="24"/>
            <w:szCs w:val="24"/>
          </w:rPr>
          <w:t>таблицу</w:t>
        </w:r>
      </w:hyperlink>
      <w:r w:rsidR="00DC22C5" w:rsidRPr="00D60EB0">
        <w:rPr>
          <w:b w:val="0"/>
          <w:sz w:val="24"/>
          <w:szCs w:val="24"/>
        </w:rPr>
        <w:t xml:space="preserve"> </w:t>
      </w:r>
      <w:r w:rsidR="00D94811" w:rsidRPr="00D60EB0">
        <w:rPr>
          <w:b w:val="0"/>
          <w:sz w:val="24"/>
          <w:szCs w:val="24"/>
        </w:rPr>
        <w:t>М.13</w:t>
      </w:r>
      <w:r w:rsidR="00DC22C5" w:rsidRPr="00D60EB0">
        <w:rPr>
          <w:b w:val="0"/>
          <w:sz w:val="24"/>
          <w:szCs w:val="24"/>
        </w:rPr>
        <w:t xml:space="preserve">) рабочих частот для категории Б приведены в </w:t>
      </w:r>
      <w:hyperlink r:id="rId575" w:anchor="607#607" w:history="1">
        <w:r w:rsidR="00DC22C5" w:rsidRPr="00D60EB0">
          <w:rPr>
            <w:b w:val="0"/>
            <w:sz w:val="24"/>
            <w:szCs w:val="24"/>
          </w:rPr>
          <w:t xml:space="preserve">таблицах </w:t>
        </w:r>
        <w:r w:rsidR="00D94811" w:rsidRPr="00D60EB0">
          <w:rPr>
            <w:b w:val="0"/>
            <w:sz w:val="24"/>
            <w:szCs w:val="24"/>
          </w:rPr>
          <w:t>М.</w:t>
        </w:r>
        <w:r w:rsidR="00DC22C5" w:rsidRPr="00D60EB0">
          <w:rPr>
            <w:b w:val="0"/>
            <w:sz w:val="24"/>
            <w:szCs w:val="24"/>
          </w:rPr>
          <w:t>7-</w:t>
        </w:r>
        <w:r w:rsidR="00D94811" w:rsidRPr="00D60EB0">
          <w:rPr>
            <w:b w:val="0"/>
            <w:sz w:val="24"/>
            <w:szCs w:val="24"/>
          </w:rPr>
          <w:t>М.</w:t>
        </w:r>
        <w:r w:rsidR="00DC22C5" w:rsidRPr="00D60EB0">
          <w:rPr>
            <w:b w:val="0"/>
            <w:sz w:val="24"/>
            <w:szCs w:val="24"/>
          </w:rPr>
          <w:t>9</w:t>
        </w:r>
      </w:hyperlink>
      <w:r w:rsidR="00DC22C5" w:rsidRPr="00D60EB0">
        <w:rPr>
          <w:b w:val="0"/>
          <w:sz w:val="24"/>
          <w:szCs w:val="24"/>
        </w:rPr>
        <w:t>.</w:t>
      </w:r>
    </w:p>
    <w:p w:rsidR="00DC22C5" w:rsidRPr="00D60EB0" w:rsidRDefault="00DC22C5" w:rsidP="00371ED1">
      <w:pPr>
        <w:jc w:val="center"/>
        <w:rPr>
          <w:rFonts w:ascii="Times New Roman" w:hAnsi="Times New Roman" w:cs="Times New Roman"/>
          <w:sz w:val="24"/>
          <w:szCs w:val="24"/>
        </w:rPr>
      </w:pPr>
      <w:r w:rsidRPr="00D60EB0">
        <w:rPr>
          <w:rFonts w:ascii="Times New Roman" w:hAnsi="Times New Roman" w:cs="Times New Roman"/>
          <w:sz w:val="24"/>
          <w:szCs w:val="24"/>
        </w:rPr>
        <w:t xml:space="preserve">Таблица </w:t>
      </w:r>
      <w:r w:rsidR="00AF43A9" w:rsidRPr="00D60EB0">
        <w:rPr>
          <w:rFonts w:ascii="Times New Roman" w:hAnsi="Times New Roman" w:cs="Times New Roman"/>
          <w:sz w:val="24"/>
          <w:szCs w:val="24"/>
        </w:rPr>
        <w:t>М.</w:t>
      </w:r>
      <w:r w:rsidRPr="00D60EB0">
        <w:rPr>
          <w:rFonts w:ascii="Times New Roman" w:hAnsi="Times New Roman" w:cs="Times New Roman"/>
          <w:sz w:val="24"/>
          <w:szCs w:val="24"/>
        </w:rPr>
        <w:t>7</w:t>
      </w:r>
      <w:r w:rsidR="00AF43A9" w:rsidRPr="00D60EB0">
        <w:rPr>
          <w:rFonts w:ascii="Times New Roman" w:hAnsi="Times New Roman" w:cs="Times New Roman"/>
          <w:sz w:val="24"/>
          <w:szCs w:val="24"/>
        </w:rPr>
        <w:t xml:space="preserve"> -</w:t>
      </w:r>
      <w:r w:rsidRPr="00D60EB0">
        <w:rPr>
          <w:rFonts w:ascii="Times New Roman" w:hAnsi="Times New Roman" w:cs="Times New Roman"/>
          <w:sz w:val="24"/>
          <w:szCs w:val="24"/>
        </w:rPr>
        <w:t xml:space="preserve"> Уровни внеполосных излучений (включая продукты интермодуляции) </w:t>
      </w:r>
      <w:r w:rsidR="00371ED1">
        <w:rPr>
          <w:rFonts w:ascii="Times New Roman" w:hAnsi="Times New Roman" w:cs="Times New Roman"/>
          <w:sz w:val="24"/>
          <w:szCs w:val="24"/>
        </w:rPr>
        <w:br/>
      </w:r>
      <w:r w:rsidRPr="00D60EB0">
        <w:rPr>
          <w:rFonts w:ascii="Times New Roman" w:hAnsi="Times New Roman" w:cs="Times New Roman"/>
          <w:sz w:val="24"/>
          <w:szCs w:val="24"/>
        </w:rPr>
        <w:t>при полосе частотного канала 1,4 МГц (диапазоны рабочих частот ниже 1 ГГц)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3"/>
        <w:gridCol w:w="3624"/>
        <w:gridCol w:w="2297"/>
      </w:tblGrid>
      <w:tr w:rsidR="00DC22C5" w:rsidRPr="00D60EB0">
        <w:tc>
          <w:tcPr>
            <w:tcW w:w="4503" w:type="dxa"/>
          </w:tcPr>
          <w:p w:rsidR="00DC22C5" w:rsidRPr="00D60EB0" w:rsidRDefault="008B2360" w:rsidP="00DC22C5">
            <w:pPr>
              <w:jc w:val="center"/>
              <w:rPr>
                <w:rFonts w:ascii="Times New Roman" w:hAnsi="Times New Roman" w:cs="Times New Roman"/>
                <w:bCs/>
              </w:rPr>
            </w:pPr>
            <w:r w:rsidRPr="00D60EB0">
              <w:rPr>
                <w:rFonts w:ascii="Times New Roman" w:hAnsi="Times New Roman" w:cs="Times New Roman"/>
                <w:bCs/>
              </w:rPr>
              <w:t xml:space="preserve">Расстройка между крайней частотой канала и номинальной точкой на уровне минус 3 дБ центра огибающей измерительного фильтра, обращенной к несущей частоте, </w:t>
            </w:r>
            <w:r w:rsidRPr="00D60EB0">
              <w:rPr>
                <w:rFonts w:ascii="Times New Roman" w:hAnsi="Times New Roman" w:cs="Times New Roman"/>
              </w:rPr>
              <w:t>Δ</w:t>
            </w:r>
            <w:r w:rsidRPr="00D60EB0">
              <w:rPr>
                <w:rFonts w:ascii="Times New Roman" w:hAnsi="Times New Roman" w:cs="Times New Roman"/>
                <w:bCs/>
              </w:rPr>
              <w:t>f</w:t>
            </w:r>
          </w:p>
        </w:tc>
        <w:tc>
          <w:tcPr>
            <w:tcW w:w="3624"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Максимально допустимый уровень значений </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Ширина полосы измерительного фильтра </w:t>
            </w:r>
          </w:p>
        </w:tc>
      </w:tr>
      <w:tr w:rsidR="00DC22C5" w:rsidRPr="00D60EB0">
        <w:tc>
          <w:tcPr>
            <w:tcW w:w="4503"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0,05 </w:t>
            </w:r>
            <w:r w:rsidR="008B2360" w:rsidRPr="00D60EB0">
              <w:rPr>
                <w:rFonts w:ascii="Times New Roman" w:hAnsi="Times New Roman" w:cs="Times New Roman"/>
                <w:bCs/>
              </w:rPr>
              <w:t>МГц</w:t>
            </w:r>
            <w:r w:rsidRPr="00D60EB0">
              <w:rPr>
                <w:rFonts w:ascii="Times New Roman" w:hAnsi="Times New Roman" w:cs="Times New Roman"/>
                <w:bCs/>
              </w:rPr>
              <w:t xml:space="preserve"> </w:t>
            </w:r>
            <w:r w:rsidR="00AF43A9" w:rsidRPr="00D60EB0">
              <w:rPr>
                <w:rFonts w:ascii="Times New Roman" w:hAnsi="Times New Roman" w:cs="Times New Roman"/>
                <w:bCs/>
              </w:rPr>
              <w:t>≤</w:t>
            </w:r>
            <w:r w:rsidR="00D94811" w:rsidRPr="00D60EB0">
              <w:rPr>
                <w:rFonts w:ascii="Times New Roman" w:hAnsi="Times New Roman" w:cs="Times New Roman"/>
                <w:bCs/>
              </w:rPr>
              <w:t xml:space="preserve"> </w:t>
            </w:r>
            <w:r w:rsidR="00D94811" w:rsidRPr="00D60EB0">
              <w:rPr>
                <w:rFonts w:ascii="Times New Roman" w:hAnsi="Times New Roman" w:cs="Times New Roman"/>
              </w:rPr>
              <w:t>Δ</w:t>
            </w:r>
            <w:r w:rsidRPr="00D60EB0">
              <w:rPr>
                <w:rFonts w:ascii="Times New Roman" w:hAnsi="Times New Roman" w:cs="Times New Roman"/>
                <w:bCs/>
              </w:rPr>
              <w:t xml:space="preserve">f &lt; 1,45 </w:t>
            </w:r>
            <w:r w:rsidR="008B2360" w:rsidRPr="00D60EB0">
              <w:rPr>
                <w:rFonts w:ascii="Times New Roman" w:hAnsi="Times New Roman" w:cs="Times New Roman"/>
                <w:bCs/>
              </w:rPr>
              <w:t>МГц</w:t>
            </w:r>
            <w:r w:rsidRPr="00D60EB0">
              <w:rPr>
                <w:rFonts w:ascii="Times New Roman" w:hAnsi="Times New Roman" w:cs="Times New Roman"/>
                <w:bCs/>
              </w:rPr>
              <w:t xml:space="preserve"> </w:t>
            </w:r>
          </w:p>
        </w:tc>
        <w:tc>
          <w:tcPr>
            <w:tcW w:w="3624"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линей</w:t>
            </w:r>
            <w:r w:rsidR="007226B2" w:rsidRPr="00D60EB0">
              <w:rPr>
                <w:rFonts w:ascii="Times New Roman" w:hAnsi="Times New Roman" w:cs="Times New Roman"/>
                <w:bCs/>
              </w:rPr>
              <w:t>но убывает от -1 до -11</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100 кГц </w:t>
            </w:r>
          </w:p>
        </w:tc>
      </w:tr>
      <w:tr w:rsidR="00DC22C5" w:rsidRPr="00D60EB0">
        <w:tc>
          <w:tcPr>
            <w:tcW w:w="4503"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1,45 </w:t>
            </w:r>
            <w:r w:rsidR="008B2360" w:rsidRPr="00D60EB0">
              <w:rPr>
                <w:rFonts w:ascii="Times New Roman" w:hAnsi="Times New Roman" w:cs="Times New Roman"/>
                <w:bCs/>
              </w:rPr>
              <w:t>МГц</w:t>
            </w:r>
            <w:r w:rsidRPr="00D60EB0">
              <w:rPr>
                <w:rFonts w:ascii="Times New Roman" w:hAnsi="Times New Roman" w:cs="Times New Roman"/>
                <w:bCs/>
              </w:rPr>
              <w:t xml:space="preserve"> </w:t>
            </w:r>
            <w:r w:rsidR="00AF43A9" w:rsidRPr="00D60EB0">
              <w:rPr>
                <w:rFonts w:ascii="Times New Roman" w:hAnsi="Times New Roman" w:cs="Times New Roman"/>
                <w:bCs/>
              </w:rPr>
              <w:t>≤</w:t>
            </w:r>
            <w:r w:rsidRPr="00D60EB0">
              <w:rPr>
                <w:rFonts w:ascii="Times New Roman" w:hAnsi="Times New Roman" w:cs="Times New Roman"/>
                <w:bCs/>
              </w:rPr>
              <w:t xml:space="preserve"> </w:t>
            </w:r>
            <w:r w:rsidR="00D94811" w:rsidRPr="00D60EB0">
              <w:rPr>
                <w:rFonts w:ascii="Times New Roman" w:hAnsi="Times New Roman" w:cs="Times New Roman"/>
              </w:rPr>
              <w:t>Δ</w:t>
            </w:r>
            <w:r w:rsidRPr="00D60EB0">
              <w:rPr>
                <w:rFonts w:ascii="Times New Roman" w:hAnsi="Times New Roman" w:cs="Times New Roman"/>
                <w:bCs/>
              </w:rPr>
              <w:t xml:space="preserve">f &lt; 2,85 </w:t>
            </w:r>
            <w:r w:rsidR="008B2360" w:rsidRPr="00D60EB0">
              <w:rPr>
                <w:rFonts w:ascii="Times New Roman" w:hAnsi="Times New Roman" w:cs="Times New Roman"/>
                <w:bCs/>
              </w:rPr>
              <w:t>МГц</w:t>
            </w:r>
            <w:r w:rsidRPr="00D60EB0">
              <w:rPr>
                <w:rFonts w:ascii="Times New Roman" w:hAnsi="Times New Roman" w:cs="Times New Roman"/>
                <w:bCs/>
              </w:rPr>
              <w:t xml:space="preserve"> </w:t>
            </w:r>
          </w:p>
        </w:tc>
        <w:tc>
          <w:tcPr>
            <w:tcW w:w="3624" w:type="dxa"/>
          </w:tcPr>
          <w:p w:rsidR="00DC22C5" w:rsidRPr="00D60EB0" w:rsidRDefault="007226B2" w:rsidP="00DC22C5">
            <w:pPr>
              <w:jc w:val="center"/>
              <w:rPr>
                <w:rFonts w:ascii="Times New Roman" w:hAnsi="Times New Roman" w:cs="Times New Roman"/>
                <w:bCs/>
              </w:rPr>
            </w:pPr>
            <w:r w:rsidRPr="00D60EB0">
              <w:rPr>
                <w:rFonts w:ascii="Times New Roman" w:hAnsi="Times New Roman" w:cs="Times New Roman"/>
                <w:bCs/>
              </w:rPr>
              <w:t>-11</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100 кГц </w:t>
            </w:r>
          </w:p>
        </w:tc>
      </w:tr>
      <w:tr w:rsidR="00DC22C5" w:rsidRPr="00D60EB0">
        <w:tc>
          <w:tcPr>
            <w:tcW w:w="4503"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2,85 </w:t>
            </w:r>
            <w:r w:rsidR="008B2360" w:rsidRPr="00D60EB0">
              <w:rPr>
                <w:rFonts w:ascii="Times New Roman" w:hAnsi="Times New Roman" w:cs="Times New Roman"/>
                <w:bCs/>
              </w:rPr>
              <w:t>МГц</w:t>
            </w:r>
            <w:r w:rsidRPr="00D60EB0">
              <w:rPr>
                <w:rFonts w:ascii="Times New Roman" w:hAnsi="Times New Roman" w:cs="Times New Roman"/>
                <w:bCs/>
              </w:rPr>
              <w:t xml:space="preserve"> </w:t>
            </w:r>
            <w:r w:rsidR="00AF43A9" w:rsidRPr="00D60EB0">
              <w:rPr>
                <w:rFonts w:ascii="Times New Roman" w:hAnsi="Times New Roman" w:cs="Times New Roman"/>
                <w:bCs/>
              </w:rPr>
              <w:t>≤</w:t>
            </w:r>
            <w:r w:rsidRPr="00D60EB0">
              <w:rPr>
                <w:rFonts w:ascii="Times New Roman" w:hAnsi="Times New Roman" w:cs="Times New Roman"/>
                <w:bCs/>
              </w:rPr>
              <w:t xml:space="preserve"> </w:t>
            </w:r>
            <w:r w:rsidR="00D94811" w:rsidRPr="00D60EB0">
              <w:rPr>
                <w:rFonts w:ascii="Times New Roman" w:hAnsi="Times New Roman" w:cs="Times New Roman"/>
              </w:rPr>
              <w:t>Δ</w:t>
            </w:r>
            <w:r w:rsidRPr="00D60EB0">
              <w:rPr>
                <w:rFonts w:ascii="Times New Roman" w:hAnsi="Times New Roman" w:cs="Times New Roman"/>
                <w:bCs/>
              </w:rPr>
              <w:t>f &lt; f</w:t>
            </w:r>
            <w:r w:rsidR="007226B2" w:rsidRPr="00D60EB0">
              <w:rPr>
                <w:rFonts w:ascii="Times New Roman" w:hAnsi="Times New Roman" w:cs="Times New Roman"/>
                <w:bCs/>
              </w:rPr>
              <w:t>max</w:t>
            </w:r>
          </w:p>
        </w:tc>
        <w:tc>
          <w:tcPr>
            <w:tcW w:w="3624" w:type="dxa"/>
          </w:tcPr>
          <w:p w:rsidR="00DC22C5" w:rsidRPr="00D60EB0" w:rsidRDefault="007226B2" w:rsidP="00DC22C5">
            <w:pPr>
              <w:jc w:val="center"/>
              <w:rPr>
                <w:rFonts w:ascii="Times New Roman" w:hAnsi="Times New Roman" w:cs="Times New Roman"/>
                <w:bCs/>
              </w:rPr>
            </w:pPr>
            <w:r w:rsidRPr="00D60EB0">
              <w:rPr>
                <w:rFonts w:ascii="Times New Roman" w:hAnsi="Times New Roman" w:cs="Times New Roman"/>
                <w:bCs/>
              </w:rPr>
              <w:t>-16</w:t>
            </w:r>
            <w:r w:rsidR="00DC22C5" w:rsidRPr="00D60EB0">
              <w:rPr>
                <w:rFonts w:ascii="Times New Roman" w:hAnsi="Times New Roman" w:cs="Times New Roman"/>
                <w:bCs/>
              </w:rPr>
              <w:t xml:space="preserve"> </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100 кГц </w:t>
            </w:r>
          </w:p>
        </w:tc>
      </w:tr>
    </w:tbl>
    <w:p w:rsidR="00DC22C5" w:rsidRPr="00D60EB0" w:rsidRDefault="00DC22C5" w:rsidP="00371ED1">
      <w:pPr>
        <w:spacing w:before="120"/>
        <w:jc w:val="center"/>
        <w:rPr>
          <w:rFonts w:ascii="Times New Roman" w:hAnsi="Times New Roman" w:cs="Times New Roman"/>
          <w:sz w:val="24"/>
          <w:szCs w:val="24"/>
        </w:rPr>
      </w:pPr>
      <w:r w:rsidRPr="00D60EB0">
        <w:rPr>
          <w:rFonts w:ascii="Times New Roman" w:hAnsi="Times New Roman" w:cs="Times New Roman"/>
          <w:sz w:val="24"/>
          <w:szCs w:val="24"/>
        </w:rPr>
        <w:t xml:space="preserve">Таблица </w:t>
      </w:r>
      <w:r w:rsidR="00AF43A9" w:rsidRPr="00D60EB0">
        <w:rPr>
          <w:rFonts w:ascii="Times New Roman" w:hAnsi="Times New Roman" w:cs="Times New Roman"/>
          <w:sz w:val="24"/>
          <w:szCs w:val="24"/>
        </w:rPr>
        <w:t>М.</w:t>
      </w:r>
      <w:r w:rsidRPr="00D60EB0">
        <w:rPr>
          <w:rFonts w:ascii="Times New Roman" w:hAnsi="Times New Roman" w:cs="Times New Roman"/>
          <w:sz w:val="24"/>
          <w:szCs w:val="24"/>
        </w:rPr>
        <w:t>8</w:t>
      </w:r>
      <w:r w:rsidR="00AF43A9" w:rsidRPr="00D60EB0">
        <w:rPr>
          <w:rFonts w:ascii="Times New Roman" w:hAnsi="Times New Roman" w:cs="Times New Roman"/>
          <w:sz w:val="24"/>
          <w:szCs w:val="24"/>
        </w:rPr>
        <w:t xml:space="preserve"> -</w:t>
      </w:r>
      <w:r w:rsidRPr="00D60EB0">
        <w:rPr>
          <w:rFonts w:ascii="Times New Roman" w:hAnsi="Times New Roman" w:cs="Times New Roman"/>
          <w:sz w:val="24"/>
          <w:szCs w:val="24"/>
        </w:rPr>
        <w:t xml:space="preserve"> Уровни внеполосных излучений при полосе частотного канала 3 МГц </w:t>
      </w:r>
      <w:r w:rsidR="00371ED1">
        <w:rPr>
          <w:rFonts w:ascii="Times New Roman" w:hAnsi="Times New Roman" w:cs="Times New Roman"/>
          <w:sz w:val="24"/>
          <w:szCs w:val="24"/>
        </w:rPr>
        <w:br/>
      </w:r>
      <w:r w:rsidRPr="00D60EB0">
        <w:rPr>
          <w:rFonts w:ascii="Times New Roman" w:hAnsi="Times New Roman" w:cs="Times New Roman"/>
          <w:sz w:val="24"/>
          <w:szCs w:val="24"/>
        </w:rPr>
        <w:t>(диапазоны рабочих частот ниже 1 ГГц)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3"/>
        <w:gridCol w:w="3641"/>
        <w:gridCol w:w="2280"/>
      </w:tblGrid>
      <w:tr w:rsidR="00DC22C5" w:rsidRPr="00D60EB0">
        <w:tc>
          <w:tcPr>
            <w:tcW w:w="4503" w:type="dxa"/>
          </w:tcPr>
          <w:p w:rsidR="00DC22C5" w:rsidRPr="00D60EB0" w:rsidRDefault="008B2360" w:rsidP="00DC22C5">
            <w:pPr>
              <w:jc w:val="center"/>
              <w:rPr>
                <w:rFonts w:ascii="Times New Roman" w:hAnsi="Times New Roman" w:cs="Times New Roman"/>
                <w:bCs/>
              </w:rPr>
            </w:pPr>
            <w:r w:rsidRPr="00D60EB0">
              <w:rPr>
                <w:rFonts w:ascii="Times New Roman" w:hAnsi="Times New Roman" w:cs="Times New Roman"/>
                <w:bCs/>
              </w:rPr>
              <w:t xml:space="preserve">Расстройка между крайней частотой канала и номинальной точкой на уровне минус 3 дБ центра огибающей измерительного фильтра, обращенной к несущей частоте, </w:t>
            </w:r>
            <w:r w:rsidRPr="00D60EB0">
              <w:rPr>
                <w:rFonts w:ascii="Times New Roman" w:hAnsi="Times New Roman" w:cs="Times New Roman"/>
              </w:rPr>
              <w:t>Δ</w:t>
            </w:r>
            <w:r w:rsidRPr="00D60EB0">
              <w:rPr>
                <w:rFonts w:ascii="Times New Roman" w:hAnsi="Times New Roman" w:cs="Times New Roman"/>
                <w:bCs/>
              </w:rPr>
              <w:t>f</w:t>
            </w:r>
          </w:p>
        </w:tc>
        <w:tc>
          <w:tcPr>
            <w:tcW w:w="3641"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Максимально допустимый уровень значений</w:t>
            </w:r>
            <w:r w:rsidR="007226B2" w:rsidRPr="00D60EB0">
              <w:rPr>
                <w:rFonts w:ascii="Times New Roman" w:hAnsi="Times New Roman" w:cs="Times New Roman"/>
                <w:bCs/>
              </w:rPr>
              <w:t>, дБм</w:t>
            </w:r>
            <w:r w:rsidRPr="00D60EB0">
              <w:rPr>
                <w:rFonts w:ascii="Times New Roman" w:hAnsi="Times New Roman" w:cs="Times New Roman"/>
                <w:bCs/>
              </w:rPr>
              <w:t xml:space="preserve"> </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Ширина полосы измерительного фильтра </w:t>
            </w:r>
          </w:p>
        </w:tc>
      </w:tr>
      <w:tr w:rsidR="00DC22C5" w:rsidRPr="00D60EB0">
        <w:tc>
          <w:tcPr>
            <w:tcW w:w="4503"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0,05 </w:t>
            </w:r>
            <w:r w:rsidR="008B2360" w:rsidRPr="00D60EB0">
              <w:rPr>
                <w:rFonts w:ascii="Times New Roman" w:hAnsi="Times New Roman" w:cs="Times New Roman"/>
                <w:bCs/>
              </w:rPr>
              <w:t>МГц</w:t>
            </w:r>
            <w:r w:rsidRPr="00D60EB0">
              <w:rPr>
                <w:rFonts w:ascii="Times New Roman" w:hAnsi="Times New Roman" w:cs="Times New Roman"/>
                <w:bCs/>
              </w:rPr>
              <w:t xml:space="preserve"> </w:t>
            </w:r>
            <w:r w:rsidR="00AF43A9" w:rsidRPr="00D60EB0">
              <w:rPr>
                <w:rFonts w:ascii="Times New Roman" w:hAnsi="Times New Roman" w:cs="Times New Roman"/>
                <w:bCs/>
              </w:rPr>
              <w:t>≤</w:t>
            </w:r>
            <w:r w:rsidRPr="00D60EB0">
              <w:rPr>
                <w:rFonts w:ascii="Times New Roman" w:hAnsi="Times New Roman" w:cs="Times New Roman"/>
                <w:bCs/>
              </w:rPr>
              <w:t xml:space="preserve"> </w:t>
            </w:r>
            <w:r w:rsidR="00D94811" w:rsidRPr="00D60EB0">
              <w:rPr>
                <w:rFonts w:ascii="Times New Roman" w:hAnsi="Times New Roman" w:cs="Times New Roman"/>
              </w:rPr>
              <w:t>Δ</w:t>
            </w:r>
            <w:r w:rsidR="00D94811" w:rsidRPr="00D60EB0">
              <w:rPr>
                <w:rFonts w:ascii="Times New Roman" w:hAnsi="Times New Roman" w:cs="Times New Roman"/>
                <w:lang w:val="en-US"/>
              </w:rPr>
              <w:t>f</w:t>
            </w:r>
            <w:r w:rsidRPr="00D60EB0">
              <w:rPr>
                <w:rFonts w:ascii="Times New Roman" w:hAnsi="Times New Roman" w:cs="Times New Roman"/>
                <w:bCs/>
              </w:rPr>
              <w:t xml:space="preserve"> &lt; 3,05 </w:t>
            </w:r>
            <w:r w:rsidR="008B2360" w:rsidRPr="00D60EB0">
              <w:rPr>
                <w:rFonts w:ascii="Times New Roman" w:hAnsi="Times New Roman" w:cs="Times New Roman"/>
                <w:bCs/>
              </w:rPr>
              <w:t>МГц</w:t>
            </w:r>
            <w:r w:rsidRPr="00D60EB0">
              <w:rPr>
                <w:rFonts w:ascii="Times New Roman" w:hAnsi="Times New Roman" w:cs="Times New Roman"/>
                <w:bCs/>
              </w:rPr>
              <w:t xml:space="preserve"> </w:t>
            </w:r>
          </w:p>
        </w:tc>
        <w:tc>
          <w:tcPr>
            <w:tcW w:w="3641" w:type="dxa"/>
          </w:tcPr>
          <w:p w:rsidR="00DC22C5" w:rsidRPr="00D60EB0" w:rsidRDefault="007226B2" w:rsidP="00DC22C5">
            <w:pPr>
              <w:jc w:val="center"/>
              <w:rPr>
                <w:rFonts w:ascii="Times New Roman" w:hAnsi="Times New Roman" w:cs="Times New Roman"/>
                <w:bCs/>
              </w:rPr>
            </w:pPr>
            <w:r w:rsidRPr="00D60EB0">
              <w:rPr>
                <w:rFonts w:ascii="Times New Roman" w:hAnsi="Times New Roman" w:cs="Times New Roman"/>
                <w:bCs/>
              </w:rPr>
              <w:t>линейно убывает от -5 до -15</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100 кГц </w:t>
            </w:r>
          </w:p>
        </w:tc>
      </w:tr>
      <w:tr w:rsidR="00DC22C5" w:rsidRPr="00D60EB0">
        <w:tc>
          <w:tcPr>
            <w:tcW w:w="4503"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3,05 </w:t>
            </w:r>
            <w:r w:rsidR="008B2360" w:rsidRPr="00D60EB0">
              <w:rPr>
                <w:rFonts w:ascii="Times New Roman" w:hAnsi="Times New Roman" w:cs="Times New Roman"/>
                <w:bCs/>
              </w:rPr>
              <w:t>МГц</w:t>
            </w:r>
            <w:r w:rsidRPr="00D60EB0">
              <w:rPr>
                <w:rFonts w:ascii="Times New Roman" w:hAnsi="Times New Roman" w:cs="Times New Roman"/>
                <w:bCs/>
              </w:rPr>
              <w:t xml:space="preserve"> </w:t>
            </w:r>
            <w:r w:rsidR="00AF43A9" w:rsidRPr="00D60EB0">
              <w:rPr>
                <w:rFonts w:ascii="Times New Roman" w:hAnsi="Times New Roman" w:cs="Times New Roman"/>
                <w:bCs/>
              </w:rPr>
              <w:t>≤</w:t>
            </w:r>
            <w:r w:rsidRPr="00D60EB0">
              <w:rPr>
                <w:rFonts w:ascii="Times New Roman" w:hAnsi="Times New Roman" w:cs="Times New Roman"/>
                <w:bCs/>
              </w:rPr>
              <w:t xml:space="preserve"> </w:t>
            </w:r>
            <w:r w:rsidR="00D94811" w:rsidRPr="00D60EB0">
              <w:rPr>
                <w:rFonts w:ascii="Times New Roman" w:hAnsi="Times New Roman" w:cs="Times New Roman"/>
              </w:rPr>
              <w:t>Δ</w:t>
            </w:r>
            <w:r w:rsidRPr="00D60EB0">
              <w:rPr>
                <w:rFonts w:ascii="Times New Roman" w:hAnsi="Times New Roman" w:cs="Times New Roman"/>
                <w:bCs/>
              </w:rPr>
              <w:t xml:space="preserve">f &lt; 6,05 </w:t>
            </w:r>
            <w:r w:rsidR="008B2360" w:rsidRPr="00D60EB0">
              <w:rPr>
                <w:rFonts w:ascii="Times New Roman" w:hAnsi="Times New Roman" w:cs="Times New Roman"/>
                <w:bCs/>
              </w:rPr>
              <w:t>МГц</w:t>
            </w:r>
            <w:r w:rsidRPr="00D60EB0">
              <w:rPr>
                <w:rFonts w:ascii="Times New Roman" w:hAnsi="Times New Roman" w:cs="Times New Roman"/>
                <w:bCs/>
              </w:rPr>
              <w:t xml:space="preserve"> </w:t>
            </w:r>
          </w:p>
        </w:tc>
        <w:tc>
          <w:tcPr>
            <w:tcW w:w="3641" w:type="dxa"/>
          </w:tcPr>
          <w:p w:rsidR="00DC22C5" w:rsidRPr="00D60EB0" w:rsidRDefault="007226B2" w:rsidP="00DC22C5">
            <w:pPr>
              <w:jc w:val="center"/>
              <w:rPr>
                <w:rFonts w:ascii="Times New Roman" w:hAnsi="Times New Roman" w:cs="Times New Roman"/>
                <w:bCs/>
              </w:rPr>
            </w:pPr>
            <w:r w:rsidRPr="00D60EB0">
              <w:rPr>
                <w:rFonts w:ascii="Times New Roman" w:hAnsi="Times New Roman" w:cs="Times New Roman"/>
                <w:bCs/>
              </w:rPr>
              <w:t>-15</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100 кГц </w:t>
            </w:r>
          </w:p>
        </w:tc>
      </w:tr>
      <w:tr w:rsidR="00DC22C5" w:rsidRPr="00D60EB0">
        <w:tc>
          <w:tcPr>
            <w:tcW w:w="4503"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6,05 </w:t>
            </w:r>
            <w:r w:rsidR="008B2360" w:rsidRPr="00D60EB0">
              <w:rPr>
                <w:rFonts w:ascii="Times New Roman" w:hAnsi="Times New Roman" w:cs="Times New Roman"/>
                <w:bCs/>
              </w:rPr>
              <w:t>МГц</w:t>
            </w:r>
            <w:r w:rsidRPr="00D60EB0">
              <w:rPr>
                <w:rFonts w:ascii="Times New Roman" w:hAnsi="Times New Roman" w:cs="Times New Roman"/>
                <w:bCs/>
              </w:rPr>
              <w:t xml:space="preserve"> </w:t>
            </w:r>
            <w:r w:rsidR="00AF43A9" w:rsidRPr="00D60EB0">
              <w:rPr>
                <w:rFonts w:ascii="Times New Roman" w:hAnsi="Times New Roman" w:cs="Times New Roman"/>
                <w:bCs/>
              </w:rPr>
              <w:t>≤</w:t>
            </w:r>
            <w:r w:rsidRPr="00D60EB0">
              <w:rPr>
                <w:rFonts w:ascii="Times New Roman" w:hAnsi="Times New Roman" w:cs="Times New Roman"/>
                <w:bCs/>
              </w:rPr>
              <w:t xml:space="preserve"> </w:t>
            </w:r>
            <w:r w:rsidR="00D94811" w:rsidRPr="00D60EB0">
              <w:rPr>
                <w:rFonts w:ascii="Times New Roman" w:hAnsi="Times New Roman" w:cs="Times New Roman"/>
              </w:rPr>
              <w:t>Δ</w:t>
            </w:r>
            <w:r w:rsidRPr="00D60EB0">
              <w:rPr>
                <w:rFonts w:ascii="Times New Roman" w:hAnsi="Times New Roman" w:cs="Times New Roman"/>
                <w:bCs/>
              </w:rPr>
              <w:t>f &lt; fmax</w:t>
            </w:r>
          </w:p>
        </w:tc>
        <w:tc>
          <w:tcPr>
            <w:tcW w:w="3641" w:type="dxa"/>
          </w:tcPr>
          <w:p w:rsidR="00DC22C5" w:rsidRPr="00D60EB0" w:rsidRDefault="007226B2" w:rsidP="00DC22C5">
            <w:pPr>
              <w:jc w:val="center"/>
              <w:rPr>
                <w:rFonts w:ascii="Times New Roman" w:hAnsi="Times New Roman" w:cs="Times New Roman"/>
                <w:bCs/>
              </w:rPr>
            </w:pPr>
            <w:r w:rsidRPr="00D60EB0">
              <w:rPr>
                <w:rFonts w:ascii="Times New Roman" w:hAnsi="Times New Roman" w:cs="Times New Roman"/>
                <w:bCs/>
              </w:rPr>
              <w:t>-16</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100 кГц </w:t>
            </w:r>
          </w:p>
        </w:tc>
      </w:tr>
    </w:tbl>
    <w:p w:rsidR="00DC22C5" w:rsidRPr="00D60EB0" w:rsidRDefault="00DC22C5" w:rsidP="00371ED1">
      <w:pPr>
        <w:spacing w:before="120"/>
        <w:jc w:val="center"/>
        <w:rPr>
          <w:rFonts w:ascii="Times New Roman" w:hAnsi="Times New Roman" w:cs="Times New Roman"/>
          <w:sz w:val="24"/>
          <w:szCs w:val="24"/>
        </w:rPr>
      </w:pPr>
      <w:r w:rsidRPr="00D60EB0">
        <w:rPr>
          <w:rFonts w:ascii="Times New Roman" w:hAnsi="Times New Roman" w:cs="Times New Roman"/>
          <w:sz w:val="24"/>
          <w:szCs w:val="24"/>
        </w:rPr>
        <w:t xml:space="preserve">Таблица </w:t>
      </w:r>
      <w:r w:rsidR="00AF43A9" w:rsidRPr="00D60EB0">
        <w:rPr>
          <w:rFonts w:ascii="Times New Roman" w:hAnsi="Times New Roman" w:cs="Times New Roman"/>
          <w:sz w:val="24"/>
          <w:szCs w:val="24"/>
        </w:rPr>
        <w:t>М.</w:t>
      </w:r>
      <w:r w:rsidRPr="00D60EB0">
        <w:rPr>
          <w:rFonts w:ascii="Times New Roman" w:hAnsi="Times New Roman" w:cs="Times New Roman"/>
          <w:sz w:val="24"/>
          <w:szCs w:val="24"/>
        </w:rPr>
        <w:t>9</w:t>
      </w:r>
      <w:r w:rsidR="00AF43A9" w:rsidRPr="00D60EB0">
        <w:rPr>
          <w:rFonts w:ascii="Times New Roman" w:hAnsi="Times New Roman" w:cs="Times New Roman"/>
          <w:sz w:val="24"/>
          <w:szCs w:val="24"/>
        </w:rPr>
        <w:t xml:space="preserve"> -</w:t>
      </w:r>
      <w:r w:rsidRPr="00D60EB0">
        <w:rPr>
          <w:rFonts w:ascii="Times New Roman" w:hAnsi="Times New Roman" w:cs="Times New Roman"/>
          <w:sz w:val="24"/>
          <w:szCs w:val="24"/>
        </w:rPr>
        <w:t xml:space="preserve"> Уровни внеполосных излучений при полосе частотного канала 5, 10, 15 и 20 МГц (диапазоны рабочих частот ниже 1 ГГц)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3"/>
        <w:gridCol w:w="3641"/>
        <w:gridCol w:w="2280"/>
      </w:tblGrid>
      <w:tr w:rsidR="00DC22C5" w:rsidRPr="00D60EB0">
        <w:tc>
          <w:tcPr>
            <w:tcW w:w="4503" w:type="dxa"/>
          </w:tcPr>
          <w:p w:rsidR="00DC22C5" w:rsidRPr="00D60EB0" w:rsidRDefault="008B2360" w:rsidP="00DC22C5">
            <w:pPr>
              <w:jc w:val="center"/>
              <w:rPr>
                <w:rFonts w:ascii="Times New Roman" w:hAnsi="Times New Roman" w:cs="Times New Roman"/>
                <w:bCs/>
              </w:rPr>
            </w:pPr>
            <w:r w:rsidRPr="00D60EB0">
              <w:rPr>
                <w:rFonts w:ascii="Times New Roman" w:hAnsi="Times New Roman" w:cs="Times New Roman"/>
                <w:bCs/>
              </w:rPr>
              <w:t xml:space="preserve">Расстройка между крайней частотой канала и номинальной точкой на уровне минус 3 дБ центра огибающей измерительного фильтра, обращенной к несущей частоте, </w:t>
            </w:r>
            <w:r w:rsidRPr="00D60EB0">
              <w:rPr>
                <w:rFonts w:ascii="Times New Roman" w:hAnsi="Times New Roman" w:cs="Times New Roman"/>
              </w:rPr>
              <w:t>Δ</w:t>
            </w:r>
            <w:r w:rsidRPr="00D60EB0">
              <w:rPr>
                <w:rFonts w:ascii="Times New Roman" w:hAnsi="Times New Roman" w:cs="Times New Roman"/>
                <w:bCs/>
              </w:rPr>
              <w:t>f</w:t>
            </w:r>
          </w:p>
        </w:tc>
        <w:tc>
          <w:tcPr>
            <w:tcW w:w="3641"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Максимально допустимый уровень значений</w:t>
            </w:r>
            <w:r w:rsidR="007226B2" w:rsidRPr="00D60EB0">
              <w:rPr>
                <w:rFonts w:ascii="Times New Roman" w:hAnsi="Times New Roman" w:cs="Times New Roman"/>
                <w:bCs/>
              </w:rPr>
              <w:t>, дБм</w:t>
            </w:r>
            <w:r w:rsidRPr="00D60EB0">
              <w:rPr>
                <w:rFonts w:ascii="Times New Roman" w:hAnsi="Times New Roman" w:cs="Times New Roman"/>
                <w:bCs/>
              </w:rPr>
              <w:t xml:space="preserve"> </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Ширина полосы измерительного фильтра </w:t>
            </w:r>
          </w:p>
        </w:tc>
      </w:tr>
      <w:tr w:rsidR="00DC22C5" w:rsidRPr="00D60EB0">
        <w:tc>
          <w:tcPr>
            <w:tcW w:w="4503"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0,05 </w:t>
            </w:r>
            <w:r w:rsidR="008B2360" w:rsidRPr="00D60EB0">
              <w:rPr>
                <w:rFonts w:ascii="Times New Roman" w:hAnsi="Times New Roman" w:cs="Times New Roman"/>
                <w:bCs/>
              </w:rPr>
              <w:t>МГц</w:t>
            </w:r>
            <w:r w:rsidRPr="00D60EB0">
              <w:rPr>
                <w:rFonts w:ascii="Times New Roman" w:hAnsi="Times New Roman" w:cs="Times New Roman"/>
                <w:bCs/>
              </w:rPr>
              <w:t xml:space="preserve"> </w:t>
            </w:r>
            <w:r w:rsidR="00AF43A9" w:rsidRPr="00D60EB0">
              <w:rPr>
                <w:rFonts w:ascii="Times New Roman" w:hAnsi="Times New Roman" w:cs="Times New Roman"/>
                <w:bCs/>
              </w:rPr>
              <w:t>≤</w:t>
            </w:r>
            <w:r w:rsidRPr="00D60EB0">
              <w:rPr>
                <w:rFonts w:ascii="Times New Roman" w:hAnsi="Times New Roman" w:cs="Times New Roman"/>
                <w:bCs/>
              </w:rPr>
              <w:t xml:space="preserve"> </w:t>
            </w:r>
            <w:r w:rsidR="00D94811" w:rsidRPr="00D60EB0">
              <w:rPr>
                <w:rFonts w:ascii="Times New Roman" w:hAnsi="Times New Roman" w:cs="Times New Roman"/>
              </w:rPr>
              <w:t>Δ</w:t>
            </w:r>
            <w:r w:rsidRPr="00D60EB0">
              <w:rPr>
                <w:rFonts w:ascii="Times New Roman" w:hAnsi="Times New Roman" w:cs="Times New Roman"/>
                <w:bCs/>
              </w:rPr>
              <w:t xml:space="preserve">f &lt; 5,05 </w:t>
            </w:r>
            <w:r w:rsidR="008B2360" w:rsidRPr="00D60EB0">
              <w:rPr>
                <w:rFonts w:ascii="Times New Roman" w:hAnsi="Times New Roman" w:cs="Times New Roman"/>
                <w:bCs/>
              </w:rPr>
              <w:t>МГц</w:t>
            </w:r>
            <w:r w:rsidRPr="00D60EB0">
              <w:rPr>
                <w:rFonts w:ascii="Times New Roman" w:hAnsi="Times New Roman" w:cs="Times New Roman"/>
                <w:bCs/>
              </w:rPr>
              <w:t xml:space="preserve"> </w:t>
            </w:r>
          </w:p>
        </w:tc>
        <w:tc>
          <w:tcPr>
            <w:tcW w:w="3641"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линей</w:t>
            </w:r>
            <w:r w:rsidR="007226B2" w:rsidRPr="00D60EB0">
              <w:rPr>
                <w:rFonts w:ascii="Times New Roman" w:hAnsi="Times New Roman" w:cs="Times New Roman"/>
                <w:bCs/>
              </w:rPr>
              <w:t>но убывает от -7 до -14</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100 кГц </w:t>
            </w:r>
          </w:p>
        </w:tc>
      </w:tr>
      <w:tr w:rsidR="00DC22C5" w:rsidRPr="00D60EB0">
        <w:tc>
          <w:tcPr>
            <w:tcW w:w="4503"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5,05 </w:t>
            </w:r>
            <w:r w:rsidR="008B2360" w:rsidRPr="00D60EB0">
              <w:rPr>
                <w:rFonts w:ascii="Times New Roman" w:hAnsi="Times New Roman" w:cs="Times New Roman"/>
                <w:bCs/>
              </w:rPr>
              <w:t>МГц</w:t>
            </w:r>
            <w:r w:rsidRPr="00D60EB0">
              <w:rPr>
                <w:rFonts w:ascii="Times New Roman" w:hAnsi="Times New Roman" w:cs="Times New Roman"/>
                <w:bCs/>
              </w:rPr>
              <w:t xml:space="preserve"> </w:t>
            </w:r>
            <w:r w:rsidR="00AF43A9" w:rsidRPr="00D60EB0">
              <w:rPr>
                <w:rFonts w:ascii="Times New Roman" w:hAnsi="Times New Roman" w:cs="Times New Roman"/>
                <w:bCs/>
              </w:rPr>
              <w:t>≤</w:t>
            </w:r>
            <w:r w:rsidRPr="00D60EB0">
              <w:rPr>
                <w:rFonts w:ascii="Times New Roman" w:hAnsi="Times New Roman" w:cs="Times New Roman"/>
                <w:bCs/>
              </w:rPr>
              <w:t xml:space="preserve"> </w:t>
            </w:r>
            <w:r w:rsidR="00D94811" w:rsidRPr="00D60EB0">
              <w:rPr>
                <w:rFonts w:ascii="Times New Roman" w:hAnsi="Times New Roman" w:cs="Times New Roman"/>
              </w:rPr>
              <w:t>Δ</w:t>
            </w:r>
            <w:r w:rsidRPr="00D60EB0">
              <w:rPr>
                <w:rFonts w:ascii="Times New Roman" w:hAnsi="Times New Roman" w:cs="Times New Roman"/>
                <w:bCs/>
                <w:lang w:val="en-US"/>
              </w:rPr>
              <w:t>f</w:t>
            </w:r>
            <w:r w:rsidRPr="00D60EB0">
              <w:rPr>
                <w:rFonts w:ascii="Times New Roman" w:hAnsi="Times New Roman" w:cs="Times New Roman"/>
                <w:bCs/>
              </w:rPr>
              <w:t xml:space="preserve"> &lt; </w:t>
            </w:r>
            <w:r w:rsidRPr="00D60EB0">
              <w:rPr>
                <w:rFonts w:ascii="Times New Roman" w:hAnsi="Times New Roman" w:cs="Times New Roman"/>
                <w:bCs/>
                <w:lang w:val="en-US"/>
              </w:rPr>
              <w:t>min</w:t>
            </w:r>
            <w:r w:rsidRPr="00D60EB0">
              <w:rPr>
                <w:rFonts w:ascii="Times New Roman" w:hAnsi="Times New Roman" w:cs="Times New Roman"/>
                <w:bCs/>
              </w:rPr>
              <w:t xml:space="preserve">( 10,05 </w:t>
            </w:r>
            <w:r w:rsidR="008B2360" w:rsidRPr="00D60EB0">
              <w:rPr>
                <w:rFonts w:ascii="Times New Roman" w:hAnsi="Times New Roman" w:cs="Times New Roman"/>
                <w:bCs/>
              </w:rPr>
              <w:t>МГц</w:t>
            </w:r>
            <w:r w:rsidRPr="00D60EB0">
              <w:rPr>
                <w:rFonts w:ascii="Times New Roman" w:hAnsi="Times New Roman" w:cs="Times New Roman"/>
                <w:bCs/>
              </w:rPr>
              <w:t xml:space="preserve">, </w:t>
            </w:r>
            <w:r w:rsidRPr="00D60EB0">
              <w:rPr>
                <w:rFonts w:ascii="Times New Roman" w:hAnsi="Times New Roman" w:cs="Times New Roman"/>
                <w:bCs/>
                <w:lang w:val="en-US"/>
              </w:rPr>
              <w:t>fmax</w:t>
            </w:r>
            <w:r w:rsidRPr="00D60EB0">
              <w:rPr>
                <w:rFonts w:ascii="Times New Roman" w:hAnsi="Times New Roman" w:cs="Times New Roman"/>
                <w:bCs/>
              </w:rPr>
              <w:t xml:space="preserve">) </w:t>
            </w:r>
          </w:p>
        </w:tc>
        <w:tc>
          <w:tcPr>
            <w:tcW w:w="3641" w:type="dxa"/>
          </w:tcPr>
          <w:p w:rsidR="00DC22C5" w:rsidRPr="00D60EB0" w:rsidRDefault="007226B2" w:rsidP="00DC22C5">
            <w:pPr>
              <w:jc w:val="center"/>
              <w:rPr>
                <w:rFonts w:ascii="Times New Roman" w:hAnsi="Times New Roman" w:cs="Times New Roman"/>
                <w:bCs/>
              </w:rPr>
            </w:pPr>
            <w:r w:rsidRPr="00D60EB0">
              <w:rPr>
                <w:rFonts w:ascii="Times New Roman" w:hAnsi="Times New Roman" w:cs="Times New Roman"/>
                <w:bCs/>
              </w:rPr>
              <w:t>-14</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100 кГц </w:t>
            </w:r>
          </w:p>
        </w:tc>
      </w:tr>
      <w:tr w:rsidR="00DC22C5" w:rsidRPr="00D60EB0">
        <w:tc>
          <w:tcPr>
            <w:tcW w:w="4503"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10,05 </w:t>
            </w:r>
            <w:r w:rsidR="008B2360" w:rsidRPr="00D60EB0">
              <w:rPr>
                <w:rFonts w:ascii="Times New Roman" w:hAnsi="Times New Roman" w:cs="Times New Roman"/>
                <w:bCs/>
              </w:rPr>
              <w:t>МГц</w:t>
            </w:r>
            <w:r w:rsidRPr="00D60EB0">
              <w:rPr>
                <w:rFonts w:ascii="Times New Roman" w:hAnsi="Times New Roman" w:cs="Times New Roman"/>
                <w:bCs/>
              </w:rPr>
              <w:t xml:space="preserve"> </w:t>
            </w:r>
            <w:r w:rsidR="00AF43A9" w:rsidRPr="00D60EB0">
              <w:rPr>
                <w:rFonts w:ascii="Times New Roman" w:hAnsi="Times New Roman" w:cs="Times New Roman"/>
                <w:bCs/>
              </w:rPr>
              <w:t>≤</w:t>
            </w:r>
            <w:r w:rsidRPr="00D60EB0">
              <w:rPr>
                <w:rFonts w:ascii="Times New Roman" w:hAnsi="Times New Roman" w:cs="Times New Roman"/>
                <w:bCs/>
              </w:rPr>
              <w:t xml:space="preserve"> </w:t>
            </w:r>
            <w:r w:rsidR="00D94811" w:rsidRPr="00D60EB0">
              <w:rPr>
                <w:rFonts w:ascii="Times New Roman" w:hAnsi="Times New Roman" w:cs="Times New Roman"/>
              </w:rPr>
              <w:t>Δ</w:t>
            </w:r>
            <w:r w:rsidRPr="00D60EB0">
              <w:rPr>
                <w:rFonts w:ascii="Times New Roman" w:hAnsi="Times New Roman" w:cs="Times New Roman"/>
                <w:bCs/>
              </w:rPr>
              <w:t>f&lt; fmax</w:t>
            </w:r>
          </w:p>
        </w:tc>
        <w:tc>
          <w:tcPr>
            <w:tcW w:w="3641" w:type="dxa"/>
          </w:tcPr>
          <w:p w:rsidR="00DC22C5" w:rsidRPr="00D60EB0" w:rsidRDefault="007226B2" w:rsidP="00DC22C5">
            <w:pPr>
              <w:jc w:val="center"/>
              <w:rPr>
                <w:rFonts w:ascii="Times New Roman" w:hAnsi="Times New Roman" w:cs="Times New Roman"/>
                <w:bCs/>
              </w:rPr>
            </w:pPr>
            <w:r w:rsidRPr="00D60EB0">
              <w:rPr>
                <w:rFonts w:ascii="Times New Roman" w:hAnsi="Times New Roman" w:cs="Times New Roman"/>
                <w:bCs/>
              </w:rPr>
              <w:t>-16</w:t>
            </w:r>
            <w:r w:rsidR="00DC22C5" w:rsidRPr="00D60EB0">
              <w:rPr>
                <w:rFonts w:ascii="Times New Roman" w:hAnsi="Times New Roman" w:cs="Times New Roman"/>
                <w:bCs/>
              </w:rPr>
              <w:t xml:space="preserve"> </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100 кГц </w:t>
            </w:r>
          </w:p>
        </w:tc>
      </w:tr>
    </w:tbl>
    <w:p w:rsidR="00DC22C5" w:rsidRPr="00D60EB0" w:rsidRDefault="007226B2" w:rsidP="00DC22C5">
      <w:pPr>
        <w:pStyle w:val="af2"/>
        <w:ind w:firstLine="540"/>
        <w:rPr>
          <w:b w:val="0"/>
          <w:sz w:val="24"/>
          <w:szCs w:val="24"/>
        </w:rPr>
      </w:pPr>
      <w:r w:rsidRPr="00D60EB0">
        <w:rPr>
          <w:b w:val="0"/>
          <w:sz w:val="24"/>
          <w:szCs w:val="24"/>
        </w:rPr>
        <w:t>М.</w:t>
      </w:r>
      <w:r w:rsidR="00DC22C5" w:rsidRPr="00D60EB0">
        <w:rPr>
          <w:b w:val="0"/>
          <w:sz w:val="24"/>
          <w:szCs w:val="24"/>
        </w:rPr>
        <w:t xml:space="preserve">4 Максимально допустимые уровни внеполосных излучений для базовых станций и ретрансляторов для </w:t>
      </w:r>
      <w:hyperlink r:id="rId576" w:anchor="9901#9901" w:history="1">
        <w:r w:rsidR="00DC22C5" w:rsidRPr="00D60EB0">
          <w:rPr>
            <w:b w:val="0"/>
            <w:sz w:val="24"/>
            <w:szCs w:val="24"/>
          </w:rPr>
          <w:t>диапазонов 1</w:t>
        </w:r>
      </w:hyperlink>
      <w:r w:rsidR="00DC22C5" w:rsidRPr="00D60EB0">
        <w:rPr>
          <w:b w:val="0"/>
          <w:sz w:val="24"/>
          <w:szCs w:val="24"/>
        </w:rPr>
        <w:t xml:space="preserve">, </w:t>
      </w:r>
      <w:hyperlink r:id="rId577" w:anchor="9902#9902" w:history="1">
        <w:r w:rsidR="00DC22C5" w:rsidRPr="00D60EB0">
          <w:rPr>
            <w:b w:val="0"/>
            <w:sz w:val="24"/>
            <w:szCs w:val="24"/>
          </w:rPr>
          <w:t>2</w:t>
        </w:r>
      </w:hyperlink>
      <w:r w:rsidR="00DC22C5" w:rsidRPr="00D60EB0">
        <w:rPr>
          <w:b w:val="0"/>
          <w:sz w:val="24"/>
          <w:szCs w:val="24"/>
        </w:rPr>
        <w:t xml:space="preserve">, </w:t>
      </w:r>
      <w:hyperlink r:id="rId578" w:anchor="9903#9903" w:history="1">
        <w:r w:rsidR="00DC22C5" w:rsidRPr="00D60EB0">
          <w:rPr>
            <w:b w:val="0"/>
            <w:sz w:val="24"/>
            <w:szCs w:val="24"/>
          </w:rPr>
          <w:t>3</w:t>
        </w:r>
      </w:hyperlink>
      <w:r w:rsidR="00DC22C5" w:rsidRPr="00D60EB0">
        <w:rPr>
          <w:b w:val="0"/>
          <w:sz w:val="24"/>
          <w:szCs w:val="24"/>
        </w:rPr>
        <w:t xml:space="preserve">, </w:t>
      </w:r>
      <w:hyperlink r:id="rId579" w:anchor="9904#9904" w:history="1">
        <w:r w:rsidR="00DC22C5" w:rsidRPr="00D60EB0">
          <w:rPr>
            <w:b w:val="0"/>
            <w:sz w:val="24"/>
            <w:szCs w:val="24"/>
          </w:rPr>
          <w:t>4</w:t>
        </w:r>
      </w:hyperlink>
      <w:r w:rsidR="00DC22C5" w:rsidRPr="00D60EB0">
        <w:rPr>
          <w:b w:val="0"/>
          <w:sz w:val="24"/>
          <w:szCs w:val="24"/>
        </w:rPr>
        <w:t xml:space="preserve">, </w:t>
      </w:r>
      <w:hyperlink r:id="rId580" w:anchor="9907#9907" w:history="1">
        <w:r w:rsidR="00DC22C5" w:rsidRPr="00D60EB0">
          <w:rPr>
            <w:b w:val="0"/>
            <w:sz w:val="24"/>
            <w:szCs w:val="24"/>
          </w:rPr>
          <w:t>7</w:t>
        </w:r>
      </w:hyperlink>
      <w:r w:rsidR="00DC22C5" w:rsidRPr="00D60EB0">
        <w:rPr>
          <w:b w:val="0"/>
          <w:sz w:val="24"/>
          <w:szCs w:val="24"/>
        </w:rPr>
        <w:t xml:space="preserve">, </w:t>
      </w:r>
      <w:hyperlink r:id="rId581" w:anchor="99010#99010" w:history="1">
        <w:r w:rsidR="00DC22C5" w:rsidRPr="00D60EB0">
          <w:rPr>
            <w:b w:val="0"/>
            <w:sz w:val="24"/>
            <w:szCs w:val="24"/>
          </w:rPr>
          <w:t>10</w:t>
        </w:r>
      </w:hyperlink>
      <w:r w:rsidR="00DC22C5" w:rsidRPr="00D60EB0">
        <w:rPr>
          <w:b w:val="0"/>
          <w:sz w:val="24"/>
          <w:szCs w:val="24"/>
        </w:rPr>
        <w:t xml:space="preserve">, </w:t>
      </w:r>
      <w:hyperlink r:id="rId582" w:anchor="99033#99033" w:history="1">
        <w:r w:rsidR="00DC22C5" w:rsidRPr="00D60EB0">
          <w:rPr>
            <w:b w:val="0"/>
            <w:sz w:val="24"/>
            <w:szCs w:val="24"/>
          </w:rPr>
          <w:t>33</w:t>
        </w:r>
      </w:hyperlink>
      <w:r w:rsidR="00DC22C5" w:rsidRPr="00D60EB0">
        <w:rPr>
          <w:b w:val="0"/>
          <w:sz w:val="24"/>
          <w:szCs w:val="24"/>
        </w:rPr>
        <w:t xml:space="preserve">, </w:t>
      </w:r>
      <w:hyperlink r:id="rId583" w:anchor="99034#99034" w:history="1">
        <w:r w:rsidR="00DC22C5" w:rsidRPr="00D60EB0">
          <w:rPr>
            <w:b w:val="0"/>
            <w:sz w:val="24"/>
            <w:szCs w:val="24"/>
          </w:rPr>
          <w:t>34</w:t>
        </w:r>
      </w:hyperlink>
      <w:r w:rsidR="00DC22C5" w:rsidRPr="00D60EB0">
        <w:rPr>
          <w:b w:val="0"/>
          <w:sz w:val="24"/>
          <w:szCs w:val="24"/>
        </w:rPr>
        <w:t xml:space="preserve">, </w:t>
      </w:r>
      <w:hyperlink r:id="rId584" w:anchor="99035#99035" w:history="1">
        <w:r w:rsidR="00DC22C5" w:rsidRPr="00D60EB0">
          <w:rPr>
            <w:b w:val="0"/>
            <w:sz w:val="24"/>
            <w:szCs w:val="24"/>
          </w:rPr>
          <w:t>35</w:t>
        </w:r>
      </w:hyperlink>
      <w:r w:rsidR="00DC22C5" w:rsidRPr="00D60EB0">
        <w:rPr>
          <w:b w:val="0"/>
          <w:sz w:val="24"/>
          <w:szCs w:val="24"/>
        </w:rPr>
        <w:t xml:space="preserve">, </w:t>
      </w:r>
      <w:hyperlink r:id="rId585" w:anchor="99036#99036" w:history="1">
        <w:r w:rsidR="00DC22C5" w:rsidRPr="00D60EB0">
          <w:rPr>
            <w:b w:val="0"/>
            <w:sz w:val="24"/>
            <w:szCs w:val="24"/>
          </w:rPr>
          <w:t>36</w:t>
        </w:r>
      </w:hyperlink>
      <w:r w:rsidR="00DC22C5" w:rsidRPr="00D60EB0">
        <w:rPr>
          <w:b w:val="0"/>
          <w:sz w:val="24"/>
          <w:szCs w:val="24"/>
        </w:rPr>
        <w:t xml:space="preserve">, </w:t>
      </w:r>
      <w:hyperlink r:id="rId586" w:anchor="99037#99037" w:history="1">
        <w:r w:rsidR="00DC22C5" w:rsidRPr="00D60EB0">
          <w:rPr>
            <w:b w:val="0"/>
            <w:sz w:val="24"/>
            <w:szCs w:val="24"/>
          </w:rPr>
          <w:t>37</w:t>
        </w:r>
      </w:hyperlink>
      <w:r w:rsidR="00DC22C5" w:rsidRPr="00D60EB0">
        <w:rPr>
          <w:b w:val="0"/>
          <w:sz w:val="24"/>
          <w:szCs w:val="24"/>
        </w:rPr>
        <w:t xml:space="preserve">, </w:t>
      </w:r>
      <w:hyperlink r:id="rId587" w:anchor="99038#99038" w:history="1">
        <w:r w:rsidR="00DC22C5" w:rsidRPr="00D60EB0">
          <w:rPr>
            <w:b w:val="0"/>
            <w:sz w:val="24"/>
            <w:szCs w:val="24"/>
          </w:rPr>
          <w:t>38</w:t>
        </w:r>
      </w:hyperlink>
      <w:r w:rsidR="00DC22C5" w:rsidRPr="00D60EB0">
        <w:rPr>
          <w:b w:val="0"/>
          <w:sz w:val="24"/>
          <w:szCs w:val="24"/>
        </w:rPr>
        <w:t xml:space="preserve">, </w:t>
      </w:r>
      <w:hyperlink r:id="rId588" w:anchor="99039#99039" w:history="1">
        <w:r w:rsidR="00DC22C5" w:rsidRPr="00D60EB0">
          <w:rPr>
            <w:b w:val="0"/>
            <w:sz w:val="24"/>
            <w:szCs w:val="24"/>
          </w:rPr>
          <w:t>39</w:t>
        </w:r>
      </w:hyperlink>
      <w:r w:rsidR="00DC22C5" w:rsidRPr="00D60EB0">
        <w:rPr>
          <w:b w:val="0"/>
          <w:sz w:val="24"/>
          <w:szCs w:val="24"/>
        </w:rPr>
        <w:t xml:space="preserve">, </w:t>
      </w:r>
      <w:hyperlink r:id="rId589" w:anchor="99040#99040" w:history="1">
        <w:r w:rsidR="00DC22C5" w:rsidRPr="00D60EB0">
          <w:rPr>
            <w:b w:val="0"/>
            <w:sz w:val="24"/>
            <w:szCs w:val="24"/>
          </w:rPr>
          <w:t>40</w:t>
        </w:r>
      </w:hyperlink>
      <w:r w:rsidR="00DC22C5" w:rsidRPr="00D60EB0">
        <w:rPr>
          <w:b w:val="0"/>
          <w:sz w:val="24"/>
          <w:szCs w:val="24"/>
        </w:rPr>
        <w:t xml:space="preserve"> (см. </w:t>
      </w:r>
      <w:hyperlink r:id="rId590" w:anchor="11011#11011" w:history="1">
        <w:r w:rsidR="00DC22C5" w:rsidRPr="00D60EB0">
          <w:rPr>
            <w:b w:val="0"/>
            <w:sz w:val="24"/>
            <w:szCs w:val="24"/>
          </w:rPr>
          <w:t>таблицу</w:t>
        </w:r>
      </w:hyperlink>
      <w:r w:rsidR="00DC22C5" w:rsidRPr="00D60EB0">
        <w:rPr>
          <w:b w:val="0"/>
          <w:sz w:val="24"/>
          <w:szCs w:val="24"/>
        </w:rPr>
        <w:t xml:space="preserve"> </w:t>
      </w:r>
      <w:r w:rsidR="00D94811" w:rsidRPr="00D60EB0">
        <w:rPr>
          <w:b w:val="0"/>
          <w:sz w:val="24"/>
          <w:szCs w:val="24"/>
        </w:rPr>
        <w:t>М.13</w:t>
      </w:r>
      <w:r w:rsidR="00DC22C5" w:rsidRPr="00D60EB0">
        <w:rPr>
          <w:b w:val="0"/>
          <w:sz w:val="24"/>
          <w:szCs w:val="24"/>
        </w:rPr>
        <w:t xml:space="preserve">) рабочих частот для категории Б приведены в </w:t>
      </w:r>
      <w:hyperlink r:id="rId591" w:anchor="610#610" w:history="1">
        <w:r w:rsidR="00DC22C5" w:rsidRPr="00D60EB0">
          <w:rPr>
            <w:b w:val="0"/>
            <w:sz w:val="24"/>
            <w:szCs w:val="24"/>
          </w:rPr>
          <w:t xml:space="preserve">таблицах </w:t>
        </w:r>
        <w:r w:rsidR="00D94811" w:rsidRPr="00D60EB0">
          <w:rPr>
            <w:b w:val="0"/>
            <w:sz w:val="24"/>
            <w:szCs w:val="24"/>
          </w:rPr>
          <w:t>М.</w:t>
        </w:r>
        <w:r w:rsidR="00DC22C5" w:rsidRPr="00D60EB0">
          <w:rPr>
            <w:b w:val="0"/>
            <w:sz w:val="24"/>
            <w:szCs w:val="24"/>
          </w:rPr>
          <w:t>10-</w:t>
        </w:r>
        <w:r w:rsidR="00D94811" w:rsidRPr="00D60EB0">
          <w:rPr>
            <w:b w:val="0"/>
            <w:sz w:val="24"/>
            <w:szCs w:val="24"/>
          </w:rPr>
          <w:t>М.</w:t>
        </w:r>
        <w:r w:rsidR="00DC22C5" w:rsidRPr="00D60EB0">
          <w:rPr>
            <w:b w:val="0"/>
            <w:sz w:val="24"/>
            <w:szCs w:val="24"/>
          </w:rPr>
          <w:t>12</w:t>
        </w:r>
      </w:hyperlink>
      <w:r w:rsidR="00DC22C5" w:rsidRPr="00D60EB0">
        <w:rPr>
          <w:b w:val="0"/>
          <w:sz w:val="24"/>
          <w:szCs w:val="24"/>
        </w:rPr>
        <w:t>.</w:t>
      </w:r>
    </w:p>
    <w:p w:rsidR="00DC22C5" w:rsidRPr="00D60EB0" w:rsidRDefault="00DC22C5" w:rsidP="00371ED1">
      <w:pPr>
        <w:jc w:val="center"/>
        <w:rPr>
          <w:rFonts w:ascii="Times New Roman" w:hAnsi="Times New Roman" w:cs="Times New Roman"/>
          <w:sz w:val="24"/>
          <w:szCs w:val="24"/>
        </w:rPr>
      </w:pPr>
      <w:r w:rsidRPr="00D60EB0">
        <w:rPr>
          <w:rFonts w:ascii="Times New Roman" w:hAnsi="Times New Roman" w:cs="Times New Roman"/>
          <w:sz w:val="24"/>
          <w:szCs w:val="24"/>
        </w:rPr>
        <w:t xml:space="preserve">Таблица </w:t>
      </w:r>
      <w:r w:rsidR="00AF43A9" w:rsidRPr="00D60EB0">
        <w:rPr>
          <w:rFonts w:ascii="Times New Roman" w:hAnsi="Times New Roman" w:cs="Times New Roman"/>
          <w:sz w:val="24"/>
          <w:szCs w:val="24"/>
        </w:rPr>
        <w:t>М.</w:t>
      </w:r>
      <w:r w:rsidRPr="00D60EB0">
        <w:rPr>
          <w:rFonts w:ascii="Times New Roman" w:hAnsi="Times New Roman" w:cs="Times New Roman"/>
          <w:sz w:val="24"/>
          <w:szCs w:val="24"/>
        </w:rPr>
        <w:t>10</w:t>
      </w:r>
      <w:r w:rsidR="00AF43A9" w:rsidRPr="00D60EB0">
        <w:rPr>
          <w:rFonts w:ascii="Times New Roman" w:hAnsi="Times New Roman" w:cs="Times New Roman"/>
          <w:sz w:val="24"/>
          <w:szCs w:val="24"/>
        </w:rPr>
        <w:t xml:space="preserve"> -</w:t>
      </w:r>
      <w:r w:rsidRPr="00D60EB0">
        <w:rPr>
          <w:rFonts w:ascii="Times New Roman" w:hAnsi="Times New Roman" w:cs="Times New Roman"/>
          <w:sz w:val="24"/>
          <w:szCs w:val="24"/>
        </w:rPr>
        <w:t xml:space="preserve"> Уровни внеполосных излучений (включая продукты интермодуляции) </w:t>
      </w:r>
      <w:r w:rsidR="00371ED1">
        <w:rPr>
          <w:rFonts w:ascii="Times New Roman" w:hAnsi="Times New Roman" w:cs="Times New Roman"/>
          <w:sz w:val="24"/>
          <w:szCs w:val="24"/>
        </w:rPr>
        <w:br/>
      </w:r>
      <w:r w:rsidRPr="00D60EB0">
        <w:rPr>
          <w:rFonts w:ascii="Times New Roman" w:hAnsi="Times New Roman" w:cs="Times New Roman"/>
          <w:sz w:val="24"/>
          <w:szCs w:val="24"/>
        </w:rPr>
        <w:t>при полосе частотного канала 1,4 МГц (диапазоны рабочих частот выше 1 ГГц)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3"/>
        <w:gridCol w:w="3641"/>
        <w:gridCol w:w="2280"/>
      </w:tblGrid>
      <w:tr w:rsidR="00DC22C5" w:rsidRPr="00D60EB0">
        <w:tc>
          <w:tcPr>
            <w:tcW w:w="4503" w:type="dxa"/>
          </w:tcPr>
          <w:p w:rsidR="00DC22C5" w:rsidRPr="00D60EB0" w:rsidRDefault="008B2360" w:rsidP="00DC22C5">
            <w:pPr>
              <w:jc w:val="center"/>
              <w:rPr>
                <w:rFonts w:ascii="Times New Roman" w:hAnsi="Times New Roman" w:cs="Times New Roman"/>
                <w:bCs/>
              </w:rPr>
            </w:pPr>
            <w:r w:rsidRPr="00D60EB0">
              <w:rPr>
                <w:rFonts w:ascii="Times New Roman" w:hAnsi="Times New Roman" w:cs="Times New Roman"/>
                <w:bCs/>
              </w:rPr>
              <w:t xml:space="preserve">Расстройка между крайней частотой канала и номинальной точкой на уровне минус 3 дБ центра огибающей измерительного фильтра, обращенной к несущей частоте, </w:t>
            </w:r>
            <w:r w:rsidRPr="00D60EB0">
              <w:rPr>
                <w:rFonts w:ascii="Times New Roman" w:hAnsi="Times New Roman" w:cs="Times New Roman"/>
              </w:rPr>
              <w:t>Δ</w:t>
            </w:r>
            <w:r w:rsidRPr="00D60EB0">
              <w:rPr>
                <w:rFonts w:ascii="Times New Roman" w:hAnsi="Times New Roman" w:cs="Times New Roman"/>
                <w:bCs/>
              </w:rPr>
              <w:t>f</w:t>
            </w:r>
          </w:p>
        </w:tc>
        <w:tc>
          <w:tcPr>
            <w:tcW w:w="3641"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Максимально допустимый уровень значений</w:t>
            </w:r>
            <w:r w:rsidR="007226B2" w:rsidRPr="00D60EB0">
              <w:rPr>
                <w:rFonts w:ascii="Times New Roman" w:hAnsi="Times New Roman" w:cs="Times New Roman"/>
                <w:bCs/>
              </w:rPr>
              <w:t>, дБм</w:t>
            </w:r>
            <w:r w:rsidRPr="00D60EB0">
              <w:rPr>
                <w:rFonts w:ascii="Times New Roman" w:hAnsi="Times New Roman" w:cs="Times New Roman"/>
                <w:bCs/>
              </w:rPr>
              <w:t xml:space="preserve"> </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Ширина полосы измерительного фильтра </w:t>
            </w:r>
          </w:p>
        </w:tc>
      </w:tr>
      <w:tr w:rsidR="00DC22C5" w:rsidRPr="00D60EB0">
        <w:tc>
          <w:tcPr>
            <w:tcW w:w="4503"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0,05 </w:t>
            </w:r>
            <w:r w:rsidR="008B2360" w:rsidRPr="00D60EB0">
              <w:rPr>
                <w:rFonts w:ascii="Times New Roman" w:hAnsi="Times New Roman" w:cs="Times New Roman"/>
                <w:bCs/>
              </w:rPr>
              <w:t>МГц</w:t>
            </w:r>
            <w:r w:rsidRPr="00D60EB0">
              <w:rPr>
                <w:rFonts w:ascii="Times New Roman" w:hAnsi="Times New Roman" w:cs="Times New Roman"/>
                <w:bCs/>
              </w:rPr>
              <w:t xml:space="preserve"> </w:t>
            </w:r>
            <w:r w:rsidR="00AF43A9" w:rsidRPr="00D60EB0">
              <w:rPr>
                <w:rFonts w:ascii="Times New Roman" w:hAnsi="Times New Roman" w:cs="Times New Roman"/>
                <w:bCs/>
              </w:rPr>
              <w:t>≤</w:t>
            </w:r>
            <w:r w:rsidRPr="00D60EB0">
              <w:rPr>
                <w:rFonts w:ascii="Times New Roman" w:hAnsi="Times New Roman" w:cs="Times New Roman"/>
                <w:bCs/>
              </w:rPr>
              <w:t xml:space="preserve"> </w:t>
            </w:r>
            <w:r w:rsidR="00D94811" w:rsidRPr="00D60EB0">
              <w:rPr>
                <w:rFonts w:ascii="Times New Roman" w:hAnsi="Times New Roman" w:cs="Times New Roman"/>
              </w:rPr>
              <w:t>Δ</w:t>
            </w:r>
            <w:r w:rsidRPr="00D60EB0">
              <w:rPr>
                <w:rFonts w:ascii="Times New Roman" w:hAnsi="Times New Roman" w:cs="Times New Roman"/>
                <w:bCs/>
              </w:rPr>
              <w:t xml:space="preserve">f &lt; 1,45 </w:t>
            </w:r>
            <w:r w:rsidR="008B2360" w:rsidRPr="00D60EB0">
              <w:rPr>
                <w:rFonts w:ascii="Times New Roman" w:hAnsi="Times New Roman" w:cs="Times New Roman"/>
                <w:bCs/>
              </w:rPr>
              <w:t>МГц</w:t>
            </w:r>
            <w:r w:rsidRPr="00D60EB0">
              <w:rPr>
                <w:rFonts w:ascii="Times New Roman" w:hAnsi="Times New Roman" w:cs="Times New Roman"/>
                <w:bCs/>
              </w:rPr>
              <w:t xml:space="preserve"> </w:t>
            </w:r>
          </w:p>
        </w:tc>
        <w:tc>
          <w:tcPr>
            <w:tcW w:w="3641" w:type="dxa"/>
          </w:tcPr>
          <w:p w:rsidR="00DC22C5" w:rsidRPr="00D60EB0" w:rsidRDefault="007226B2" w:rsidP="00DC22C5">
            <w:pPr>
              <w:jc w:val="center"/>
              <w:rPr>
                <w:rFonts w:ascii="Times New Roman" w:hAnsi="Times New Roman" w:cs="Times New Roman"/>
                <w:bCs/>
              </w:rPr>
            </w:pPr>
            <w:r w:rsidRPr="00D60EB0">
              <w:rPr>
                <w:rFonts w:ascii="Times New Roman" w:hAnsi="Times New Roman" w:cs="Times New Roman"/>
                <w:bCs/>
              </w:rPr>
              <w:t>линейно убывает от -1 до -11</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100 кГц </w:t>
            </w:r>
          </w:p>
        </w:tc>
      </w:tr>
      <w:tr w:rsidR="00DC22C5" w:rsidRPr="00D60EB0">
        <w:tc>
          <w:tcPr>
            <w:tcW w:w="4503"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1,45 </w:t>
            </w:r>
            <w:r w:rsidR="008B2360" w:rsidRPr="00D60EB0">
              <w:rPr>
                <w:rFonts w:ascii="Times New Roman" w:hAnsi="Times New Roman" w:cs="Times New Roman"/>
                <w:bCs/>
              </w:rPr>
              <w:t>МГц</w:t>
            </w:r>
            <w:r w:rsidRPr="00D60EB0">
              <w:rPr>
                <w:rFonts w:ascii="Times New Roman" w:hAnsi="Times New Roman" w:cs="Times New Roman"/>
                <w:bCs/>
              </w:rPr>
              <w:t xml:space="preserve"> </w:t>
            </w:r>
            <w:r w:rsidR="00AF43A9" w:rsidRPr="00D60EB0">
              <w:rPr>
                <w:rFonts w:ascii="Times New Roman" w:hAnsi="Times New Roman" w:cs="Times New Roman"/>
                <w:bCs/>
              </w:rPr>
              <w:t>≤</w:t>
            </w:r>
            <w:r w:rsidRPr="00D60EB0">
              <w:rPr>
                <w:rFonts w:ascii="Times New Roman" w:hAnsi="Times New Roman" w:cs="Times New Roman"/>
                <w:bCs/>
              </w:rPr>
              <w:t xml:space="preserve"> </w:t>
            </w:r>
            <w:r w:rsidR="00D94811" w:rsidRPr="00D60EB0">
              <w:rPr>
                <w:rFonts w:ascii="Times New Roman" w:hAnsi="Times New Roman" w:cs="Times New Roman"/>
              </w:rPr>
              <w:t>Δ</w:t>
            </w:r>
            <w:r w:rsidRPr="00D60EB0">
              <w:rPr>
                <w:rFonts w:ascii="Times New Roman" w:hAnsi="Times New Roman" w:cs="Times New Roman"/>
                <w:bCs/>
              </w:rPr>
              <w:t xml:space="preserve">f &lt; 2,85 </w:t>
            </w:r>
            <w:r w:rsidR="008B2360" w:rsidRPr="00D60EB0">
              <w:rPr>
                <w:rFonts w:ascii="Times New Roman" w:hAnsi="Times New Roman" w:cs="Times New Roman"/>
                <w:bCs/>
              </w:rPr>
              <w:t>МГц</w:t>
            </w:r>
            <w:r w:rsidRPr="00D60EB0">
              <w:rPr>
                <w:rFonts w:ascii="Times New Roman" w:hAnsi="Times New Roman" w:cs="Times New Roman"/>
                <w:bCs/>
              </w:rPr>
              <w:t xml:space="preserve"> </w:t>
            </w:r>
          </w:p>
        </w:tc>
        <w:tc>
          <w:tcPr>
            <w:tcW w:w="3641" w:type="dxa"/>
          </w:tcPr>
          <w:p w:rsidR="00DC22C5" w:rsidRPr="00D60EB0" w:rsidRDefault="007226B2" w:rsidP="00DC22C5">
            <w:pPr>
              <w:jc w:val="center"/>
              <w:rPr>
                <w:rFonts w:ascii="Times New Roman" w:hAnsi="Times New Roman" w:cs="Times New Roman"/>
                <w:bCs/>
              </w:rPr>
            </w:pPr>
            <w:r w:rsidRPr="00D60EB0">
              <w:rPr>
                <w:rFonts w:ascii="Times New Roman" w:hAnsi="Times New Roman" w:cs="Times New Roman"/>
                <w:bCs/>
              </w:rPr>
              <w:t>-11</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100 кГц </w:t>
            </w:r>
          </w:p>
        </w:tc>
      </w:tr>
      <w:tr w:rsidR="00DC22C5" w:rsidRPr="00D60EB0">
        <w:tc>
          <w:tcPr>
            <w:tcW w:w="4503"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3,3 </w:t>
            </w:r>
            <w:r w:rsidR="008B2360" w:rsidRPr="00D60EB0">
              <w:rPr>
                <w:rFonts w:ascii="Times New Roman" w:hAnsi="Times New Roman" w:cs="Times New Roman"/>
                <w:bCs/>
              </w:rPr>
              <w:t>МГц</w:t>
            </w:r>
            <w:r w:rsidRPr="00D60EB0">
              <w:rPr>
                <w:rFonts w:ascii="Times New Roman" w:hAnsi="Times New Roman" w:cs="Times New Roman"/>
                <w:bCs/>
              </w:rPr>
              <w:t xml:space="preserve"> </w:t>
            </w:r>
            <w:r w:rsidR="00AF43A9" w:rsidRPr="00D60EB0">
              <w:rPr>
                <w:rFonts w:ascii="Times New Roman" w:hAnsi="Times New Roman" w:cs="Times New Roman"/>
                <w:bCs/>
              </w:rPr>
              <w:t>≤</w:t>
            </w:r>
            <w:r w:rsidRPr="00D60EB0">
              <w:rPr>
                <w:rFonts w:ascii="Times New Roman" w:hAnsi="Times New Roman" w:cs="Times New Roman"/>
                <w:bCs/>
              </w:rPr>
              <w:t xml:space="preserve"> </w:t>
            </w:r>
            <w:r w:rsidR="00D94811" w:rsidRPr="00D60EB0">
              <w:rPr>
                <w:rFonts w:ascii="Times New Roman" w:hAnsi="Times New Roman" w:cs="Times New Roman"/>
              </w:rPr>
              <w:t>Δ</w:t>
            </w:r>
            <w:r w:rsidRPr="00D60EB0">
              <w:rPr>
                <w:rFonts w:ascii="Times New Roman" w:hAnsi="Times New Roman" w:cs="Times New Roman"/>
                <w:bCs/>
              </w:rPr>
              <w:t>f &lt; fmax</w:t>
            </w:r>
          </w:p>
        </w:tc>
        <w:tc>
          <w:tcPr>
            <w:tcW w:w="3641" w:type="dxa"/>
          </w:tcPr>
          <w:p w:rsidR="00DC22C5" w:rsidRPr="00D60EB0" w:rsidRDefault="007226B2" w:rsidP="00DC22C5">
            <w:pPr>
              <w:jc w:val="center"/>
              <w:rPr>
                <w:rFonts w:ascii="Times New Roman" w:hAnsi="Times New Roman" w:cs="Times New Roman"/>
                <w:bCs/>
              </w:rPr>
            </w:pPr>
            <w:r w:rsidRPr="00D60EB0">
              <w:rPr>
                <w:rFonts w:ascii="Times New Roman" w:hAnsi="Times New Roman" w:cs="Times New Roman"/>
                <w:bCs/>
              </w:rPr>
              <w:t>-15</w:t>
            </w:r>
            <w:r w:rsidR="00DC22C5" w:rsidRPr="00D60EB0">
              <w:rPr>
                <w:rFonts w:ascii="Times New Roman" w:hAnsi="Times New Roman" w:cs="Times New Roman"/>
                <w:bCs/>
              </w:rPr>
              <w:t xml:space="preserve"> </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 </w:t>
            </w:r>
            <w:r w:rsidR="008B2360" w:rsidRPr="00D60EB0">
              <w:rPr>
                <w:rFonts w:ascii="Times New Roman" w:hAnsi="Times New Roman" w:cs="Times New Roman"/>
                <w:bCs/>
              </w:rPr>
              <w:t>МГц</w:t>
            </w:r>
            <w:r w:rsidRPr="00D60EB0">
              <w:rPr>
                <w:rFonts w:ascii="Times New Roman" w:hAnsi="Times New Roman" w:cs="Times New Roman"/>
                <w:bCs/>
              </w:rPr>
              <w:t xml:space="preserve"> </w:t>
            </w:r>
          </w:p>
        </w:tc>
      </w:tr>
    </w:tbl>
    <w:p w:rsidR="00371ED1" w:rsidRDefault="00371ED1" w:rsidP="007226B2">
      <w:pPr>
        <w:spacing w:before="120"/>
        <w:jc w:val="both"/>
        <w:rPr>
          <w:rFonts w:ascii="Times New Roman" w:hAnsi="Times New Roman" w:cs="Times New Roman"/>
          <w:sz w:val="24"/>
          <w:szCs w:val="24"/>
        </w:rPr>
      </w:pPr>
    </w:p>
    <w:p w:rsidR="00DC22C5" w:rsidRPr="00D60EB0" w:rsidRDefault="00371ED1" w:rsidP="00371ED1">
      <w:pPr>
        <w:spacing w:before="120"/>
        <w:jc w:val="center"/>
        <w:rPr>
          <w:rFonts w:ascii="Times New Roman" w:hAnsi="Times New Roman" w:cs="Times New Roman"/>
          <w:sz w:val="24"/>
          <w:szCs w:val="24"/>
        </w:rPr>
      </w:pPr>
      <w:r>
        <w:rPr>
          <w:rFonts w:ascii="Times New Roman" w:hAnsi="Times New Roman" w:cs="Times New Roman"/>
          <w:sz w:val="24"/>
          <w:szCs w:val="24"/>
        </w:rPr>
        <w:br w:type="page"/>
      </w:r>
      <w:r w:rsidR="00DC22C5" w:rsidRPr="00D60EB0">
        <w:rPr>
          <w:rFonts w:ascii="Times New Roman" w:hAnsi="Times New Roman" w:cs="Times New Roman"/>
          <w:sz w:val="24"/>
          <w:szCs w:val="24"/>
        </w:rPr>
        <w:lastRenderedPageBreak/>
        <w:t xml:space="preserve">Таблица </w:t>
      </w:r>
      <w:r w:rsidR="00AF43A9" w:rsidRPr="00D60EB0">
        <w:rPr>
          <w:rFonts w:ascii="Times New Roman" w:hAnsi="Times New Roman" w:cs="Times New Roman"/>
          <w:sz w:val="24"/>
          <w:szCs w:val="24"/>
        </w:rPr>
        <w:t>М.</w:t>
      </w:r>
      <w:r w:rsidR="00DC22C5" w:rsidRPr="00D60EB0">
        <w:rPr>
          <w:rFonts w:ascii="Times New Roman" w:hAnsi="Times New Roman" w:cs="Times New Roman"/>
          <w:sz w:val="24"/>
          <w:szCs w:val="24"/>
        </w:rPr>
        <w:t>11</w:t>
      </w:r>
      <w:r w:rsidR="00AF43A9" w:rsidRPr="00D60EB0">
        <w:rPr>
          <w:rFonts w:ascii="Times New Roman" w:hAnsi="Times New Roman" w:cs="Times New Roman"/>
          <w:sz w:val="24"/>
          <w:szCs w:val="24"/>
        </w:rPr>
        <w:t xml:space="preserve"> -</w:t>
      </w:r>
      <w:r w:rsidR="00DC22C5" w:rsidRPr="00D60EB0">
        <w:rPr>
          <w:rFonts w:ascii="Times New Roman" w:hAnsi="Times New Roman" w:cs="Times New Roman"/>
          <w:sz w:val="24"/>
          <w:szCs w:val="24"/>
        </w:rPr>
        <w:t xml:space="preserve"> Уровни внеполосных излучений (включая продукты интермодуляции) </w:t>
      </w:r>
      <w:r>
        <w:rPr>
          <w:rFonts w:ascii="Times New Roman" w:hAnsi="Times New Roman" w:cs="Times New Roman"/>
          <w:sz w:val="24"/>
          <w:szCs w:val="24"/>
        </w:rPr>
        <w:br/>
      </w:r>
      <w:r w:rsidR="00DC22C5" w:rsidRPr="00D60EB0">
        <w:rPr>
          <w:rFonts w:ascii="Times New Roman" w:hAnsi="Times New Roman" w:cs="Times New Roman"/>
          <w:sz w:val="24"/>
          <w:szCs w:val="24"/>
        </w:rPr>
        <w:t>при полосе частотного канала 3 МГц (диапазоны рабочих частот выше 1 ГГц)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3"/>
        <w:gridCol w:w="3641"/>
        <w:gridCol w:w="2280"/>
      </w:tblGrid>
      <w:tr w:rsidR="00DC22C5" w:rsidRPr="00D60EB0">
        <w:tc>
          <w:tcPr>
            <w:tcW w:w="4503" w:type="dxa"/>
          </w:tcPr>
          <w:p w:rsidR="00DC22C5" w:rsidRPr="00D60EB0" w:rsidRDefault="008B2360" w:rsidP="00DC22C5">
            <w:pPr>
              <w:jc w:val="center"/>
              <w:rPr>
                <w:rFonts w:ascii="Times New Roman" w:hAnsi="Times New Roman" w:cs="Times New Roman"/>
                <w:bCs/>
              </w:rPr>
            </w:pPr>
            <w:r w:rsidRPr="00D60EB0">
              <w:rPr>
                <w:rFonts w:ascii="Times New Roman" w:hAnsi="Times New Roman" w:cs="Times New Roman"/>
                <w:bCs/>
              </w:rPr>
              <w:t xml:space="preserve">Расстройка между крайней частотой канала и номинальной точкой на уровне минус 3 дБ центра огибающей измерительного фильтра, обращенной к несущей частоте, </w:t>
            </w:r>
            <w:r w:rsidRPr="00D60EB0">
              <w:rPr>
                <w:rFonts w:ascii="Times New Roman" w:hAnsi="Times New Roman" w:cs="Times New Roman"/>
              </w:rPr>
              <w:t>Δ</w:t>
            </w:r>
            <w:r w:rsidRPr="00D60EB0">
              <w:rPr>
                <w:rFonts w:ascii="Times New Roman" w:hAnsi="Times New Roman" w:cs="Times New Roman"/>
                <w:bCs/>
              </w:rPr>
              <w:t>f</w:t>
            </w:r>
          </w:p>
        </w:tc>
        <w:tc>
          <w:tcPr>
            <w:tcW w:w="3641"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Максимально допустимый уровень значений</w:t>
            </w:r>
            <w:r w:rsidR="007226B2" w:rsidRPr="00D60EB0">
              <w:rPr>
                <w:rFonts w:ascii="Times New Roman" w:hAnsi="Times New Roman" w:cs="Times New Roman"/>
                <w:bCs/>
              </w:rPr>
              <w:t>, дБм</w:t>
            </w:r>
            <w:r w:rsidRPr="00D60EB0">
              <w:rPr>
                <w:rFonts w:ascii="Times New Roman" w:hAnsi="Times New Roman" w:cs="Times New Roman"/>
                <w:bCs/>
              </w:rPr>
              <w:t xml:space="preserve"> </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Ширина полосы измерительного фильтра </w:t>
            </w:r>
          </w:p>
        </w:tc>
      </w:tr>
      <w:tr w:rsidR="00DC22C5" w:rsidRPr="00D60EB0">
        <w:tc>
          <w:tcPr>
            <w:tcW w:w="4503"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0,05 </w:t>
            </w:r>
            <w:r w:rsidR="008B2360" w:rsidRPr="00D60EB0">
              <w:rPr>
                <w:rFonts w:ascii="Times New Roman" w:hAnsi="Times New Roman" w:cs="Times New Roman"/>
                <w:bCs/>
              </w:rPr>
              <w:t>МГц</w:t>
            </w:r>
            <w:r w:rsidRPr="00D60EB0">
              <w:rPr>
                <w:rFonts w:ascii="Times New Roman" w:hAnsi="Times New Roman" w:cs="Times New Roman"/>
                <w:bCs/>
              </w:rPr>
              <w:t xml:space="preserve"> </w:t>
            </w:r>
            <w:r w:rsidR="00AF43A9" w:rsidRPr="00D60EB0">
              <w:rPr>
                <w:rFonts w:ascii="Times New Roman" w:hAnsi="Times New Roman" w:cs="Times New Roman"/>
                <w:bCs/>
              </w:rPr>
              <w:t>≤</w:t>
            </w:r>
            <w:r w:rsidRPr="00D60EB0">
              <w:rPr>
                <w:rFonts w:ascii="Times New Roman" w:hAnsi="Times New Roman" w:cs="Times New Roman"/>
                <w:bCs/>
              </w:rPr>
              <w:t xml:space="preserve"> </w:t>
            </w:r>
            <w:r w:rsidR="00D94811" w:rsidRPr="00D60EB0">
              <w:rPr>
                <w:rFonts w:ascii="Times New Roman" w:hAnsi="Times New Roman" w:cs="Times New Roman"/>
              </w:rPr>
              <w:t>Δ</w:t>
            </w:r>
            <w:r w:rsidRPr="00D60EB0">
              <w:rPr>
                <w:rFonts w:ascii="Times New Roman" w:hAnsi="Times New Roman" w:cs="Times New Roman"/>
                <w:bCs/>
              </w:rPr>
              <w:t xml:space="preserve">f &lt; 3,05 </w:t>
            </w:r>
            <w:r w:rsidR="008B2360" w:rsidRPr="00D60EB0">
              <w:rPr>
                <w:rFonts w:ascii="Times New Roman" w:hAnsi="Times New Roman" w:cs="Times New Roman"/>
                <w:bCs/>
              </w:rPr>
              <w:t>МГц</w:t>
            </w:r>
            <w:r w:rsidRPr="00D60EB0">
              <w:rPr>
                <w:rFonts w:ascii="Times New Roman" w:hAnsi="Times New Roman" w:cs="Times New Roman"/>
                <w:bCs/>
              </w:rPr>
              <w:t xml:space="preserve"> </w:t>
            </w:r>
          </w:p>
        </w:tc>
        <w:tc>
          <w:tcPr>
            <w:tcW w:w="3641" w:type="dxa"/>
          </w:tcPr>
          <w:p w:rsidR="00DC22C5" w:rsidRPr="00D60EB0" w:rsidRDefault="007226B2" w:rsidP="00DC22C5">
            <w:pPr>
              <w:jc w:val="center"/>
              <w:rPr>
                <w:rFonts w:ascii="Times New Roman" w:hAnsi="Times New Roman" w:cs="Times New Roman"/>
                <w:bCs/>
              </w:rPr>
            </w:pPr>
            <w:r w:rsidRPr="00D60EB0">
              <w:rPr>
                <w:rFonts w:ascii="Times New Roman" w:hAnsi="Times New Roman" w:cs="Times New Roman"/>
                <w:bCs/>
              </w:rPr>
              <w:t>линейно убывает от -5</w:t>
            </w:r>
            <w:r w:rsidR="00DC22C5" w:rsidRPr="00D60EB0">
              <w:rPr>
                <w:rFonts w:ascii="Times New Roman" w:hAnsi="Times New Roman" w:cs="Times New Roman"/>
                <w:bCs/>
              </w:rPr>
              <w:t xml:space="preserve"> до -15</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100 кГц </w:t>
            </w:r>
          </w:p>
        </w:tc>
      </w:tr>
      <w:tr w:rsidR="00DC22C5" w:rsidRPr="00D60EB0">
        <w:tc>
          <w:tcPr>
            <w:tcW w:w="4503"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3,05 </w:t>
            </w:r>
            <w:r w:rsidR="008B2360" w:rsidRPr="00D60EB0">
              <w:rPr>
                <w:rFonts w:ascii="Times New Roman" w:hAnsi="Times New Roman" w:cs="Times New Roman"/>
                <w:bCs/>
              </w:rPr>
              <w:t>МГц</w:t>
            </w:r>
            <w:r w:rsidRPr="00D60EB0">
              <w:rPr>
                <w:rFonts w:ascii="Times New Roman" w:hAnsi="Times New Roman" w:cs="Times New Roman"/>
                <w:bCs/>
              </w:rPr>
              <w:t xml:space="preserve"> </w:t>
            </w:r>
            <w:r w:rsidR="00AF43A9" w:rsidRPr="00D60EB0">
              <w:rPr>
                <w:rFonts w:ascii="Times New Roman" w:hAnsi="Times New Roman" w:cs="Times New Roman"/>
                <w:bCs/>
              </w:rPr>
              <w:t>≤</w:t>
            </w:r>
            <w:r w:rsidRPr="00D60EB0">
              <w:rPr>
                <w:rFonts w:ascii="Times New Roman" w:hAnsi="Times New Roman" w:cs="Times New Roman"/>
                <w:bCs/>
              </w:rPr>
              <w:t xml:space="preserve"> </w:t>
            </w:r>
            <w:r w:rsidR="00D94811" w:rsidRPr="00D60EB0">
              <w:rPr>
                <w:rFonts w:ascii="Times New Roman" w:hAnsi="Times New Roman" w:cs="Times New Roman"/>
              </w:rPr>
              <w:t>Δ</w:t>
            </w:r>
            <w:r w:rsidRPr="00D60EB0">
              <w:rPr>
                <w:rFonts w:ascii="Times New Roman" w:hAnsi="Times New Roman" w:cs="Times New Roman"/>
                <w:bCs/>
              </w:rPr>
              <w:t xml:space="preserve">f &lt; 6,05 </w:t>
            </w:r>
            <w:r w:rsidR="008B2360" w:rsidRPr="00D60EB0">
              <w:rPr>
                <w:rFonts w:ascii="Times New Roman" w:hAnsi="Times New Roman" w:cs="Times New Roman"/>
                <w:bCs/>
              </w:rPr>
              <w:t>МГц</w:t>
            </w:r>
            <w:r w:rsidRPr="00D60EB0">
              <w:rPr>
                <w:rFonts w:ascii="Times New Roman" w:hAnsi="Times New Roman" w:cs="Times New Roman"/>
                <w:bCs/>
              </w:rPr>
              <w:t xml:space="preserve"> </w:t>
            </w:r>
          </w:p>
        </w:tc>
        <w:tc>
          <w:tcPr>
            <w:tcW w:w="3641" w:type="dxa"/>
          </w:tcPr>
          <w:p w:rsidR="00DC22C5" w:rsidRPr="00D60EB0" w:rsidRDefault="007226B2" w:rsidP="00DC22C5">
            <w:pPr>
              <w:jc w:val="center"/>
              <w:rPr>
                <w:rFonts w:ascii="Times New Roman" w:hAnsi="Times New Roman" w:cs="Times New Roman"/>
                <w:bCs/>
              </w:rPr>
            </w:pPr>
            <w:r w:rsidRPr="00D60EB0">
              <w:rPr>
                <w:rFonts w:ascii="Times New Roman" w:hAnsi="Times New Roman" w:cs="Times New Roman"/>
                <w:bCs/>
              </w:rPr>
              <w:t>-15</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100 кГц </w:t>
            </w:r>
          </w:p>
        </w:tc>
      </w:tr>
      <w:tr w:rsidR="00DC22C5" w:rsidRPr="00D60EB0">
        <w:tc>
          <w:tcPr>
            <w:tcW w:w="4503"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6,5 </w:t>
            </w:r>
            <w:r w:rsidR="008B2360" w:rsidRPr="00D60EB0">
              <w:rPr>
                <w:rFonts w:ascii="Times New Roman" w:hAnsi="Times New Roman" w:cs="Times New Roman"/>
                <w:bCs/>
              </w:rPr>
              <w:t>МГц</w:t>
            </w:r>
            <w:r w:rsidRPr="00D60EB0">
              <w:rPr>
                <w:rFonts w:ascii="Times New Roman" w:hAnsi="Times New Roman" w:cs="Times New Roman"/>
                <w:bCs/>
              </w:rPr>
              <w:t xml:space="preserve"> </w:t>
            </w:r>
            <w:r w:rsidR="00AF43A9" w:rsidRPr="00D60EB0">
              <w:rPr>
                <w:rFonts w:ascii="Times New Roman" w:hAnsi="Times New Roman" w:cs="Times New Roman"/>
                <w:bCs/>
              </w:rPr>
              <w:t>≤</w:t>
            </w:r>
            <w:r w:rsidRPr="00D60EB0">
              <w:rPr>
                <w:rFonts w:ascii="Times New Roman" w:hAnsi="Times New Roman" w:cs="Times New Roman"/>
                <w:bCs/>
              </w:rPr>
              <w:t xml:space="preserve"> </w:t>
            </w:r>
            <w:r w:rsidR="00D94811" w:rsidRPr="00D60EB0">
              <w:rPr>
                <w:rFonts w:ascii="Times New Roman" w:hAnsi="Times New Roman" w:cs="Times New Roman"/>
              </w:rPr>
              <w:t>Δ</w:t>
            </w:r>
            <w:r w:rsidRPr="00D60EB0">
              <w:rPr>
                <w:rFonts w:ascii="Times New Roman" w:hAnsi="Times New Roman" w:cs="Times New Roman"/>
                <w:bCs/>
              </w:rPr>
              <w:t>f</w:t>
            </w:r>
            <w:r w:rsidR="007226B2" w:rsidRPr="00D60EB0">
              <w:rPr>
                <w:rFonts w:ascii="Times New Roman" w:hAnsi="Times New Roman" w:cs="Times New Roman"/>
                <w:bCs/>
              </w:rPr>
              <w:t xml:space="preserve"> &lt; f</w:t>
            </w:r>
            <w:r w:rsidRPr="00D60EB0">
              <w:rPr>
                <w:rFonts w:ascii="Times New Roman" w:hAnsi="Times New Roman" w:cs="Times New Roman"/>
                <w:bCs/>
              </w:rPr>
              <w:t>max</w:t>
            </w:r>
          </w:p>
        </w:tc>
        <w:tc>
          <w:tcPr>
            <w:tcW w:w="3641" w:type="dxa"/>
          </w:tcPr>
          <w:p w:rsidR="00DC22C5" w:rsidRPr="00D60EB0" w:rsidRDefault="007226B2" w:rsidP="00DC22C5">
            <w:pPr>
              <w:jc w:val="center"/>
              <w:rPr>
                <w:rFonts w:ascii="Times New Roman" w:hAnsi="Times New Roman" w:cs="Times New Roman"/>
                <w:bCs/>
              </w:rPr>
            </w:pPr>
            <w:r w:rsidRPr="00D60EB0">
              <w:rPr>
                <w:rFonts w:ascii="Times New Roman" w:hAnsi="Times New Roman" w:cs="Times New Roman"/>
                <w:bCs/>
              </w:rPr>
              <w:t>-15</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1</w:t>
            </w:r>
            <w:r w:rsidR="008B2360" w:rsidRPr="00D60EB0">
              <w:rPr>
                <w:rFonts w:ascii="Times New Roman" w:hAnsi="Times New Roman" w:cs="Times New Roman"/>
                <w:bCs/>
              </w:rPr>
              <w:t>МГц</w:t>
            </w:r>
            <w:r w:rsidRPr="00D60EB0">
              <w:rPr>
                <w:rFonts w:ascii="Times New Roman" w:hAnsi="Times New Roman" w:cs="Times New Roman"/>
                <w:bCs/>
              </w:rPr>
              <w:t xml:space="preserve"> </w:t>
            </w:r>
          </w:p>
        </w:tc>
      </w:tr>
    </w:tbl>
    <w:p w:rsidR="00DC22C5" w:rsidRPr="00D60EB0" w:rsidRDefault="00DC22C5" w:rsidP="00371ED1">
      <w:pPr>
        <w:spacing w:before="120"/>
        <w:jc w:val="center"/>
        <w:rPr>
          <w:rFonts w:ascii="Times New Roman" w:hAnsi="Times New Roman" w:cs="Times New Roman"/>
          <w:sz w:val="24"/>
          <w:szCs w:val="24"/>
        </w:rPr>
      </w:pPr>
      <w:r w:rsidRPr="00D60EB0">
        <w:rPr>
          <w:rFonts w:ascii="Times New Roman" w:hAnsi="Times New Roman" w:cs="Times New Roman"/>
          <w:sz w:val="24"/>
          <w:szCs w:val="24"/>
        </w:rPr>
        <w:t xml:space="preserve">Таблица </w:t>
      </w:r>
      <w:r w:rsidR="00AF43A9" w:rsidRPr="00D60EB0">
        <w:rPr>
          <w:rFonts w:ascii="Times New Roman" w:hAnsi="Times New Roman" w:cs="Times New Roman"/>
          <w:sz w:val="24"/>
          <w:szCs w:val="24"/>
        </w:rPr>
        <w:t>М.</w:t>
      </w:r>
      <w:r w:rsidRPr="00D60EB0">
        <w:rPr>
          <w:rFonts w:ascii="Times New Roman" w:hAnsi="Times New Roman" w:cs="Times New Roman"/>
          <w:sz w:val="24"/>
          <w:szCs w:val="24"/>
        </w:rPr>
        <w:t>12</w:t>
      </w:r>
      <w:r w:rsidR="00AF43A9" w:rsidRPr="00D60EB0">
        <w:rPr>
          <w:rFonts w:ascii="Times New Roman" w:hAnsi="Times New Roman" w:cs="Times New Roman"/>
          <w:sz w:val="24"/>
          <w:szCs w:val="24"/>
        </w:rPr>
        <w:t xml:space="preserve"> -</w:t>
      </w:r>
      <w:r w:rsidRPr="00D60EB0">
        <w:rPr>
          <w:rFonts w:ascii="Times New Roman" w:hAnsi="Times New Roman" w:cs="Times New Roman"/>
          <w:sz w:val="24"/>
          <w:szCs w:val="24"/>
        </w:rPr>
        <w:t xml:space="preserve"> Уровни внеполосных излучений (включая продукты интермодуляции) </w:t>
      </w:r>
      <w:r w:rsidR="00371ED1">
        <w:rPr>
          <w:rFonts w:ascii="Times New Roman" w:hAnsi="Times New Roman" w:cs="Times New Roman"/>
          <w:sz w:val="24"/>
          <w:szCs w:val="24"/>
        </w:rPr>
        <w:br/>
      </w:r>
      <w:r w:rsidRPr="00D60EB0">
        <w:rPr>
          <w:rFonts w:ascii="Times New Roman" w:hAnsi="Times New Roman" w:cs="Times New Roman"/>
          <w:sz w:val="24"/>
          <w:szCs w:val="24"/>
        </w:rPr>
        <w:t>при полосе частотного канала 5, 10, 15 и 20 МГц (диапазоны рабочих частот выше 1 ГГц)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3"/>
        <w:gridCol w:w="3641"/>
        <w:gridCol w:w="2280"/>
      </w:tblGrid>
      <w:tr w:rsidR="00DC22C5" w:rsidRPr="00D60EB0">
        <w:tc>
          <w:tcPr>
            <w:tcW w:w="4503" w:type="dxa"/>
          </w:tcPr>
          <w:p w:rsidR="00DC22C5" w:rsidRPr="00D60EB0" w:rsidRDefault="008B2360" w:rsidP="00DC22C5">
            <w:pPr>
              <w:jc w:val="center"/>
              <w:rPr>
                <w:rFonts w:ascii="Times New Roman" w:hAnsi="Times New Roman" w:cs="Times New Roman"/>
                <w:bCs/>
              </w:rPr>
            </w:pPr>
            <w:r w:rsidRPr="00D60EB0">
              <w:rPr>
                <w:rFonts w:ascii="Times New Roman" w:hAnsi="Times New Roman" w:cs="Times New Roman"/>
                <w:bCs/>
              </w:rPr>
              <w:t xml:space="preserve">Расстройка между крайней частотой канала и номинальной точкой на уровне минус 3 дБ центра огибающей измерительного фильтра, обращенной к несущей частоте, </w:t>
            </w:r>
            <w:r w:rsidRPr="00D60EB0">
              <w:rPr>
                <w:rFonts w:ascii="Times New Roman" w:hAnsi="Times New Roman" w:cs="Times New Roman"/>
              </w:rPr>
              <w:t>Δ</w:t>
            </w:r>
            <w:r w:rsidRPr="00D60EB0">
              <w:rPr>
                <w:rFonts w:ascii="Times New Roman" w:hAnsi="Times New Roman" w:cs="Times New Roman"/>
                <w:bCs/>
              </w:rPr>
              <w:t>f</w:t>
            </w:r>
          </w:p>
        </w:tc>
        <w:tc>
          <w:tcPr>
            <w:tcW w:w="3641"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Максимал</w:t>
            </w:r>
            <w:r w:rsidR="007226B2" w:rsidRPr="00D60EB0">
              <w:rPr>
                <w:rFonts w:ascii="Times New Roman" w:hAnsi="Times New Roman" w:cs="Times New Roman"/>
                <w:bCs/>
              </w:rPr>
              <w:t>ьно допустимый уровень значений, дБм</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Ширина полосы измерительного фильтра </w:t>
            </w:r>
          </w:p>
        </w:tc>
      </w:tr>
      <w:tr w:rsidR="00DC22C5" w:rsidRPr="00D60EB0">
        <w:tc>
          <w:tcPr>
            <w:tcW w:w="4503"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0,05 </w:t>
            </w:r>
            <w:r w:rsidR="008B2360" w:rsidRPr="00D60EB0">
              <w:rPr>
                <w:rFonts w:ascii="Times New Roman" w:hAnsi="Times New Roman" w:cs="Times New Roman"/>
                <w:bCs/>
              </w:rPr>
              <w:t>МГц</w:t>
            </w:r>
            <w:r w:rsidRPr="00D60EB0">
              <w:rPr>
                <w:rFonts w:ascii="Times New Roman" w:hAnsi="Times New Roman" w:cs="Times New Roman"/>
                <w:bCs/>
              </w:rPr>
              <w:t xml:space="preserve"> </w:t>
            </w:r>
            <w:r w:rsidR="00AF43A9" w:rsidRPr="00D60EB0">
              <w:rPr>
                <w:rFonts w:ascii="Times New Roman" w:hAnsi="Times New Roman" w:cs="Times New Roman"/>
                <w:bCs/>
              </w:rPr>
              <w:t>≤</w:t>
            </w:r>
            <w:r w:rsidRPr="00D60EB0">
              <w:rPr>
                <w:rFonts w:ascii="Times New Roman" w:hAnsi="Times New Roman" w:cs="Times New Roman"/>
                <w:bCs/>
              </w:rPr>
              <w:t xml:space="preserve"> </w:t>
            </w:r>
            <w:r w:rsidR="00D94811" w:rsidRPr="00D60EB0">
              <w:rPr>
                <w:rFonts w:ascii="Times New Roman" w:hAnsi="Times New Roman" w:cs="Times New Roman"/>
              </w:rPr>
              <w:t>Δ</w:t>
            </w:r>
            <w:r w:rsidRPr="00D60EB0">
              <w:rPr>
                <w:rFonts w:ascii="Times New Roman" w:hAnsi="Times New Roman" w:cs="Times New Roman"/>
                <w:bCs/>
              </w:rPr>
              <w:t xml:space="preserve">f &lt; 5,05 </w:t>
            </w:r>
            <w:r w:rsidR="008B2360" w:rsidRPr="00D60EB0">
              <w:rPr>
                <w:rFonts w:ascii="Times New Roman" w:hAnsi="Times New Roman" w:cs="Times New Roman"/>
                <w:bCs/>
              </w:rPr>
              <w:t>МГц</w:t>
            </w:r>
            <w:r w:rsidRPr="00D60EB0">
              <w:rPr>
                <w:rFonts w:ascii="Times New Roman" w:hAnsi="Times New Roman" w:cs="Times New Roman"/>
                <w:bCs/>
              </w:rPr>
              <w:t xml:space="preserve"> </w:t>
            </w:r>
          </w:p>
        </w:tc>
        <w:tc>
          <w:tcPr>
            <w:tcW w:w="3641"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лине</w:t>
            </w:r>
            <w:r w:rsidR="007226B2" w:rsidRPr="00D60EB0">
              <w:rPr>
                <w:rFonts w:ascii="Times New Roman" w:hAnsi="Times New Roman" w:cs="Times New Roman"/>
                <w:bCs/>
              </w:rPr>
              <w:t>йно убывает от -7 до -14</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100 кГц </w:t>
            </w:r>
          </w:p>
        </w:tc>
      </w:tr>
      <w:tr w:rsidR="00DC22C5" w:rsidRPr="00D60EB0">
        <w:tc>
          <w:tcPr>
            <w:tcW w:w="4503"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5,05 </w:t>
            </w:r>
            <w:r w:rsidR="008B2360" w:rsidRPr="00D60EB0">
              <w:rPr>
                <w:rFonts w:ascii="Times New Roman" w:hAnsi="Times New Roman" w:cs="Times New Roman"/>
                <w:bCs/>
              </w:rPr>
              <w:t>МГц</w:t>
            </w:r>
            <w:r w:rsidRPr="00D60EB0">
              <w:rPr>
                <w:rFonts w:ascii="Times New Roman" w:hAnsi="Times New Roman" w:cs="Times New Roman"/>
                <w:bCs/>
              </w:rPr>
              <w:t xml:space="preserve"> </w:t>
            </w:r>
            <w:r w:rsidR="00AF43A9" w:rsidRPr="00D60EB0">
              <w:rPr>
                <w:rFonts w:ascii="Times New Roman" w:hAnsi="Times New Roman" w:cs="Times New Roman"/>
                <w:bCs/>
              </w:rPr>
              <w:t>≤</w:t>
            </w:r>
            <w:r w:rsidRPr="00D60EB0">
              <w:rPr>
                <w:rFonts w:ascii="Times New Roman" w:hAnsi="Times New Roman" w:cs="Times New Roman"/>
                <w:bCs/>
              </w:rPr>
              <w:t xml:space="preserve"> </w:t>
            </w:r>
            <w:r w:rsidR="00D94811" w:rsidRPr="00D60EB0">
              <w:rPr>
                <w:rFonts w:ascii="Times New Roman" w:hAnsi="Times New Roman" w:cs="Times New Roman"/>
              </w:rPr>
              <w:t>Δ</w:t>
            </w:r>
            <w:r w:rsidRPr="00D60EB0">
              <w:rPr>
                <w:rFonts w:ascii="Times New Roman" w:hAnsi="Times New Roman" w:cs="Times New Roman"/>
                <w:bCs/>
                <w:lang w:val="en-US"/>
              </w:rPr>
              <w:t>f</w:t>
            </w:r>
            <w:r w:rsidRPr="00D60EB0">
              <w:rPr>
                <w:rFonts w:ascii="Times New Roman" w:hAnsi="Times New Roman" w:cs="Times New Roman"/>
                <w:bCs/>
              </w:rPr>
              <w:t xml:space="preserve"> &lt; </w:t>
            </w:r>
            <w:r w:rsidRPr="00D60EB0">
              <w:rPr>
                <w:rFonts w:ascii="Times New Roman" w:hAnsi="Times New Roman" w:cs="Times New Roman"/>
                <w:bCs/>
                <w:lang w:val="en-US"/>
              </w:rPr>
              <w:t>min</w:t>
            </w:r>
            <w:r w:rsidR="007226B2" w:rsidRPr="00D60EB0">
              <w:rPr>
                <w:rFonts w:ascii="Times New Roman" w:hAnsi="Times New Roman" w:cs="Times New Roman"/>
                <w:bCs/>
              </w:rPr>
              <w:t xml:space="preserve"> </w:t>
            </w:r>
            <w:r w:rsidRPr="00D60EB0">
              <w:rPr>
                <w:rFonts w:ascii="Times New Roman" w:hAnsi="Times New Roman" w:cs="Times New Roman"/>
                <w:bCs/>
              </w:rPr>
              <w:t xml:space="preserve">(10,05 </w:t>
            </w:r>
            <w:r w:rsidR="008B2360" w:rsidRPr="00D60EB0">
              <w:rPr>
                <w:rFonts w:ascii="Times New Roman" w:hAnsi="Times New Roman" w:cs="Times New Roman"/>
                <w:bCs/>
              </w:rPr>
              <w:t>МГц</w:t>
            </w:r>
            <w:r w:rsidRPr="00D60EB0">
              <w:rPr>
                <w:rFonts w:ascii="Times New Roman" w:hAnsi="Times New Roman" w:cs="Times New Roman"/>
                <w:bCs/>
              </w:rPr>
              <w:t xml:space="preserve">, </w:t>
            </w:r>
            <w:r w:rsidRPr="00D60EB0">
              <w:rPr>
                <w:rFonts w:ascii="Times New Roman" w:hAnsi="Times New Roman" w:cs="Times New Roman"/>
                <w:bCs/>
                <w:lang w:val="en-US"/>
              </w:rPr>
              <w:t>fmax</w:t>
            </w:r>
            <w:r w:rsidRPr="00D60EB0">
              <w:rPr>
                <w:rFonts w:ascii="Times New Roman" w:hAnsi="Times New Roman" w:cs="Times New Roman"/>
                <w:bCs/>
              </w:rPr>
              <w:t xml:space="preserve">) </w:t>
            </w:r>
          </w:p>
        </w:tc>
        <w:tc>
          <w:tcPr>
            <w:tcW w:w="3641" w:type="dxa"/>
          </w:tcPr>
          <w:p w:rsidR="00DC22C5" w:rsidRPr="00D60EB0" w:rsidRDefault="007226B2" w:rsidP="00DC22C5">
            <w:pPr>
              <w:jc w:val="center"/>
              <w:rPr>
                <w:rFonts w:ascii="Times New Roman" w:hAnsi="Times New Roman" w:cs="Times New Roman"/>
                <w:bCs/>
              </w:rPr>
            </w:pPr>
            <w:r w:rsidRPr="00D60EB0">
              <w:rPr>
                <w:rFonts w:ascii="Times New Roman" w:hAnsi="Times New Roman" w:cs="Times New Roman"/>
                <w:bCs/>
              </w:rPr>
              <w:t>-14</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100 кГц </w:t>
            </w:r>
          </w:p>
        </w:tc>
      </w:tr>
      <w:tr w:rsidR="00DC22C5" w:rsidRPr="00D60EB0">
        <w:tc>
          <w:tcPr>
            <w:tcW w:w="4503" w:type="dxa"/>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10,5 </w:t>
            </w:r>
            <w:r w:rsidR="008B2360" w:rsidRPr="00D60EB0">
              <w:rPr>
                <w:rFonts w:ascii="Times New Roman" w:hAnsi="Times New Roman" w:cs="Times New Roman"/>
                <w:bCs/>
              </w:rPr>
              <w:t>МГц</w:t>
            </w:r>
            <w:r w:rsidRPr="00D60EB0">
              <w:rPr>
                <w:rFonts w:ascii="Times New Roman" w:hAnsi="Times New Roman" w:cs="Times New Roman"/>
                <w:bCs/>
              </w:rPr>
              <w:t xml:space="preserve"> </w:t>
            </w:r>
            <w:r w:rsidR="00AF43A9" w:rsidRPr="00D60EB0">
              <w:rPr>
                <w:rFonts w:ascii="Times New Roman" w:hAnsi="Times New Roman" w:cs="Times New Roman"/>
                <w:bCs/>
              </w:rPr>
              <w:t>≤</w:t>
            </w:r>
            <w:r w:rsidRPr="00D60EB0">
              <w:rPr>
                <w:rFonts w:ascii="Times New Roman" w:hAnsi="Times New Roman" w:cs="Times New Roman"/>
                <w:bCs/>
              </w:rPr>
              <w:t xml:space="preserve"> </w:t>
            </w:r>
            <w:r w:rsidR="00D94811" w:rsidRPr="00D60EB0">
              <w:rPr>
                <w:rFonts w:ascii="Times New Roman" w:hAnsi="Times New Roman" w:cs="Times New Roman"/>
              </w:rPr>
              <w:t>Δ</w:t>
            </w:r>
            <w:r w:rsidRPr="00D60EB0">
              <w:rPr>
                <w:rFonts w:ascii="Times New Roman" w:hAnsi="Times New Roman" w:cs="Times New Roman"/>
                <w:bCs/>
              </w:rPr>
              <w:t>f &lt; fmax</w:t>
            </w:r>
          </w:p>
        </w:tc>
        <w:tc>
          <w:tcPr>
            <w:tcW w:w="3641" w:type="dxa"/>
          </w:tcPr>
          <w:p w:rsidR="00DC22C5" w:rsidRPr="00D60EB0" w:rsidRDefault="007226B2" w:rsidP="00DC22C5">
            <w:pPr>
              <w:jc w:val="center"/>
              <w:rPr>
                <w:rFonts w:ascii="Times New Roman" w:hAnsi="Times New Roman" w:cs="Times New Roman"/>
                <w:bCs/>
              </w:rPr>
            </w:pPr>
            <w:r w:rsidRPr="00D60EB0">
              <w:rPr>
                <w:rFonts w:ascii="Times New Roman" w:hAnsi="Times New Roman" w:cs="Times New Roman"/>
                <w:bCs/>
              </w:rPr>
              <w:t>-15</w:t>
            </w:r>
          </w:p>
        </w:tc>
        <w:tc>
          <w:tcPr>
            <w:tcW w:w="0" w:type="auto"/>
          </w:tcPr>
          <w:p w:rsidR="00DC22C5" w:rsidRPr="00D60EB0" w:rsidRDefault="00DC22C5" w:rsidP="00DC22C5">
            <w:pPr>
              <w:jc w:val="center"/>
              <w:rPr>
                <w:rFonts w:ascii="Times New Roman" w:hAnsi="Times New Roman" w:cs="Times New Roman"/>
                <w:bCs/>
              </w:rPr>
            </w:pPr>
            <w:r w:rsidRPr="00D60EB0">
              <w:rPr>
                <w:rFonts w:ascii="Times New Roman" w:hAnsi="Times New Roman" w:cs="Times New Roman"/>
                <w:bCs/>
              </w:rPr>
              <w:t xml:space="preserve">1 </w:t>
            </w:r>
            <w:r w:rsidR="008B2360" w:rsidRPr="00D60EB0">
              <w:rPr>
                <w:rFonts w:ascii="Times New Roman" w:hAnsi="Times New Roman" w:cs="Times New Roman"/>
                <w:bCs/>
              </w:rPr>
              <w:t>МГц</w:t>
            </w:r>
            <w:r w:rsidRPr="00D60EB0">
              <w:rPr>
                <w:rFonts w:ascii="Times New Roman" w:hAnsi="Times New Roman" w:cs="Times New Roman"/>
                <w:bCs/>
              </w:rPr>
              <w:t xml:space="preserve"> </w:t>
            </w:r>
          </w:p>
        </w:tc>
      </w:tr>
    </w:tbl>
    <w:p w:rsidR="00AF43A9" w:rsidRPr="00D60EB0" w:rsidRDefault="00AF43A9" w:rsidP="00DC22C5">
      <w:pPr>
        <w:jc w:val="both"/>
        <w:rPr>
          <w:rFonts w:ascii="Times New Roman" w:hAnsi="Times New Roman" w:cs="Times New Roman"/>
          <w:sz w:val="24"/>
          <w:szCs w:val="24"/>
        </w:rPr>
      </w:pPr>
    </w:p>
    <w:p w:rsidR="00DC22C5" w:rsidRPr="00D60EB0" w:rsidRDefault="00DC22C5" w:rsidP="00371ED1">
      <w:pPr>
        <w:jc w:val="center"/>
        <w:rPr>
          <w:rFonts w:ascii="Times New Roman" w:hAnsi="Times New Roman" w:cs="Times New Roman"/>
          <w:sz w:val="24"/>
          <w:szCs w:val="24"/>
        </w:rPr>
      </w:pPr>
      <w:r w:rsidRPr="00D60EB0">
        <w:rPr>
          <w:rFonts w:ascii="Times New Roman" w:hAnsi="Times New Roman" w:cs="Times New Roman"/>
          <w:sz w:val="24"/>
          <w:szCs w:val="24"/>
        </w:rPr>
        <w:t xml:space="preserve">Таблица </w:t>
      </w:r>
      <w:r w:rsidR="00AF43A9" w:rsidRPr="00D60EB0">
        <w:rPr>
          <w:rFonts w:ascii="Times New Roman" w:hAnsi="Times New Roman" w:cs="Times New Roman"/>
          <w:sz w:val="24"/>
          <w:szCs w:val="24"/>
        </w:rPr>
        <w:t xml:space="preserve">М.13 </w:t>
      </w:r>
      <w:r w:rsidRPr="00D60EB0">
        <w:rPr>
          <w:rFonts w:ascii="Times New Roman" w:hAnsi="Times New Roman" w:cs="Times New Roman"/>
          <w:sz w:val="24"/>
          <w:szCs w:val="24"/>
        </w:rPr>
        <w:t xml:space="preserve">- Диапазоны рабочих частот оборудования стандарта </w:t>
      </w:r>
      <w:r w:rsidRPr="00D60EB0">
        <w:rPr>
          <w:rFonts w:ascii="Times New Roman" w:hAnsi="Times New Roman" w:cs="Times New Roman"/>
          <w:sz w:val="24"/>
          <w:szCs w:val="24"/>
          <w:lang w:val="en-US"/>
        </w:rPr>
        <w:t>LTE</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09"/>
        <w:gridCol w:w="3295"/>
        <w:gridCol w:w="3296"/>
        <w:gridCol w:w="2156"/>
      </w:tblGrid>
      <w:tr w:rsidR="00AF43A9" w:rsidRPr="00D60EB0">
        <w:trPr>
          <w:trHeight w:val="789"/>
        </w:trPr>
        <w:tc>
          <w:tcPr>
            <w:tcW w:w="1709" w:type="dxa"/>
            <w:vAlign w:val="center"/>
          </w:tcPr>
          <w:p w:rsidR="00AF43A9" w:rsidRPr="00D60EB0" w:rsidRDefault="00AF43A9" w:rsidP="007226B2">
            <w:pPr>
              <w:jc w:val="center"/>
              <w:rPr>
                <w:rFonts w:ascii="Times New Roman" w:hAnsi="Times New Roman" w:cs="Times New Roman"/>
                <w:bCs/>
              </w:rPr>
            </w:pPr>
            <w:r w:rsidRPr="00D60EB0">
              <w:rPr>
                <w:rFonts w:ascii="Times New Roman" w:hAnsi="Times New Roman" w:cs="Times New Roman"/>
                <w:bCs/>
              </w:rPr>
              <w:t>Номер диапазона рабочих частот</w:t>
            </w:r>
          </w:p>
        </w:tc>
        <w:tc>
          <w:tcPr>
            <w:tcW w:w="3295" w:type="dxa"/>
            <w:vAlign w:val="center"/>
          </w:tcPr>
          <w:p w:rsidR="00AF43A9" w:rsidRPr="00D60EB0" w:rsidRDefault="00AF43A9" w:rsidP="007226B2">
            <w:pPr>
              <w:jc w:val="center"/>
              <w:rPr>
                <w:rFonts w:ascii="Times New Roman" w:hAnsi="Times New Roman" w:cs="Times New Roman"/>
                <w:bCs/>
              </w:rPr>
            </w:pPr>
            <w:r w:rsidRPr="00D60EB0">
              <w:rPr>
                <w:rFonts w:ascii="Times New Roman" w:hAnsi="Times New Roman" w:cs="Times New Roman"/>
                <w:bCs/>
              </w:rPr>
              <w:t>Диапазон рабочих частот (базовая станция принимает, абонентский терминал передает), МГц</w:t>
            </w:r>
          </w:p>
        </w:tc>
        <w:tc>
          <w:tcPr>
            <w:tcW w:w="3296" w:type="dxa"/>
            <w:vAlign w:val="center"/>
          </w:tcPr>
          <w:p w:rsidR="00AF43A9" w:rsidRPr="00D60EB0" w:rsidRDefault="00AF43A9" w:rsidP="007226B2">
            <w:pPr>
              <w:jc w:val="center"/>
              <w:rPr>
                <w:rFonts w:ascii="Times New Roman" w:hAnsi="Times New Roman" w:cs="Times New Roman"/>
                <w:bCs/>
              </w:rPr>
            </w:pPr>
            <w:r w:rsidRPr="00D60EB0">
              <w:rPr>
                <w:rFonts w:ascii="Times New Roman" w:hAnsi="Times New Roman" w:cs="Times New Roman"/>
                <w:bCs/>
              </w:rPr>
              <w:t>Диапазон рабочих частот (базовая станция передает, абонентский терминал принимает), МГц</w:t>
            </w:r>
          </w:p>
        </w:tc>
        <w:tc>
          <w:tcPr>
            <w:tcW w:w="2156" w:type="dxa"/>
            <w:vAlign w:val="center"/>
          </w:tcPr>
          <w:p w:rsidR="00AF43A9" w:rsidRPr="00D60EB0" w:rsidRDefault="00AF43A9" w:rsidP="007226B2">
            <w:pPr>
              <w:jc w:val="center"/>
              <w:rPr>
                <w:rFonts w:ascii="Times New Roman" w:hAnsi="Times New Roman" w:cs="Times New Roman"/>
                <w:bCs/>
              </w:rPr>
            </w:pPr>
            <w:r w:rsidRPr="00D60EB0">
              <w:rPr>
                <w:rFonts w:ascii="Times New Roman" w:hAnsi="Times New Roman" w:cs="Times New Roman"/>
                <w:bCs/>
              </w:rPr>
              <w:t>Режим дуплекса</w:t>
            </w:r>
          </w:p>
        </w:tc>
      </w:tr>
      <w:tr w:rsidR="00DC22C5" w:rsidRPr="00D60EB0">
        <w:tc>
          <w:tcPr>
            <w:tcW w:w="1709"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1</w:t>
            </w:r>
          </w:p>
        </w:tc>
        <w:tc>
          <w:tcPr>
            <w:tcW w:w="3295"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 xml:space="preserve">1920 </w:t>
            </w:r>
            <w:r w:rsidR="00AF43A9" w:rsidRPr="00D60EB0">
              <w:rPr>
                <w:rFonts w:ascii="Times New Roman" w:hAnsi="Times New Roman" w:cs="Times New Roman"/>
                <w:bCs/>
              </w:rPr>
              <w:t>–</w:t>
            </w:r>
            <w:r w:rsidRPr="00D60EB0">
              <w:rPr>
                <w:rFonts w:ascii="Times New Roman" w:hAnsi="Times New Roman" w:cs="Times New Roman"/>
                <w:bCs/>
              </w:rPr>
              <w:t xml:space="preserve"> 1980</w:t>
            </w:r>
          </w:p>
        </w:tc>
        <w:tc>
          <w:tcPr>
            <w:tcW w:w="329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 xml:space="preserve">2110 </w:t>
            </w:r>
            <w:r w:rsidR="00AF43A9" w:rsidRPr="00D60EB0">
              <w:rPr>
                <w:rFonts w:ascii="Times New Roman" w:hAnsi="Times New Roman" w:cs="Times New Roman"/>
                <w:bCs/>
              </w:rPr>
              <w:t>–</w:t>
            </w:r>
            <w:r w:rsidRPr="00D60EB0">
              <w:rPr>
                <w:rFonts w:ascii="Times New Roman" w:hAnsi="Times New Roman" w:cs="Times New Roman"/>
                <w:bCs/>
              </w:rPr>
              <w:t xml:space="preserve"> 2170</w:t>
            </w:r>
          </w:p>
        </w:tc>
        <w:tc>
          <w:tcPr>
            <w:tcW w:w="215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FDD</w:t>
            </w:r>
          </w:p>
        </w:tc>
      </w:tr>
      <w:tr w:rsidR="00DC22C5" w:rsidRPr="00D60EB0">
        <w:tc>
          <w:tcPr>
            <w:tcW w:w="1709"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2</w:t>
            </w:r>
          </w:p>
        </w:tc>
        <w:tc>
          <w:tcPr>
            <w:tcW w:w="3295"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1850 –</w:t>
            </w:r>
            <w:r w:rsidR="00AF43A9" w:rsidRPr="00D60EB0">
              <w:rPr>
                <w:rFonts w:ascii="Times New Roman" w:hAnsi="Times New Roman" w:cs="Times New Roman"/>
                <w:bCs/>
              </w:rPr>
              <w:t xml:space="preserve"> 1910</w:t>
            </w:r>
          </w:p>
        </w:tc>
        <w:tc>
          <w:tcPr>
            <w:tcW w:w="329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 xml:space="preserve">1930 </w:t>
            </w:r>
            <w:r w:rsidR="00AF43A9" w:rsidRPr="00D60EB0">
              <w:rPr>
                <w:rFonts w:ascii="Times New Roman" w:hAnsi="Times New Roman" w:cs="Times New Roman"/>
                <w:bCs/>
              </w:rPr>
              <w:t>–</w:t>
            </w:r>
            <w:r w:rsidRPr="00D60EB0">
              <w:rPr>
                <w:rFonts w:ascii="Times New Roman" w:hAnsi="Times New Roman" w:cs="Times New Roman"/>
                <w:bCs/>
              </w:rPr>
              <w:t xml:space="preserve"> 1990</w:t>
            </w:r>
          </w:p>
        </w:tc>
        <w:tc>
          <w:tcPr>
            <w:tcW w:w="215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FDD</w:t>
            </w:r>
          </w:p>
        </w:tc>
      </w:tr>
      <w:tr w:rsidR="00DC22C5" w:rsidRPr="00D60EB0">
        <w:tc>
          <w:tcPr>
            <w:tcW w:w="1709"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3</w:t>
            </w:r>
          </w:p>
        </w:tc>
        <w:tc>
          <w:tcPr>
            <w:tcW w:w="3295"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1710 –</w:t>
            </w:r>
            <w:r w:rsidR="00AF43A9" w:rsidRPr="00D60EB0">
              <w:rPr>
                <w:rFonts w:ascii="Times New Roman" w:hAnsi="Times New Roman" w:cs="Times New Roman"/>
                <w:bCs/>
              </w:rPr>
              <w:t xml:space="preserve"> 1785</w:t>
            </w:r>
          </w:p>
        </w:tc>
        <w:tc>
          <w:tcPr>
            <w:tcW w:w="329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 xml:space="preserve">1805 </w:t>
            </w:r>
            <w:r w:rsidR="00AF43A9" w:rsidRPr="00D60EB0">
              <w:rPr>
                <w:rFonts w:ascii="Times New Roman" w:hAnsi="Times New Roman" w:cs="Times New Roman"/>
                <w:bCs/>
              </w:rPr>
              <w:t>–</w:t>
            </w:r>
            <w:r w:rsidRPr="00D60EB0">
              <w:rPr>
                <w:rFonts w:ascii="Times New Roman" w:hAnsi="Times New Roman" w:cs="Times New Roman"/>
                <w:bCs/>
              </w:rPr>
              <w:t xml:space="preserve"> 1880</w:t>
            </w:r>
          </w:p>
        </w:tc>
        <w:tc>
          <w:tcPr>
            <w:tcW w:w="215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FDD</w:t>
            </w:r>
          </w:p>
        </w:tc>
      </w:tr>
      <w:tr w:rsidR="00DC22C5" w:rsidRPr="00D60EB0">
        <w:tc>
          <w:tcPr>
            <w:tcW w:w="1709"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4</w:t>
            </w:r>
          </w:p>
        </w:tc>
        <w:tc>
          <w:tcPr>
            <w:tcW w:w="3295"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1710 – 1755</w:t>
            </w:r>
          </w:p>
        </w:tc>
        <w:tc>
          <w:tcPr>
            <w:tcW w:w="329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 xml:space="preserve">2110 </w:t>
            </w:r>
            <w:r w:rsidR="00AF43A9" w:rsidRPr="00D60EB0">
              <w:rPr>
                <w:rFonts w:ascii="Times New Roman" w:hAnsi="Times New Roman" w:cs="Times New Roman"/>
                <w:bCs/>
              </w:rPr>
              <w:t>–</w:t>
            </w:r>
            <w:r w:rsidRPr="00D60EB0">
              <w:rPr>
                <w:rFonts w:ascii="Times New Roman" w:hAnsi="Times New Roman" w:cs="Times New Roman"/>
                <w:bCs/>
              </w:rPr>
              <w:t xml:space="preserve"> 2155</w:t>
            </w:r>
          </w:p>
        </w:tc>
        <w:tc>
          <w:tcPr>
            <w:tcW w:w="215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FDD</w:t>
            </w:r>
          </w:p>
        </w:tc>
      </w:tr>
      <w:tr w:rsidR="00DC22C5" w:rsidRPr="00D60EB0">
        <w:tc>
          <w:tcPr>
            <w:tcW w:w="1709"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5</w:t>
            </w:r>
          </w:p>
        </w:tc>
        <w:tc>
          <w:tcPr>
            <w:tcW w:w="3295"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824 – 849</w:t>
            </w:r>
          </w:p>
        </w:tc>
        <w:tc>
          <w:tcPr>
            <w:tcW w:w="329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 xml:space="preserve">869 </w:t>
            </w:r>
            <w:r w:rsidR="00AF43A9" w:rsidRPr="00D60EB0">
              <w:rPr>
                <w:rFonts w:ascii="Times New Roman" w:hAnsi="Times New Roman" w:cs="Times New Roman"/>
                <w:bCs/>
              </w:rPr>
              <w:t>–</w:t>
            </w:r>
            <w:r w:rsidRPr="00D60EB0">
              <w:rPr>
                <w:rFonts w:ascii="Times New Roman" w:hAnsi="Times New Roman" w:cs="Times New Roman"/>
                <w:bCs/>
              </w:rPr>
              <w:t xml:space="preserve"> 894</w:t>
            </w:r>
          </w:p>
        </w:tc>
        <w:tc>
          <w:tcPr>
            <w:tcW w:w="215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FDD</w:t>
            </w:r>
          </w:p>
        </w:tc>
      </w:tr>
      <w:tr w:rsidR="00DC22C5" w:rsidRPr="00D60EB0">
        <w:tc>
          <w:tcPr>
            <w:tcW w:w="1709"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6</w:t>
            </w:r>
          </w:p>
        </w:tc>
        <w:tc>
          <w:tcPr>
            <w:tcW w:w="3295"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830 – 840</w:t>
            </w:r>
          </w:p>
        </w:tc>
        <w:tc>
          <w:tcPr>
            <w:tcW w:w="329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 xml:space="preserve">875 </w:t>
            </w:r>
            <w:r w:rsidR="00AF43A9" w:rsidRPr="00D60EB0">
              <w:rPr>
                <w:rFonts w:ascii="Times New Roman" w:hAnsi="Times New Roman" w:cs="Times New Roman"/>
                <w:bCs/>
              </w:rPr>
              <w:t>–</w:t>
            </w:r>
            <w:r w:rsidRPr="00D60EB0">
              <w:rPr>
                <w:rFonts w:ascii="Times New Roman" w:hAnsi="Times New Roman" w:cs="Times New Roman"/>
                <w:bCs/>
              </w:rPr>
              <w:t xml:space="preserve"> 885</w:t>
            </w:r>
          </w:p>
        </w:tc>
        <w:tc>
          <w:tcPr>
            <w:tcW w:w="215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FDD</w:t>
            </w:r>
          </w:p>
        </w:tc>
      </w:tr>
      <w:tr w:rsidR="00DC22C5" w:rsidRPr="00D60EB0">
        <w:tc>
          <w:tcPr>
            <w:tcW w:w="1709"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7</w:t>
            </w:r>
          </w:p>
        </w:tc>
        <w:tc>
          <w:tcPr>
            <w:tcW w:w="3295"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2500 – 2570</w:t>
            </w:r>
          </w:p>
        </w:tc>
        <w:tc>
          <w:tcPr>
            <w:tcW w:w="329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 xml:space="preserve">2620 </w:t>
            </w:r>
            <w:r w:rsidR="00AF43A9" w:rsidRPr="00D60EB0">
              <w:rPr>
                <w:rFonts w:ascii="Times New Roman" w:hAnsi="Times New Roman" w:cs="Times New Roman"/>
                <w:bCs/>
              </w:rPr>
              <w:t>–</w:t>
            </w:r>
            <w:r w:rsidRPr="00D60EB0">
              <w:rPr>
                <w:rFonts w:ascii="Times New Roman" w:hAnsi="Times New Roman" w:cs="Times New Roman"/>
                <w:bCs/>
              </w:rPr>
              <w:t xml:space="preserve"> 2690</w:t>
            </w:r>
          </w:p>
        </w:tc>
        <w:tc>
          <w:tcPr>
            <w:tcW w:w="215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FDD</w:t>
            </w:r>
          </w:p>
        </w:tc>
      </w:tr>
      <w:tr w:rsidR="00DC22C5" w:rsidRPr="00D60EB0">
        <w:tc>
          <w:tcPr>
            <w:tcW w:w="1709"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8</w:t>
            </w:r>
          </w:p>
        </w:tc>
        <w:tc>
          <w:tcPr>
            <w:tcW w:w="3295"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880 – 915</w:t>
            </w:r>
          </w:p>
        </w:tc>
        <w:tc>
          <w:tcPr>
            <w:tcW w:w="329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 xml:space="preserve">925 </w:t>
            </w:r>
            <w:r w:rsidR="00AF43A9" w:rsidRPr="00D60EB0">
              <w:rPr>
                <w:rFonts w:ascii="Times New Roman" w:hAnsi="Times New Roman" w:cs="Times New Roman"/>
                <w:bCs/>
              </w:rPr>
              <w:t>–</w:t>
            </w:r>
            <w:r w:rsidRPr="00D60EB0">
              <w:rPr>
                <w:rFonts w:ascii="Times New Roman" w:hAnsi="Times New Roman" w:cs="Times New Roman"/>
                <w:bCs/>
              </w:rPr>
              <w:t xml:space="preserve"> 960</w:t>
            </w:r>
          </w:p>
        </w:tc>
        <w:tc>
          <w:tcPr>
            <w:tcW w:w="215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FDD</w:t>
            </w:r>
          </w:p>
        </w:tc>
      </w:tr>
      <w:tr w:rsidR="00DC22C5" w:rsidRPr="00D60EB0">
        <w:tc>
          <w:tcPr>
            <w:tcW w:w="1709"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9</w:t>
            </w:r>
          </w:p>
        </w:tc>
        <w:tc>
          <w:tcPr>
            <w:tcW w:w="3295"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 xml:space="preserve">1749,9 </w:t>
            </w:r>
            <w:r w:rsidR="00AF43A9" w:rsidRPr="00D60EB0">
              <w:rPr>
                <w:rFonts w:ascii="Times New Roman" w:hAnsi="Times New Roman" w:cs="Times New Roman"/>
                <w:bCs/>
              </w:rPr>
              <w:t>–</w:t>
            </w:r>
            <w:r w:rsidRPr="00D60EB0">
              <w:rPr>
                <w:rFonts w:ascii="Times New Roman" w:hAnsi="Times New Roman" w:cs="Times New Roman"/>
                <w:bCs/>
              </w:rPr>
              <w:t xml:space="preserve"> 1784,9</w:t>
            </w:r>
          </w:p>
        </w:tc>
        <w:tc>
          <w:tcPr>
            <w:tcW w:w="329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 xml:space="preserve">1844,9 </w:t>
            </w:r>
            <w:r w:rsidR="00AF43A9" w:rsidRPr="00D60EB0">
              <w:rPr>
                <w:rFonts w:ascii="Times New Roman" w:hAnsi="Times New Roman" w:cs="Times New Roman"/>
                <w:bCs/>
              </w:rPr>
              <w:t>–</w:t>
            </w:r>
            <w:r w:rsidRPr="00D60EB0">
              <w:rPr>
                <w:rFonts w:ascii="Times New Roman" w:hAnsi="Times New Roman" w:cs="Times New Roman"/>
                <w:bCs/>
              </w:rPr>
              <w:t xml:space="preserve"> 1879,9</w:t>
            </w:r>
          </w:p>
        </w:tc>
        <w:tc>
          <w:tcPr>
            <w:tcW w:w="215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FDD</w:t>
            </w:r>
          </w:p>
        </w:tc>
      </w:tr>
      <w:tr w:rsidR="00DC22C5" w:rsidRPr="00D60EB0">
        <w:tc>
          <w:tcPr>
            <w:tcW w:w="1709"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10</w:t>
            </w:r>
          </w:p>
        </w:tc>
        <w:tc>
          <w:tcPr>
            <w:tcW w:w="3295"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1710 – 1770</w:t>
            </w:r>
          </w:p>
        </w:tc>
        <w:tc>
          <w:tcPr>
            <w:tcW w:w="329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 xml:space="preserve">2110 </w:t>
            </w:r>
            <w:r w:rsidR="00AF43A9" w:rsidRPr="00D60EB0">
              <w:rPr>
                <w:rFonts w:ascii="Times New Roman" w:hAnsi="Times New Roman" w:cs="Times New Roman"/>
                <w:bCs/>
              </w:rPr>
              <w:t>–</w:t>
            </w:r>
            <w:r w:rsidRPr="00D60EB0">
              <w:rPr>
                <w:rFonts w:ascii="Times New Roman" w:hAnsi="Times New Roman" w:cs="Times New Roman"/>
                <w:bCs/>
              </w:rPr>
              <w:t xml:space="preserve"> 2170</w:t>
            </w:r>
          </w:p>
        </w:tc>
        <w:tc>
          <w:tcPr>
            <w:tcW w:w="215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FDD</w:t>
            </w:r>
          </w:p>
        </w:tc>
      </w:tr>
      <w:tr w:rsidR="00DC22C5" w:rsidRPr="00D60EB0">
        <w:tc>
          <w:tcPr>
            <w:tcW w:w="1709"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11</w:t>
            </w:r>
          </w:p>
        </w:tc>
        <w:tc>
          <w:tcPr>
            <w:tcW w:w="3295"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1427,9 - 1447,9</w:t>
            </w:r>
          </w:p>
        </w:tc>
        <w:tc>
          <w:tcPr>
            <w:tcW w:w="329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1475,9 - 1495,9</w:t>
            </w:r>
          </w:p>
        </w:tc>
        <w:tc>
          <w:tcPr>
            <w:tcW w:w="215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FDD</w:t>
            </w:r>
          </w:p>
        </w:tc>
      </w:tr>
      <w:tr w:rsidR="00DC22C5" w:rsidRPr="00D60EB0">
        <w:tc>
          <w:tcPr>
            <w:tcW w:w="1709"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12</w:t>
            </w:r>
          </w:p>
        </w:tc>
        <w:tc>
          <w:tcPr>
            <w:tcW w:w="3295"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698 – 716</w:t>
            </w:r>
          </w:p>
        </w:tc>
        <w:tc>
          <w:tcPr>
            <w:tcW w:w="329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 xml:space="preserve">728 </w:t>
            </w:r>
            <w:r w:rsidR="00AF43A9" w:rsidRPr="00D60EB0">
              <w:rPr>
                <w:rFonts w:ascii="Times New Roman" w:hAnsi="Times New Roman" w:cs="Times New Roman"/>
                <w:bCs/>
              </w:rPr>
              <w:t>–</w:t>
            </w:r>
            <w:r w:rsidRPr="00D60EB0">
              <w:rPr>
                <w:rFonts w:ascii="Times New Roman" w:hAnsi="Times New Roman" w:cs="Times New Roman"/>
                <w:bCs/>
              </w:rPr>
              <w:t xml:space="preserve"> 746</w:t>
            </w:r>
          </w:p>
        </w:tc>
        <w:tc>
          <w:tcPr>
            <w:tcW w:w="215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FDD</w:t>
            </w:r>
          </w:p>
        </w:tc>
      </w:tr>
      <w:tr w:rsidR="00DC22C5" w:rsidRPr="00D60EB0">
        <w:tc>
          <w:tcPr>
            <w:tcW w:w="1709"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13</w:t>
            </w:r>
          </w:p>
        </w:tc>
        <w:tc>
          <w:tcPr>
            <w:tcW w:w="3295"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777 – 787</w:t>
            </w:r>
          </w:p>
        </w:tc>
        <w:tc>
          <w:tcPr>
            <w:tcW w:w="329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 xml:space="preserve">746 </w:t>
            </w:r>
            <w:r w:rsidR="00AF43A9" w:rsidRPr="00D60EB0">
              <w:rPr>
                <w:rFonts w:ascii="Times New Roman" w:hAnsi="Times New Roman" w:cs="Times New Roman"/>
                <w:bCs/>
              </w:rPr>
              <w:t>–</w:t>
            </w:r>
            <w:r w:rsidRPr="00D60EB0">
              <w:rPr>
                <w:rFonts w:ascii="Times New Roman" w:hAnsi="Times New Roman" w:cs="Times New Roman"/>
                <w:bCs/>
              </w:rPr>
              <w:t xml:space="preserve"> 756</w:t>
            </w:r>
          </w:p>
        </w:tc>
        <w:tc>
          <w:tcPr>
            <w:tcW w:w="215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FDD</w:t>
            </w:r>
          </w:p>
        </w:tc>
      </w:tr>
      <w:tr w:rsidR="00DC22C5" w:rsidRPr="00D60EB0">
        <w:tc>
          <w:tcPr>
            <w:tcW w:w="1709"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14</w:t>
            </w:r>
          </w:p>
        </w:tc>
        <w:tc>
          <w:tcPr>
            <w:tcW w:w="3295"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788 – 798</w:t>
            </w:r>
          </w:p>
        </w:tc>
        <w:tc>
          <w:tcPr>
            <w:tcW w:w="329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 xml:space="preserve">758 </w:t>
            </w:r>
            <w:r w:rsidR="00AF43A9" w:rsidRPr="00D60EB0">
              <w:rPr>
                <w:rFonts w:ascii="Times New Roman" w:hAnsi="Times New Roman" w:cs="Times New Roman"/>
                <w:bCs/>
              </w:rPr>
              <w:t>–</w:t>
            </w:r>
            <w:r w:rsidRPr="00D60EB0">
              <w:rPr>
                <w:rFonts w:ascii="Times New Roman" w:hAnsi="Times New Roman" w:cs="Times New Roman"/>
                <w:bCs/>
              </w:rPr>
              <w:t xml:space="preserve"> 768</w:t>
            </w:r>
          </w:p>
        </w:tc>
        <w:tc>
          <w:tcPr>
            <w:tcW w:w="215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FDD</w:t>
            </w:r>
          </w:p>
        </w:tc>
      </w:tr>
      <w:tr w:rsidR="00DC22C5" w:rsidRPr="00D60EB0">
        <w:tc>
          <w:tcPr>
            <w:tcW w:w="1709"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17</w:t>
            </w:r>
          </w:p>
        </w:tc>
        <w:tc>
          <w:tcPr>
            <w:tcW w:w="3295"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704 – 716</w:t>
            </w:r>
          </w:p>
        </w:tc>
        <w:tc>
          <w:tcPr>
            <w:tcW w:w="329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 xml:space="preserve">734 </w:t>
            </w:r>
            <w:r w:rsidR="00AF43A9" w:rsidRPr="00D60EB0">
              <w:rPr>
                <w:rFonts w:ascii="Times New Roman" w:hAnsi="Times New Roman" w:cs="Times New Roman"/>
                <w:bCs/>
              </w:rPr>
              <w:t>–</w:t>
            </w:r>
            <w:r w:rsidRPr="00D60EB0">
              <w:rPr>
                <w:rFonts w:ascii="Times New Roman" w:hAnsi="Times New Roman" w:cs="Times New Roman"/>
                <w:bCs/>
              </w:rPr>
              <w:t xml:space="preserve"> 746</w:t>
            </w:r>
          </w:p>
        </w:tc>
        <w:tc>
          <w:tcPr>
            <w:tcW w:w="215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FDD</w:t>
            </w:r>
          </w:p>
        </w:tc>
      </w:tr>
      <w:tr w:rsidR="00DC22C5" w:rsidRPr="00D60EB0">
        <w:tc>
          <w:tcPr>
            <w:tcW w:w="1709"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18</w:t>
            </w:r>
          </w:p>
        </w:tc>
        <w:tc>
          <w:tcPr>
            <w:tcW w:w="3295"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815 – 830</w:t>
            </w:r>
          </w:p>
        </w:tc>
        <w:tc>
          <w:tcPr>
            <w:tcW w:w="329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 xml:space="preserve">860 </w:t>
            </w:r>
            <w:r w:rsidR="00AF43A9" w:rsidRPr="00D60EB0">
              <w:rPr>
                <w:rFonts w:ascii="Times New Roman" w:hAnsi="Times New Roman" w:cs="Times New Roman"/>
                <w:bCs/>
              </w:rPr>
              <w:t>–</w:t>
            </w:r>
            <w:r w:rsidRPr="00D60EB0">
              <w:rPr>
                <w:rFonts w:ascii="Times New Roman" w:hAnsi="Times New Roman" w:cs="Times New Roman"/>
                <w:bCs/>
              </w:rPr>
              <w:t xml:space="preserve"> 875</w:t>
            </w:r>
          </w:p>
        </w:tc>
        <w:tc>
          <w:tcPr>
            <w:tcW w:w="215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FDD</w:t>
            </w:r>
          </w:p>
        </w:tc>
      </w:tr>
      <w:tr w:rsidR="00DC22C5" w:rsidRPr="00D60EB0">
        <w:tc>
          <w:tcPr>
            <w:tcW w:w="1709"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19</w:t>
            </w:r>
          </w:p>
        </w:tc>
        <w:tc>
          <w:tcPr>
            <w:tcW w:w="3295"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830 – 845</w:t>
            </w:r>
          </w:p>
        </w:tc>
        <w:tc>
          <w:tcPr>
            <w:tcW w:w="329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 xml:space="preserve">875 </w:t>
            </w:r>
            <w:r w:rsidR="00AF43A9" w:rsidRPr="00D60EB0">
              <w:rPr>
                <w:rFonts w:ascii="Times New Roman" w:hAnsi="Times New Roman" w:cs="Times New Roman"/>
                <w:bCs/>
              </w:rPr>
              <w:t>–</w:t>
            </w:r>
            <w:r w:rsidRPr="00D60EB0">
              <w:rPr>
                <w:rFonts w:ascii="Times New Roman" w:hAnsi="Times New Roman" w:cs="Times New Roman"/>
                <w:bCs/>
              </w:rPr>
              <w:t xml:space="preserve"> 890</w:t>
            </w:r>
          </w:p>
        </w:tc>
        <w:tc>
          <w:tcPr>
            <w:tcW w:w="215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FDD</w:t>
            </w:r>
          </w:p>
        </w:tc>
      </w:tr>
      <w:tr w:rsidR="00DC22C5" w:rsidRPr="00D60EB0">
        <w:tc>
          <w:tcPr>
            <w:tcW w:w="1709"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20</w:t>
            </w:r>
          </w:p>
        </w:tc>
        <w:tc>
          <w:tcPr>
            <w:tcW w:w="3295"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832 – 862</w:t>
            </w:r>
          </w:p>
        </w:tc>
        <w:tc>
          <w:tcPr>
            <w:tcW w:w="329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 xml:space="preserve">791 </w:t>
            </w:r>
            <w:r w:rsidR="00AF43A9" w:rsidRPr="00D60EB0">
              <w:rPr>
                <w:rFonts w:ascii="Times New Roman" w:hAnsi="Times New Roman" w:cs="Times New Roman"/>
                <w:bCs/>
              </w:rPr>
              <w:t>–</w:t>
            </w:r>
            <w:r w:rsidRPr="00D60EB0">
              <w:rPr>
                <w:rFonts w:ascii="Times New Roman" w:hAnsi="Times New Roman" w:cs="Times New Roman"/>
                <w:bCs/>
              </w:rPr>
              <w:t xml:space="preserve"> 821</w:t>
            </w:r>
          </w:p>
        </w:tc>
        <w:tc>
          <w:tcPr>
            <w:tcW w:w="215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FDD</w:t>
            </w:r>
          </w:p>
        </w:tc>
      </w:tr>
      <w:tr w:rsidR="00DC22C5" w:rsidRPr="00D60EB0">
        <w:tc>
          <w:tcPr>
            <w:tcW w:w="1709"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21</w:t>
            </w:r>
          </w:p>
        </w:tc>
        <w:tc>
          <w:tcPr>
            <w:tcW w:w="3295"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 xml:space="preserve">1447,9 </w:t>
            </w:r>
            <w:r w:rsidR="00AF43A9" w:rsidRPr="00D60EB0">
              <w:rPr>
                <w:rFonts w:ascii="Times New Roman" w:hAnsi="Times New Roman" w:cs="Times New Roman"/>
                <w:bCs/>
              </w:rPr>
              <w:t>–</w:t>
            </w:r>
            <w:r w:rsidRPr="00D60EB0">
              <w:rPr>
                <w:rFonts w:ascii="Times New Roman" w:hAnsi="Times New Roman" w:cs="Times New Roman"/>
                <w:bCs/>
              </w:rPr>
              <w:t xml:space="preserve"> 1462,9</w:t>
            </w:r>
          </w:p>
        </w:tc>
        <w:tc>
          <w:tcPr>
            <w:tcW w:w="329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 xml:space="preserve">1495,9 </w:t>
            </w:r>
            <w:r w:rsidR="00AF43A9" w:rsidRPr="00D60EB0">
              <w:rPr>
                <w:rFonts w:ascii="Times New Roman" w:hAnsi="Times New Roman" w:cs="Times New Roman"/>
                <w:bCs/>
              </w:rPr>
              <w:t>–</w:t>
            </w:r>
            <w:r w:rsidRPr="00D60EB0">
              <w:rPr>
                <w:rFonts w:ascii="Times New Roman" w:hAnsi="Times New Roman" w:cs="Times New Roman"/>
                <w:bCs/>
              </w:rPr>
              <w:t xml:space="preserve"> 1510,9</w:t>
            </w:r>
          </w:p>
        </w:tc>
        <w:tc>
          <w:tcPr>
            <w:tcW w:w="215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FDD</w:t>
            </w:r>
          </w:p>
        </w:tc>
      </w:tr>
      <w:tr w:rsidR="00DC22C5" w:rsidRPr="00D60EB0">
        <w:tc>
          <w:tcPr>
            <w:tcW w:w="1709"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33</w:t>
            </w:r>
          </w:p>
        </w:tc>
        <w:tc>
          <w:tcPr>
            <w:tcW w:w="3295"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1900 – 1920</w:t>
            </w:r>
          </w:p>
        </w:tc>
        <w:tc>
          <w:tcPr>
            <w:tcW w:w="329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 xml:space="preserve">1900 </w:t>
            </w:r>
            <w:r w:rsidR="00AF43A9" w:rsidRPr="00D60EB0">
              <w:rPr>
                <w:rFonts w:ascii="Times New Roman" w:hAnsi="Times New Roman" w:cs="Times New Roman"/>
                <w:bCs/>
              </w:rPr>
              <w:t>–</w:t>
            </w:r>
            <w:r w:rsidRPr="00D60EB0">
              <w:rPr>
                <w:rFonts w:ascii="Times New Roman" w:hAnsi="Times New Roman" w:cs="Times New Roman"/>
                <w:bCs/>
              </w:rPr>
              <w:t xml:space="preserve"> 1920</w:t>
            </w:r>
          </w:p>
        </w:tc>
        <w:tc>
          <w:tcPr>
            <w:tcW w:w="215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TDD</w:t>
            </w:r>
          </w:p>
        </w:tc>
      </w:tr>
      <w:tr w:rsidR="00DC22C5" w:rsidRPr="00D60EB0">
        <w:tc>
          <w:tcPr>
            <w:tcW w:w="1709"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34</w:t>
            </w:r>
          </w:p>
        </w:tc>
        <w:tc>
          <w:tcPr>
            <w:tcW w:w="3295"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2010 – 2025</w:t>
            </w:r>
          </w:p>
        </w:tc>
        <w:tc>
          <w:tcPr>
            <w:tcW w:w="329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 xml:space="preserve">2010 </w:t>
            </w:r>
            <w:r w:rsidR="00AF43A9" w:rsidRPr="00D60EB0">
              <w:rPr>
                <w:rFonts w:ascii="Times New Roman" w:hAnsi="Times New Roman" w:cs="Times New Roman"/>
                <w:bCs/>
              </w:rPr>
              <w:t>–</w:t>
            </w:r>
            <w:r w:rsidRPr="00D60EB0">
              <w:rPr>
                <w:rFonts w:ascii="Times New Roman" w:hAnsi="Times New Roman" w:cs="Times New Roman"/>
                <w:bCs/>
              </w:rPr>
              <w:t xml:space="preserve"> 2025</w:t>
            </w:r>
          </w:p>
        </w:tc>
        <w:tc>
          <w:tcPr>
            <w:tcW w:w="215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TDD</w:t>
            </w:r>
          </w:p>
        </w:tc>
      </w:tr>
      <w:tr w:rsidR="00DC22C5" w:rsidRPr="00D60EB0">
        <w:tc>
          <w:tcPr>
            <w:tcW w:w="1709"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35</w:t>
            </w:r>
          </w:p>
        </w:tc>
        <w:tc>
          <w:tcPr>
            <w:tcW w:w="3295"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1850 – 1910</w:t>
            </w:r>
          </w:p>
        </w:tc>
        <w:tc>
          <w:tcPr>
            <w:tcW w:w="329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 xml:space="preserve">1850 </w:t>
            </w:r>
            <w:r w:rsidR="00AF43A9" w:rsidRPr="00D60EB0">
              <w:rPr>
                <w:rFonts w:ascii="Times New Roman" w:hAnsi="Times New Roman" w:cs="Times New Roman"/>
                <w:bCs/>
              </w:rPr>
              <w:t>–</w:t>
            </w:r>
            <w:r w:rsidRPr="00D60EB0">
              <w:rPr>
                <w:rFonts w:ascii="Times New Roman" w:hAnsi="Times New Roman" w:cs="Times New Roman"/>
                <w:bCs/>
              </w:rPr>
              <w:t xml:space="preserve"> 1910</w:t>
            </w:r>
          </w:p>
        </w:tc>
        <w:tc>
          <w:tcPr>
            <w:tcW w:w="215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TDD</w:t>
            </w:r>
          </w:p>
        </w:tc>
      </w:tr>
      <w:tr w:rsidR="00DC22C5" w:rsidRPr="00D60EB0">
        <w:tc>
          <w:tcPr>
            <w:tcW w:w="1709"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36</w:t>
            </w:r>
          </w:p>
        </w:tc>
        <w:tc>
          <w:tcPr>
            <w:tcW w:w="3295"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1930 – 1990</w:t>
            </w:r>
          </w:p>
        </w:tc>
        <w:tc>
          <w:tcPr>
            <w:tcW w:w="329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 xml:space="preserve">1930 </w:t>
            </w:r>
            <w:r w:rsidR="00AF43A9" w:rsidRPr="00D60EB0">
              <w:rPr>
                <w:rFonts w:ascii="Times New Roman" w:hAnsi="Times New Roman" w:cs="Times New Roman"/>
                <w:bCs/>
              </w:rPr>
              <w:t>–</w:t>
            </w:r>
            <w:r w:rsidRPr="00D60EB0">
              <w:rPr>
                <w:rFonts w:ascii="Times New Roman" w:hAnsi="Times New Roman" w:cs="Times New Roman"/>
                <w:bCs/>
              </w:rPr>
              <w:t xml:space="preserve"> 1990</w:t>
            </w:r>
          </w:p>
        </w:tc>
        <w:tc>
          <w:tcPr>
            <w:tcW w:w="215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TDD</w:t>
            </w:r>
          </w:p>
        </w:tc>
      </w:tr>
      <w:tr w:rsidR="00DC22C5" w:rsidRPr="00D60EB0">
        <w:tc>
          <w:tcPr>
            <w:tcW w:w="1709"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37</w:t>
            </w:r>
          </w:p>
        </w:tc>
        <w:tc>
          <w:tcPr>
            <w:tcW w:w="3295"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1910 – 1930</w:t>
            </w:r>
          </w:p>
        </w:tc>
        <w:tc>
          <w:tcPr>
            <w:tcW w:w="329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 xml:space="preserve">1910 </w:t>
            </w:r>
            <w:r w:rsidR="00AF43A9" w:rsidRPr="00D60EB0">
              <w:rPr>
                <w:rFonts w:ascii="Times New Roman" w:hAnsi="Times New Roman" w:cs="Times New Roman"/>
                <w:bCs/>
              </w:rPr>
              <w:t>–</w:t>
            </w:r>
            <w:r w:rsidRPr="00D60EB0">
              <w:rPr>
                <w:rFonts w:ascii="Times New Roman" w:hAnsi="Times New Roman" w:cs="Times New Roman"/>
                <w:bCs/>
              </w:rPr>
              <w:t xml:space="preserve"> 1930</w:t>
            </w:r>
          </w:p>
        </w:tc>
        <w:tc>
          <w:tcPr>
            <w:tcW w:w="215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TDD</w:t>
            </w:r>
          </w:p>
        </w:tc>
      </w:tr>
      <w:tr w:rsidR="00DC22C5" w:rsidRPr="00D60EB0">
        <w:tc>
          <w:tcPr>
            <w:tcW w:w="1709"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38</w:t>
            </w:r>
          </w:p>
        </w:tc>
        <w:tc>
          <w:tcPr>
            <w:tcW w:w="3295"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25</w:t>
            </w:r>
            <w:r w:rsidR="00F546CB" w:rsidRPr="00D60EB0">
              <w:rPr>
                <w:rFonts w:ascii="Times New Roman" w:hAnsi="Times New Roman" w:cs="Times New Roman"/>
                <w:bCs/>
                <w:lang w:val="en-US"/>
              </w:rPr>
              <w:t>7</w:t>
            </w:r>
            <w:r w:rsidRPr="00D60EB0">
              <w:rPr>
                <w:rFonts w:ascii="Times New Roman" w:hAnsi="Times New Roman" w:cs="Times New Roman"/>
                <w:bCs/>
              </w:rPr>
              <w:t>0 – 26</w:t>
            </w:r>
            <w:r w:rsidR="00F546CB" w:rsidRPr="00D60EB0">
              <w:rPr>
                <w:rFonts w:ascii="Times New Roman" w:hAnsi="Times New Roman" w:cs="Times New Roman"/>
                <w:bCs/>
                <w:lang w:val="en-US"/>
              </w:rPr>
              <w:t>2</w:t>
            </w:r>
            <w:r w:rsidRPr="00D60EB0">
              <w:rPr>
                <w:rFonts w:ascii="Times New Roman" w:hAnsi="Times New Roman" w:cs="Times New Roman"/>
                <w:bCs/>
              </w:rPr>
              <w:t>0</w:t>
            </w:r>
          </w:p>
        </w:tc>
        <w:tc>
          <w:tcPr>
            <w:tcW w:w="3296" w:type="dxa"/>
            <w:vAlign w:val="center"/>
          </w:tcPr>
          <w:p w:rsidR="00DC22C5" w:rsidRPr="00D60EB0" w:rsidRDefault="00F546CB" w:rsidP="007226B2">
            <w:pPr>
              <w:jc w:val="center"/>
              <w:rPr>
                <w:rFonts w:ascii="Times New Roman" w:hAnsi="Times New Roman" w:cs="Times New Roman"/>
                <w:bCs/>
              </w:rPr>
            </w:pPr>
            <w:r w:rsidRPr="00D60EB0">
              <w:rPr>
                <w:rFonts w:ascii="Times New Roman" w:hAnsi="Times New Roman" w:cs="Times New Roman"/>
                <w:bCs/>
              </w:rPr>
              <w:t>25</w:t>
            </w:r>
            <w:r w:rsidRPr="00D60EB0">
              <w:rPr>
                <w:rFonts w:ascii="Times New Roman" w:hAnsi="Times New Roman" w:cs="Times New Roman"/>
                <w:bCs/>
                <w:lang w:val="en-US"/>
              </w:rPr>
              <w:t>7</w:t>
            </w:r>
            <w:r w:rsidRPr="00D60EB0">
              <w:rPr>
                <w:rFonts w:ascii="Times New Roman" w:hAnsi="Times New Roman" w:cs="Times New Roman"/>
                <w:bCs/>
              </w:rPr>
              <w:t>0 – 26</w:t>
            </w:r>
            <w:r w:rsidRPr="00D60EB0">
              <w:rPr>
                <w:rFonts w:ascii="Times New Roman" w:hAnsi="Times New Roman" w:cs="Times New Roman"/>
                <w:bCs/>
                <w:lang w:val="en-US"/>
              </w:rPr>
              <w:t>2</w:t>
            </w:r>
            <w:r w:rsidRPr="00D60EB0">
              <w:rPr>
                <w:rFonts w:ascii="Times New Roman" w:hAnsi="Times New Roman" w:cs="Times New Roman"/>
                <w:bCs/>
              </w:rPr>
              <w:t>0</w:t>
            </w:r>
          </w:p>
        </w:tc>
        <w:tc>
          <w:tcPr>
            <w:tcW w:w="215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TDD</w:t>
            </w:r>
          </w:p>
        </w:tc>
      </w:tr>
      <w:tr w:rsidR="00DC22C5" w:rsidRPr="00D60EB0">
        <w:tc>
          <w:tcPr>
            <w:tcW w:w="1709"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39</w:t>
            </w:r>
          </w:p>
        </w:tc>
        <w:tc>
          <w:tcPr>
            <w:tcW w:w="3295"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1880 – 1920</w:t>
            </w:r>
          </w:p>
        </w:tc>
        <w:tc>
          <w:tcPr>
            <w:tcW w:w="329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 xml:space="preserve">1880 </w:t>
            </w:r>
            <w:r w:rsidR="00AF43A9" w:rsidRPr="00D60EB0">
              <w:rPr>
                <w:rFonts w:ascii="Times New Roman" w:hAnsi="Times New Roman" w:cs="Times New Roman"/>
                <w:bCs/>
              </w:rPr>
              <w:t>–</w:t>
            </w:r>
            <w:r w:rsidRPr="00D60EB0">
              <w:rPr>
                <w:rFonts w:ascii="Times New Roman" w:hAnsi="Times New Roman" w:cs="Times New Roman"/>
                <w:bCs/>
              </w:rPr>
              <w:t xml:space="preserve"> 1920</w:t>
            </w:r>
          </w:p>
        </w:tc>
        <w:tc>
          <w:tcPr>
            <w:tcW w:w="215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TDD</w:t>
            </w:r>
          </w:p>
        </w:tc>
      </w:tr>
      <w:tr w:rsidR="00DC22C5" w:rsidRPr="00D60EB0">
        <w:tc>
          <w:tcPr>
            <w:tcW w:w="1709"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40</w:t>
            </w:r>
          </w:p>
        </w:tc>
        <w:tc>
          <w:tcPr>
            <w:tcW w:w="3295"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2300 – 2400</w:t>
            </w:r>
          </w:p>
        </w:tc>
        <w:tc>
          <w:tcPr>
            <w:tcW w:w="329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 xml:space="preserve">2300 </w:t>
            </w:r>
            <w:r w:rsidR="00AF43A9" w:rsidRPr="00D60EB0">
              <w:rPr>
                <w:rFonts w:ascii="Times New Roman" w:hAnsi="Times New Roman" w:cs="Times New Roman"/>
                <w:bCs/>
              </w:rPr>
              <w:t>–</w:t>
            </w:r>
            <w:r w:rsidRPr="00D60EB0">
              <w:rPr>
                <w:rFonts w:ascii="Times New Roman" w:hAnsi="Times New Roman" w:cs="Times New Roman"/>
                <w:bCs/>
              </w:rPr>
              <w:t xml:space="preserve"> 2400</w:t>
            </w:r>
          </w:p>
        </w:tc>
        <w:tc>
          <w:tcPr>
            <w:tcW w:w="2156" w:type="dxa"/>
            <w:vAlign w:val="center"/>
          </w:tcPr>
          <w:p w:rsidR="00DC22C5" w:rsidRPr="00D60EB0" w:rsidRDefault="00DC22C5" w:rsidP="007226B2">
            <w:pPr>
              <w:jc w:val="center"/>
              <w:rPr>
                <w:rFonts w:ascii="Times New Roman" w:hAnsi="Times New Roman" w:cs="Times New Roman"/>
                <w:bCs/>
              </w:rPr>
            </w:pPr>
            <w:r w:rsidRPr="00D60EB0">
              <w:rPr>
                <w:rFonts w:ascii="Times New Roman" w:hAnsi="Times New Roman" w:cs="Times New Roman"/>
                <w:bCs/>
              </w:rPr>
              <w:t>TDD</w:t>
            </w:r>
          </w:p>
        </w:tc>
      </w:tr>
    </w:tbl>
    <w:p w:rsidR="00DC22C5" w:rsidRPr="00D60EB0" w:rsidRDefault="00DC22C5" w:rsidP="00DC22C5">
      <w:pPr>
        <w:outlineLvl w:val="3"/>
        <w:rPr>
          <w:bCs/>
          <w:color w:val="003C80"/>
        </w:rPr>
      </w:pPr>
    </w:p>
    <w:p w:rsidR="00891FED" w:rsidRPr="00D60EB0" w:rsidRDefault="00D15CBC" w:rsidP="00891FED">
      <w:pPr>
        <w:pStyle w:val="af2"/>
        <w:ind w:firstLine="540"/>
        <w:rPr>
          <w:b w:val="0"/>
          <w:sz w:val="24"/>
          <w:szCs w:val="24"/>
        </w:rPr>
      </w:pPr>
      <w:r>
        <w:rPr>
          <w:b w:val="0"/>
          <w:sz w:val="24"/>
          <w:szCs w:val="24"/>
        </w:rPr>
        <w:br w:type="page"/>
      </w:r>
      <w:r w:rsidR="00891FED" w:rsidRPr="00D60EB0">
        <w:rPr>
          <w:b w:val="0"/>
          <w:sz w:val="24"/>
          <w:szCs w:val="24"/>
        </w:rPr>
        <w:lastRenderedPageBreak/>
        <w:t>М.5 Требования к допустимым значениям уровней внеполосных излучений абонентских станций приведены в таблице М.14.</w:t>
      </w:r>
    </w:p>
    <w:p w:rsidR="00891FED" w:rsidRPr="00D60EB0" w:rsidRDefault="00891FED" w:rsidP="00D15CBC">
      <w:pPr>
        <w:jc w:val="center"/>
        <w:rPr>
          <w:rFonts w:ascii="Times New Roman" w:hAnsi="Times New Roman" w:cs="Times New Roman"/>
          <w:sz w:val="24"/>
          <w:szCs w:val="24"/>
        </w:rPr>
      </w:pPr>
      <w:r w:rsidRPr="00D60EB0">
        <w:rPr>
          <w:rFonts w:ascii="Times New Roman" w:hAnsi="Times New Roman" w:cs="Times New Roman"/>
          <w:sz w:val="24"/>
          <w:szCs w:val="24"/>
        </w:rPr>
        <w:t>Таблица М.14 - Требования к допустимым значениям уровней внеполосных излучений</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1039"/>
        <w:gridCol w:w="1040"/>
        <w:gridCol w:w="1039"/>
        <w:gridCol w:w="1040"/>
        <w:gridCol w:w="1039"/>
        <w:gridCol w:w="1040"/>
        <w:gridCol w:w="1984"/>
      </w:tblGrid>
      <w:tr w:rsidR="00891FED" w:rsidRPr="00D60EB0">
        <w:trPr>
          <w:trHeight w:val="20"/>
        </w:trPr>
        <w:tc>
          <w:tcPr>
            <w:tcW w:w="2235" w:type="dxa"/>
            <w:vMerge w:val="restart"/>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Расстройка от края полосы канала, МГц</w:t>
            </w:r>
          </w:p>
        </w:tc>
        <w:tc>
          <w:tcPr>
            <w:tcW w:w="6237" w:type="dxa"/>
            <w:gridSpan w:val="6"/>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Уровень внеполосных излучений, дБм</w:t>
            </w:r>
          </w:p>
        </w:tc>
        <w:tc>
          <w:tcPr>
            <w:tcW w:w="1984" w:type="dxa"/>
            <w:vMerge w:val="restart"/>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Измерительная полоса</w:t>
            </w:r>
          </w:p>
        </w:tc>
      </w:tr>
      <w:tr w:rsidR="00891FED" w:rsidRPr="00D60EB0">
        <w:trPr>
          <w:trHeight w:val="20"/>
        </w:trPr>
        <w:tc>
          <w:tcPr>
            <w:tcW w:w="2235" w:type="dxa"/>
            <w:vMerge/>
            <w:shd w:val="clear" w:color="auto" w:fill="auto"/>
            <w:vAlign w:val="center"/>
          </w:tcPr>
          <w:p w:rsidR="00891FED" w:rsidRPr="00D60EB0" w:rsidRDefault="00891FED" w:rsidP="00CF575C">
            <w:pPr>
              <w:jc w:val="center"/>
              <w:rPr>
                <w:rFonts w:ascii="Times New Roman" w:hAnsi="Times New Roman" w:cs="Times New Roman"/>
                <w:bCs/>
              </w:rPr>
            </w:pPr>
          </w:p>
        </w:tc>
        <w:tc>
          <w:tcPr>
            <w:tcW w:w="6237" w:type="dxa"/>
            <w:gridSpan w:val="6"/>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Шина канала, МГц</w:t>
            </w:r>
          </w:p>
        </w:tc>
        <w:tc>
          <w:tcPr>
            <w:tcW w:w="1984" w:type="dxa"/>
            <w:vMerge/>
            <w:shd w:val="clear" w:color="auto" w:fill="auto"/>
            <w:vAlign w:val="center"/>
          </w:tcPr>
          <w:p w:rsidR="00891FED" w:rsidRPr="00D60EB0" w:rsidRDefault="00891FED" w:rsidP="00CF575C">
            <w:pPr>
              <w:jc w:val="center"/>
              <w:rPr>
                <w:rFonts w:ascii="Times New Roman" w:hAnsi="Times New Roman" w:cs="Times New Roman"/>
                <w:bCs/>
              </w:rPr>
            </w:pPr>
          </w:p>
        </w:tc>
      </w:tr>
      <w:tr w:rsidR="00CF575C" w:rsidRPr="00D60EB0">
        <w:trPr>
          <w:trHeight w:val="20"/>
        </w:trPr>
        <w:tc>
          <w:tcPr>
            <w:tcW w:w="2235" w:type="dxa"/>
            <w:vMerge/>
            <w:shd w:val="clear" w:color="auto" w:fill="auto"/>
            <w:vAlign w:val="center"/>
          </w:tcPr>
          <w:p w:rsidR="00891FED" w:rsidRPr="00D60EB0" w:rsidRDefault="00891FED" w:rsidP="00CF575C">
            <w:pPr>
              <w:jc w:val="center"/>
              <w:rPr>
                <w:rFonts w:ascii="Times New Roman" w:hAnsi="Times New Roman" w:cs="Times New Roman"/>
                <w:bCs/>
              </w:rPr>
            </w:pPr>
          </w:p>
        </w:tc>
        <w:tc>
          <w:tcPr>
            <w:tcW w:w="1039"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1,4</w:t>
            </w:r>
          </w:p>
        </w:tc>
        <w:tc>
          <w:tcPr>
            <w:tcW w:w="1040"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3,0</w:t>
            </w:r>
          </w:p>
        </w:tc>
        <w:tc>
          <w:tcPr>
            <w:tcW w:w="1039"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5</w:t>
            </w:r>
          </w:p>
        </w:tc>
        <w:tc>
          <w:tcPr>
            <w:tcW w:w="1040"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10</w:t>
            </w:r>
          </w:p>
        </w:tc>
        <w:tc>
          <w:tcPr>
            <w:tcW w:w="1039"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15</w:t>
            </w:r>
          </w:p>
        </w:tc>
        <w:tc>
          <w:tcPr>
            <w:tcW w:w="1040"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20</w:t>
            </w:r>
          </w:p>
        </w:tc>
        <w:tc>
          <w:tcPr>
            <w:tcW w:w="1984" w:type="dxa"/>
            <w:vMerge/>
            <w:shd w:val="clear" w:color="auto" w:fill="auto"/>
            <w:vAlign w:val="center"/>
          </w:tcPr>
          <w:p w:rsidR="00891FED" w:rsidRPr="00D60EB0" w:rsidRDefault="00891FED" w:rsidP="00CF575C">
            <w:pPr>
              <w:jc w:val="center"/>
              <w:rPr>
                <w:rFonts w:ascii="Times New Roman" w:hAnsi="Times New Roman" w:cs="Times New Roman"/>
                <w:bCs/>
              </w:rPr>
            </w:pPr>
          </w:p>
        </w:tc>
      </w:tr>
      <w:tr w:rsidR="00CF575C" w:rsidRPr="00D60EB0">
        <w:trPr>
          <w:trHeight w:val="20"/>
        </w:trPr>
        <w:tc>
          <w:tcPr>
            <w:tcW w:w="2235"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от 0 до 1</w:t>
            </w:r>
          </w:p>
        </w:tc>
        <w:tc>
          <w:tcPr>
            <w:tcW w:w="1039"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-10</w:t>
            </w:r>
          </w:p>
        </w:tc>
        <w:tc>
          <w:tcPr>
            <w:tcW w:w="1040"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-13</w:t>
            </w:r>
          </w:p>
        </w:tc>
        <w:tc>
          <w:tcPr>
            <w:tcW w:w="1039"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-15</w:t>
            </w:r>
          </w:p>
        </w:tc>
        <w:tc>
          <w:tcPr>
            <w:tcW w:w="1040"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-18</w:t>
            </w:r>
          </w:p>
        </w:tc>
        <w:tc>
          <w:tcPr>
            <w:tcW w:w="1039"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-20</w:t>
            </w:r>
          </w:p>
        </w:tc>
        <w:tc>
          <w:tcPr>
            <w:tcW w:w="1040"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-21</w:t>
            </w:r>
          </w:p>
        </w:tc>
        <w:tc>
          <w:tcPr>
            <w:tcW w:w="1984"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30 кГц</w:t>
            </w:r>
          </w:p>
        </w:tc>
      </w:tr>
      <w:tr w:rsidR="00CF575C" w:rsidRPr="00D60EB0">
        <w:trPr>
          <w:trHeight w:val="20"/>
        </w:trPr>
        <w:tc>
          <w:tcPr>
            <w:tcW w:w="2235"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от 1 до 2,5</w:t>
            </w:r>
          </w:p>
        </w:tc>
        <w:tc>
          <w:tcPr>
            <w:tcW w:w="1039"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-10</w:t>
            </w:r>
          </w:p>
        </w:tc>
        <w:tc>
          <w:tcPr>
            <w:tcW w:w="1040"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-10</w:t>
            </w:r>
          </w:p>
        </w:tc>
        <w:tc>
          <w:tcPr>
            <w:tcW w:w="1039"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-10</w:t>
            </w:r>
          </w:p>
        </w:tc>
        <w:tc>
          <w:tcPr>
            <w:tcW w:w="1040"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-10</w:t>
            </w:r>
          </w:p>
        </w:tc>
        <w:tc>
          <w:tcPr>
            <w:tcW w:w="1039"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-10</w:t>
            </w:r>
          </w:p>
        </w:tc>
        <w:tc>
          <w:tcPr>
            <w:tcW w:w="1040"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-10</w:t>
            </w:r>
          </w:p>
        </w:tc>
        <w:tc>
          <w:tcPr>
            <w:tcW w:w="1984"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 МГц</w:t>
            </w:r>
          </w:p>
        </w:tc>
      </w:tr>
      <w:tr w:rsidR="00CF575C" w:rsidRPr="00D60EB0">
        <w:trPr>
          <w:trHeight w:val="20"/>
        </w:trPr>
        <w:tc>
          <w:tcPr>
            <w:tcW w:w="2235"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от 2,5 до 2,8</w:t>
            </w:r>
          </w:p>
        </w:tc>
        <w:tc>
          <w:tcPr>
            <w:tcW w:w="1039"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-25</w:t>
            </w:r>
          </w:p>
        </w:tc>
        <w:tc>
          <w:tcPr>
            <w:tcW w:w="1040"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-10</w:t>
            </w:r>
          </w:p>
        </w:tc>
        <w:tc>
          <w:tcPr>
            <w:tcW w:w="1039"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-10</w:t>
            </w:r>
          </w:p>
        </w:tc>
        <w:tc>
          <w:tcPr>
            <w:tcW w:w="1040"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-10</w:t>
            </w:r>
          </w:p>
        </w:tc>
        <w:tc>
          <w:tcPr>
            <w:tcW w:w="1039"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-10</w:t>
            </w:r>
          </w:p>
        </w:tc>
        <w:tc>
          <w:tcPr>
            <w:tcW w:w="1040"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-10</w:t>
            </w:r>
          </w:p>
        </w:tc>
        <w:tc>
          <w:tcPr>
            <w:tcW w:w="1984"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 МГц</w:t>
            </w:r>
          </w:p>
        </w:tc>
      </w:tr>
      <w:tr w:rsidR="00CF575C" w:rsidRPr="00D60EB0">
        <w:trPr>
          <w:trHeight w:val="20"/>
        </w:trPr>
        <w:tc>
          <w:tcPr>
            <w:tcW w:w="2235"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от 2,8 до 5</w:t>
            </w:r>
          </w:p>
        </w:tc>
        <w:tc>
          <w:tcPr>
            <w:tcW w:w="1039"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w:t>
            </w:r>
          </w:p>
        </w:tc>
        <w:tc>
          <w:tcPr>
            <w:tcW w:w="1040"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-10</w:t>
            </w:r>
          </w:p>
        </w:tc>
        <w:tc>
          <w:tcPr>
            <w:tcW w:w="1039"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-10</w:t>
            </w:r>
          </w:p>
        </w:tc>
        <w:tc>
          <w:tcPr>
            <w:tcW w:w="1040"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-10</w:t>
            </w:r>
          </w:p>
        </w:tc>
        <w:tc>
          <w:tcPr>
            <w:tcW w:w="1039"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-10</w:t>
            </w:r>
          </w:p>
        </w:tc>
        <w:tc>
          <w:tcPr>
            <w:tcW w:w="1040"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-10</w:t>
            </w:r>
          </w:p>
        </w:tc>
        <w:tc>
          <w:tcPr>
            <w:tcW w:w="1984"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 МГц</w:t>
            </w:r>
          </w:p>
        </w:tc>
      </w:tr>
      <w:tr w:rsidR="00CF575C" w:rsidRPr="00D60EB0">
        <w:trPr>
          <w:trHeight w:val="20"/>
        </w:trPr>
        <w:tc>
          <w:tcPr>
            <w:tcW w:w="2235"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от 5 до 6</w:t>
            </w:r>
          </w:p>
        </w:tc>
        <w:tc>
          <w:tcPr>
            <w:tcW w:w="1039"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w:t>
            </w:r>
          </w:p>
        </w:tc>
        <w:tc>
          <w:tcPr>
            <w:tcW w:w="1040"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-25</w:t>
            </w:r>
          </w:p>
        </w:tc>
        <w:tc>
          <w:tcPr>
            <w:tcW w:w="1039"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-13</w:t>
            </w:r>
          </w:p>
        </w:tc>
        <w:tc>
          <w:tcPr>
            <w:tcW w:w="1040"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-13</w:t>
            </w:r>
          </w:p>
        </w:tc>
        <w:tc>
          <w:tcPr>
            <w:tcW w:w="1039"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-13</w:t>
            </w:r>
          </w:p>
        </w:tc>
        <w:tc>
          <w:tcPr>
            <w:tcW w:w="1040"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-13</w:t>
            </w:r>
          </w:p>
        </w:tc>
        <w:tc>
          <w:tcPr>
            <w:tcW w:w="1984"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 МГц</w:t>
            </w:r>
          </w:p>
        </w:tc>
      </w:tr>
      <w:tr w:rsidR="00CF575C" w:rsidRPr="00D60EB0">
        <w:trPr>
          <w:trHeight w:val="20"/>
        </w:trPr>
        <w:tc>
          <w:tcPr>
            <w:tcW w:w="2235"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от 6 до 10</w:t>
            </w:r>
          </w:p>
        </w:tc>
        <w:tc>
          <w:tcPr>
            <w:tcW w:w="1039"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w:t>
            </w:r>
          </w:p>
        </w:tc>
        <w:tc>
          <w:tcPr>
            <w:tcW w:w="1040"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w:t>
            </w:r>
          </w:p>
        </w:tc>
        <w:tc>
          <w:tcPr>
            <w:tcW w:w="1039"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-25</w:t>
            </w:r>
          </w:p>
        </w:tc>
        <w:tc>
          <w:tcPr>
            <w:tcW w:w="1040"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-13</w:t>
            </w:r>
          </w:p>
        </w:tc>
        <w:tc>
          <w:tcPr>
            <w:tcW w:w="1039"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-13</w:t>
            </w:r>
          </w:p>
        </w:tc>
        <w:tc>
          <w:tcPr>
            <w:tcW w:w="1040"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-13</w:t>
            </w:r>
          </w:p>
        </w:tc>
        <w:tc>
          <w:tcPr>
            <w:tcW w:w="1984"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 МГц</w:t>
            </w:r>
          </w:p>
        </w:tc>
      </w:tr>
      <w:tr w:rsidR="00CF575C" w:rsidRPr="00D60EB0">
        <w:trPr>
          <w:trHeight w:val="20"/>
        </w:trPr>
        <w:tc>
          <w:tcPr>
            <w:tcW w:w="2235"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от 10 до 15</w:t>
            </w:r>
          </w:p>
        </w:tc>
        <w:tc>
          <w:tcPr>
            <w:tcW w:w="1039"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w:t>
            </w:r>
          </w:p>
        </w:tc>
        <w:tc>
          <w:tcPr>
            <w:tcW w:w="1040"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w:t>
            </w:r>
          </w:p>
        </w:tc>
        <w:tc>
          <w:tcPr>
            <w:tcW w:w="1039"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w:t>
            </w:r>
          </w:p>
        </w:tc>
        <w:tc>
          <w:tcPr>
            <w:tcW w:w="1040"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-25</w:t>
            </w:r>
          </w:p>
        </w:tc>
        <w:tc>
          <w:tcPr>
            <w:tcW w:w="1039"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-13</w:t>
            </w:r>
          </w:p>
        </w:tc>
        <w:tc>
          <w:tcPr>
            <w:tcW w:w="1040"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-13</w:t>
            </w:r>
          </w:p>
        </w:tc>
        <w:tc>
          <w:tcPr>
            <w:tcW w:w="1984"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 МГц</w:t>
            </w:r>
          </w:p>
        </w:tc>
      </w:tr>
      <w:tr w:rsidR="00CF575C" w:rsidRPr="00D60EB0">
        <w:trPr>
          <w:trHeight w:val="20"/>
        </w:trPr>
        <w:tc>
          <w:tcPr>
            <w:tcW w:w="2235"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от 15 до 20</w:t>
            </w:r>
          </w:p>
        </w:tc>
        <w:tc>
          <w:tcPr>
            <w:tcW w:w="1039"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w:t>
            </w:r>
          </w:p>
        </w:tc>
        <w:tc>
          <w:tcPr>
            <w:tcW w:w="1040"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w:t>
            </w:r>
          </w:p>
        </w:tc>
        <w:tc>
          <w:tcPr>
            <w:tcW w:w="1039"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w:t>
            </w:r>
          </w:p>
        </w:tc>
        <w:tc>
          <w:tcPr>
            <w:tcW w:w="1040"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w:t>
            </w:r>
          </w:p>
        </w:tc>
        <w:tc>
          <w:tcPr>
            <w:tcW w:w="1039"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-25</w:t>
            </w:r>
          </w:p>
        </w:tc>
        <w:tc>
          <w:tcPr>
            <w:tcW w:w="1040"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-13</w:t>
            </w:r>
          </w:p>
        </w:tc>
        <w:tc>
          <w:tcPr>
            <w:tcW w:w="1984"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 МГц</w:t>
            </w:r>
          </w:p>
        </w:tc>
      </w:tr>
      <w:tr w:rsidR="00CF575C" w:rsidRPr="00D60EB0">
        <w:trPr>
          <w:trHeight w:val="20"/>
        </w:trPr>
        <w:tc>
          <w:tcPr>
            <w:tcW w:w="2235"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от 20 до 25</w:t>
            </w:r>
          </w:p>
        </w:tc>
        <w:tc>
          <w:tcPr>
            <w:tcW w:w="1039"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w:t>
            </w:r>
          </w:p>
        </w:tc>
        <w:tc>
          <w:tcPr>
            <w:tcW w:w="1040"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w:t>
            </w:r>
          </w:p>
        </w:tc>
        <w:tc>
          <w:tcPr>
            <w:tcW w:w="1039"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w:t>
            </w:r>
          </w:p>
        </w:tc>
        <w:tc>
          <w:tcPr>
            <w:tcW w:w="1040"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w:t>
            </w:r>
          </w:p>
        </w:tc>
        <w:tc>
          <w:tcPr>
            <w:tcW w:w="1039"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w:t>
            </w:r>
          </w:p>
        </w:tc>
        <w:tc>
          <w:tcPr>
            <w:tcW w:w="1040"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-25</w:t>
            </w:r>
          </w:p>
        </w:tc>
        <w:tc>
          <w:tcPr>
            <w:tcW w:w="1984" w:type="dxa"/>
            <w:shd w:val="clear" w:color="auto" w:fill="auto"/>
            <w:vAlign w:val="center"/>
          </w:tcPr>
          <w:p w:rsidR="00891FED" w:rsidRPr="00D60EB0" w:rsidRDefault="00891FED" w:rsidP="00CF575C">
            <w:pPr>
              <w:jc w:val="center"/>
              <w:rPr>
                <w:rFonts w:ascii="Times New Roman" w:hAnsi="Times New Roman" w:cs="Times New Roman"/>
                <w:bCs/>
              </w:rPr>
            </w:pPr>
            <w:r w:rsidRPr="00D60EB0">
              <w:rPr>
                <w:rFonts w:ascii="Times New Roman" w:hAnsi="Times New Roman" w:cs="Times New Roman"/>
                <w:bCs/>
              </w:rPr>
              <w:t>1 МГц</w:t>
            </w:r>
          </w:p>
        </w:tc>
      </w:tr>
    </w:tbl>
    <w:p w:rsidR="00891FED" w:rsidRPr="00D60EB0" w:rsidRDefault="00891FED" w:rsidP="00891FED">
      <w:pPr>
        <w:jc w:val="center"/>
        <w:rPr>
          <w:rFonts w:ascii="Times New Roman" w:hAnsi="Times New Roman" w:cs="Times New Roman"/>
          <w:bCs/>
        </w:rPr>
      </w:pPr>
    </w:p>
    <w:p w:rsidR="00DC22C5" w:rsidRPr="00D60EB0" w:rsidRDefault="00DC22C5" w:rsidP="009A6190">
      <w:pPr>
        <w:pStyle w:val="1"/>
        <w:rPr>
          <w:rFonts w:cs="Times New Roman"/>
          <w:color w:val="000000"/>
        </w:rPr>
      </w:pPr>
    </w:p>
    <w:p w:rsidR="00202E99" w:rsidRPr="00D60EB0" w:rsidRDefault="00906892" w:rsidP="009A6190">
      <w:pPr>
        <w:pStyle w:val="1"/>
        <w:rPr>
          <w:rFonts w:cs="Times New Roman"/>
          <w:color w:val="000000"/>
        </w:rPr>
      </w:pPr>
      <w:r w:rsidRPr="00D60EB0">
        <w:rPr>
          <w:rFonts w:cs="Times New Roman"/>
          <w:color w:val="000000"/>
        </w:rPr>
        <w:br w:type="page"/>
      </w:r>
      <w:bookmarkStart w:id="36" w:name="_Toc333952830"/>
      <w:r w:rsidR="00202E99" w:rsidRPr="00D60EB0">
        <w:rPr>
          <w:rFonts w:cs="Times New Roman"/>
          <w:color w:val="000000"/>
        </w:rPr>
        <w:lastRenderedPageBreak/>
        <w:t xml:space="preserve">Приложение </w:t>
      </w:r>
      <w:r w:rsidR="006B110D" w:rsidRPr="00D60EB0">
        <w:rPr>
          <w:rFonts w:cs="Times New Roman"/>
          <w:color w:val="000000"/>
        </w:rPr>
        <w:t>Н</w:t>
      </w:r>
      <w:r w:rsidR="00202E99" w:rsidRPr="00D60EB0">
        <w:rPr>
          <w:rFonts w:cs="Times New Roman"/>
          <w:color w:val="000000"/>
        </w:rPr>
        <w:br/>
        <w:t>(обязательное)</w:t>
      </w:r>
      <w:r w:rsidR="00202E99" w:rsidRPr="00D60EB0">
        <w:rPr>
          <w:rFonts w:cs="Times New Roman"/>
          <w:color w:val="000000"/>
        </w:rPr>
        <w:br/>
      </w:r>
      <w:r w:rsidR="00202E99" w:rsidRPr="00D60EB0">
        <w:rPr>
          <w:rFonts w:cs="Times New Roman"/>
          <w:color w:val="000000"/>
        </w:rPr>
        <w:br/>
      </w:r>
      <w:r w:rsidR="007510A0" w:rsidRPr="00D60EB0">
        <w:rPr>
          <w:rFonts w:cs="Times New Roman"/>
          <w:color w:val="000000"/>
        </w:rPr>
        <w:t>Правила выбора нулевого уровня при измерениях ширину полосы радиочастот и внеполосных излучений радиопередатчиков</w:t>
      </w:r>
      <w:bookmarkEnd w:id="36"/>
      <w:r w:rsidR="007510A0" w:rsidRPr="00D60EB0">
        <w:rPr>
          <w:rFonts w:cs="Times New Roman"/>
          <w:color w:val="000000"/>
        </w:rPr>
        <w:t xml:space="preserve"> </w:t>
      </w:r>
    </w:p>
    <w:p w:rsidR="00202E99" w:rsidRPr="00D60EB0" w:rsidRDefault="00202E99" w:rsidP="00202E99">
      <w:pPr>
        <w:rPr>
          <w:rFonts w:eastAsia="Arial"/>
          <w:b/>
          <w:kern w:val="2"/>
          <w:sz w:val="22"/>
          <w:szCs w:val="22"/>
          <w:lang w:eastAsia="zh-CN"/>
        </w:rPr>
      </w:pPr>
    </w:p>
    <w:p w:rsidR="00202E99" w:rsidRPr="00D60EB0" w:rsidRDefault="006B110D" w:rsidP="00202E99">
      <w:pPr>
        <w:ind w:firstLine="709"/>
        <w:jc w:val="both"/>
        <w:rPr>
          <w:rFonts w:ascii="Times New Roman" w:eastAsia="Arial" w:hAnsi="Times New Roman" w:cs="Times New Roman"/>
          <w:kern w:val="2"/>
          <w:sz w:val="24"/>
          <w:szCs w:val="24"/>
          <w:lang w:eastAsia="zh-CN"/>
        </w:rPr>
      </w:pPr>
      <w:bookmarkStart w:id="37" w:name="_Ref296634085"/>
      <w:r w:rsidRPr="00D60EB0">
        <w:rPr>
          <w:rFonts w:ascii="Times New Roman" w:eastAsia="Arial" w:hAnsi="Times New Roman" w:cs="Times New Roman"/>
          <w:kern w:val="2"/>
          <w:sz w:val="24"/>
          <w:szCs w:val="24"/>
          <w:lang w:eastAsia="zh-CN"/>
        </w:rPr>
        <w:t>Н</w:t>
      </w:r>
      <w:r w:rsidR="00066CB8" w:rsidRPr="00D60EB0">
        <w:rPr>
          <w:rFonts w:ascii="Times New Roman" w:eastAsia="Arial" w:hAnsi="Times New Roman" w:cs="Times New Roman"/>
          <w:kern w:val="2"/>
          <w:sz w:val="24"/>
          <w:szCs w:val="24"/>
          <w:lang w:eastAsia="zh-CN"/>
        </w:rPr>
        <w:t>.1</w:t>
      </w:r>
      <w:r w:rsidR="00202E99" w:rsidRPr="00D60EB0">
        <w:rPr>
          <w:rFonts w:ascii="Times New Roman" w:eastAsia="Arial" w:hAnsi="Times New Roman" w:cs="Times New Roman"/>
          <w:kern w:val="2"/>
          <w:sz w:val="24"/>
          <w:szCs w:val="24"/>
          <w:lang w:eastAsia="zh-CN"/>
        </w:rPr>
        <w:t xml:space="preserve"> Нулевой уровень (Уровень 0 дБ) относительно которого отсчитываются уровни X дБ, устанавливается следующим образом:</w:t>
      </w:r>
      <w:bookmarkEnd w:id="37"/>
    </w:p>
    <w:p w:rsidR="00202E99" w:rsidRPr="00D60EB0" w:rsidRDefault="00066CB8" w:rsidP="00202E99">
      <w:pPr>
        <w:widowControl/>
        <w:numPr>
          <w:ilvl w:val="0"/>
          <w:numId w:val="45"/>
        </w:numPr>
        <w:autoSpaceDE/>
        <w:autoSpaceDN/>
        <w:jc w:val="both"/>
        <w:textAlignment w:val="baseline"/>
        <w:rPr>
          <w:rFonts w:ascii="Times New Roman" w:hAnsi="Times New Roman" w:cs="Times New Roman"/>
          <w:sz w:val="24"/>
          <w:szCs w:val="24"/>
        </w:rPr>
      </w:pPr>
      <w:r w:rsidRPr="00D60EB0">
        <w:rPr>
          <w:rFonts w:ascii="Times New Roman" w:hAnsi="Times New Roman" w:cs="Times New Roman"/>
          <w:sz w:val="24"/>
          <w:szCs w:val="24"/>
        </w:rPr>
        <w:t>для классов излучений</w:t>
      </w:r>
      <w:r w:rsidR="00202E99" w:rsidRPr="00D60EB0">
        <w:rPr>
          <w:rFonts w:ascii="Times New Roman" w:hAnsi="Times New Roman" w:cs="Times New Roman"/>
          <w:sz w:val="24"/>
          <w:szCs w:val="24"/>
        </w:rPr>
        <w:t xml:space="preserve"> A1AAN, A1BBN, A2AAN, H2BBN, H2BFN, J2A, J2BBN, J2BCN, F1B, F1BCN, G1BCN, F3EGN, F1C--, F3C--, F7BDX, FID, FIE, F2B, F7E, F7B, F7D, F8B, F8D, GIB, GIE, GIF, GIW, G2B, G2D, G7D, G7E, G7F, G7W – по уровню немодулированной (неманипулированной) несущей;</w:t>
      </w:r>
    </w:p>
    <w:p w:rsidR="00202E99" w:rsidRPr="00D60EB0" w:rsidRDefault="00066CB8" w:rsidP="00202E99">
      <w:pPr>
        <w:widowControl/>
        <w:numPr>
          <w:ilvl w:val="0"/>
          <w:numId w:val="45"/>
        </w:numPr>
        <w:autoSpaceDE/>
        <w:autoSpaceDN/>
        <w:jc w:val="both"/>
        <w:textAlignment w:val="baseline"/>
        <w:rPr>
          <w:rFonts w:ascii="Times New Roman" w:hAnsi="Times New Roman" w:cs="Times New Roman"/>
          <w:sz w:val="24"/>
          <w:szCs w:val="24"/>
        </w:rPr>
      </w:pPr>
      <w:r w:rsidRPr="00D60EB0">
        <w:rPr>
          <w:rFonts w:ascii="Times New Roman" w:hAnsi="Times New Roman" w:cs="Times New Roman"/>
          <w:sz w:val="24"/>
          <w:szCs w:val="24"/>
        </w:rPr>
        <w:t>для классов излучений</w:t>
      </w:r>
      <w:r w:rsidR="00202E99" w:rsidRPr="00D60EB0">
        <w:rPr>
          <w:rFonts w:ascii="Times New Roman" w:hAnsi="Times New Roman" w:cs="Times New Roman"/>
          <w:sz w:val="24"/>
          <w:szCs w:val="24"/>
        </w:rPr>
        <w:t xml:space="preserve"> А3С--, R3C-- – по уровню немодулированной поднесущей;</w:t>
      </w:r>
    </w:p>
    <w:p w:rsidR="00202E99" w:rsidRPr="00D60EB0" w:rsidRDefault="00066CB8" w:rsidP="00202E99">
      <w:pPr>
        <w:widowControl/>
        <w:numPr>
          <w:ilvl w:val="0"/>
          <w:numId w:val="45"/>
        </w:numPr>
        <w:autoSpaceDE/>
        <w:autoSpaceDN/>
        <w:jc w:val="both"/>
        <w:textAlignment w:val="baseline"/>
        <w:rPr>
          <w:rFonts w:ascii="Times New Roman" w:hAnsi="Times New Roman" w:cs="Times New Roman"/>
          <w:sz w:val="24"/>
          <w:szCs w:val="24"/>
        </w:rPr>
      </w:pPr>
      <w:r w:rsidRPr="00D60EB0">
        <w:rPr>
          <w:rFonts w:ascii="Times New Roman" w:hAnsi="Times New Roman" w:cs="Times New Roman"/>
          <w:sz w:val="24"/>
          <w:szCs w:val="24"/>
        </w:rPr>
        <w:t>для классов излучений</w:t>
      </w:r>
      <w:r w:rsidR="00202E99" w:rsidRPr="00D60EB0">
        <w:rPr>
          <w:rFonts w:ascii="Times New Roman" w:hAnsi="Times New Roman" w:cs="Times New Roman"/>
          <w:sz w:val="24"/>
          <w:szCs w:val="24"/>
        </w:rPr>
        <w:t xml:space="preserve"> PONAN, K1B--, Q1B-- – по уровню максимальной составляющей спектра выходного каскада радиопередатчика при его модуляции испытательным сигналом;</w:t>
      </w:r>
    </w:p>
    <w:p w:rsidR="00202E99" w:rsidRPr="00D60EB0" w:rsidRDefault="00066CB8" w:rsidP="00202E99">
      <w:pPr>
        <w:widowControl/>
        <w:numPr>
          <w:ilvl w:val="0"/>
          <w:numId w:val="45"/>
        </w:numPr>
        <w:autoSpaceDE/>
        <w:autoSpaceDN/>
        <w:jc w:val="both"/>
        <w:textAlignment w:val="baseline"/>
        <w:rPr>
          <w:rFonts w:ascii="Times New Roman" w:hAnsi="Times New Roman" w:cs="Times New Roman"/>
          <w:sz w:val="24"/>
          <w:szCs w:val="24"/>
        </w:rPr>
      </w:pPr>
      <w:r w:rsidRPr="00D60EB0">
        <w:rPr>
          <w:rFonts w:ascii="Times New Roman" w:hAnsi="Times New Roman" w:cs="Times New Roman"/>
          <w:sz w:val="24"/>
          <w:szCs w:val="24"/>
        </w:rPr>
        <w:t>для классов излучений</w:t>
      </w:r>
      <w:r w:rsidR="00202E99" w:rsidRPr="00D60EB0">
        <w:rPr>
          <w:rFonts w:ascii="Times New Roman" w:hAnsi="Times New Roman" w:cs="Times New Roman"/>
          <w:sz w:val="24"/>
          <w:szCs w:val="24"/>
        </w:rPr>
        <w:t xml:space="preserve"> A3EJN, A3EGN, R3EJN, R3EGN, B8EJN, B8EGN, D7W, H3EJN, J3EJN, R7BCF, J7BCF, B9WWX, F3EJN, F3EHN, F3F, F8EJF, F8WWN, F9D, F9E – по максимальному уровню огибающей спектра (установка нулевого уровня) в пределах боковой полосы частот, т.е. уровень отклика анализатора спектра, соответствующего несущей частоте, не учитывается;</w:t>
      </w:r>
    </w:p>
    <w:p w:rsidR="00202E99" w:rsidRPr="00D60EB0" w:rsidRDefault="00202E99" w:rsidP="00202E99">
      <w:pPr>
        <w:widowControl/>
        <w:numPr>
          <w:ilvl w:val="0"/>
          <w:numId w:val="45"/>
        </w:numPr>
        <w:autoSpaceDE/>
        <w:autoSpaceDN/>
        <w:jc w:val="both"/>
        <w:textAlignment w:val="baseline"/>
        <w:rPr>
          <w:rFonts w:ascii="Times New Roman" w:hAnsi="Times New Roman" w:cs="Times New Roman"/>
          <w:sz w:val="24"/>
          <w:szCs w:val="24"/>
        </w:rPr>
      </w:pPr>
      <w:r w:rsidRPr="00D60EB0">
        <w:rPr>
          <w:rFonts w:ascii="Times New Roman" w:hAnsi="Times New Roman" w:cs="Times New Roman"/>
          <w:sz w:val="24"/>
          <w:szCs w:val="24"/>
        </w:rPr>
        <w:t xml:space="preserve">при измерениях излучений стандартизованных радиотехнологий </w:t>
      </w:r>
      <w:r w:rsidRPr="00D60EB0">
        <w:rPr>
          <w:rFonts w:ascii="Times New Roman" w:hAnsi="Times New Roman" w:cs="Times New Roman"/>
          <w:color w:val="000000"/>
          <w:sz w:val="24"/>
          <w:szCs w:val="24"/>
        </w:rPr>
        <w:t>стандартов 802.16, 802.11</w:t>
      </w:r>
      <w:r w:rsidRPr="00D60EB0">
        <w:rPr>
          <w:rFonts w:ascii="Times New Roman" w:hAnsi="Times New Roman" w:cs="Times New Roman"/>
          <w:color w:val="000000"/>
          <w:sz w:val="24"/>
          <w:szCs w:val="24"/>
          <w:lang w:val="en-US"/>
        </w:rPr>
        <w:t>a</w:t>
      </w:r>
      <w:r w:rsidRPr="00D60EB0">
        <w:rPr>
          <w:rFonts w:ascii="Times New Roman" w:hAnsi="Times New Roman" w:cs="Times New Roman"/>
          <w:color w:val="000000"/>
          <w:sz w:val="24"/>
          <w:szCs w:val="24"/>
        </w:rPr>
        <w:t>, 802.11</w:t>
      </w:r>
      <w:r w:rsidRPr="00D60EB0">
        <w:rPr>
          <w:rFonts w:ascii="Times New Roman" w:hAnsi="Times New Roman" w:cs="Times New Roman"/>
          <w:color w:val="000000"/>
          <w:sz w:val="24"/>
          <w:szCs w:val="24"/>
          <w:lang w:val="en-US"/>
        </w:rPr>
        <w:t>n</w:t>
      </w:r>
      <w:r w:rsidRPr="00D60EB0">
        <w:rPr>
          <w:rFonts w:ascii="Times New Roman" w:hAnsi="Times New Roman" w:cs="Times New Roman"/>
          <w:color w:val="000000"/>
          <w:sz w:val="24"/>
          <w:szCs w:val="24"/>
        </w:rPr>
        <w:t xml:space="preserve"> классы излучений </w:t>
      </w:r>
      <w:r w:rsidR="00BA5515" w:rsidRPr="00D60EB0">
        <w:rPr>
          <w:rFonts w:ascii="Times New Roman" w:hAnsi="Times New Roman" w:cs="Times New Roman"/>
          <w:color w:val="000000"/>
          <w:sz w:val="24"/>
          <w:szCs w:val="24"/>
        </w:rPr>
        <w:t>–</w:t>
      </w:r>
      <w:r w:rsidRPr="00D60EB0">
        <w:rPr>
          <w:rFonts w:ascii="Times New Roman" w:hAnsi="Times New Roman" w:cs="Times New Roman"/>
          <w:color w:val="000000"/>
          <w:sz w:val="24"/>
          <w:szCs w:val="24"/>
        </w:rPr>
        <w:t xml:space="preserve"> </w:t>
      </w:r>
      <w:r w:rsidRPr="00D60EB0">
        <w:rPr>
          <w:rFonts w:ascii="Times New Roman" w:hAnsi="Times New Roman" w:cs="Times New Roman"/>
          <w:sz w:val="24"/>
          <w:szCs w:val="24"/>
          <w:lang w:val="en-US"/>
        </w:rPr>
        <w:t>G</w:t>
      </w:r>
      <w:r w:rsidRPr="00D60EB0">
        <w:rPr>
          <w:rFonts w:ascii="Times New Roman" w:hAnsi="Times New Roman" w:cs="Times New Roman"/>
          <w:sz w:val="24"/>
          <w:szCs w:val="24"/>
        </w:rPr>
        <w:t>7</w:t>
      </w:r>
      <w:r w:rsidRPr="00D60EB0">
        <w:rPr>
          <w:rFonts w:ascii="Times New Roman" w:hAnsi="Times New Roman" w:cs="Times New Roman"/>
          <w:sz w:val="24"/>
          <w:szCs w:val="24"/>
          <w:lang w:val="en-US"/>
        </w:rPr>
        <w:t>W</w:t>
      </w:r>
      <w:r w:rsidRPr="00D60EB0">
        <w:rPr>
          <w:rFonts w:ascii="Times New Roman" w:hAnsi="Times New Roman" w:cs="Times New Roman"/>
          <w:sz w:val="24"/>
          <w:szCs w:val="24"/>
        </w:rPr>
        <w:t xml:space="preserve">, </w:t>
      </w:r>
      <w:r w:rsidRPr="00D60EB0">
        <w:rPr>
          <w:rFonts w:ascii="Times New Roman" w:hAnsi="Times New Roman" w:cs="Times New Roman"/>
          <w:sz w:val="24"/>
          <w:szCs w:val="24"/>
          <w:lang w:val="en-US"/>
        </w:rPr>
        <w:t>D</w:t>
      </w:r>
      <w:r w:rsidRPr="00D60EB0">
        <w:rPr>
          <w:rFonts w:ascii="Times New Roman" w:hAnsi="Times New Roman" w:cs="Times New Roman"/>
          <w:sz w:val="24"/>
          <w:szCs w:val="24"/>
        </w:rPr>
        <w:t>7</w:t>
      </w:r>
      <w:r w:rsidRPr="00D60EB0">
        <w:rPr>
          <w:rFonts w:ascii="Times New Roman" w:hAnsi="Times New Roman" w:cs="Times New Roman"/>
          <w:sz w:val="24"/>
          <w:szCs w:val="24"/>
          <w:lang w:val="en-US"/>
        </w:rPr>
        <w:t>W</w:t>
      </w:r>
      <w:r w:rsidRPr="00D60EB0">
        <w:rPr>
          <w:rFonts w:ascii="Times New Roman" w:hAnsi="Times New Roman" w:cs="Times New Roman"/>
          <w:sz w:val="24"/>
          <w:szCs w:val="24"/>
        </w:rPr>
        <w:t xml:space="preserve">; </w:t>
      </w:r>
      <w:r w:rsidRPr="00D60EB0">
        <w:rPr>
          <w:rFonts w:ascii="Times New Roman" w:hAnsi="Times New Roman" w:cs="Times New Roman"/>
          <w:color w:val="000000"/>
          <w:sz w:val="24"/>
          <w:szCs w:val="24"/>
        </w:rPr>
        <w:t>стандарта 802.11</w:t>
      </w:r>
      <w:r w:rsidRPr="00D60EB0">
        <w:rPr>
          <w:rFonts w:ascii="Times New Roman" w:hAnsi="Times New Roman" w:cs="Times New Roman"/>
          <w:color w:val="000000"/>
          <w:sz w:val="24"/>
          <w:szCs w:val="24"/>
          <w:lang w:val="en-US"/>
        </w:rPr>
        <w:t>b</w:t>
      </w:r>
      <w:r w:rsidRPr="00D60EB0">
        <w:rPr>
          <w:rFonts w:ascii="Times New Roman" w:hAnsi="Times New Roman" w:cs="Times New Roman"/>
          <w:color w:val="000000"/>
          <w:sz w:val="24"/>
          <w:szCs w:val="24"/>
        </w:rPr>
        <w:t xml:space="preserve">, </w:t>
      </w:r>
      <w:r w:rsidRPr="00D60EB0">
        <w:rPr>
          <w:rFonts w:ascii="Times New Roman" w:hAnsi="Times New Roman" w:cs="Times New Roman"/>
          <w:color w:val="000000"/>
          <w:spacing w:val="-8"/>
          <w:sz w:val="24"/>
          <w:szCs w:val="24"/>
        </w:rPr>
        <w:t xml:space="preserve">GSM </w:t>
      </w:r>
      <w:r w:rsidRPr="00D60EB0">
        <w:rPr>
          <w:rFonts w:ascii="Times New Roman" w:hAnsi="Times New Roman" w:cs="Times New Roman"/>
          <w:color w:val="000000"/>
          <w:sz w:val="24"/>
          <w:szCs w:val="24"/>
        </w:rPr>
        <w:t xml:space="preserve">класс излучений </w:t>
      </w:r>
      <w:r w:rsidR="00BA5515" w:rsidRPr="00D60EB0">
        <w:rPr>
          <w:rFonts w:ascii="Times New Roman" w:hAnsi="Times New Roman" w:cs="Times New Roman"/>
          <w:color w:val="000000"/>
          <w:sz w:val="24"/>
          <w:szCs w:val="24"/>
        </w:rPr>
        <w:t>–</w:t>
      </w:r>
      <w:r w:rsidRPr="00D60EB0">
        <w:rPr>
          <w:rFonts w:ascii="Times New Roman" w:hAnsi="Times New Roman" w:cs="Times New Roman"/>
          <w:color w:val="000000"/>
          <w:sz w:val="24"/>
          <w:szCs w:val="24"/>
        </w:rPr>
        <w:t xml:space="preserve"> </w:t>
      </w:r>
      <w:r w:rsidRPr="00D60EB0">
        <w:rPr>
          <w:rFonts w:ascii="Times New Roman" w:hAnsi="Times New Roman" w:cs="Times New Roman"/>
          <w:sz w:val="24"/>
          <w:szCs w:val="24"/>
          <w:lang w:val="en-US"/>
        </w:rPr>
        <w:t>G</w:t>
      </w:r>
      <w:r w:rsidRPr="00D60EB0">
        <w:rPr>
          <w:rFonts w:ascii="Times New Roman" w:hAnsi="Times New Roman" w:cs="Times New Roman"/>
          <w:sz w:val="24"/>
          <w:szCs w:val="24"/>
        </w:rPr>
        <w:t>7</w:t>
      </w:r>
      <w:r w:rsidRPr="00D60EB0">
        <w:rPr>
          <w:rFonts w:ascii="Times New Roman" w:hAnsi="Times New Roman" w:cs="Times New Roman"/>
          <w:sz w:val="24"/>
          <w:szCs w:val="24"/>
          <w:lang w:val="en-US"/>
        </w:rPr>
        <w:t>D</w:t>
      </w:r>
      <w:r w:rsidRPr="00D60EB0">
        <w:rPr>
          <w:rFonts w:ascii="Times New Roman" w:hAnsi="Times New Roman" w:cs="Times New Roman"/>
          <w:sz w:val="24"/>
          <w:szCs w:val="24"/>
        </w:rPr>
        <w:t xml:space="preserve">; </w:t>
      </w:r>
      <w:r w:rsidRPr="00D60EB0">
        <w:rPr>
          <w:rFonts w:ascii="Times New Roman" w:hAnsi="Times New Roman" w:cs="Times New Roman"/>
          <w:color w:val="000000"/>
          <w:sz w:val="24"/>
          <w:szCs w:val="24"/>
        </w:rPr>
        <w:t xml:space="preserve">стандарта 802.15 класс излучений </w:t>
      </w:r>
      <w:r w:rsidR="00BA5515" w:rsidRPr="00D60EB0">
        <w:rPr>
          <w:rFonts w:ascii="Times New Roman" w:hAnsi="Times New Roman" w:cs="Times New Roman"/>
          <w:color w:val="000000"/>
          <w:sz w:val="24"/>
          <w:szCs w:val="24"/>
        </w:rPr>
        <w:t>–</w:t>
      </w:r>
      <w:r w:rsidRPr="00D60EB0">
        <w:rPr>
          <w:rFonts w:ascii="Times New Roman" w:hAnsi="Times New Roman" w:cs="Times New Roman"/>
          <w:sz w:val="24"/>
          <w:szCs w:val="24"/>
        </w:rPr>
        <w:t xml:space="preserve"> </w:t>
      </w:r>
      <w:r w:rsidRPr="00D60EB0">
        <w:rPr>
          <w:rFonts w:ascii="Times New Roman" w:hAnsi="Times New Roman" w:cs="Times New Roman"/>
          <w:sz w:val="24"/>
          <w:szCs w:val="24"/>
          <w:lang w:val="en-US"/>
        </w:rPr>
        <w:t>F</w:t>
      </w:r>
      <w:r w:rsidRPr="00D60EB0">
        <w:rPr>
          <w:rFonts w:ascii="Times New Roman" w:hAnsi="Times New Roman" w:cs="Times New Roman"/>
          <w:sz w:val="24"/>
          <w:szCs w:val="24"/>
        </w:rPr>
        <w:t>7</w:t>
      </w:r>
      <w:r w:rsidRPr="00D60EB0">
        <w:rPr>
          <w:rFonts w:ascii="Times New Roman" w:hAnsi="Times New Roman" w:cs="Times New Roman"/>
          <w:sz w:val="24"/>
          <w:szCs w:val="24"/>
          <w:lang w:val="en-US"/>
        </w:rPr>
        <w:t>D</w:t>
      </w:r>
      <w:r w:rsidRPr="00D60EB0">
        <w:rPr>
          <w:rFonts w:ascii="Times New Roman" w:hAnsi="Times New Roman" w:cs="Times New Roman"/>
          <w:sz w:val="24"/>
          <w:szCs w:val="24"/>
        </w:rPr>
        <w:t xml:space="preserve">; стандартов IMT-2000/UMTS (IMT-DS) и </w:t>
      </w:r>
      <w:r w:rsidRPr="00D60EB0">
        <w:rPr>
          <w:rFonts w:ascii="Times New Roman" w:hAnsi="Times New Roman" w:cs="Times New Roman"/>
          <w:color w:val="000000"/>
          <w:spacing w:val="-5"/>
          <w:sz w:val="24"/>
          <w:szCs w:val="24"/>
          <w:lang w:val="en-US"/>
        </w:rPr>
        <w:t>IMT</w:t>
      </w:r>
      <w:r w:rsidRPr="00D60EB0">
        <w:rPr>
          <w:rFonts w:ascii="Times New Roman" w:hAnsi="Times New Roman" w:cs="Times New Roman"/>
          <w:color w:val="000000"/>
          <w:spacing w:val="-5"/>
          <w:sz w:val="24"/>
          <w:szCs w:val="24"/>
        </w:rPr>
        <w:t>-2000/</w:t>
      </w:r>
      <w:r w:rsidRPr="00D60EB0">
        <w:rPr>
          <w:rFonts w:ascii="Times New Roman" w:hAnsi="Times New Roman" w:cs="Times New Roman"/>
          <w:color w:val="000000"/>
          <w:spacing w:val="-5"/>
          <w:sz w:val="24"/>
          <w:szCs w:val="24"/>
          <w:lang w:val="en-US"/>
        </w:rPr>
        <w:t>UMTS</w:t>
      </w:r>
      <w:r w:rsidRPr="00D60EB0">
        <w:rPr>
          <w:rFonts w:ascii="Times New Roman" w:hAnsi="Times New Roman" w:cs="Times New Roman"/>
          <w:kern w:val="26"/>
          <w:sz w:val="24"/>
          <w:szCs w:val="24"/>
        </w:rPr>
        <w:t xml:space="preserve"> </w:t>
      </w:r>
      <w:r w:rsidRPr="00D60EB0">
        <w:rPr>
          <w:rFonts w:ascii="Times New Roman" w:hAnsi="Times New Roman" w:cs="Times New Roman"/>
          <w:color w:val="000000"/>
          <w:spacing w:val="-5"/>
          <w:sz w:val="24"/>
          <w:szCs w:val="24"/>
        </w:rPr>
        <w:t xml:space="preserve">(IMT-TC) </w:t>
      </w:r>
      <w:r w:rsidRPr="00D60EB0">
        <w:rPr>
          <w:rFonts w:ascii="Times New Roman" w:hAnsi="Times New Roman" w:cs="Times New Roman"/>
          <w:color w:val="000000"/>
          <w:sz w:val="24"/>
          <w:szCs w:val="24"/>
        </w:rPr>
        <w:t xml:space="preserve">классы излучений </w:t>
      </w:r>
      <w:r w:rsidR="00BA5515" w:rsidRPr="00D60EB0">
        <w:rPr>
          <w:rFonts w:ascii="Times New Roman" w:hAnsi="Times New Roman" w:cs="Times New Roman"/>
          <w:color w:val="000000"/>
          <w:sz w:val="24"/>
          <w:szCs w:val="24"/>
        </w:rPr>
        <w:t>–</w:t>
      </w:r>
      <w:r w:rsidRPr="00D60EB0">
        <w:rPr>
          <w:rFonts w:ascii="Times New Roman" w:hAnsi="Times New Roman" w:cs="Times New Roman"/>
          <w:color w:val="000000"/>
          <w:sz w:val="24"/>
          <w:szCs w:val="24"/>
        </w:rPr>
        <w:t xml:space="preserve"> </w:t>
      </w:r>
      <w:r w:rsidRPr="00D60EB0">
        <w:rPr>
          <w:rFonts w:ascii="Times New Roman" w:hAnsi="Times New Roman" w:cs="Times New Roman"/>
          <w:color w:val="000000"/>
          <w:sz w:val="24"/>
          <w:szCs w:val="24"/>
          <w:lang w:val="en-US"/>
        </w:rPr>
        <w:t>G</w:t>
      </w:r>
      <w:r w:rsidRPr="00D60EB0">
        <w:rPr>
          <w:rFonts w:ascii="Times New Roman" w:hAnsi="Times New Roman" w:cs="Times New Roman"/>
          <w:color w:val="000000"/>
          <w:sz w:val="24"/>
          <w:szCs w:val="24"/>
        </w:rPr>
        <w:t>7</w:t>
      </w:r>
      <w:r w:rsidRPr="00D60EB0">
        <w:rPr>
          <w:rFonts w:ascii="Times New Roman" w:hAnsi="Times New Roman" w:cs="Times New Roman"/>
          <w:color w:val="000000"/>
          <w:sz w:val="24"/>
          <w:szCs w:val="24"/>
          <w:lang w:val="en-US"/>
        </w:rPr>
        <w:t>W</w:t>
      </w:r>
      <w:r w:rsidRPr="00D60EB0">
        <w:rPr>
          <w:rFonts w:ascii="Times New Roman" w:hAnsi="Times New Roman" w:cs="Times New Roman"/>
          <w:color w:val="000000"/>
          <w:sz w:val="24"/>
          <w:szCs w:val="24"/>
        </w:rPr>
        <w:t xml:space="preserve">, </w:t>
      </w:r>
      <w:r w:rsidRPr="00D60EB0">
        <w:rPr>
          <w:rFonts w:ascii="Times New Roman" w:hAnsi="Times New Roman" w:cs="Times New Roman"/>
          <w:color w:val="000000"/>
          <w:sz w:val="24"/>
          <w:szCs w:val="24"/>
          <w:lang w:val="en-US"/>
        </w:rPr>
        <w:t>G</w:t>
      </w:r>
      <w:r w:rsidRPr="00D60EB0">
        <w:rPr>
          <w:rFonts w:ascii="Times New Roman" w:hAnsi="Times New Roman" w:cs="Times New Roman"/>
          <w:color w:val="000000"/>
          <w:sz w:val="24"/>
          <w:szCs w:val="24"/>
        </w:rPr>
        <w:t>7</w:t>
      </w:r>
      <w:r w:rsidRPr="00D60EB0">
        <w:rPr>
          <w:rFonts w:ascii="Times New Roman" w:hAnsi="Times New Roman" w:cs="Times New Roman"/>
          <w:color w:val="000000"/>
          <w:sz w:val="24"/>
          <w:szCs w:val="24"/>
          <w:lang w:val="en-US"/>
        </w:rPr>
        <w:t>D</w:t>
      </w:r>
      <w:r w:rsidRPr="00D60EB0">
        <w:rPr>
          <w:rFonts w:ascii="Times New Roman" w:hAnsi="Times New Roman" w:cs="Times New Roman"/>
          <w:color w:val="000000"/>
          <w:sz w:val="24"/>
          <w:szCs w:val="24"/>
        </w:rPr>
        <w:t xml:space="preserve">, </w:t>
      </w:r>
      <w:r w:rsidRPr="00D60EB0">
        <w:rPr>
          <w:rFonts w:ascii="Times New Roman" w:hAnsi="Times New Roman" w:cs="Times New Roman"/>
          <w:color w:val="000000"/>
          <w:sz w:val="24"/>
          <w:szCs w:val="24"/>
          <w:lang w:val="en-US"/>
        </w:rPr>
        <w:t>G</w:t>
      </w:r>
      <w:r w:rsidRPr="00D60EB0">
        <w:rPr>
          <w:rFonts w:ascii="Times New Roman" w:hAnsi="Times New Roman" w:cs="Times New Roman"/>
          <w:color w:val="000000"/>
          <w:sz w:val="24"/>
          <w:szCs w:val="24"/>
        </w:rPr>
        <w:t>7</w:t>
      </w:r>
      <w:r w:rsidRPr="00D60EB0">
        <w:rPr>
          <w:rFonts w:ascii="Times New Roman" w:hAnsi="Times New Roman" w:cs="Times New Roman"/>
          <w:color w:val="000000"/>
          <w:sz w:val="24"/>
          <w:szCs w:val="24"/>
          <w:lang w:val="en-US"/>
        </w:rPr>
        <w:t>E</w:t>
      </w:r>
      <w:r w:rsidRPr="00D60EB0">
        <w:rPr>
          <w:rFonts w:ascii="Times New Roman" w:hAnsi="Times New Roman" w:cs="Times New Roman"/>
          <w:color w:val="000000"/>
          <w:sz w:val="24"/>
          <w:szCs w:val="24"/>
        </w:rPr>
        <w:t xml:space="preserve">; </w:t>
      </w:r>
      <w:r w:rsidRPr="00D60EB0">
        <w:rPr>
          <w:rFonts w:ascii="Times New Roman" w:hAnsi="Times New Roman" w:cs="Times New Roman"/>
          <w:bCs/>
          <w:sz w:val="24"/>
          <w:szCs w:val="24"/>
        </w:rPr>
        <w:t xml:space="preserve">цифровых радиорелейных систем связи плезиохронной цифровой иерархии </w:t>
      </w:r>
      <w:r w:rsidRPr="00D60EB0">
        <w:rPr>
          <w:rFonts w:ascii="Times New Roman" w:hAnsi="Times New Roman" w:cs="Times New Roman"/>
          <w:color w:val="000000"/>
          <w:sz w:val="24"/>
          <w:szCs w:val="24"/>
        </w:rPr>
        <w:t xml:space="preserve">классы излучений </w:t>
      </w:r>
      <w:r w:rsidR="00BA5515" w:rsidRPr="00D60EB0">
        <w:rPr>
          <w:rFonts w:ascii="Times New Roman" w:hAnsi="Times New Roman" w:cs="Times New Roman"/>
          <w:color w:val="000000"/>
          <w:sz w:val="24"/>
          <w:szCs w:val="24"/>
        </w:rPr>
        <w:t>–</w:t>
      </w:r>
      <w:r w:rsidRPr="00D60EB0">
        <w:rPr>
          <w:rFonts w:ascii="Times New Roman" w:hAnsi="Times New Roman" w:cs="Times New Roman"/>
          <w:color w:val="000000"/>
          <w:sz w:val="24"/>
          <w:szCs w:val="24"/>
        </w:rPr>
        <w:t xml:space="preserve"> </w:t>
      </w:r>
      <w:r w:rsidRPr="00D60EB0">
        <w:rPr>
          <w:rFonts w:ascii="Times New Roman" w:hAnsi="Times New Roman" w:cs="Times New Roman"/>
          <w:color w:val="000000"/>
          <w:sz w:val="24"/>
          <w:szCs w:val="24"/>
          <w:lang w:val="en-US"/>
        </w:rPr>
        <w:t>G</w:t>
      </w:r>
      <w:r w:rsidRPr="00D60EB0">
        <w:rPr>
          <w:rFonts w:ascii="Times New Roman" w:hAnsi="Times New Roman" w:cs="Times New Roman"/>
          <w:color w:val="000000"/>
          <w:sz w:val="24"/>
          <w:szCs w:val="24"/>
        </w:rPr>
        <w:t>7</w:t>
      </w:r>
      <w:r w:rsidRPr="00D60EB0">
        <w:rPr>
          <w:rFonts w:ascii="Times New Roman" w:hAnsi="Times New Roman" w:cs="Times New Roman"/>
          <w:color w:val="000000"/>
          <w:sz w:val="24"/>
          <w:szCs w:val="24"/>
          <w:lang w:val="en-US"/>
        </w:rPr>
        <w:t>W</w:t>
      </w:r>
      <w:r w:rsidRPr="00D60EB0">
        <w:rPr>
          <w:rFonts w:ascii="Times New Roman" w:hAnsi="Times New Roman" w:cs="Times New Roman"/>
          <w:color w:val="000000"/>
          <w:sz w:val="24"/>
          <w:szCs w:val="24"/>
        </w:rPr>
        <w:t xml:space="preserve">, </w:t>
      </w:r>
      <w:r w:rsidRPr="00D60EB0">
        <w:rPr>
          <w:rFonts w:ascii="Times New Roman" w:hAnsi="Times New Roman" w:cs="Times New Roman"/>
          <w:color w:val="000000"/>
          <w:sz w:val="24"/>
          <w:szCs w:val="24"/>
          <w:lang w:val="en-US"/>
        </w:rPr>
        <w:t>G</w:t>
      </w:r>
      <w:r w:rsidRPr="00D60EB0">
        <w:rPr>
          <w:rFonts w:ascii="Times New Roman" w:hAnsi="Times New Roman" w:cs="Times New Roman"/>
          <w:color w:val="000000"/>
          <w:sz w:val="24"/>
          <w:szCs w:val="24"/>
        </w:rPr>
        <w:t>7</w:t>
      </w:r>
      <w:r w:rsidRPr="00D60EB0">
        <w:rPr>
          <w:rFonts w:ascii="Times New Roman" w:hAnsi="Times New Roman" w:cs="Times New Roman"/>
          <w:color w:val="000000"/>
          <w:sz w:val="24"/>
          <w:szCs w:val="24"/>
          <w:lang w:val="en-US"/>
        </w:rPr>
        <w:t>D</w:t>
      </w:r>
      <w:r w:rsidRPr="00D60EB0">
        <w:rPr>
          <w:rFonts w:ascii="Times New Roman" w:hAnsi="Times New Roman" w:cs="Times New Roman"/>
          <w:color w:val="000000"/>
          <w:sz w:val="24"/>
          <w:szCs w:val="24"/>
        </w:rPr>
        <w:t xml:space="preserve">, </w:t>
      </w:r>
      <w:r w:rsidRPr="00D60EB0">
        <w:rPr>
          <w:rFonts w:ascii="Times New Roman" w:hAnsi="Times New Roman" w:cs="Times New Roman"/>
          <w:color w:val="000000"/>
          <w:sz w:val="24"/>
          <w:szCs w:val="24"/>
          <w:lang w:val="en-US"/>
        </w:rPr>
        <w:t>G</w:t>
      </w:r>
      <w:r w:rsidRPr="00D60EB0">
        <w:rPr>
          <w:rFonts w:ascii="Times New Roman" w:hAnsi="Times New Roman" w:cs="Times New Roman"/>
          <w:color w:val="000000"/>
          <w:sz w:val="24"/>
          <w:szCs w:val="24"/>
        </w:rPr>
        <w:t>7</w:t>
      </w:r>
      <w:r w:rsidRPr="00D60EB0">
        <w:rPr>
          <w:rFonts w:ascii="Times New Roman" w:hAnsi="Times New Roman" w:cs="Times New Roman"/>
          <w:color w:val="000000"/>
          <w:sz w:val="24"/>
          <w:szCs w:val="24"/>
          <w:lang w:val="en-US"/>
        </w:rPr>
        <w:t>E</w:t>
      </w:r>
      <w:r w:rsidRPr="00D60EB0">
        <w:rPr>
          <w:rFonts w:ascii="Times New Roman" w:hAnsi="Times New Roman" w:cs="Times New Roman"/>
          <w:color w:val="000000"/>
          <w:sz w:val="24"/>
          <w:szCs w:val="24"/>
        </w:rPr>
        <w:t xml:space="preserve">, </w:t>
      </w:r>
      <w:r w:rsidRPr="00D60EB0">
        <w:rPr>
          <w:rFonts w:ascii="Times New Roman" w:hAnsi="Times New Roman" w:cs="Times New Roman"/>
          <w:color w:val="000000"/>
          <w:sz w:val="24"/>
          <w:szCs w:val="24"/>
          <w:lang w:val="en-US"/>
        </w:rPr>
        <w:t>F</w:t>
      </w:r>
      <w:r w:rsidRPr="00D60EB0">
        <w:rPr>
          <w:rFonts w:ascii="Times New Roman" w:hAnsi="Times New Roman" w:cs="Times New Roman"/>
          <w:color w:val="000000"/>
          <w:sz w:val="24"/>
          <w:szCs w:val="24"/>
        </w:rPr>
        <w:t>7</w:t>
      </w:r>
      <w:r w:rsidRPr="00D60EB0">
        <w:rPr>
          <w:rFonts w:ascii="Times New Roman" w:hAnsi="Times New Roman" w:cs="Times New Roman"/>
          <w:color w:val="000000"/>
          <w:sz w:val="24"/>
          <w:szCs w:val="24"/>
          <w:lang w:val="en-US"/>
        </w:rPr>
        <w:t>W</w:t>
      </w:r>
      <w:r w:rsidRPr="00D60EB0">
        <w:rPr>
          <w:rFonts w:ascii="Times New Roman" w:hAnsi="Times New Roman" w:cs="Times New Roman"/>
          <w:color w:val="000000"/>
          <w:sz w:val="24"/>
          <w:szCs w:val="24"/>
        </w:rPr>
        <w:t xml:space="preserve">, </w:t>
      </w:r>
      <w:r w:rsidRPr="00D60EB0">
        <w:rPr>
          <w:rFonts w:ascii="Times New Roman" w:hAnsi="Times New Roman" w:cs="Times New Roman"/>
          <w:color w:val="000000"/>
          <w:sz w:val="24"/>
          <w:szCs w:val="24"/>
          <w:lang w:val="en-US"/>
        </w:rPr>
        <w:t>F</w:t>
      </w:r>
      <w:r w:rsidRPr="00D60EB0">
        <w:rPr>
          <w:rFonts w:ascii="Times New Roman" w:hAnsi="Times New Roman" w:cs="Times New Roman"/>
          <w:color w:val="000000"/>
          <w:sz w:val="24"/>
          <w:szCs w:val="24"/>
        </w:rPr>
        <w:t>7</w:t>
      </w:r>
      <w:r w:rsidRPr="00D60EB0">
        <w:rPr>
          <w:rFonts w:ascii="Times New Roman" w:hAnsi="Times New Roman" w:cs="Times New Roman"/>
          <w:color w:val="000000"/>
          <w:sz w:val="24"/>
          <w:szCs w:val="24"/>
          <w:lang w:val="en-US"/>
        </w:rPr>
        <w:t>D</w:t>
      </w:r>
      <w:r w:rsidRPr="00D60EB0">
        <w:rPr>
          <w:rFonts w:ascii="Times New Roman" w:hAnsi="Times New Roman" w:cs="Times New Roman"/>
          <w:color w:val="000000"/>
          <w:sz w:val="24"/>
          <w:szCs w:val="24"/>
        </w:rPr>
        <w:t xml:space="preserve">, </w:t>
      </w:r>
      <w:r w:rsidRPr="00D60EB0">
        <w:rPr>
          <w:rFonts w:ascii="Times New Roman" w:hAnsi="Times New Roman" w:cs="Times New Roman"/>
          <w:color w:val="000000"/>
          <w:sz w:val="24"/>
          <w:szCs w:val="24"/>
          <w:lang w:val="en-US"/>
        </w:rPr>
        <w:t>F</w:t>
      </w:r>
      <w:r w:rsidRPr="00D60EB0">
        <w:rPr>
          <w:rFonts w:ascii="Times New Roman" w:hAnsi="Times New Roman" w:cs="Times New Roman"/>
          <w:color w:val="000000"/>
          <w:sz w:val="24"/>
          <w:szCs w:val="24"/>
        </w:rPr>
        <w:t>7</w:t>
      </w:r>
      <w:r w:rsidRPr="00D60EB0">
        <w:rPr>
          <w:rFonts w:ascii="Times New Roman" w:hAnsi="Times New Roman" w:cs="Times New Roman"/>
          <w:color w:val="000000"/>
          <w:sz w:val="24"/>
          <w:szCs w:val="24"/>
          <w:lang w:val="en-US"/>
        </w:rPr>
        <w:t>E</w:t>
      </w:r>
      <w:r w:rsidRPr="00D60EB0">
        <w:rPr>
          <w:rFonts w:ascii="Times New Roman" w:hAnsi="Times New Roman" w:cs="Times New Roman"/>
          <w:color w:val="000000"/>
          <w:sz w:val="24"/>
          <w:szCs w:val="24"/>
        </w:rPr>
        <w:t xml:space="preserve">; </w:t>
      </w:r>
      <w:r w:rsidRPr="00D60EB0">
        <w:rPr>
          <w:rFonts w:ascii="Times New Roman" w:hAnsi="Times New Roman" w:cs="Times New Roman"/>
          <w:bCs/>
          <w:sz w:val="24"/>
          <w:szCs w:val="24"/>
        </w:rPr>
        <w:t xml:space="preserve">цифровых радиорелейных систем связи плезиохронной цифровой иерархии </w:t>
      </w:r>
      <w:r w:rsidRPr="00D60EB0">
        <w:rPr>
          <w:rFonts w:ascii="Times New Roman" w:hAnsi="Times New Roman" w:cs="Times New Roman"/>
          <w:color w:val="000000"/>
          <w:sz w:val="24"/>
          <w:szCs w:val="24"/>
        </w:rPr>
        <w:t xml:space="preserve">классы излучений </w:t>
      </w:r>
      <w:r w:rsidR="00BA5515" w:rsidRPr="00D60EB0">
        <w:rPr>
          <w:rFonts w:ascii="Times New Roman" w:hAnsi="Times New Roman" w:cs="Times New Roman"/>
          <w:color w:val="000000"/>
          <w:sz w:val="24"/>
          <w:szCs w:val="24"/>
        </w:rPr>
        <w:t>–</w:t>
      </w:r>
      <w:r w:rsidRPr="00D60EB0">
        <w:rPr>
          <w:rFonts w:ascii="Times New Roman" w:hAnsi="Times New Roman" w:cs="Times New Roman"/>
          <w:color w:val="000000"/>
          <w:sz w:val="24"/>
          <w:szCs w:val="24"/>
        </w:rPr>
        <w:t xml:space="preserve"> </w:t>
      </w:r>
      <w:r w:rsidRPr="00D60EB0">
        <w:rPr>
          <w:rFonts w:ascii="Times New Roman" w:hAnsi="Times New Roman" w:cs="Times New Roman"/>
          <w:color w:val="000000"/>
          <w:sz w:val="24"/>
          <w:szCs w:val="24"/>
          <w:lang w:val="en-US"/>
        </w:rPr>
        <w:t>G</w:t>
      </w:r>
      <w:r w:rsidRPr="00D60EB0">
        <w:rPr>
          <w:rFonts w:ascii="Times New Roman" w:hAnsi="Times New Roman" w:cs="Times New Roman"/>
          <w:color w:val="000000"/>
          <w:sz w:val="24"/>
          <w:szCs w:val="24"/>
        </w:rPr>
        <w:t>7</w:t>
      </w:r>
      <w:r w:rsidRPr="00D60EB0">
        <w:rPr>
          <w:rFonts w:ascii="Times New Roman" w:hAnsi="Times New Roman" w:cs="Times New Roman"/>
          <w:color w:val="000000"/>
          <w:sz w:val="24"/>
          <w:szCs w:val="24"/>
          <w:lang w:val="en-US"/>
        </w:rPr>
        <w:t>W</w:t>
      </w:r>
      <w:r w:rsidRPr="00D60EB0">
        <w:rPr>
          <w:rFonts w:ascii="Times New Roman" w:hAnsi="Times New Roman" w:cs="Times New Roman"/>
          <w:color w:val="000000"/>
          <w:sz w:val="24"/>
          <w:szCs w:val="24"/>
        </w:rPr>
        <w:t xml:space="preserve">, </w:t>
      </w:r>
      <w:r w:rsidRPr="00D60EB0">
        <w:rPr>
          <w:rFonts w:ascii="Times New Roman" w:hAnsi="Times New Roman" w:cs="Times New Roman"/>
          <w:color w:val="000000"/>
          <w:sz w:val="24"/>
          <w:szCs w:val="24"/>
          <w:lang w:val="en-US"/>
        </w:rPr>
        <w:t>G</w:t>
      </w:r>
      <w:r w:rsidRPr="00D60EB0">
        <w:rPr>
          <w:rFonts w:ascii="Times New Roman" w:hAnsi="Times New Roman" w:cs="Times New Roman"/>
          <w:color w:val="000000"/>
          <w:sz w:val="24"/>
          <w:szCs w:val="24"/>
        </w:rPr>
        <w:t>7</w:t>
      </w:r>
      <w:r w:rsidRPr="00D60EB0">
        <w:rPr>
          <w:rFonts w:ascii="Times New Roman" w:hAnsi="Times New Roman" w:cs="Times New Roman"/>
          <w:color w:val="000000"/>
          <w:sz w:val="24"/>
          <w:szCs w:val="24"/>
          <w:lang w:val="en-US"/>
        </w:rPr>
        <w:t>D</w:t>
      </w:r>
      <w:r w:rsidRPr="00D60EB0">
        <w:rPr>
          <w:rFonts w:ascii="Times New Roman" w:hAnsi="Times New Roman" w:cs="Times New Roman"/>
          <w:color w:val="000000"/>
          <w:sz w:val="24"/>
          <w:szCs w:val="24"/>
        </w:rPr>
        <w:t xml:space="preserve">, </w:t>
      </w:r>
      <w:r w:rsidRPr="00D60EB0">
        <w:rPr>
          <w:rFonts w:ascii="Times New Roman" w:hAnsi="Times New Roman" w:cs="Times New Roman"/>
          <w:color w:val="000000"/>
          <w:sz w:val="24"/>
          <w:szCs w:val="24"/>
          <w:lang w:val="en-US"/>
        </w:rPr>
        <w:t>G</w:t>
      </w:r>
      <w:r w:rsidRPr="00D60EB0">
        <w:rPr>
          <w:rFonts w:ascii="Times New Roman" w:hAnsi="Times New Roman" w:cs="Times New Roman"/>
          <w:color w:val="000000"/>
          <w:sz w:val="24"/>
          <w:szCs w:val="24"/>
        </w:rPr>
        <w:t>7</w:t>
      </w:r>
      <w:r w:rsidRPr="00D60EB0">
        <w:rPr>
          <w:rFonts w:ascii="Times New Roman" w:hAnsi="Times New Roman" w:cs="Times New Roman"/>
          <w:color w:val="000000"/>
          <w:sz w:val="24"/>
          <w:szCs w:val="24"/>
          <w:lang w:val="en-US"/>
        </w:rPr>
        <w:t>E</w:t>
      </w:r>
      <w:r w:rsidRPr="00D60EB0">
        <w:rPr>
          <w:rFonts w:ascii="Times New Roman" w:hAnsi="Times New Roman" w:cs="Times New Roman"/>
          <w:color w:val="000000"/>
          <w:sz w:val="24"/>
          <w:szCs w:val="24"/>
        </w:rPr>
        <w:t xml:space="preserve">, </w:t>
      </w:r>
      <w:r w:rsidRPr="00D60EB0">
        <w:rPr>
          <w:rFonts w:ascii="Times New Roman" w:hAnsi="Times New Roman" w:cs="Times New Roman"/>
          <w:color w:val="000000"/>
          <w:sz w:val="24"/>
          <w:szCs w:val="24"/>
          <w:lang w:val="en-US"/>
        </w:rPr>
        <w:t>F</w:t>
      </w:r>
      <w:r w:rsidRPr="00D60EB0">
        <w:rPr>
          <w:rFonts w:ascii="Times New Roman" w:hAnsi="Times New Roman" w:cs="Times New Roman"/>
          <w:color w:val="000000"/>
          <w:sz w:val="24"/>
          <w:szCs w:val="24"/>
        </w:rPr>
        <w:t>7</w:t>
      </w:r>
      <w:r w:rsidRPr="00D60EB0">
        <w:rPr>
          <w:rFonts w:ascii="Times New Roman" w:hAnsi="Times New Roman" w:cs="Times New Roman"/>
          <w:color w:val="000000"/>
          <w:sz w:val="24"/>
          <w:szCs w:val="24"/>
          <w:lang w:val="en-US"/>
        </w:rPr>
        <w:t>W</w:t>
      </w:r>
      <w:r w:rsidRPr="00D60EB0">
        <w:rPr>
          <w:rFonts w:ascii="Times New Roman" w:hAnsi="Times New Roman" w:cs="Times New Roman"/>
          <w:color w:val="000000"/>
          <w:sz w:val="24"/>
          <w:szCs w:val="24"/>
        </w:rPr>
        <w:t xml:space="preserve">, </w:t>
      </w:r>
      <w:r w:rsidRPr="00D60EB0">
        <w:rPr>
          <w:rFonts w:ascii="Times New Roman" w:hAnsi="Times New Roman" w:cs="Times New Roman"/>
          <w:color w:val="000000"/>
          <w:sz w:val="24"/>
          <w:szCs w:val="24"/>
          <w:lang w:val="en-US"/>
        </w:rPr>
        <w:t>F</w:t>
      </w:r>
      <w:r w:rsidRPr="00D60EB0">
        <w:rPr>
          <w:rFonts w:ascii="Times New Roman" w:hAnsi="Times New Roman" w:cs="Times New Roman"/>
          <w:color w:val="000000"/>
          <w:sz w:val="24"/>
          <w:szCs w:val="24"/>
        </w:rPr>
        <w:t>7</w:t>
      </w:r>
      <w:r w:rsidRPr="00D60EB0">
        <w:rPr>
          <w:rFonts w:ascii="Times New Roman" w:hAnsi="Times New Roman" w:cs="Times New Roman"/>
          <w:color w:val="000000"/>
          <w:sz w:val="24"/>
          <w:szCs w:val="24"/>
          <w:lang w:val="en-US"/>
        </w:rPr>
        <w:t>D</w:t>
      </w:r>
      <w:r w:rsidRPr="00D60EB0">
        <w:rPr>
          <w:rFonts w:ascii="Times New Roman" w:hAnsi="Times New Roman" w:cs="Times New Roman"/>
          <w:color w:val="000000"/>
          <w:sz w:val="24"/>
          <w:szCs w:val="24"/>
        </w:rPr>
        <w:t xml:space="preserve">, </w:t>
      </w:r>
      <w:r w:rsidRPr="00D60EB0">
        <w:rPr>
          <w:rFonts w:ascii="Times New Roman" w:hAnsi="Times New Roman" w:cs="Times New Roman"/>
          <w:color w:val="000000"/>
          <w:sz w:val="24"/>
          <w:szCs w:val="24"/>
          <w:lang w:val="en-US"/>
        </w:rPr>
        <w:t>F</w:t>
      </w:r>
      <w:r w:rsidRPr="00D60EB0">
        <w:rPr>
          <w:rFonts w:ascii="Times New Roman" w:hAnsi="Times New Roman" w:cs="Times New Roman"/>
          <w:color w:val="000000"/>
          <w:sz w:val="24"/>
          <w:szCs w:val="24"/>
        </w:rPr>
        <w:t>7</w:t>
      </w:r>
      <w:r w:rsidRPr="00D60EB0">
        <w:rPr>
          <w:rFonts w:ascii="Times New Roman" w:hAnsi="Times New Roman" w:cs="Times New Roman"/>
          <w:color w:val="000000"/>
          <w:sz w:val="24"/>
          <w:szCs w:val="24"/>
          <w:lang w:val="en-US"/>
        </w:rPr>
        <w:t>E</w:t>
      </w:r>
      <w:r w:rsidRPr="00D60EB0">
        <w:rPr>
          <w:rFonts w:ascii="Times New Roman" w:hAnsi="Times New Roman" w:cs="Times New Roman"/>
          <w:color w:val="000000"/>
          <w:sz w:val="24"/>
          <w:szCs w:val="24"/>
        </w:rPr>
        <w:t xml:space="preserve"> </w:t>
      </w:r>
      <w:r w:rsidR="00BA5515" w:rsidRPr="00D60EB0">
        <w:rPr>
          <w:rFonts w:ascii="Times New Roman" w:hAnsi="Times New Roman" w:cs="Times New Roman"/>
          <w:color w:val="000000"/>
          <w:sz w:val="24"/>
          <w:szCs w:val="24"/>
        </w:rPr>
        <w:t>–</w:t>
      </w:r>
      <w:r w:rsidRPr="00D60EB0">
        <w:rPr>
          <w:rFonts w:ascii="Times New Roman" w:hAnsi="Times New Roman" w:cs="Times New Roman"/>
          <w:color w:val="000000"/>
          <w:sz w:val="24"/>
          <w:szCs w:val="24"/>
        </w:rPr>
        <w:t xml:space="preserve"> по </w:t>
      </w:r>
      <w:r w:rsidRPr="00D60EB0">
        <w:rPr>
          <w:rFonts w:ascii="Times New Roman" w:hAnsi="Times New Roman" w:cs="Times New Roman"/>
          <w:sz w:val="24"/>
          <w:szCs w:val="24"/>
        </w:rPr>
        <w:t>максимальной величине спектральной плотности мощности излучения;</w:t>
      </w:r>
    </w:p>
    <w:p w:rsidR="00202E99" w:rsidRPr="00D60EB0" w:rsidRDefault="00066CB8" w:rsidP="00202E99">
      <w:pPr>
        <w:widowControl/>
        <w:numPr>
          <w:ilvl w:val="0"/>
          <w:numId w:val="45"/>
        </w:numPr>
        <w:autoSpaceDE/>
        <w:autoSpaceDN/>
        <w:jc w:val="both"/>
        <w:textAlignment w:val="baseline"/>
        <w:rPr>
          <w:rFonts w:ascii="Times New Roman" w:hAnsi="Times New Roman" w:cs="Times New Roman"/>
          <w:sz w:val="24"/>
          <w:szCs w:val="24"/>
        </w:rPr>
      </w:pPr>
      <w:r w:rsidRPr="00D60EB0">
        <w:rPr>
          <w:rFonts w:ascii="Times New Roman" w:hAnsi="Times New Roman" w:cs="Times New Roman"/>
          <w:sz w:val="24"/>
          <w:szCs w:val="24"/>
        </w:rPr>
        <w:t xml:space="preserve">для классов излучений </w:t>
      </w:r>
      <w:r w:rsidR="00202E99" w:rsidRPr="00D60EB0">
        <w:rPr>
          <w:rFonts w:ascii="Times New Roman" w:hAnsi="Times New Roman" w:cs="Times New Roman"/>
          <w:sz w:val="24"/>
          <w:szCs w:val="24"/>
        </w:rPr>
        <w:t xml:space="preserve">X7EWX, X7FWX, </w:t>
      </w:r>
      <w:r w:rsidR="00202E99" w:rsidRPr="00D60EB0">
        <w:rPr>
          <w:rFonts w:ascii="Times New Roman" w:hAnsi="Times New Roman" w:cs="Times New Roman"/>
          <w:sz w:val="24"/>
          <w:szCs w:val="24"/>
          <w:lang w:val="en-US"/>
        </w:rPr>
        <w:t>X</w:t>
      </w:r>
      <w:r w:rsidR="00202E99" w:rsidRPr="00D60EB0">
        <w:rPr>
          <w:rFonts w:ascii="Times New Roman" w:hAnsi="Times New Roman" w:cs="Times New Roman"/>
          <w:sz w:val="24"/>
          <w:szCs w:val="24"/>
        </w:rPr>
        <w:t>7</w:t>
      </w:r>
      <w:r w:rsidR="00202E99" w:rsidRPr="00D60EB0">
        <w:rPr>
          <w:rFonts w:ascii="Times New Roman" w:hAnsi="Times New Roman" w:cs="Times New Roman"/>
          <w:sz w:val="24"/>
          <w:szCs w:val="24"/>
          <w:lang w:val="en-US"/>
        </w:rPr>
        <w:t>WWX</w:t>
      </w:r>
      <w:r w:rsidR="00202E99" w:rsidRPr="00D60EB0">
        <w:rPr>
          <w:rFonts w:ascii="Times New Roman" w:hAnsi="Times New Roman" w:cs="Times New Roman"/>
          <w:sz w:val="24"/>
          <w:szCs w:val="24"/>
        </w:rPr>
        <w:t xml:space="preserve"> – устанавливается соответствующим полной мощности </w:t>
      </w:r>
      <w:r w:rsidR="00202E99" w:rsidRPr="00D60EB0">
        <w:rPr>
          <w:rFonts w:ascii="Times New Roman" w:hAnsi="Times New Roman" w:cs="Times New Roman"/>
          <w:sz w:val="24"/>
          <w:szCs w:val="24"/>
          <w:lang w:val="en-US"/>
        </w:rPr>
        <w:t>COFDM</w:t>
      </w:r>
      <w:r w:rsidR="00202E99" w:rsidRPr="00D60EB0">
        <w:rPr>
          <w:rFonts w:ascii="Times New Roman" w:hAnsi="Times New Roman" w:cs="Times New Roman"/>
          <w:sz w:val="24"/>
          <w:szCs w:val="24"/>
        </w:rPr>
        <w:t xml:space="preserve"> сигнала, измеренного калориметрическим измерителем мощности (измерителем средней мощности).</w:t>
      </w:r>
    </w:p>
    <w:p w:rsidR="00202E99" w:rsidRPr="00D60EB0" w:rsidRDefault="00202E99" w:rsidP="00202E99">
      <w:pPr>
        <w:ind w:firstLine="709"/>
        <w:jc w:val="both"/>
        <w:rPr>
          <w:rFonts w:ascii="Times New Roman" w:hAnsi="Times New Roman" w:cs="Times New Roman"/>
          <w:sz w:val="24"/>
          <w:szCs w:val="24"/>
        </w:rPr>
      </w:pPr>
      <w:r w:rsidRPr="00D60EB0">
        <w:rPr>
          <w:rFonts w:ascii="Times New Roman" w:hAnsi="Times New Roman" w:cs="Times New Roman"/>
          <w:sz w:val="24"/>
          <w:szCs w:val="24"/>
        </w:rPr>
        <w:t xml:space="preserve">Амплитуда соответствующей спектральной составляющей на экране анализатора спектра устанавливается на отметку </w:t>
      </w:r>
      <w:r w:rsidR="00BA5515" w:rsidRPr="00D60EB0">
        <w:rPr>
          <w:rFonts w:ascii="Times New Roman" w:hAnsi="Times New Roman" w:cs="Times New Roman"/>
          <w:sz w:val="24"/>
          <w:szCs w:val="24"/>
        </w:rPr>
        <w:t>«</w:t>
      </w:r>
      <w:r w:rsidRPr="00D60EB0">
        <w:rPr>
          <w:rFonts w:ascii="Times New Roman" w:hAnsi="Times New Roman" w:cs="Times New Roman"/>
          <w:sz w:val="24"/>
          <w:szCs w:val="24"/>
        </w:rPr>
        <w:t>0 дБ</w:t>
      </w:r>
      <w:r w:rsidR="00BA5515" w:rsidRPr="00D60EB0">
        <w:rPr>
          <w:rFonts w:ascii="Times New Roman" w:hAnsi="Times New Roman" w:cs="Times New Roman"/>
          <w:sz w:val="24"/>
          <w:szCs w:val="24"/>
        </w:rPr>
        <w:t>»</w:t>
      </w:r>
      <w:r w:rsidRPr="00D60EB0">
        <w:rPr>
          <w:rFonts w:ascii="Times New Roman" w:hAnsi="Times New Roman" w:cs="Times New Roman"/>
          <w:sz w:val="24"/>
          <w:szCs w:val="24"/>
        </w:rPr>
        <w:t>, или, если это не может быть обеспечено, в качестве отметки нулевого уровня принимают максимальную величину спектральной плотности мощности излучения. Далее от этого исходного уровня отсчитываются другие стандартизированные уровни: минус 30, 40, 50 и 60</w:t>
      </w:r>
      <w:r w:rsidRPr="00D60EB0">
        <w:rPr>
          <w:rFonts w:ascii="Times New Roman" w:hAnsi="Times New Roman" w:cs="Times New Roman"/>
          <w:sz w:val="24"/>
          <w:szCs w:val="24"/>
          <w:lang w:val="en-US"/>
        </w:rPr>
        <w:t> </w:t>
      </w:r>
      <w:r w:rsidRPr="00D60EB0">
        <w:rPr>
          <w:rFonts w:ascii="Times New Roman" w:hAnsi="Times New Roman" w:cs="Times New Roman"/>
          <w:sz w:val="24"/>
          <w:szCs w:val="24"/>
        </w:rPr>
        <w:t>дБ.</w:t>
      </w:r>
    </w:p>
    <w:p w:rsidR="00202E99" w:rsidRPr="00D60EB0" w:rsidRDefault="00202E99" w:rsidP="00202E99">
      <w:pPr>
        <w:ind w:firstLine="709"/>
        <w:jc w:val="both"/>
        <w:rPr>
          <w:rFonts w:ascii="Times New Roman" w:hAnsi="Times New Roman" w:cs="Times New Roman"/>
          <w:sz w:val="24"/>
          <w:szCs w:val="24"/>
        </w:rPr>
      </w:pPr>
      <w:r w:rsidRPr="00D60EB0">
        <w:rPr>
          <w:rFonts w:ascii="Times New Roman" w:hAnsi="Times New Roman" w:cs="Times New Roman"/>
          <w:sz w:val="24"/>
          <w:szCs w:val="24"/>
        </w:rPr>
        <w:t>Установка нулевого уровня и собственно измерения контрольной ширины полосы частот и внеполосных излучений должны производиться при одних и тех же параметрах анализатора спектра: полосы пропускания узкополосного тракта, времени развертки и постоянной времени последетекторного фильтра.</w:t>
      </w:r>
    </w:p>
    <w:p w:rsidR="00946691" w:rsidRPr="00D60EB0" w:rsidRDefault="00202E99" w:rsidP="009A6190">
      <w:pPr>
        <w:pStyle w:val="1"/>
        <w:rPr>
          <w:rFonts w:cs="Times New Roman"/>
          <w:color w:val="000000"/>
        </w:rPr>
      </w:pPr>
      <w:r w:rsidRPr="00D60EB0">
        <w:rPr>
          <w:rFonts w:cs="Times New Roman"/>
          <w:color w:val="000000"/>
        </w:rPr>
        <w:br w:type="page"/>
      </w:r>
      <w:bookmarkStart w:id="38" w:name="_Toc333952831"/>
      <w:r w:rsidR="00946691" w:rsidRPr="00D60EB0">
        <w:rPr>
          <w:rFonts w:cs="Times New Roman"/>
          <w:color w:val="000000"/>
        </w:rPr>
        <w:lastRenderedPageBreak/>
        <w:t xml:space="preserve">Приложение </w:t>
      </w:r>
      <w:r w:rsidR="006B110D" w:rsidRPr="00D60EB0">
        <w:rPr>
          <w:rFonts w:cs="Times New Roman"/>
          <w:color w:val="000000"/>
        </w:rPr>
        <w:t>П</w:t>
      </w:r>
      <w:r w:rsidR="009A6190" w:rsidRPr="00D60EB0">
        <w:rPr>
          <w:rFonts w:cs="Times New Roman"/>
          <w:color w:val="000000"/>
        </w:rPr>
        <w:br/>
      </w:r>
      <w:r w:rsidR="00946691" w:rsidRPr="00D60EB0">
        <w:rPr>
          <w:rFonts w:cs="Times New Roman"/>
          <w:color w:val="000000"/>
        </w:rPr>
        <w:t>(справочное)</w:t>
      </w:r>
      <w:r w:rsidR="009A6190" w:rsidRPr="00D60EB0">
        <w:rPr>
          <w:rFonts w:cs="Times New Roman"/>
          <w:color w:val="000000"/>
        </w:rPr>
        <w:br/>
      </w:r>
      <w:r w:rsidR="009A6190" w:rsidRPr="00D60EB0">
        <w:rPr>
          <w:rFonts w:cs="Times New Roman"/>
          <w:color w:val="000000"/>
        </w:rPr>
        <w:br/>
      </w:r>
      <w:r w:rsidR="00946691" w:rsidRPr="00D60EB0">
        <w:rPr>
          <w:rFonts w:cs="Times New Roman"/>
          <w:color w:val="000000"/>
        </w:rPr>
        <w:t>Графики для пересчета в Нормы ГКРЧ зарубежных технических данных</w:t>
      </w:r>
      <w:r w:rsidR="009A6190" w:rsidRPr="00D60EB0">
        <w:rPr>
          <w:rFonts w:cs="Times New Roman"/>
          <w:color w:val="000000"/>
        </w:rPr>
        <w:br/>
      </w:r>
      <w:r w:rsidR="00946691" w:rsidRPr="00D60EB0">
        <w:rPr>
          <w:rFonts w:cs="Times New Roman"/>
          <w:color w:val="000000"/>
        </w:rPr>
        <w:t xml:space="preserve">о внеполосных излучениях, выраженных в величине отступа в % </w:t>
      </w:r>
      <w:r w:rsidR="009A6190" w:rsidRPr="00D60EB0">
        <w:rPr>
          <w:rFonts w:cs="Times New Roman"/>
          <w:color w:val="000000"/>
        </w:rPr>
        <w:br/>
      </w:r>
      <w:r w:rsidR="00946691" w:rsidRPr="00D60EB0">
        <w:rPr>
          <w:rFonts w:cs="Times New Roman"/>
          <w:color w:val="000000"/>
        </w:rPr>
        <w:t>от центра необходимой ширины полосы частот</w:t>
      </w:r>
      <w:bookmarkEnd w:id="38"/>
    </w:p>
    <w:p w:rsidR="00946691" w:rsidRPr="00D60EB0" w:rsidRDefault="00946691" w:rsidP="00946691">
      <w:pPr>
        <w:pStyle w:val="Heading"/>
        <w:jc w:val="center"/>
        <w:rPr>
          <w:rFonts w:ascii="Times New Roman" w:hAnsi="Times New Roman" w:cs="Times New Roman"/>
          <w:color w:val="000000"/>
        </w:rPr>
      </w:pP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3139440" cy="2006600"/>
            <wp:effectExtent l="0" t="0" r="3810" b="0"/>
            <wp:docPr id="849" name="Рисунок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6"/>
                    <pic:cNvPicPr>
                      <a:picLocks noChangeAspect="1" noChangeArrowheads="1"/>
                    </pic:cNvPicPr>
                  </pic:nvPicPr>
                  <pic:blipFill>
                    <a:blip r:embed="rId592" cstate="print">
                      <a:clrChange>
                        <a:clrFrom>
                          <a:srgbClr val="FFFFFF"/>
                        </a:clrFrom>
                        <a:clrTo>
                          <a:srgbClr val="FFFFFF">
                            <a:alpha val="0"/>
                          </a:srgbClr>
                        </a:clrTo>
                      </a:clrChange>
                    </a:blip>
                    <a:srcRect/>
                    <a:stretch>
                      <a:fillRect/>
                    </a:stretch>
                  </pic:blipFill>
                  <pic:spPr bwMode="auto">
                    <a:xfrm>
                      <a:off x="0" y="0"/>
                      <a:ext cx="3139440" cy="2006600"/>
                    </a:xfrm>
                    <a:prstGeom prst="rect">
                      <a:avLst/>
                    </a:prstGeom>
                    <a:noFill/>
                    <a:ln w="9525">
                      <a:noFill/>
                      <a:miter lim="800000"/>
                      <a:headEnd/>
                      <a:tailEnd/>
                    </a:ln>
                  </pic:spPr>
                </pic:pic>
              </a:graphicData>
            </a:graphic>
          </wp:inline>
        </w:drawing>
      </w:r>
    </w:p>
    <w:p w:rsidR="00946691" w:rsidRPr="00D60EB0" w:rsidRDefault="00946691" w:rsidP="00946691">
      <w:pPr>
        <w:jc w:val="center"/>
        <w:rPr>
          <w:rFonts w:ascii="Times New Roman" w:hAnsi="Times New Roman" w:cs="Times New Roman"/>
          <w:color w:val="000000"/>
        </w:rPr>
      </w:pPr>
    </w:p>
    <w:p w:rsidR="00946691" w:rsidRPr="00D60EB0" w:rsidRDefault="00946691" w:rsidP="00946691">
      <w:pPr>
        <w:jc w:val="center"/>
        <w:rPr>
          <w:rFonts w:ascii="Times New Roman" w:hAnsi="Times New Roman" w:cs="Times New Roman"/>
          <w:color w:val="000000"/>
          <w:sz w:val="24"/>
          <w:szCs w:val="24"/>
        </w:rPr>
      </w:pPr>
      <w:r w:rsidRPr="00D60EB0">
        <w:rPr>
          <w:rFonts w:ascii="Times New Roman" w:hAnsi="Times New Roman" w:cs="Times New Roman"/>
          <w:color w:val="000000"/>
          <w:sz w:val="24"/>
          <w:szCs w:val="24"/>
        </w:rPr>
        <w:t>Рис</w:t>
      </w:r>
      <w:r w:rsidR="00CE2A6B" w:rsidRPr="00D60EB0">
        <w:rPr>
          <w:rFonts w:ascii="Times New Roman" w:hAnsi="Times New Roman" w:cs="Times New Roman"/>
          <w:color w:val="000000"/>
          <w:sz w:val="24"/>
          <w:szCs w:val="24"/>
        </w:rPr>
        <w:t xml:space="preserve">унок </w:t>
      </w:r>
      <w:r w:rsidR="006B110D" w:rsidRPr="00D60EB0">
        <w:rPr>
          <w:rFonts w:ascii="Times New Roman" w:hAnsi="Times New Roman" w:cs="Times New Roman"/>
          <w:color w:val="000000"/>
          <w:sz w:val="24"/>
          <w:szCs w:val="24"/>
        </w:rPr>
        <w:t>П</w:t>
      </w:r>
      <w:r w:rsidRPr="00D60EB0">
        <w:rPr>
          <w:rFonts w:ascii="Times New Roman" w:hAnsi="Times New Roman" w:cs="Times New Roman"/>
          <w:color w:val="000000"/>
          <w:sz w:val="24"/>
          <w:szCs w:val="24"/>
        </w:rPr>
        <w:t>.1</w:t>
      </w:r>
      <w:r w:rsidR="00CE2A6B" w:rsidRPr="00D60EB0">
        <w:rPr>
          <w:rFonts w:ascii="Times New Roman" w:hAnsi="Times New Roman" w:cs="Times New Roman"/>
          <w:color w:val="000000"/>
          <w:sz w:val="24"/>
          <w:szCs w:val="24"/>
        </w:rPr>
        <w:t xml:space="preserve"> </w:t>
      </w:r>
      <w:r w:rsidR="00BA5515" w:rsidRPr="00D60EB0">
        <w:rPr>
          <w:rFonts w:ascii="Times New Roman" w:hAnsi="Times New Roman" w:cs="Times New Roman"/>
          <w:color w:val="000000"/>
          <w:sz w:val="24"/>
          <w:szCs w:val="24"/>
        </w:rPr>
        <w:t>–</w:t>
      </w:r>
      <w:r w:rsidRPr="00D60EB0">
        <w:rPr>
          <w:rFonts w:ascii="Times New Roman" w:hAnsi="Times New Roman" w:cs="Times New Roman"/>
          <w:color w:val="000000"/>
          <w:sz w:val="24"/>
          <w:szCs w:val="24"/>
        </w:rPr>
        <w:t xml:space="preserve"> Стандарт огибающей для внеполосных излучений в системе ИНТЕЛСАТ </w:t>
      </w:r>
    </w:p>
    <w:p w:rsidR="00946691" w:rsidRPr="00D60EB0" w:rsidRDefault="00946691" w:rsidP="00946691">
      <w:pPr>
        <w:jc w:val="center"/>
        <w:rPr>
          <w:rFonts w:ascii="Times New Roman" w:hAnsi="Times New Roman" w:cs="Times New Roman"/>
          <w:color w:val="000000"/>
          <w:sz w:val="24"/>
          <w:szCs w:val="24"/>
        </w:rPr>
      </w:pPr>
      <w:r w:rsidRPr="00D60EB0">
        <w:rPr>
          <w:rFonts w:ascii="Times New Roman" w:hAnsi="Times New Roman" w:cs="Times New Roman"/>
          <w:color w:val="000000"/>
          <w:sz w:val="24"/>
          <w:szCs w:val="24"/>
        </w:rPr>
        <w:t>(док.76 рг1/5)</w:t>
      </w:r>
    </w:p>
    <w:p w:rsidR="00946691" w:rsidRPr="00D60EB0" w:rsidRDefault="00946691" w:rsidP="00946691">
      <w:pPr>
        <w:jc w:val="center"/>
        <w:rPr>
          <w:rFonts w:ascii="Times New Roman" w:hAnsi="Times New Roman" w:cs="Times New Roman"/>
          <w:color w:val="000000"/>
        </w:rPr>
      </w:pPr>
    </w:p>
    <w:p w:rsidR="00946691" w:rsidRPr="00D60EB0" w:rsidRDefault="00946691" w:rsidP="00946691">
      <w:pPr>
        <w:jc w:val="center"/>
        <w:rPr>
          <w:rFonts w:ascii="Times New Roman" w:hAnsi="Times New Roman" w:cs="Times New Roman"/>
          <w:color w:val="000000"/>
        </w:rPr>
      </w:pPr>
    </w:p>
    <w:p w:rsidR="00946691" w:rsidRPr="00D60EB0" w:rsidRDefault="00946691" w:rsidP="00946691">
      <w:pPr>
        <w:jc w:val="center"/>
        <w:rPr>
          <w:rFonts w:ascii="Times New Roman" w:hAnsi="Times New Roman" w:cs="Times New Roman"/>
          <w:color w:val="000000"/>
        </w:rPr>
      </w:pP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3333750" cy="2411730"/>
            <wp:effectExtent l="0" t="0" r="0" b="0"/>
            <wp:docPr id="850" name="Рисунок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7"/>
                    <pic:cNvPicPr>
                      <a:picLocks noChangeAspect="1" noChangeArrowheads="1"/>
                    </pic:cNvPicPr>
                  </pic:nvPicPr>
                  <pic:blipFill>
                    <a:blip r:embed="rId593" cstate="print">
                      <a:clrChange>
                        <a:clrFrom>
                          <a:srgbClr val="FFFFFF"/>
                        </a:clrFrom>
                        <a:clrTo>
                          <a:srgbClr val="FFFFFF">
                            <a:alpha val="0"/>
                          </a:srgbClr>
                        </a:clrTo>
                      </a:clrChange>
                    </a:blip>
                    <a:srcRect/>
                    <a:stretch>
                      <a:fillRect/>
                    </a:stretch>
                  </pic:blipFill>
                  <pic:spPr bwMode="auto">
                    <a:xfrm>
                      <a:off x="0" y="0"/>
                      <a:ext cx="3333750" cy="2411730"/>
                    </a:xfrm>
                    <a:prstGeom prst="rect">
                      <a:avLst/>
                    </a:prstGeom>
                    <a:noFill/>
                    <a:ln w="9525">
                      <a:noFill/>
                      <a:miter lim="800000"/>
                      <a:headEnd/>
                      <a:tailEnd/>
                    </a:ln>
                  </pic:spPr>
                </pic:pic>
              </a:graphicData>
            </a:graphic>
          </wp:inline>
        </w:drawing>
      </w:r>
    </w:p>
    <w:p w:rsidR="00946691" w:rsidRPr="00D60EB0" w:rsidRDefault="00946691" w:rsidP="00946691">
      <w:pPr>
        <w:jc w:val="center"/>
        <w:rPr>
          <w:rFonts w:ascii="Times New Roman" w:hAnsi="Times New Roman" w:cs="Times New Roman"/>
          <w:color w:val="000000"/>
        </w:rPr>
      </w:pPr>
    </w:p>
    <w:p w:rsidR="00946691" w:rsidRPr="00D60EB0" w:rsidRDefault="00946691" w:rsidP="00946691">
      <w:pPr>
        <w:jc w:val="center"/>
        <w:rPr>
          <w:rFonts w:ascii="Times New Roman" w:hAnsi="Times New Roman" w:cs="Times New Roman"/>
          <w:color w:val="000000"/>
          <w:sz w:val="24"/>
          <w:szCs w:val="24"/>
        </w:rPr>
      </w:pPr>
      <w:r w:rsidRPr="00D60EB0">
        <w:rPr>
          <w:rFonts w:ascii="Times New Roman" w:hAnsi="Times New Roman" w:cs="Times New Roman"/>
          <w:color w:val="000000"/>
          <w:sz w:val="24"/>
          <w:szCs w:val="24"/>
        </w:rPr>
        <w:t>Рис</w:t>
      </w:r>
      <w:r w:rsidR="00CE2A6B" w:rsidRPr="00D60EB0">
        <w:rPr>
          <w:rFonts w:ascii="Times New Roman" w:hAnsi="Times New Roman" w:cs="Times New Roman"/>
          <w:color w:val="000000"/>
          <w:sz w:val="24"/>
          <w:szCs w:val="24"/>
        </w:rPr>
        <w:t xml:space="preserve">унок </w:t>
      </w:r>
      <w:r w:rsidR="006B110D" w:rsidRPr="00D60EB0">
        <w:rPr>
          <w:rFonts w:ascii="Times New Roman" w:hAnsi="Times New Roman" w:cs="Times New Roman"/>
          <w:color w:val="000000"/>
          <w:sz w:val="24"/>
          <w:szCs w:val="24"/>
        </w:rPr>
        <w:t>П</w:t>
      </w:r>
      <w:r w:rsidRPr="00D60EB0">
        <w:rPr>
          <w:rFonts w:ascii="Times New Roman" w:hAnsi="Times New Roman" w:cs="Times New Roman"/>
          <w:color w:val="000000"/>
          <w:sz w:val="24"/>
          <w:szCs w:val="24"/>
        </w:rPr>
        <w:t>.2</w:t>
      </w:r>
      <w:r w:rsidR="00CE2A6B" w:rsidRPr="00D60EB0">
        <w:rPr>
          <w:rFonts w:ascii="Times New Roman" w:hAnsi="Times New Roman" w:cs="Times New Roman"/>
          <w:color w:val="000000"/>
          <w:sz w:val="24"/>
          <w:szCs w:val="24"/>
        </w:rPr>
        <w:t xml:space="preserve"> </w:t>
      </w:r>
      <w:r w:rsidR="00BA5515" w:rsidRPr="00D60EB0">
        <w:rPr>
          <w:rFonts w:ascii="Times New Roman" w:hAnsi="Times New Roman" w:cs="Times New Roman"/>
          <w:color w:val="000000"/>
          <w:sz w:val="24"/>
          <w:szCs w:val="24"/>
        </w:rPr>
        <w:t>–</w:t>
      </w:r>
      <w:r w:rsidRPr="00D60EB0">
        <w:rPr>
          <w:rFonts w:ascii="Times New Roman" w:hAnsi="Times New Roman" w:cs="Times New Roman"/>
          <w:color w:val="000000"/>
          <w:sz w:val="24"/>
          <w:szCs w:val="24"/>
        </w:rPr>
        <w:t xml:space="preserve"> График зависимости огибающей внеполосных излучений от индекса модуляции </w:t>
      </w:r>
      <w:r w:rsidR="00CD7038" w:rsidRPr="00D60EB0">
        <w:rPr>
          <w:rFonts w:ascii="Times New Roman" w:hAnsi="Times New Roman" w:cs="Times New Roman"/>
          <w:color w:val="000000"/>
          <w:sz w:val="24"/>
          <w:szCs w:val="24"/>
        </w:rPr>
        <w:br/>
      </w:r>
      <w:r w:rsidRPr="00D60EB0">
        <w:rPr>
          <w:rFonts w:ascii="Times New Roman" w:hAnsi="Times New Roman" w:cs="Times New Roman"/>
          <w:color w:val="000000"/>
          <w:sz w:val="24"/>
          <w:szCs w:val="24"/>
        </w:rPr>
        <w:t>для классов излучения F1B, F1D, F1W, F7B, F7D, F7W</w:t>
      </w:r>
    </w:p>
    <w:p w:rsidR="00946691" w:rsidRPr="00D60EB0" w:rsidRDefault="00946691" w:rsidP="00946691">
      <w:pPr>
        <w:jc w:val="center"/>
        <w:rPr>
          <w:rFonts w:ascii="Times New Roman" w:hAnsi="Times New Roman" w:cs="Times New Roman"/>
          <w:color w:val="000000"/>
        </w:rPr>
      </w:pPr>
    </w:p>
    <w:p w:rsidR="00946691" w:rsidRPr="00D60EB0" w:rsidRDefault="0027207C" w:rsidP="009A6190">
      <w:pPr>
        <w:pStyle w:val="1"/>
        <w:rPr>
          <w:rFonts w:cs="Times New Roman"/>
          <w:color w:val="000000"/>
        </w:rPr>
      </w:pPr>
      <w:r w:rsidRPr="00D60EB0">
        <w:rPr>
          <w:rFonts w:cs="Times New Roman"/>
          <w:color w:val="000000"/>
        </w:rPr>
        <w:br w:type="page"/>
      </w:r>
      <w:bookmarkStart w:id="39" w:name="_Toc333952832"/>
      <w:r w:rsidR="00946691" w:rsidRPr="00D60EB0">
        <w:rPr>
          <w:rFonts w:cs="Times New Roman"/>
          <w:color w:val="000000"/>
        </w:rPr>
        <w:lastRenderedPageBreak/>
        <w:t xml:space="preserve">Приложение </w:t>
      </w:r>
      <w:r w:rsidR="006B110D" w:rsidRPr="00D60EB0">
        <w:rPr>
          <w:rFonts w:cs="Times New Roman"/>
          <w:color w:val="000000"/>
        </w:rPr>
        <w:t>Р</w:t>
      </w:r>
      <w:r w:rsidR="00673983" w:rsidRPr="00D60EB0">
        <w:rPr>
          <w:rFonts w:cs="Times New Roman"/>
          <w:color w:val="000000"/>
        </w:rPr>
        <w:br/>
      </w:r>
      <w:r w:rsidR="00946691" w:rsidRPr="00D60EB0">
        <w:rPr>
          <w:rFonts w:cs="Times New Roman"/>
          <w:color w:val="000000"/>
        </w:rPr>
        <w:t>(справочное)</w:t>
      </w:r>
      <w:r w:rsidR="00673983" w:rsidRPr="00D60EB0">
        <w:rPr>
          <w:rFonts w:cs="Times New Roman"/>
          <w:color w:val="000000"/>
        </w:rPr>
        <w:br/>
      </w:r>
      <w:r w:rsidR="00673983" w:rsidRPr="00D60EB0">
        <w:rPr>
          <w:rFonts w:cs="Times New Roman"/>
          <w:color w:val="000000"/>
        </w:rPr>
        <w:br/>
      </w:r>
      <w:r w:rsidR="00946691" w:rsidRPr="00D60EB0">
        <w:rPr>
          <w:rFonts w:cs="Times New Roman"/>
          <w:color w:val="000000"/>
        </w:rPr>
        <w:t>График для пересчета</w:t>
      </w:r>
      <w:r w:rsidR="00CE0171" w:rsidRPr="00D60EB0">
        <w:rPr>
          <w:rFonts w:cs="Times New Roman"/>
          <w:color w:val="000000"/>
        </w:rPr>
        <w:t xml:space="preserve"> НШПЧ при уменьшении требований</w:t>
      </w:r>
      <w:r w:rsidR="00673983" w:rsidRPr="00D60EB0">
        <w:rPr>
          <w:rFonts w:cs="Times New Roman"/>
          <w:color w:val="000000"/>
        </w:rPr>
        <w:br/>
      </w:r>
      <w:r w:rsidR="00946691" w:rsidRPr="00D60EB0">
        <w:rPr>
          <w:rFonts w:cs="Times New Roman"/>
          <w:color w:val="000000"/>
        </w:rPr>
        <w:t>к коэффициенту ошибок на канале связи</w:t>
      </w:r>
      <w:bookmarkEnd w:id="39"/>
    </w:p>
    <w:p w:rsidR="00946691" w:rsidRPr="00D60EB0" w:rsidRDefault="00946691" w:rsidP="00946691">
      <w:pPr>
        <w:pStyle w:val="Heading"/>
        <w:jc w:val="center"/>
        <w:rPr>
          <w:rFonts w:ascii="Times New Roman" w:hAnsi="Times New Roman" w:cs="Times New Roman"/>
          <w:color w:val="000000"/>
        </w:rPr>
      </w:pPr>
    </w:p>
    <w:p w:rsidR="00946691" w:rsidRPr="00D60EB0" w:rsidRDefault="00E34624" w:rsidP="00946691">
      <w:pPr>
        <w:jc w:val="center"/>
        <w:rPr>
          <w:rFonts w:ascii="Times New Roman" w:hAnsi="Times New Roman" w:cs="Times New Roman"/>
          <w:color w:val="000000"/>
        </w:rPr>
      </w:pPr>
      <w:r w:rsidRPr="00D60EB0">
        <w:rPr>
          <w:rFonts w:ascii="Times New Roman" w:hAnsi="Times New Roman" w:cs="Times New Roman"/>
          <w:color w:val="000000"/>
        </w:rPr>
        <w:t xml:space="preserve"> </w:t>
      </w: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4288790" cy="3107055"/>
            <wp:effectExtent l="19050" t="0" r="0" b="0"/>
            <wp:docPr id="851" name="Рисунок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8"/>
                    <pic:cNvPicPr>
                      <a:picLocks noChangeAspect="1" noChangeArrowheads="1"/>
                    </pic:cNvPicPr>
                  </pic:nvPicPr>
                  <pic:blipFill>
                    <a:blip r:embed="rId594" cstate="print">
                      <a:clrChange>
                        <a:clrFrom>
                          <a:srgbClr val="FFFFFF"/>
                        </a:clrFrom>
                        <a:clrTo>
                          <a:srgbClr val="FFFFFF">
                            <a:alpha val="0"/>
                          </a:srgbClr>
                        </a:clrTo>
                      </a:clrChange>
                    </a:blip>
                    <a:srcRect/>
                    <a:stretch>
                      <a:fillRect/>
                    </a:stretch>
                  </pic:blipFill>
                  <pic:spPr bwMode="auto">
                    <a:xfrm>
                      <a:off x="0" y="0"/>
                      <a:ext cx="4288790" cy="3107055"/>
                    </a:xfrm>
                    <a:prstGeom prst="rect">
                      <a:avLst/>
                    </a:prstGeom>
                    <a:noFill/>
                    <a:ln w="9525">
                      <a:noFill/>
                      <a:miter lim="800000"/>
                      <a:headEnd/>
                      <a:tailEnd/>
                    </a:ln>
                  </pic:spPr>
                </pic:pic>
              </a:graphicData>
            </a:graphic>
          </wp:inline>
        </w:drawing>
      </w:r>
    </w:p>
    <w:p w:rsidR="00946691" w:rsidRPr="00D60EB0" w:rsidRDefault="00946691" w:rsidP="00946691">
      <w:pPr>
        <w:jc w:val="center"/>
        <w:rPr>
          <w:rFonts w:ascii="Times New Roman" w:hAnsi="Times New Roman" w:cs="Times New Roman"/>
          <w:color w:val="000000"/>
        </w:rPr>
      </w:pPr>
    </w:p>
    <w:p w:rsidR="00946691" w:rsidRPr="00D60EB0" w:rsidRDefault="00946691" w:rsidP="00946691">
      <w:pPr>
        <w:jc w:val="center"/>
        <w:rPr>
          <w:rFonts w:ascii="Times New Roman" w:hAnsi="Times New Roman" w:cs="Times New Roman"/>
          <w:color w:val="000000"/>
          <w:sz w:val="24"/>
          <w:szCs w:val="24"/>
        </w:rPr>
      </w:pPr>
      <w:r w:rsidRPr="00D60EB0">
        <w:rPr>
          <w:rFonts w:ascii="Times New Roman" w:hAnsi="Times New Roman" w:cs="Times New Roman"/>
          <w:color w:val="000000"/>
          <w:sz w:val="24"/>
          <w:szCs w:val="24"/>
        </w:rPr>
        <w:t>Рис</w:t>
      </w:r>
      <w:r w:rsidR="00CE2A6B" w:rsidRPr="00D60EB0">
        <w:rPr>
          <w:rFonts w:ascii="Times New Roman" w:hAnsi="Times New Roman" w:cs="Times New Roman"/>
          <w:color w:val="000000"/>
          <w:sz w:val="24"/>
          <w:szCs w:val="24"/>
        </w:rPr>
        <w:t xml:space="preserve">унок </w:t>
      </w:r>
      <w:r w:rsidR="006B110D" w:rsidRPr="00D60EB0">
        <w:rPr>
          <w:rFonts w:ascii="Times New Roman" w:hAnsi="Times New Roman" w:cs="Times New Roman"/>
          <w:color w:val="000000"/>
          <w:sz w:val="24"/>
          <w:szCs w:val="24"/>
        </w:rPr>
        <w:t>Р</w:t>
      </w:r>
      <w:r w:rsidR="00E52717" w:rsidRPr="00D60EB0">
        <w:rPr>
          <w:rFonts w:ascii="Times New Roman" w:hAnsi="Times New Roman" w:cs="Times New Roman"/>
          <w:color w:val="000000"/>
          <w:sz w:val="24"/>
          <w:szCs w:val="24"/>
        </w:rPr>
        <w:t>.</w:t>
      </w:r>
      <w:r w:rsidRPr="00D60EB0">
        <w:rPr>
          <w:rFonts w:ascii="Times New Roman" w:hAnsi="Times New Roman" w:cs="Times New Roman"/>
          <w:color w:val="000000"/>
          <w:sz w:val="24"/>
          <w:szCs w:val="24"/>
        </w:rPr>
        <w:t>1</w:t>
      </w:r>
      <w:r w:rsidR="00CE2A6B" w:rsidRPr="00D60EB0">
        <w:rPr>
          <w:rFonts w:ascii="Times New Roman" w:hAnsi="Times New Roman" w:cs="Times New Roman"/>
          <w:color w:val="000000"/>
          <w:sz w:val="24"/>
          <w:szCs w:val="24"/>
        </w:rPr>
        <w:t xml:space="preserve"> </w:t>
      </w:r>
      <w:r w:rsidR="00BA5515" w:rsidRPr="00D60EB0">
        <w:rPr>
          <w:rFonts w:ascii="Times New Roman" w:hAnsi="Times New Roman" w:cs="Times New Roman"/>
          <w:color w:val="000000"/>
          <w:sz w:val="24"/>
          <w:szCs w:val="24"/>
        </w:rPr>
        <w:t>–</w:t>
      </w:r>
      <w:r w:rsidRPr="00D60EB0">
        <w:rPr>
          <w:rFonts w:ascii="Times New Roman" w:hAnsi="Times New Roman" w:cs="Times New Roman"/>
          <w:color w:val="000000"/>
          <w:sz w:val="24"/>
          <w:szCs w:val="24"/>
        </w:rPr>
        <w:t xml:space="preserve"> Зависимость по критерию Найквиста необходимой ширины полосы излучения FT от степени достаточности достоверности получаемой цифровой информации </w:t>
      </w:r>
      <w:r w:rsidR="00DB53DD">
        <w:rPr>
          <w:rFonts w:ascii="Times New Roman" w:hAnsi="Times New Roman" w:cs="Times New Roman"/>
          <w:noProof/>
          <w:color w:val="000000"/>
          <w:position w:val="-6"/>
          <w:sz w:val="24"/>
          <w:szCs w:val="24"/>
        </w:rPr>
        <w:drawing>
          <wp:inline distT="0" distB="0" distL="0" distR="0">
            <wp:extent cx="218440" cy="161925"/>
            <wp:effectExtent l="19050" t="0" r="0" b="0"/>
            <wp:docPr id="852" name="Рисунок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9"/>
                    <pic:cNvPicPr>
                      <a:picLocks noChangeAspect="1" noChangeArrowheads="1"/>
                    </pic:cNvPicPr>
                  </pic:nvPicPr>
                  <pic:blipFill>
                    <a:blip r:embed="rId595" cstate="print"/>
                    <a:srcRect/>
                    <a:stretch>
                      <a:fillRect/>
                    </a:stretch>
                  </pic:blipFill>
                  <pic:spPr bwMode="auto">
                    <a:xfrm>
                      <a:off x="0" y="0"/>
                      <a:ext cx="218440" cy="161925"/>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sz w:val="24"/>
          <w:szCs w:val="24"/>
        </w:rPr>
        <w:t xml:space="preserve"> без учета применяемой системы кодирования информации и избыточности кода</w:t>
      </w:r>
    </w:p>
    <w:p w:rsidR="00946691" w:rsidRPr="00D60EB0" w:rsidRDefault="00946691" w:rsidP="00946691">
      <w:pPr>
        <w:jc w:val="center"/>
        <w:rPr>
          <w:rFonts w:ascii="Times New Roman" w:hAnsi="Times New Roman" w:cs="Times New Roman"/>
          <w:color w:val="000000"/>
          <w:sz w:val="24"/>
          <w:szCs w:val="24"/>
        </w:rPr>
      </w:pPr>
    </w:p>
    <w:p w:rsidR="00946691" w:rsidRPr="00D60EB0" w:rsidRDefault="00946691" w:rsidP="00946691">
      <w:pPr>
        <w:ind w:firstLine="225"/>
        <w:jc w:val="both"/>
        <w:rPr>
          <w:rFonts w:ascii="Times New Roman" w:hAnsi="Times New Roman" w:cs="Times New Roman"/>
          <w:color w:val="000000"/>
          <w:sz w:val="24"/>
          <w:szCs w:val="24"/>
        </w:rPr>
      </w:pPr>
    </w:p>
    <w:p w:rsidR="00946691" w:rsidRPr="00D60EB0" w:rsidRDefault="00946691" w:rsidP="00E52717">
      <w:pPr>
        <w:ind w:firstLine="709"/>
        <w:jc w:val="both"/>
        <w:rPr>
          <w:rFonts w:ascii="Times New Roman" w:eastAsia="Arial" w:hAnsi="Times New Roman" w:cs="Times New Roman"/>
          <w:kern w:val="2"/>
          <w:sz w:val="24"/>
          <w:szCs w:val="24"/>
          <w:lang w:eastAsia="zh-CN"/>
        </w:rPr>
      </w:pPr>
      <w:r w:rsidRPr="00D60EB0">
        <w:rPr>
          <w:rFonts w:ascii="Times New Roman" w:eastAsia="Arial" w:hAnsi="Times New Roman" w:cs="Times New Roman"/>
          <w:kern w:val="2"/>
          <w:sz w:val="24"/>
          <w:szCs w:val="24"/>
          <w:lang w:eastAsia="zh-CN"/>
        </w:rPr>
        <w:t xml:space="preserve">Пример: для системы </w:t>
      </w:r>
      <w:r w:rsidRPr="00D60EB0">
        <w:rPr>
          <w:rFonts w:ascii="Times New Roman" w:eastAsia="Arial" w:hAnsi="Times New Roman" w:cs="Times New Roman"/>
          <w:kern w:val="2"/>
          <w:sz w:val="24"/>
          <w:szCs w:val="24"/>
          <w:lang w:val="en-US" w:eastAsia="zh-CN"/>
        </w:rPr>
        <w:t>BPSK</w:t>
      </w:r>
      <w:r w:rsidRPr="00D60EB0">
        <w:rPr>
          <w:rFonts w:ascii="Times New Roman" w:eastAsia="Arial" w:hAnsi="Times New Roman" w:cs="Times New Roman"/>
          <w:kern w:val="2"/>
          <w:sz w:val="24"/>
          <w:szCs w:val="24"/>
          <w:lang w:eastAsia="zh-CN"/>
        </w:rPr>
        <w:t xml:space="preserve"> в связи с вводом исправляющего кода требования к достоверности информации в канале 5·10</w:t>
      </w:r>
      <w:r w:rsidR="003436CC" w:rsidRPr="00D60EB0">
        <w:rPr>
          <w:rFonts w:ascii="Times New Roman" w:eastAsia="Arial" w:hAnsi="Times New Roman" w:cs="Times New Roman"/>
          <w:kern w:val="2"/>
          <w:sz w:val="24"/>
          <w:szCs w:val="24"/>
          <w:vertAlign w:val="superscript"/>
          <w:lang w:eastAsia="zh-CN"/>
        </w:rPr>
        <w:t>-4</w:t>
      </w:r>
      <w:r w:rsidRPr="00D60EB0">
        <w:rPr>
          <w:rFonts w:ascii="Times New Roman" w:eastAsia="Arial" w:hAnsi="Times New Roman" w:cs="Times New Roman"/>
          <w:kern w:val="2"/>
          <w:sz w:val="24"/>
          <w:szCs w:val="24"/>
          <w:lang w:eastAsia="zh-CN"/>
        </w:rPr>
        <w:t xml:space="preserve">. Соответственно, требования в НШПИ в формулах таблицы </w:t>
      </w:r>
      <w:r w:rsidR="001E4B59" w:rsidRPr="00D60EB0">
        <w:rPr>
          <w:rFonts w:ascii="Times New Roman" w:eastAsia="Arial" w:hAnsi="Times New Roman" w:cs="Times New Roman"/>
          <w:kern w:val="2"/>
          <w:sz w:val="24"/>
          <w:szCs w:val="24"/>
          <w:lang w:eastAsia="zh-CN"/>
        </w:rPr>
        <w:t>4.</w:t>
      </w:r>
      <w:r w:rsidRPr="00D60EB0">
        <w:rPr>
          <w:rFonts w:ascii="Times New Roman" w:eastAsia="Arial" w:hAnsi="Times New Roman" w:cs="Times New Roman"/>
          <w:kern w:val="2"/>
          <w:sz w:val="24"/>
          <w:szCs w:val="24"/>
          <w:lang w:eastAsia="zh-CN"/>
        </w:rPr>
        <w:t>1</w:t>
      </w:r>
      <w:r w:rsidR="001E4B59" w:rsidRPr="00D60EB0">
        <w:rPr>
          <w:rFonts w:ascii="Times New Roman" w:eastAsia="Arial" w:hAnsi="Times New Roman" w:cs="Times New Roman"/>
          <w:kern w:val="2"/>
          <w:sz w:val="24"/>
          <w:szCs w:val="24"/>
          <w:lang w:eastAsia="zh-CN"/>
        </w:rPr>
        <w:t>-4.1</w:t>
      </w:r>
      <w:r w:rsidR="009C52C2" w:rsidRPr="00D60EB0">
        <w:rPr>
          <w:rFonts w:ascii="Times New Roman" w:eastAsia="Arial" w:hAnsi="Times New Roman" w:cs="Times New Roman"/>
          <w:kern w:val="2"/>
          <w:sz w:val="24"/>
          <w:szCs w:val="24"/>
          <w:lang w:eastAsia="zh-CN"/>
        </w:rPr>
        <w:t>5</w:t>
      </w:r>
      <w:r w:rsidRPr="00D60EB0">
        <w:rPr>
          <w:rFonts w:ascii="Times New Roman" w:eastAsia="Arial" w:hAnsi="Times New Roman" w:cs="Times New Roman"/>
          <w:kern w:val="2"/>
          <w:sz w:val="24"/>
          <w:szCs w:val="24"/>
          <w:lang w:eastAsia="zh-CN"/>
        </w:rPr>
        <w:t xml:space="preserve"> сокращаются до 82%.</w:t>
      </w:r>
    </w:p>
    <w:p w:rsidR="00946691" w:rsidRPr="00D60EB0" w:rsidRDefault="00946691" w:rsidP="00946691">
      <w:pPr>
        <w:ind w:firstLine="225"/>
        <w:jc w:val="both"/>
        <w:rPr>
          <w:rFonts w:ascii="Times New Roman" w:hAnsi="Times New Roman" w:cs="Times New Roman"/>
          <w:color w:val="000000"/>
          <w:sz w:val="24"/>
          <w:szCs w:val="24"/>
        </w:rPr>
      </w:pPr>
    </w:p>
    <w:p w:rsidR="00946691" w:rsidRPr="00D60EB0" w:rsidRDefault="00E52717" w:rsidP="00E52717">
      <w:pPr>
        <w:ind w:firstLine="709"/>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Б.</w:t>
      </w:r>
      <w:r w:rsidR="00946691" w:rsidRPr="00D60EB0">
        <w:rPr>
          <w:rFonts w:ascii="Times New Roman" w:hAnsi="Times New Roman" w:cs="Times New Roman"/>
          <w:color w:val="000000"/>
          <w:sz w:val="24"/>
          <w:szCs w:val="24"/>
        </w:rPr>
        <w:t>1. В случаях особо загруженных полос радиочастот и/или применения радиосистем, особо чувствительных к помехам, а также систем с высокими требованиями к достоверности информации, расчет необходимой полосы частот должен проводиться с учетом качества передачи сообщений.</w:t>
      </w:r>
    </w:p>
    <w:p w:rsidR="00946691" w:rsidRPr="00D60EB0" w:rsidRDefault="00E52717" w:rsidP="00E52717">
      <w:pPr>
        <w:ind w:firstLine="709"/>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Б.</w:t>
      </w:r>
      <w:r w:rsidR="00946691" w:rsidRPr="00D60EB0">
        <w:rPr>
          <w:rFonts w:ascii="Times New Roman" w:hAnsi="Times New Roman" w:cs="Times New Roman"/>
          <w:color w:val="000000"/>
          <w:sz w:val="24"/>
          <w:szCs w:val="24"/>
        </w:rPr>
        <w:t xml:space="preserve">2. Для цифровых систем передачи качество передачи характеризуется средней вероятностью ошибки на один бит </w:t>
      </w:r>
      <w:r w:rsidR="0010564A" w:rsidRPr="00D60EB0">
        <w:rPr>
          <w:rFonts w:ascii="Times New Roman" w:hAnsi="Times New Roman" w:cs="Times New Roman"/>
          <w:color w:val="000000"/>
          <w:position w:val="-12"/>
          <w:sz w:val="24"/>
          <w:szCs w:val="24"/>
        </w:rPr>
        <w:object w:dxaOrig="380" w:dyaOrig="360">
          <v:shape id="_x0000_i1058" type="#_x0000_t75" style="width:20.7pt;height:18pt" o:ole="">
            <v:imagedata r:id="rId596" o:title=""/>
          </v:shape>
          <o:OLEObject Type="Embed" ProgID="Equation.3" ShapeID="_x0000_i1058" DrawAspect="Content" ObjectID="_1433069342" r:id="rId597"/>
        </w:object>
      </w:r>
      <w:r w:rsidR="00946691" w:rsidRPr="00D60EB0">
        <w:rPr>
          <w:rFonts w:ascii="Times New Roman" w:hAnsi="Times New Roman" w:cs="Times New Roman"/>
          <w:color w:val="000000"/>
          <w:sz w:val="24"/>
          <w:szCs w:val="24"/>
        </w:rPr>
        <w:t xml:space="preserve">. Исходя из величины требуемой вероятности ошибки возможно определить необходимую ширину полосы частот полезного сигнала, обеспечивающую необходимую достоверность передачи информации, как полосу, при которой обеспечивается заданное значение вероятности ошибки на бит по всей системе радиосвязи. Получаемые при этом значения могут существенно отличаться от расчетного значения необходимой ширины полосы частот, установленной по параметрам модуляции и, соответственно, по контрольной </w:t>
      </w:r>
      <w:r w:rsidR="003436CC" w:rsidRPr="00D60EB0">
        <w:rPr>
          <w:rFonts w:ascii="Times New Roman" w:hAnsi="Times New Roman" w:cs="Times New Roman"/>
          <w:color w:val="000000"/>
          <w:sz w:val="24"/>
          <w:szCs w:val="24"/>
        </w:rPr>
        <w:t xml:space="preserve">ширине полосы частот на уровне минус </w:t>
      </w:r>
      <w:r w:rsidR="00946691" w:rsidRPr="00D60EB0">
        <w:rPr>
          <w:rFonts w:ascii="Times New Roman" w:hAnsi="Times New Roman" w:cs="Times New Roman"/>
          <w:color w:val="000000"/>
          <w:sz w:val="24"/>
          <w:szCs w:val="24"/>
        </w:rPr>
        <w:t>30 дБ.</w:t>
      </w:r>
    </w:p>
    <w:p w:rsidR="00946691" w:rsidRPr="00D60EB0" w:rsidRDefault="00946691" w:rsidP="00946691">
      <w:pPr>
        <w:ind w:firstLine="225"/>
        <w:jc w:val="both"/>
        <w:rPr>
          <w:rFonts w:ascii="Times New Roman" w:hAnsi="Times New Roman" w:cs="Times New Roman"/>
          <w:color w:val="000000"/>
          <w:sz w:val="24"/>
          <w:szCs w:val="24"/>
        </w:rPr>
      </w:pPr>
    </w:p>
    <w:p w:rsidR="00946691" w:rsidRPr="00D60EB0" w:rsidRDefault="00F35965" w:rsidP="009A6190">
      <w:pPr>
        <w:pStyle w:val="1"/>
        <w:rPr>
          <w:rFonts w:cs="Times New Roman"/>
          <w:color w:val="000000"/>
        </w:rPr>
      </w:pPr>
      <w:r w:rsidRPr="00D60EB0">
        <w:rPr>
          <w:rFonts w:cs="Times New Roman"/>
          <w:color w:val="000000"/>
        </w:rPr>
        <w:br w:type="page"/>
      </w:r>
      <w:bookmarkStart w:id="40" w:name="_Toc333952833"/>
      <w:r w:rsidR="00946691" w:rsidRPr="00D60EB0">
        <w:rPr>
          <w:rFonts w:cs="Times New Roman"/>
          <w:color w:val="000000"/>
        </w:rPr>
        <w:lastRenderedPageBreak/>
        <w:t xml:space="preserve">Приложение </w:t>
      </w:r>
      <w:r w:rsidR="006B110D" w:rsidRPr="00D60EB0">
        <w:rPr>
          <w:rFonts w:cs="Times New Roman"/>
          <w:color w:val="000000"/>
        </w:rPr>
        <w:t>С</w:t>
      </w:r>
      <w:r w:rsidR="005D3966" w:rsidRPr="00D60EB0">
        <w:rPr>
          <w:rFonts w:cs="Times New Roman"/>
          <w:color w:val="000000"/>
        </w:rPr>
        <w:br/>
        <w:t>(справочное)</w:t>
      </w:r>
      <w:r w:rsidR="005D3966" w:rsidRPr="00D60EB0">
        <w:rPr>
          <w:rFonts w:cs="Times New Roman"/>
          <w:color w:val="000000"/>
        </w:rPr>
        <w:br/>
      </w:r>
      <w:r w:rsidR="00673983" w:rsidRPr="00D60EB0">
        <w:rPr>
          <w:rFonts w:cs="Times New Roman"/>
          <w:color w:val="000000"/>
        </w:rPr>
        <w:br/>
      </w:r>
      <w:r w:rsidR="00946691" w:rsidRPr="00D60EB0">
        <w:rPr>
          <w:rFonts w:cs="Times New Roman"/>
          <w:color w:val="000000"/>
        </w:rPr>
        <w:t>П</w:t>
      </w:r>
      <w:r w:rsidR="000D6B6D" w:rsidRPr="00D60EB0">
        <w:rPr>
          <w:rFonts w:cs="Times New Roman"/>
          <w:color w:val="000000"/>
        </w:rPr>
        <w:t>ример построения ограничительной линии и  контроля</w:t>
      </w:r>
      <w:r w:rsidR="00673983" w:rsidRPr="00D60EB0">
        <w:rPr>
          <w:rFonts w:cs="Times New Roman"/>
          <w:color w:val="000000"/>
        </w:rPr>
        <w:br/>
      </w:r>
      <w:r w:rsidR="000D6B6D" w:rsidRPr="00D60EB0">
        <w:rPr>
          <w:rFonts w:cs="Times New Roman"/>
          <w:color w:val="000000"/>
        </w:rPr>
        <w:t>внеполосных спектров излучений</w:t>
      </w:r>
      <w:bookmarkEnd w:id="40"/>
    </w:p>
    <w:p w:rsidR="00946691" w:rsidRPr="00D60EB0" w:rsidRDefault="00946691" w:rsidP="00946691">
      <w:pPr>
        <w:pStyle w:val="Heading"/>
        <w:jc w:val="center"/>
        <w:rPr>
          <w:rFonts w:ascii="Times New Roman" w:hAnsi="Times New Roman" w:cs="Times New Roman"/>
          <w:color w:val="000000"/>
        </w:rPr>
      </w:pPr>
    </w:p>
    <w:p w:rsidR="00946691" w:rsidRPr="00D60EB0" w:rsidRDefault="00946691" w:rsidP="00946691">
      <w:pPr>
        <w:jc w:val="center"/>
        <w:rPr>
          <w:rFonts w:ascii="Times New Roman" w:hAnsi="Times New Roman" w:cs="Times New Roman"/>
          <w:color w:val="000000"/>
        </w:rPr>
      </w:pPr>
    </w:p>
    <w:p w:rsidR="00946691" w:rsidRPr="00D60EB0" w:rsidRDefault="00946691" w:rsidP="00946691">
      <w:pPr>
        <w:jc w:val="center"/>
        <w:rPr>
          <w:rFonts w:ascii="Times New Roman" w:hAnsi="Times New Roman" w:cs="Times New Roman"/>
          <w:color w:val="000000"/>
        </w:rPr>
      </w:pPr>
    </w:p>
    <w:p w:rsidR="00946691" w:rsidRPr="00D60EB0" w:rsidRDefault="00DB53DD" w:rsidP="00946691">
      <w:pPr>
        <w:jc w:val="center"/>
        <w:rPr>
          <w:rFonts w:ascii="Times New Roman" w:hAnsi="Times New Roman" w:cs="Times New Roman"/>
          <w:color w:val="000000"/>
        </w:rPr>
      </w:pPr>
      <w:r>
        <w:rPr>
          <w:rFonts w:ascii="Times New Roman" w:hAnsi="Times New Roman" w:cs="Times New Roman"/>
          <w:noProof/>
          <w:color w:val="000000"/>
        </w:rPr>
        <w:drawing>
          <wp:inline distT="0" distB="0" distL="0" distR="0">
            <wp:extent cx="4758055" cy="2832100"/>
            <wp:effectExtent l="19050" t="0" r="4445" b="0"/>
            <wp:docPr id="854" name="Рисунок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1"/>
                    <pic:cNvPicPr>
                      <a:picLocks noChangeAspect="1" noChangeArrowheads="1"/>
                    </pic:cNvPicPr>
                  </pic:nvPicPr>
                  <pic:blipFill>
                    <a:blip r:embed="rId598" cstate="print">
                      <a:clrChange>
                        <a:clrFrom>
                          <a:srgbClr val="FFFFFF"/>
                        </a:clrFrom>
                        <a:clrTo>
                          <a:srgbClr val="FFFFFF">
                            <a:alpha val="0"/>
                          </a:srgbClr>
                        </a:clrTo>
                      </a:clrChange>
                    </a:blip>
                    <a:srcRect/>
                    <a:stretch>
                      <a:fillRect/>
                    </a:stretch>
                  </pic:blipFill>
                  <pic:spPr bwMode="auto">
                    <a:xfrm>
                      <a:off x="0" y="0"/>
                      <a:ext cx="4758055" cy="2832100"/>
                    </a:xfrm>
                    <a:prstGeom prst="rect">
                      <a:avLst/>
                    </a:prstGeom>
                    <a:noFill/>
                    <a:ln w="9525">
                      <a:noFill/>
                      <a:miter lim="800000"/>
                      <a:headEnd/>
                      <a:tailEnd/>
                    </a:ln>
                  </pic:spPr>
                </pic:pic>
              </a:graphicData>
            </a:graphic>
          </wp:inline>
        </w:drawing>
      </w:r>
    </w:p>
    <w:p w:rsidR="00946691" w:rsidRPr="00D60EB0" w:rsidRDefault="00946691" w:rsidP="00946691">
      <w:pPr>
        <w:jc w:val="center"/>
        <w:rPr>
          <w:rFonts w:ascii="Times New Roman" w:hAnsi="Times New Roman" w:cs="Times New Roman"/>
          <w:color w:val="000000"/>
        </w:rPr>
      </w:pPr>
    </w:p>
    <w:p w:rsidR="00946691" w:rsidRPr="00D60EB0" w:rsidRDefault="00946691" w:rsidP="0092683F">
      <w:pPr>
        <w:ind w:firstLine="709"/>
        <w:jc w:val="center"/>
        <w:rPr>
          <w:rFonts w:ascii="Times New Roman" w:hAnsi="Times New Roman" w:cs="Times New Roman"/>
          <w:color w:val="000000"/>
          <w:sz w:val="24"/>
          <w:szCs w:val="24"/>
        </w:rPr>
      </w:pPr>
      <w:r w:rsidRPr="00D60EB0">
        <w:rPr>
          <w:rFonts w:ascii="Times New Roman" w:hAnsi="Times New Roman" w:cs="Times New Roman"/>
          <w:color w:val="000000"/>
          <w:sz w:val="24"/>
          <w:szCs w:val="24"/>
        </w:rPr>
        <w:t>Рис</w:t>
      </w:r>
      <w:r w:rsidR="00CE2A6B" w:rsidRPr="00D60EB0">
        <w:rPr>
          <w:rFonts w:ascii="Times New Roman" w:hAnsi="Times New Roman" w:cs="Times New Roman"/>
          <w:color w:val="000000"/>
          <w:sz w:val="24"/>
          <w:szCs w:val="24"/>
        </w:rPr>
        <w:t xml:space="preserve">унок </w:t>
      </w:r>
      <w:r w:rsidR="006B110D" w:rsidRPr="00D60EB0">
        <w:rPr>
          <w:rFonts w:ascii="Times New Roman" w:hAnsi="Times New Roman" w:cs="Times New Roman"/>
          <w:color w:val="000000"/>
          <w:sz w:val="24"/>
          <w:szCs w:val="24"/>
        </w:rPr>
        <w:t>С</w:t>
      </w:r>
      <w:r w:rsidR="0092683F" w:rsidRPr="00D60EB0">
        <w:rPr>
          <w:rFonts w:ascii="Times New Roman" w:hAnsi="Times New Roman" w:cs="Times New Roman"/>
          <w:color w:val="000000"/>
          <w:sz w:val="24"/>
          <w:szCs w:val="24"/>
        </w:rPr>
        <w:t>.</w:t>
      </w:r>
      <w:r w:rsidRPr="00D60EB0">
        <w:rPr>
          <w:rFonts w:ascii="Times New Roman" w:hAnsi="Times New Roman" w:cs="Times New Roman"/>
          <w:color w:val="000000"/>
          <w:sz w:val="24"/>
          <w:szCs w:val="24"/>
        </w:rPr>
        <w:t>1</w:t>
      </w:r>
      <w:r w:rsidR="00CE2A6B" w:rsidRPr="00D60EB0">
        <w:rPr>
          <w:rFonts w:ascii="Times New Roman" w:hAnsi="Times New Roman" w:cs="Times New Roman"/>
          <w:color w:val="000000"/>
          <w:sz w:val="24"/>
          <w:szCs w:val="24"/>
        </w:rPr>
        <w:t xml:space="preserve"> </w:t>
      </w:r>
      <w:r w:rsidR="00BA5515" w:rsidRPr="00D60EB0">
        <w:rPr>
          <w:rFonts w:ascii="Times New Roman" w:hAnsi="Times New Roman" w:cs="Times New Roman"/>
          <w:color w:val="000000"/>
          <w:sz w:val="24"/>
          <w:szCs w:val="24"/>
        </w:rPr>
        <w:t>–</w:t>
      </w:r>
      <w:r w:rsidRPr="00D60EB0">
        <w:rPr>
          <w:rFonts w:ascii="Times New Roman" w:hAnsi="Times New Roman" w:cs="Times New Roman"/>
          <w:color w:val="000000"/>
          <w:sz w:val="24"/>
          <w:szCs w:val="24"/>
        </w:rPr>
        <w:t xml:space="preserve"> Пример сравнения измеренных и нормируемых значений уровней внеполосных излучений для класса излучения </w:t>
      </w:r>
      <w:r w:rsidRPr="00D60EB0">
        <w:rPr>
          <w:rFonts w:ascii="Times New Roman" w:hAnsi="Times New Roman" w:cs="Times New Roman"/>
          <w:bCs/>
          <w:color w:val="000000"/>
          <w:sz w:val="24"/>
          <w:szCs w:val="24"/>
        </w:rPr>
        <w:t>J3EJN</w:t>
      </w:r>
      <w:r w:rsidRPr="00D60EB0">
        <w:rPr>
          <w:rFonts w:ascii="Times New Roman" w:hAnsi="Times New Roman" w:cs="Times New Roman"/>
          <w:color w:val="000000"/>
          <w:sz w:val="24"/>
          <w:szCs w:val="24"/>
        </w:rPr>
        <w:t xml:space="preserve"> </w:t>
      </w:r>
      <w:r w:rsidR="001E4B59" w:rsidRPr="00D60EB0">
        <w:rPr>
          <w:rFonts w:ascii="Times New Roman" w:hAnsi="Times New Roman" w:cs="Times New Roman"/>
          <w:color w:val="000000"/>
          <w:sz w:val="24"/>
          <w:szCs w:val="24"/>
        </w:rPr>
        <w:br/>
      </w:r>
      <w:r w:rsidRPr="00D60EB0">
        <w:rPr>
          <w:rFonts w:ascii="Times New Roman" w:hAnsi="Times New Roman" w:cs="Times New Roman"/>
          <w:color w:val="000000"/>
          <w:sz w:val="24"/>
          <w:szCs w:val="24"/>
        </w:rPr>
        <w:t>для радиопередатчика фиксированной службы</w:t>
      </w:r>
    </w:p>
    <w:p w:rsidR="00946691" w:rsidRPr="00D60EB0" w:rsidRDefault="00946691" w:rsidP="0092683F">
      <w:pPr>
        <w:ind w:firstLine="709"/>
        <w:jc w:val="center"/>
        <w:rPr>
          <w:rFonts w:ascii="Times New Roman" w:hAnsi="Times New Roman" w:cs="Times New Roman"/>
          <w:color w:val="000000"/>
          <w:sz w:val="24"/>
          <w:szCs w:val="24"/>
        </w:rPr>
      </w:pPr>
    </w:p>
    <w:p w:rsidR="00946691" w:rsidRPr="00D60EB0" w:rsidRDefault="00946691" w:rsidP="0058258D">
      <w:pPr>
        <w:ind w:firstLine="567"/>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 xml:space="preserve">Звездочкой отмечены результаты измерений: </w:t>
      </w:r>
      <w:r w:rsidR="00DB53DD">
        <w:rPr>
          <w:rFonts w:ascii="Times New Roman" w:hAnsi="Times New Roman" w:cs="Times New Roman"/>
          <w:noProof/>
          <w:color w:val="000000"/>
          <w:position w:val="-12"/>
          <w:sz w:val="24"/>
          <w:szCs w:val="24"/>
        </w:rPr>
        <w:drawing>
          <wp:inline distT="0" distB="0" distL="0" distR="0">
            <wp:extent cx="946785" cy="226695"/>
            <wp:effectExtent l="19050" t="0" r="5715" b="0"/>
            <wp:docPr id="855" name="Рисунок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2"/>
                    <pic:cNvPicPr>
                      <a:picLocks noChangeAspect="1" noChangeArrowheads="1"/>
                    </pic:cNvPicPr>
                  </pic:nvPicPr>
                  <pic:blipFill>
                    <a:blip r:embed="rId599" cstate="print"/>
                    <a:srcRect/>
                    <a:stretch>
                      <a:fillRect/>
                    </a:stretch>
                  </pic:blipFill>
                  <pic:spPr bwMode="auto">
                    <a:xfrm>
                      <a:off x="0" y="0"/>
                      <a:ext cx="946785" cy="226695"/>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sz w:val="24"/>
          <w:szCs w:val="24"/>
        </w:rPr>
        <w:t xml:space="preserve">; </w:t>
      </w:r>
      <w:r w:rsidR="00DB53DD">
        <w:rPr>
          <w:rFonts w:ascii="Times New Roman" w:hAnsi="Times New Roman" w:cs="Times New Roman"/>
          <w:noProof/>
          <w:color w:val="000000"/>
          <w:position w:val="-12"/>
          <w:sz w:val="24"/>
          <w:szCs w:val="24"/>
        </w:rPr>
        <w:drawing>
          <wp:inline distT="0" distB="0" distL="0" distR="0">
            <wp:extent cx="873760" cy="226695"/>
            <wp:effectExtent l="19050" t="0" r="2540" b="0"/>
            <wp:docPr id="856" name="Рисунок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3"/>
                    <pic:cNvPicPr>
                      <a:picLocks noChangeAspect="1" noChangeArrowheads="1"/>
                    </pic:cNvPicPr>
                  </pic:nvPicPr>
                  <pic:blipFill>
                    <a:blip r:embed="rId600" cstate="print"/>
                    <a:srcRect/>
                    <a:stretch>
                      <a:fillRect/>
                    </a:stretch>
                  </pic:blipFill>
                  <pic:spPr bwMode="auto">
                    <a:xfrm>
                      <a:off x="0" y="0"/>
                      <a:ext cx="873760" cy="226695"/>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sz w:val="24"/>
          <w:szCs w:val="24"/>
        </w:rPr>
        <w:t xml:space="preserve">; </w:t>
      </w:r>
      <w:r w:rsidR="00DB53DD">
        <w:rPr>
          <w:rFonts w:ascii="Times New Roman" w:hAnsi="Times New Roman" w:cs="Times New Roman"/>
          <w:noProof/>
          <w:color w:val="000000"/>
          <w:position w:val="-12"/>
          <w:sz w:val="24"/>
          <w:szCs w:val="24"/>
        </w:rPr>
        <w:drawing>
          <wp:inline distT="0" distB="0" distL="0" distR="0">
            <wp:extent cx="955040" cy="226695"/>
            <wp:effectExtent l="19050" t="0" r="0" b="0"/>
            <wp:docPr id="857" name="Рисунок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4"/>
                    <pic:cNvPicPr>
                      <a:picLocks noChangeAspect="1" noChangeArrowheads="1"/>
                    </pic:cNvPicPr>
                  </pic:nvPicPr>
                  <pic:blipFill>
                    <a:blip r:embed="rId601" cstate="print"/>
                    <a:srcRect/>
                    <a:stretch>
                      <a:fillRect/>
                    </a:stretch>
                  </pic:blipFill>
                  <pic:spPr bwMode="auto">
                    <a:xfrm>
                      <a:off x="0" y="0"/>
                      <a:ext cx="955040" cy="226695"/>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sz w:val="24"/>
          <w:szCs w:val="24"/>
        </w:rPr>
        <w:t xml:space="preserve">; </w:t>
      </w:r>
      <w:r w:rsidR="00DB53DD">
        <w:rPr>
          <w:rFonts w:ascii="Times New Roman" w:hAnsi="Times New Roman" w:cs="Times New Roman"/>
          <w:noProof/>
          <w:color w:val="000000"/>
          <w:position w:val="-12"/>
          <w:sz w:val="24"/>
          <w:szCs w:val="24"/>
        </w:rPr>
        <w:drawing>
          <wp:inline distT="0" distB="0" distL="0" distR="0">
            <wp:extent cx="962660" cy="226695"/>
            <wp:effectExtent l="19050" t="0" r="8890" b="0"/>
            <wp:docPr id="858" name="Рисунок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5"/>
                    <pic:cNvPicPr>
                      <a:picLocks noChangeAspect="1" noChangeArrowheads="1"/>
                    </pic:cNvPicPr>
                  </pic:nvPicPr>
                  <pic:blipFill>
                    <a:blip r:embed="rId602" cstate="print"/>
                    <a:srcRect/>
                    <a:stretch>
                      <a:fillRect/>
                    </a:stretch>
                  </pic:blipFill>
                  <pic:spPr bwMode="auto">
                    <a:xfrm>
                      <a:off x="0" y="0"/>
                      <a:ext cx="962660" cy="226695"/>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sz w:val="24"/>
          <w:szCs w:val="24"/>
        </w:rPr>
        <w:t xml:space="preserve">; </w:t>
      </w:r>
      <w:r w:rsidR="00DB53DD">
        <w:rPr>
          <w:rFonts w:ascii="Times New Roman" w:hAnsi="Times New Roman" w:cs="Times New Roman"/>
          <w:noProof/>
          <w:color w:val="000000"/>
          <w:position w:val="-12"/>
          <w:sz w:val="24"/>
          <w:szCs w:val="24"/>
        </w:rPr>
        <w:drawing>
          <wp:inline distT="0" distB="0" distL="0" distR="0">
            <wp:extent cx="882015" cy="226695"/>
            <wp:effectExtent l="19050" t="0" r="0" b="0"/>
            <wp:docPr id="859" name="Рисунок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6"/>
                    <pic:cNvPicPr>
                      <a:picLocks noChangeAspect="1" noChangeArrowheads="1"/>
                    </pic:cNvPicPr>
                  </pic:nvPicPr>
                  <pic:blipFill>
                    <a:blip r:embed="rId603" cstate="print"/>
                    <a:srcRect/>
                    <a:stretch>
                      <a:fillRect/>
                    </a:stretch>
                  </pic:blipFill>
                  <pic:spPr bwMode="auto">
                    <a:xfrm>
                      <a:off x="0" y="0"/>
                      <a:ext cx="882015" cy="226695"/>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sz w:val="24"/>
          <w:szCs w:val="24"/>
        </w:rPr>
        <w:t>.</w:t>
      </w:r>
    </w:p>
    <w:p w:rsidR="00946691" w:rsidRPr="00D60EB0" w:rsidRDefault="00946691" w:rsidP="0092683F">
      <w:pPr>
        <w:ind w:firstLine="709"/>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Жирной линией отмечена ограничительная линия, соо</w:t>
      </w:r>
      <w:r w:rsidR="000F71AA" w:rsidRPr="00D60EB0">
        <w:rPr>
          <w:rFonts w:ascii="Times New Roman" w:hAnsi="Times New Roman" w:cs="Times New Roman"/>
          <w:color w:val="000000"/>
          <w:sz w:val="24"/>
          <w:szCs w:val="24"/>
        </w:rPr>
        <w:t>тветствующая действующим нормам.</w:t>
      </w:r>
    </w:p>
    <w:p w:rsidR="00946691" w:rsidRPr="00D60EB0" w:rsidRDefault="00946691" w:rsidP="0092683F">
      <w:pPr>
        <w:ind w:firstLine="709"/>
        <w:jc w:val="both"/>
        <w:rPr>
          <w:rFonts w:ascii="Times New Roman" w:hAnsi="Times New Roman" w:cs="Times New Roman"/>
          <w:color w:val="000000"/>
          <w:sz w:val="24"/>
          <w:szCs w:val="24"/>
        </w:rPr>
      </w:pPr>
    </w:p>
    <w:p w:rsidR="00946691" w:rsidRPr="00D60EB0" w:rsidRDefault="00946691" w:rsidP="0092683F">
      <w:pPr>
        <w:ind w:firstLine="709"/>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Примечание: Результаты сравнения измеренных значений с предусмотренными нормами показывают, что ширина контрольной полосы частот и внеполосные спектры излучений соответствуют данным Нормам.</w:t>
      </w:r>
    </w:p>
    <w:p w:rsidR="00946691" w:rsidRPr="00D60EB0" w:rsidRDefault="00946691" w:rsidP="0092683F">
      <w:pPr>
        <w:ind w:firstLine="709"/>
        <w:jc w:val="both"/>
        <w:rPr>
          <w:rFonts w:ascii="Times New Roman" w:hAnsi="Times New Roman" w:cs="Times New Roman"/>
          <w:color w:val="000000"/>
          <w:sz w:val="24"/>
          <w:szCs w:val="24"/>
        </w:rPr>
      </w:pPr>
    </w:p>
    <w:p w:rsidR="00946691" w:rsidRPr="00D60EB0" w:rsidRDefault="00946691" w:rsidP="00946691">
      <w:pPr>
        <w:ind w:firstLine="225"/>
        <w:jc w:val="both"/>
        <w:rPr>
          <w:rFonts w:ascii="Times New Roman" w:hAnsi="Times New Roman" w:cs="Times New Roman"/>
          <w:color w:val="000000"/>
        </w:rPr>
      </w:pPr>
    </w:p>
    <w:p w:rsidR="00946691" w:rsidRPr="00D60EB0" w:rsidRDefault="00946691" w:rsidP="00946691">
      <w:pPr>
        <w:ind w:firstLine="225"/>
        <w:jc w:val="both"/>
        <w:rPr>
          <w:rFonts w:ascii="Times New Roman" w:hAnsi="Times New Roman" w:cs="Times New Roman"/>
          <w:color w:val="000000"/>
        </w:rPr>
      </w:pPr>
    </w:p>
    <w:p w:rsidR="00946691" w:rsidRPr="00D60EB0" w:rsidRDefault="00F35965" w:rsidP="009A6190">
      <w:pPr>
        <w:pStyle w:val="1"/>
        <w:rPr>
          <w:rFonts w:cs="Times New Roman"/>
          <w:color w:val="000000"/>
        </w:rPr>
      </w:pPr>
      <w:r w:rsidRPr="00D60EB0">
        <w:rPr>
          <w:rFonts w:cs="Times New Roman"/>
          <w:color w:val="000000"/>
        </w:rPr>
        <w:br w:type="page"/>
      </w:r>
      <w:bookmarkStart w:id="41" w:name="_Toc333952834"/>
      <w:r w:rsidR="00946691" w:rsidRPr="00D60EB0">
        <w:rPr>
          <w:rFonts w:cs="Times New Roman"/>
          <w:color w:val="000000"/>
        </w:rPr>
        <w:lastRenderedPageBreak/>
        <w:t xml:space="preserve">Приложение </w:t>
      </w:r>
      <w:r w:rsidR="006B110D" w:rsidRPr="00D60EB0">
        <w:rPr>
          <w:rFonts w:cs="Times New Roman"/>
          <w:color w:val="000000"/>
        </w:rPr>
        <w:t>Т</w:t>
      </w:r>
      <w:r w:rsidR="005D3966" w:rsidRPr="00D60EB0">
        <w:rPr>
          <w:rFonts w:cs="Times New Roman"/>
          <w:color w:val="000000"/>
        </w:rPr>
        <w:br/>
        <w:t>(справочное)</w:t>
      </w:r>
      <w:r w:rsidR="005D3966" w:rsidRPr="00D60EB0">
        <w:rPr>
          <w:rFonts w:cs="Times New Roman"/>
          <w:color w:val="000000"/>
        </w:rPr>
        <w:br/>
      </w:r>
      <w:r w:rsidR="00673983" w:rsidRPr="00D60EB0">
        <w:rPr>
          <w:rFonts w:cs="Times New Roman"/>
          <w:color w:val="000000"/>
        </w:rPr>
        <w:br/>
      </w:r>
      <w:r w:rsidR="00946691" w:rsidRPr="00D60EB0">
        <w:rPr>
          <w:rFonts w:cs="Times New Roman"/>
          <w:color w:val="000000"/>
        </w:rPr>
        <w:t>О</w:t>
      </w:r>
      <w:r w:rsidR="000D6B6D" w:rsidRPr="00D60EB0">
        <w:rPr>
          <w:rFonts w:cs="Times New Roman"/>
          <w:color w:val="000000"/>
        </w:rPr>
        <w:t>бозначение излучений</w:t>
      </w:r>
      <w:bookmarkEnd w:id="41"/>
    </w:p>
    <w:p w:rsidR="00946691" w:rsidRPr="00D60EB0" w:rsidRDefault="00946691" w:rsidP="00946691">
      <w:pPr>
        <w:ind w:firstLine="225"/>
        <w:jc w:val="both"/>
        <w:rPr>
          <w:rFonts w:ascii="Times New Roman" w:hAnsi="Times New Roman" w:cs="Times New Roman"/>
          <w:color w:val="000000"/>
        </w:rPr>
      </w:pPr>
    </w:p>
    <w:p w:rsidR="00946691" w:rsidRPr="00D60EB0" w:rsidRDefault="006B110D" w:rsidP="006B110D">
      <w:pPr>
        <w:ind w:firstLine="709"/>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Т</w:t>
      </w:r>
      <w:r w:rsidR="00946691" w:rsidRPr="00D60EB0">
        <w:rPr>
          <w:rFonts w:ascii="Times New Roman" w:hAnsi="Times New Roman" w:cs="Times New Roman"/>
          <w:color w:val="000000"/>
          <w:sz w:val="24"/>
          <w:szCs w:val="24"/>
        </w:rPr>
        <w:t>.1 Излучения должны обозначаться в соответствии с их необходимой шириной полосы частот и их классификацией.</w:t>
      </w:r>
    </w:p>
    <w:p w:rsidR="00946691" w:rsidRPr="00D60EB0" w:rsidRDefault="006B110D" w:rsidP="006B110D">
      <w:pPr>
        <w:ind w:firstLine="709"/>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Т</w:t>
      </w:r>
      <w:r w:rsidR="00946691" w:rsidRPr="00D60EB0">
        <w:rPr>
          <w:rFonts w:ascii="Times New Roman" w:hAnsi="Times New Roman" w:cs="Times New Roman"/>
          <w:color w:val="000000"/>
          <w:sz w:val="24"/>
          <w:szCs w:val="24"/>
        </w:rPr>
        <w:t>.2 Для полного обозначения излучения перед обозначением класса следует с помощью четырех знаков указать необходимую ширину полосы. Необходимая ширина полосы должна выражаться тремя цифрами и одной буквой. Буква занимает положение запятой, отделяющей целую часть от дробной в десятичной дроби и указывает единицу измерения полосы частот. Первый знак не должен быть ни нулем, ни буквой К, М или G.</w:t>
      </w:r>
    </w:p>
    <w:p w:rsidR="00946691" w:rsidRPr="00D60EB0" w:rsidRDefault="00946691" w:rsidP="006B110D">
      <w:pPr>
        <w:ind w:firstLine="709"/>
        <w:jc w:val="both"/>
        <w:rPr>
          <w:rFonts w:ascii="Times New Roman" w:hAnsi="Times New Roman" w:cs="Times New Roman"/>
          <w:color w:val="000000"/>
          <w:sz w:val="24"/>
          <w:szCs w:val="24"/>
        </w:rPr>
      </w:pPr>
    </w:p>
    <w:p w:rsidR="00946691" w:rsidRPr="00D60EB0" w:rsidRDefault="00946691" w:rsidP="006B110D">
      <w:pPr>
        <w:ind w:firstLine="709"/>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Необходимая ширина полосы:</w:t>
      </w:r>
    </w:p>
    <w:p w:rsidR="00946691" w:rsidRPr="00D60EB0" w:rsidRDefault="00946691" w:rsidP="006B110D">
      <w:pPr>
        <w:ind w:firstLine="709"/>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от 0,001 до 999 Гц должна выражаться в герцах (буква Н):</w:t>
      </w:r>
    </w:p>
    <w:p w:rsidR="00946691" w:rsidRPr="00D60EB0" w:rsidRDefault="00946691" w:rsidP="006B110D">
      <w:pPr>
        <w:ind w:firstLine="709"/>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от 1,00 до 999 кГц должна выражаться в килогерцах (буква К);</w:t>
      </w:r>
    </w:p>
    <w:p w:rsidR="00946691" w:rsidRPr="00D60EB0" w:rsidRDefault="00946691" w:rsidP="006B110D">
      <w:pPr>
        <w:ind w:firstLine="709"/>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от 1,00 до 999 МГц должна выражаться в мегагерцах (буква М);</w:t>
      </w:r>
    </w:p>
    <w:p w:rsidR="00946691" w:rsidRPr="00D60EB0" w:rsidRDefault="00946691" w:rsidP="006B110D">
      <w:pPr>
        <w:ind w:firstLine="709"/>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от 1,00 до 999 ГГц должна выражаться в гигагерцах (буква G).</w:t>
      </w:r>
    </w:p>
    <w:p w:rsidR="0092683F" w:rsidRPr="00D60EB0" w:rsidRDefault="0092683F" w:rsidP="006B110D">
      <w:pPr>
        <w:ind w:firstLine="709"/>
        <w:jc w:val="both"/>
        <w:rPr>
          <w:rFonts w:ascii="Times New Roman" w:hAnsi="Times New Roman" w:cs="Times New Roman"/>
          <w:color w:val="000000"/>
          <w:sz w:val="24"/>
          <w:szCs w:val="24"/>
        </w:rPr>
      </w:pPr>
    </w:p>
    <w:p w:rsidR="00946691" w:rsidRPr="00D60EB0" w:rsidRDefault="00946691" w:rsidP="006B110D">
      <w:pPr>
        <w:ind w:firstLine="709"/>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Примеры:</w:t>
      </w:r>
    </w:p>
    <w:tbl>
      <w:tblPr>
        <w:tblW w:w="0" w:type="auto"/>
        <w:jc w:val="center"/>
        <w:tblInd w:w="105" w:type="dxa"/>
        <w:tblLayout w:type="fixed"/>
        <w:tblCellMar>
          <w:left w:w="105" w:type="dxa"/>
          <w:right w:w="105" w:type="dxa"/>
        </w:tblCellMar>
        <w:tblLook w:val="0000"/>
      </w:tblPr>
      <w:tblGrid>
        <w:gridCol w:w="3015"/>
        <w:gridCol w:w="3015"/>
        <w:gridCol w:w="2625"/>
      </w:tblGrid>
      <w:tr w:rsidR="00946691" w:rsidRPr="00D60EB0">
        <w:trPr>
          <w:jc w:val="center"/>
        </w:trPr>
        <w:tc>
          <w:tcPr>
            <w:tcW w:w="3015"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sz w:val="24"/>
                <w:szCs w:val="24"/>
              </w:rPr>
            </w:pPr>
            <w:r w:rsidRPr="00D60EB0">
              <w:rPr>
                <w:rFonts w:ascii="Times New Roman" w:hAnsi="Times New Roman" w:cs="Times New Roman"/>
                <w:color w:val="000000"/>
                <w:sz w:val="24"/>
                <w:szCs w:val="24"/>
              </w:rPr>
              <w:t>0,002 Гц=Н002</w:t>
            </w:r>
          </w:p>
        </w:tc>
        <w:tc>
          <w:tcPr>
            <w:tcW w:w="3015"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sz w:val="24"/>
                <w:szCs w:val="24"/>
              </w:rPr>
            </w:pPr>
            <w:r w:rsidRPr="00D60EB0">
              <w:rPr>
                <w:rFonts w:ascii="Times New Roman" w:hAnsi="Times New Roman" w:cs="Times New Roman"/>
                <w:color w:val="000000"/>
                <w:sz w:val="24"/>
                <w:szCs w:val="24"/>
              </w:rPr>
              <w:t xml:space="preserve">6 кГц=6К00 </w:t>
            </w:r>
          </w:p>
        </w:tc>
        <w:tc>
          <w:tcPr>
            <w:tcW w:w="2625"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sz w:val="24"/>
                <w:szCs w:val="24"/>
              </w:rPr>
            </w:pPr>
            <w:r w:rsidRPr="00D60EB0">
              <w:rPr>
                <w:rFonts w:ascii="Times New Roman" w:hAnsi="Times New Roman" w:cs="Times New Roman"/>
                <w:color w:val="000000"/>
                <w:sz w:val="24"/>
                <w:szCs w:val="24"/>
              </w:rPr>
              <w:t xml:space="preserve">1,25 МГц=1М25 </w:t>
            </w:r>
          </w:p>
        </w:tc>
      </w:tr>
      <w:tr w:rsidR="00946691" w:rsidRPr="00D60EB0">
        <w:trPr>
          <w:jc w:val="center"/>
        </w:trPr>
        <w:tc>
          <w:tcPr>
            <w:tcW w:w="3015"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sz w:val="24"/>
                <w:szCs w:val="24"/>
              </w:rPr>
            </w:pPr>
            <w:r w:rsidRPr="00D60EB0">
              <w:rPr>
                <w:rFonts w:ascii="Times New Roman" w:hAnsi="Times New Roman" w:cs="Times New Roman"/>
                <w:color w:val="000000"/>
                <w:sz w:val="24"/>
                <w:szCs w:val="24"/>
              </w:rPr>
              <w:t>0,1 Гц=Н100</w:t>
            </w:r>
          </w:p>
        </w:tc>
        <w:tc>
          <w:tcPr>
            <w:tcW w:w="3015"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sz w:val="24"/>
                <w:szCs w:val="24"/>
              </w:rPr>
            </w:pPr>
            <w:r w:rsidRPr="00D60EB0">
              <w:rPr>
                <w:rFonts w:ascii="Times New Roman" w:hAnsi="Times New Roman" w:cs="Times New Roman"/>
                <w:color w:val="000000"/>
                <w:sz w:val="24"/>
                <w:szCs w:val="24"/>
              </w:rPr>
              <w:t xml:space="preserve">12,5 кГц=12К5 </w:t>
            </w:r>
          </w:p>
        </w:tc>
        <w:tc>
          <w:tcPr>
            <w:tcW w:w="2625"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sz w:val="24"/>
                <w:szCs w:val="24"/>
              </w:rPr>
            </w:pPr>
            <w:r w:rsidRPr="00D60EB0">
              <w:rPr>
                <w:rFonts w:ascii="Times New Roman" w:hAnsi="Times New Roman" w:cs="Times New Roman"/>
                <w:color w:val="000000"/>
                <w:sz w:val="24"/>
                <w:szCs w:val="24"/>
              </w:rPr>
              <w:t xml:space="preserve">2 МГц=2М00 </w:t>
            </w:r>
          </w:p>
        </w:tc>
      </w:tr>
      <w:tr w:rsidR="00946691" w:rsidRPr="00D60EB0">
        <w:trPr>
          <w:jc w:val="center"/>
        </w:trPr>
        <w:tc>
          <w:tcPr>
            <w:tcW w:w="3015"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sz w:val="24"/>
                <w:szCs w:val="24"/>
              </w:rPr>
            </w:pPr>
            <w:r w:rsidRPr="00D60EB0">
              <w:rPr>
                <w:rFonts w:ascii="Times New Roman" w:hAnsi="Times New Roman" w:cs="Times New Roman"/>
                <w:color w:val="000000"/>
                <w:sz w:val="24"/>
                <w:szCs w:val="24"/>
              </w:rPr>
              <w:t>25,3 Гц=25Н3</w:t>
            </w:r>
          </w:p>
        </w:tc>
        <w:tc>
          <w:tcPr>
            <w:tcW w:w="3015"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sz w:val="24"/>
                <w:szCs w:val="24"/>
              </w:rPr>
            </w:pPr>
            <w:r w:rsidRPr="00D60EB0">
              <w:rPr>
                <w:rFonts w:ascii="Times New Roman" w:hAnsi="Times New Roman" w:cs="Times New Roman"/>
                <w:color w:val="000000"/>
                <w:sz w:val="24"/>
                <w:szCs w:val="24"/>
              </w:rPr>
              <w:t xml:space="preserve">180,4 кГц =180К </w:t>
            </w:r>
          </w:p>
        </w:tc>
        <w:tc>
          <w:tcPr>
            <w:tcW w:w="2625"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sz w:val="24"/>
                <w:szCs w:val="24"/>
              </w:rPr>
            </w:pPr>
            <w:r w:rsidRPr="00D60EB0">
              <w:rPr>
                <w:rFonts w:ascii="Times New Roman" w:hAnsi="Times New Roman" w:cs="Times New Roman"/>
                <w:color w:val="000000"/>
                <w:sz w:val="24"/>
                <w:szCs w:val="24"/>
              </w:rPr>
              <w:t xml:space="preserve">10 МГц=10М0 </w:t>
            </w:r>
          </w:p>
        </w:tc>
      </w:tr>
      <w:tr w:rsidR="00946691" w:rsidRPr="00D60EB0">
        <w:trPr>
          <w:jc w:val="center"/>
        </w:trPr>
        <w:tc>
          <w:tcPr>
            <w:tcW w:w="3015"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sz w:val="24"/>
                <w:szCs w:val="24"/>
              </w:rPr>
            </w:pPr>
            <w:r w:rsidRPr="00D60EB0">
              <w:rPr>
                <w:rFonts w:ascii="Times New Roman" w:hAnsi="Times New Roman" w:cs="Times New Roman"/>
                <w:color w:val="000000"/>
                <w:sz w:val="24"/>
                <w:szCs w:val="24"/>
              </w:rPr>
              <w:t>400 Гц=400Н</w:t>
            </w:r>
          </w:p>
        </w:tc>
        <w:tc>
          <w:tcPr>
            <w:tcW w:w="3015"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sz w:val="24"/>
                <w:szCs w:val="24"/>
              </w:rPr>
            </w:pPr>
            <w:r w:rsidRPr="00D60EB0">
              <w:rPr>
                <w:rFonts w:ascii="Times New Roman" w:hAnsi="Times New Roman" w:cs="Times New Roman"/>
                <w:color w:val="000000"/>
                <w:sz w:val="24"/>
                <w:szCs w:val="24"/>
              </w:rPr>
              <w:t xml:space="preserve">180,5 кГц=181К </w:t>
            </w:r>
          </w:p>
        </w:tc>
        <w:tc>
          <w:tcPr>
            <w:tcW w:w="2625"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sz w:val="24"/>
                <w:szCs w:val="24"/>
              </w:rPr>
            </w:pPr>
            <w:r w:rsidRPr="00D60EB0">
              <w:rPr>
                <w:rFonts w:ascii="Times New Roman" w:hAnsi="Times New Roman" w:cs="Times New Roman"/>
                <w:color w:val="000000"/>
                <w:sz w:val="24"/>
                <w:szCs w:val="24"/>
              </w:rPr>
              <w:t xml:space="preserve">202 МГц=202М </w:t>
            </w:r>
          </w:p>
        </w:tc>
      </w:tr>
      <w:tr w:rsidR="00946691" w:rsidRPr="00D60EB0">
        <w:trPr>
          <w:jc w:val="center"/>
        </w:trPr>
        <w:tc>
          <w:tcPr>
            <w:tcW w:w="3015"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sz w:val="24"/>
                <w:szCs w:val="24"/>
              </w:rPr>
            </w:pPr>
            <w:r w:rsidRPr="00D60EB0">
              <w:rPr>
                <w:rFonts w:ascii="Times New Roman" w:hAnsi="Times New Roman" w:cs="Times New Roman"/>
                <w:color w:val="000000"/>
                <w:sz w:val="24"/>
                <w:szCs w:val="24"/>
              </w:rPr>
              <w:t xml:space="preserve">2,4 кГц=2К40 </w:t>
            </w:r>
          </w:p>
        </w:tc>
        <w:tc>
          <w:tcPr>
            <w:tcW w:w="3015"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sz w:val="24"/>
                <w:szCs w:val="24"/>
              </w:rPr>
            </w:pPr>
            <w:r w:rsidRPr="00D60EB0">
              <w:rPr>
                <w:rFonts w:ascii="Times New Roman" w:hAnsi="Times New Roman" w:cs="Times New Roman"/>
                <w:color w:val="000000"/>
                <w:sz w:val="24"/>
                <w:szCs w:val="24"/>
              </w:rPr>
              <w:t xml:space="preserve">180,7 кГц=181К </w:t>
            </w:r>
          </w:p>
        </w:tc>
        <w:tc>
          <w:tcPr>
            <w:tcW w:w="2625"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sz w:val="24"/>
                <w:szCs w:val="24"/>
              </w:rPr>
            </w:pPr>
            <w:r w:rsidRPr="00D60EB0">
              <w:rPr>
                <w:rFonts w:ascii="Times New Roman" w:hAnsi="Times New Roman" w:cs="Times New Roman"/>
                <w:color w:val="000000"/>
                <w:sz w:val="24"/>
                <w:szCs w:val="24"/>
              </w:rPr>
              <w:t xml:space="preserve">5,65 ГГц=5G65 </w:t>
            </w:r>
          </w:p>
        </w:tc>
      </w:tr>
    </w:tbl>
    <w:p w:rsidR="00946691" w:rsidRPr="00D60EB0" w:rsidRDefault="00946691" w:rsidP="00946691">
      <w:pPr>
        <w:ind w:firstLine="225"/>
        <w:jc w:val="both"/>
        <w:rPr>
          <w:rFonts w:ascii="Times New Roman" w:hAnsi="Times New Roman" w:cs="Times New Roman"/>
          <w:color w:val="000000"/>
        </w:rPr>
      </w:pPr>
    </w:p>
    <w:p w:rsidR="00946691" w:rsidRPr="00D60EB0" w:rsidRDefault="00946691" w:rsidP="0092683F">
      <w:pPr>
        <w:ind w:firstLine="709"/>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Необходимая ширина полосы частот определяется:</w:t>
      </w:r>
    </w:p>
    <w:p w:rsidR="00946691" w:rsidRPr="00D60EB0" w:rsidRDefault="00946691" w:rsidP="0092683F">
      <w:pPr>
        <w:ind w:firstLine="709"/>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а) по формулам, приведенным в табл</w:t>
      </w:r>
      <w:r w:rsidR="001E4B59" w:rsidRPr="00D60EB0">
        <w:rPr>
          <w:rFonts w:ascii="Times New Roman" w:hAnsi="Times New Roman" w:cs="Times New Roman"/>
          <w:color w:val="000000"/>
          <w:sz w:val="24"/>
          <w:szCs w:val="24"/>
        </w:rPr>
        <w:t>ицах 4</w:t>
      </w:r>
      <w:r w:rsidRPr="00D60EB0">
        <w:rPr>
          <w:rFonts w:ascii="Times New Roman" w:hAnsi="Times New Roman" w:cs="Times New Roman"/>
          <w:color w:val="000000"/>
          <w:sz w:val="24"/>
          <w:szCs w:val="24"/>
        </w:rPr>
        <w:t>.1</w:t>
      </w:r>
      <w:r w:rsidR="001E4B59" w:rsidRPr="00D60EB0">
        <w:rPr>
          <w:rFonts w:ascii="Times New Roman" w:hAnsi="Times New Roman" w:cs="Times New Roman"/>
          <w:color w:val="000000"/>
          <w:sz w:val="24"/>
          <w:szCs w:val="24"/>
        </w:rPr>
        <w:t>-4.1</w:t>
      </w:r>
      <w:r w:rsidR="009C52C2" w:rsidRPr="00D60EB0">
        <w:rPr>
          <w:rFonts w:ascii="Times New Roman" w:hAnsi="Times New Roman" w:cs="Times New Roman"/>
          <w:color w:val="000000"/>
          <w:sz w:val="24"/>
          <w:szCs w:val="24"/>
        </w:rPr>
        <w:t>5</w:t>
      </w:r>
      <w:r w:rsidR="001E4B59" w:rsidRPr="00D60EB0">
        <w:rPr>
          <w:rFonts w:ascii="Times New Roman" w:hAnsi="Times New Roman" w:cs="Times New Roman"/>
          <w:color w:val="000000"/>
          <w:sz w:val="24"/>
          <w:szCs w:val="24"/>
        </w:rPr>
        <w:t>;</w:t>
      </w:r>
    </w:p>
    <w:p w:rsidR="00946691" w:rsidRPr="00D60EB0" w:rsidRDefault="00946691" w:rsidP="0092683F">
      <w:pPr>
        <w:ind w:firstLine="709"/>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б) путем расчетов в тех случаях, кот</w:t>
      </w:r>
      <w:r w:rsidR="001E4B59" w:rsidRPr="00D60EB0">
        <w:rPr>
          <w:rFonts w:ascii="Times New Roman" w:hAnsi="Times New Roman" w:cs="Times New Roman"/>
          <w:color w:val="000000"/>
          <w:sz w:val="24"/>
          <w:szCs w:val="24"/>
        </w:rPr>
        <w:t>орые не предусмотрены в п.</w:t>
      </w:r>
      <w:r w:rsidR="0010564A" w:rsidRPr="00D60EB0">
        <w:rPr>
          <w:rFonts w:ascii="Times New Roman" w:hAnsi="Times New Roman" w:cs="Times New Roman"/>
          <w:color w:val="000000"/>
          <w:sz w:val="24"/>
          <w:szCs w:val="24"/>
        </w:rPr>
        <w:t xml:space="preserve"> «</w:t>
      </w:r>
      <w:r w:rsidR="001E4B59" w:rsidRPr="00D60EB0">
        <w:rPr>
          <w:rFonts w:ascii="Times New Roman" w:hAnsi="Times New Roman" w:cs="Times New Roman"/>
          <w:color w:val="000000"/>
          <w:sz w:val="24"/>
          <w:szCs w:val="24"/>
        </w:rPr>
        <w:t>а</w:t>
      </w:r>
      <w:r w:rsidR="00BA5515" w:rsidRPr="00D60EB0">
        <w:rPr>
          <w:rFonts w:ascii="Times New Roman" w:hAnsi="Times New Roman" w:cs="Times New Roman"/>
          <w:color w:val="000000"/>
          <w:sz w:val="24"/>
          <w:szCs w:val="24"/>
        </w:rPr>
        <w:t>»</w:t>
      </w:r>
      <w:r w:rsidR="001E4B59" w:rsidRPr="00D60EB0">
        <w:rPr>
          <w:rFonts w:ascii="Times New Roman" w:hAnsi="Times New Roman" w:cs="Times New Roman"/>
          <w:color w:val="000000"/>
          <w:sz w:val="24"/>
          <w:szCs w:val="24"/>
        </w:rPr>
        <w:t>;</w:t>
      </w:r>
    </w:p>
    <w:p w:rsidR="00946691" w:rsidRPr="00D60EB0" w:rsidRDefault="00946691" w:rsidP="0092683F">
      <w:pPr>
        <w:ind w:firstLine="709"/>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в) с помощью измерений в тех случаях, которые не предусмотрены в пп.</w:t>
      </w:r>
      <w:r w:rsidR="0010564A" w:rsidRPr="00D60EB0">
        <w:rPr>
          <w:rFonts w:ascii="Times New Roman" w:hAnsi="Times New Roman" w:cs="Times New Roman"/>
          <w:color w:val="000000"/>
          <w:sz w:val="24"/>
          <w:szCs w:val="24"/>
        </w:rPr>
        <w:t xml:space="preserve"> «</w:t>
      </w:r>
      <w:r w:rsidRPr="00D60EB0">
        <w:rPr>
          <w:rFonts w:ascii="Times New Roman" w:hAnsi="Times New Roman" w:cs="Times New Roman"/>
          <w:color w:val="000000"/>
          <w:sz w:val="24"/>
          <w:szCs w:val="24"/>
        </w:rPr>
        <w:t>а</w:t>
      </w:r>
      <w:r w:rsidR="00BA5515" w:rsidRPr="00D60EB0">
        <w:rPr>
          <w:rFonts w:ascii="Times New Roman" w:hAnsi="Times New Roman" w:cs="Times New Roman"/>
          <w:color w:val="000000"/>
          <w:sz w:val="24"/>
          <w:szCs w:val="24"/>
        </w:rPr>
        <w:t>»</w:t>
      </w:r>
      <w:r w:rsidRPr="00D60EB0">
        <w:rPr>
          <w:rFonts w:ascii="Times New Roman" w:hAnsi="Times New Roman" w:cs="Times New Roman"/>
          <w:color w:val="000000"/>
          <w:sz w:val="24"/>
          <w:szCs w:val="24"/>
        </w:rPr>
        <w:t xml:space="preserve"> и </w:t>
      </w:r>
      <w:r w:rsidR="00BA5515" w:rsidRPr="00D60EB0">
        <w:rPr>
          <w:rFonts w:ascii="Times New Roman" w:hAnsi="Times New Roman" w:cs="Times New Roman"/>
          <w:color w:val="000000"/>
          <w:sz w:val="24"/>
          <w:szCs w:val="24"/>
        </w:rPr>
        <w:t>«</w:t>
      </w:r>
      <w:r w:rsidRPr="00D60EB0">
        <w:rPr>
          <w:rFonts w:ascii="Times New Roman" w:hAnsi="Times New Roman" w:cs="Times New Roman"/>
          <w:color w:val="000000"/>
          <w:sz w:val="24"/>
          <w:szCs w:val="24"/>
        </w:rPr>
        <w:t>б</w:t>
      </w:r>
      <w:r w:rsidR="00BA5515" w:rsidRPr="00D60EB0">
        <w:rPr>
          <w:rFonts w:ascii="Times New Roman" w:hAnsi="Times New Roman" w:cs="Times New Roman"/>
          <w:color w:val="000000"/>
          <w:sz w:val="24"/>
          <w:szCs w:val="24"/>
        </w:rPr>
        <w:t>»</w:t>
      </w:r>
      <w:r w:rsidRPr="00D60EB0">
        <w:rPr>
          <w:rFonts w:ascii="Times New Roman" w:hAnsi="Times New Roman" w:cs="Times New Roman"/>
          <w:color w:val="000000"/>
          <w:sz w:val="24"/>
          <w:szCs w:val="24"/>
        </w:rPr>
        <w:t>.</w:t>
      </w:r>
    </w:p>
    <w:p w:rsidR="001E4B59" w:rsidRPr="00D60EB0" w:rsidRDefault="001E4B59" w:rsidP="006B110D">
      <w:pPr>
        <w:ind w:firstLine="709"/>
        <w:jc w:val="both"/>
        <w:rPr>
          <w:rFonts w:ascii="Times New Roman" w:hAnsi="Times New Roman" w:cs="Times New Roman"/>
          <w:color w:val="000000"/>
          <w:sz w:val="24"/>
          <w:szCs w:val="24"/>
        </w:rPr>
      </w:pPr>
    </w:p>
    <w:p w:rsidR="00946691" w:rsidRPr="00D60EB0" w:rsidRDefault="006B110D" w:rsidP="001E4B59">
      <w:pPr>
        <w:ind w:firstLine="709"/>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Т</w:t>
      </w:r>
      <w:r w:rsidR="00946691" w:rsidRPr="00D60EB0">
        <w:rPr>
          <w:rFonts w:ascii="Times New Roman" w:hAnsi="Times New Roman" w:cs="Times New Roman"/>
          <w:color w:val="000000"/>
          <w:sz w:val="24"/>
          <w:szCs w:val="24"/>
        </w:rPr>
        <w:t>.3 Класс излучения представляет собой совокупность характеристик (см. п.2.1 Норм).</w:t>
      </w:r>
      <w:r w:rsidR="001E4B59" w:rsidRPr="00D60EB0">
        <w:rPr>
          <w:rFonts w:ascii="Times New Roman" w:hAnsi="Times New Roman" w:cs="Times New Roman"/>
          <w:color w:val="000000"/>
          <w:sz w:val="24"/>
          <w:szCs w:val="24"/>
        </w:rPr>
        <w:t xml:space="preserve"> </w:t>
      </w:r>
      <w:r w:rsidR="00946691" w:rsidRPr="00D60EB0">
        <w:rPr>
          <w:rFonts w:ascii="Times New Roman" w:hAnsi="Times New Roman" w:cs="Times New Roman"/>
          <w:color w:val="000000"/>
          <w:sz w:val="24"/>
          <w:szCs w:val="24"/>
        </w:rPr>
        <w:t>Излучения должны классифицироваться и обозначаться в соответствии с их основными и дополнительными характеристиками.</w:t>
      </w:r>
    </w:p>
    <w:p w:rsidR="00946691" w:rsidRPr="00D60EB0" w:rsidRDefault="00946691" w:rsidP="0092683F">
      <w:pPr>
        <w:ind w:firstLine="709"/>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С помощью первых трех условных обозначений описываются основные характеристики для классификации излучения, а для полного описания излучения необходимо добавить две дополнительные характеристики.</w:t>
      </w:r>
    </w:p>
    <w:p w:rsidR="00946691" w:rsidRPr="00D60EB0" w:rsidRDefault="00946691" w:rsidP="0092683F">
      <w:pPr>
        <w:ind w:firstLine="709"/>
        <w:jc w:val="both"/>
        <w:rPr>
          <w:rFonts w:ascii="Times New Roman" w:hAnsi="Times New Roman" w:cs="Times New Roman"/>
          <w:color w:val="000000"/>
          <w:sz w:val="24"/>
          <w:szCs w:val="24"/>
        </w:rPr>
      </w:pPr>
      <w:r w:rsidRPr="00D60EB0">
        <w:rPr>
          <w:rFonts w:ascii="Times New Roman" w:hAnsi="Times New Roman" w:cs="Times New Roman"/>
          <w:bCs/>
          <w:color w:val="000000"/>
          <w:sz w:val="24"/>
          <w:szCs w:val="24"/>
        </w:rPr>
        <w:t>Первое обозначение</w:t>
      </w:r>
      <w:r w:rsidRPr="00D60EB0">
        <w:rPr>
          <w:rFonts w:ascii="Times New Roman" w:hAnsi="Times New Roman" w:cs="Times New Roman"/>
          <w:color w:val="000000"/>
          <w:sz w:val="24"/>
          <w:szCs w:val="24"/>
        </w:rPr>
        <w:t xml:space="preserve"> </w:t>
      </w:r>
      <w:r w:rsidR="00BA5515" w:rsidRPr="00D60EB0">
        <w:rPr>
          <w:rFonts w:ascii="Times New Roman" w:hAnsi="Times New Roman" w:cs="Times New Roman"/>
          <w:color w:val="000000"/>
          <w:sz w:val="24"/>
          <w:szCs w:val="24"/>
        </w:rPr>
        <w:t>–</w:t>
      </w:r>
      <w:r w:rsidRPr="00D60EB0">
        <w:rPr>
          <w:rFonts w:ascii="Times New Roman" w:hAnsi="Times New Roman" w:cs="Times New Roman"/>
          <w:color w:val="000000"/>
          <w:sz w:val="24"/>
          <w:szCs w:val="24"/>
        </w:rPr>
        <w:t xml:space="preserve"> тип модуляции основной несущей.</w:t>
      </w:r>
    </w:p>
    <w:p w:rsidR="00946691" w:rsidRPr="00D60EB0" w:rsidRDefault="00946691" w:rsidP="0092683F">
      <w:pPr>
        <w:ind w:firstLine="709"/>
        <w:jc w:val="both"/>
        <w:rPr>
          <w:rFonts w:ascii="Times New Roman" w:hAnsi="Times New Roman" w:cs="Times New Roman"/>
          <w:color w:val="000000"/>
          <w:sz w:val="24"/>
          <w:szCs w:val="24"/>
        </w:rPr>
      </w:pPr>
      <w:r w:rsidRPr="00D60EB0">
        <w:rPr>
          <w:rFonts w:ascii="Times New Roman" w:hAnsi="Times New Roman" w:cs="Times New Roman"/>
          <w:bCs/>
          <w:color w:val="000000"/>
          <w:sz w:val="24"/>
          <w:szCs w:val="24"/>
        </w:rPr>
        <w:t>Второе обозначение</w:t>
      </w:r>
      <w:r w:rsidRPr="00D60EB0">
        <w:rPr>
          <w:rFonts w:ascii="Times New Roman" w:hAnsi="Times New Roman" w:cs="Times New Roman"/>
          <w:color w:val="000000"/>
          <w:sz w:val="24"/>
          <w:szCs w:val="24"/>
        </w:rPr>
        <w:t xml:space="preserve"> </w:t>
      </w:r>
      <w:r w:rsidR="00BA5515" w:rsidRPr="00D60EB0">
        <w:rPr>
          <w:rFonts w:ascii="Times New Roman" w:hAnsi="Times New Roman" w:cs="Times New Roman"/>
          <w:color w:val="000000"/>
          <w:sz w:val="24"/>
          <w:szCs w:val="24"/>
        </w:rPr>
        <w:t>–</w:t>
      </w:r>
      <w:r w:rsidRPr="00D60EB0">
        <w:rPr>
          <w:rFonts w:ascii="Times New Roman" w:hAnsi="Times New Roman" w:cs="Times New Roman"/>
          <w:color w:val="000000"/>
          <w:sz w:val="24"/>
          <w:szCs w:val="24"/>
        </w:rPr>
        <w:t xml:space="preserve"> характер сигнала (сигналов), модулирующего основную несущую.</w:t>
      </w:r>
    </w:p>
    <w:p w:rsidR="00946691" w:rsidRPr="00D60EB0" w:rsidRDefault="00946691" w:rsidP="0092683F">
      <w:pPr>
        <w:ind w:firstLine="709"/>
        <w:jc w:val="both"/>
        <w:rPr>
          <w:rFonts w:ascii="Times New Roman" w:hAnsi="Times New Roman" w:cs="Times New Roman"/>
          <w:color w:val="000000"/>
          <w:sz w:val="24"/>
          <w:szCs w:val="24"/>
        </w:rPr>
      </w:pPr>
      <w:r w:rsidRPr="00D60EB0">
        <w:rPr>
          <w:rFonts w:ascii="Times New Roman" w:hAnsi="Times New Roman" w:cs="Times New Roman"/>
          <w:bCs/>
          <w:color w:val="000000"/>
          <w:sz w:val="24"/>
          <w:szCs w:val="24"/>
        </w:rPr>
        <w:t>Третье обозначение</w:t>
      </w:r>
      <w:r w:rsidRPr="00D60EB0">
        <w:rPr>
          <w:rFonts w:ascii="Times New Roman" w:hAnsi="Times New Roman" w:cs="Times New Roman"/>
          <w:color w:val="000000"/>
          <w:sz w:val="24"/>
          <w:szCs w:val="24"/>
        </w:rPr>
        <w:t xml:space="preserve"> </w:t>
      </w:r>
      <w:r w:rsidR="00BA5515" w:rsidRPr="00D60EB0">
        <w:rPr>
          <w:rFonts w:ascii="Times New Roman" w:hAnsi="Times New Roman" w:cs="Times New Roman"/>
          <w:color w:val="000000"/>
          <w:sz w:val="24"/>
          <w:szCs w:val="24"/>
        </w:rPr>
        <w:t>–</w:t>
      </w:r>
      <w:r w:rsidRPr="00D60EB0">
        <w:rPr>
          <w:rFonts w:ascii="Times New Roman" w:hAnsi="Times New Roman" w:cs="Times New Roman"/>
          <w:color w:val="000000"/>
          <w:sz w:val="24"/>
          <w:szCs w:val="24"/>
        </w:rPr>
        <w:t xml:space="preserve"> тип передаваемой информации.</w:t>
      </w:r>
    </w:p>
    <w:p w:rsidR="00946691" w:rsidRPr="00D60EB0" w:rsidRDefault="00946691" w:rsidP="0092683F">
      <w:pPr>
        <w:ind w:firstLine="709"/>
        <w:jc w:val="both"/>
        <w:rPr>
          <w:rFonts w:ascii="Times New Roman" w:hAnsi="Times New Roman" w:cs="Times New Roman"/>
          <w:color w:val="000000"/>
          <w:sz w:val="24"/>
          <w:szCs w:val="24"/>
        </w:rPr>
      </w:pPr>
      <w:r w:rsidRPr="00D60EB0">
        <w:rPr>
          <w:rFonts w:ascii="Times New Roman" w:hAnsi="Times New Roman" w:cs="Times New Roman"/>
          <w:bCs/>
          <w:color w:val="000000"/>
          <w:sz w:val="24"/>
          <w:szCs w:val="24"/>
        </w:rPr>
        <w:t>Четвертое обозначение</w:t>
      </w:r>
      <w:r w:rsidRPr="00D60EB0">
        <w:rPr>
          <w:rFonts w:ascii="Times New Roman" w:hAnsi="Times New Roman" w:cs="Times New Roman"/>
          <w:color w:val="000000"/>
          <w:sz w:val="24"/>
          <w:szCs w:val="24"/>
        </w:rPr>
        <w:t xml:space="preserve"> </w:t>
      </w:r>
      <w:r w:rsidR="00BA5515" w:rsidRPr="00D60EB0">
        <w:rPr>
          <w:rFonts w:ascii="Times New Roman" w:hAnsi="Times New Roman" w:cs="Times New Roman"/>
          <w:color w:val="000000"/>
          <w:sz w:val="24"/>
          <w:szCs w:val="24"/>
        </w:rPr>
        <w:t>–</w:t>
      </w:r>
      <w:r w:rsidRPr="00D60EB0">
        <w:rPr>
          <w:rFonts w:ascii="Times New Roman" w:hAnsi="Times New Roman" w:cs="Times New Roman"/>
          <w:color w:val="000000"/>
          <w:sz w:val="24"/>
          <w:szCs w:val="24"/>
        </w:rPr>
        <w:t xml:space="preserve"> подробные данные о сигнале (сигналах).</w:t>
      </w:r>
    </w:p>
    <w:p w:rsidR="00946691" w:rsidRPr="00D60EB0" w:rsidRDefault="00946691" w:rsidP="0092683F">
      <w:pPr>
        <w:ind w:firstLine="709"/>
        <w:jc w:val="both"/>
        <w:rPr>
          <w:rFonts w:ascii="Times New Roman" w:hAnsi="Times New Roman" w:cs="Times New Roman"/>
          <w:color w:val="000000"/>
          <w:sz w:val="24"/>
          <w:szCs w:val="24"/>
        </w:rPr>
      </w:pPr>
      <w:r w:rsidRPr="00D60EB0">
        <w:rPr>
          <w:rFonts w:ascii="Times New Roman" w:hAnsi="Times New Roman" w:cs="Times New Roman"/>
          <w:bCs/>
          <w:color w:val="000000"/>
          <w:sz w:val="24"/>
          <w:szCs w:val="24"/>
        </w:rPr>
        <w:t>Пятое обозначение</w:t>
      </w:r>
      <w:r w:rsidRPr="00D60EB0">
        <w:rPr>
          <w:rFonts w:ascii="Times New Roman" w:hAnsi="Times New Roman" w:cs="Times New Roman"/>
          <w:color w:val="000000"/>
          <w:sz w:val="24"/>
          <w:szCs w:val="24"/>
        </w:rPr>
        <w:t xml:space="preserve"> </w:t>
      </w:r>
      <w:r w:rsidR="00BA5515" w:rsidRPr="00D60EB0">
        <w:rPr>
          <w:rFonts w:ascii="Times New Roman" w:hAnsi="Times New Roman" w:cs="Times New Roman"/>
          <w:color w:val="000000"/>
          <w:sz w:val="24"/>
          <w:szCs w:val="24"/>
        </w:rPr>
        <w:t>–</w:t>
      </w:r>
      <w:r w:rsidRPr="00D60EB0">
        <w:rPr>
          <w:rFonts w:ascii="Times New Roman" w:hAnsi="Times New Roman" w:cs="Times New Roman"/>
          <w:color w:val="000000"/>
          <w:sz w:val="24"/>
          <w:szCs w:val="24"/>
        </w:rPr>
        <w:t xml:space="preserve"> характер уплотнения.</w:t>
      </w:r>
    </w:p>
    <w:p w:rsidR="00946691" w:rsidRPr="00D60EB0" w:rsidRDefault="00946691" w:rsidP="0092683F">
      <w:pPr>
        <w:ind w:firstLine="709"/>
        <w:jc w:val="both"/>
        <w:rPr>
          <w:rFonts w:ascii="Times New Roman" w:hAnsi="Times New Roman" w:cs="Times New Roman"/>
          <w:color w:val="000000"/>
          <w:sz w:val="24"/>
          <w:szCs w:val="24"/>
        </w:rPr>
      </w:pPr>
      <w:r w:rsidRPr="00D60EB0">
        <w:rPr>
          <w:rFonts w:ascii="Times New Roman" w:hAnsi="Times New Roman" w:cs="Times New Roman"/>
          <w:color w:val="000000"/>
          <w:sz w:val="24"/>
          <w:szCs w:val="24"/>
        </w:rPr>
        <w:t>Основные характеристики являются обязательными в обозначении излучения, а вместо дополнительных, если они не используются, ставятся прочерки.</w:t>
      </w:r>
    </w:p>
    <w:p w:rsidR="0092683F" w:rsidRPr="00D60EB0" w:rsidRDefault="0092683F" w:rsidP="0092683F">
      <w:pPr>
        <w:ind w:firstLine="709"/>
        <w:jc w:val="both"/>
        <w:rPr>
          <w:rFonts w:ascii="Times New Roman" w:hAnsi="Times New Roman" w:cs="Times New Roman"/>
          <w:color w:val="000000"/>
          <w:sz w:val="24"/>
          <w:szCs w:val="24"/>
        </w:rPr>
      </w:pPr>
    </w:p>
    <w:p w:rsidR="00946691" w:rsidRPr="00D60EB0" w:rsidRDefault="00946691" w:rsidP="00946691">
      <w:pPr>
        <w:jc w:val="center"/>
        <w:rPr>
          <w:rFonts w:ascii="Times New Roman" w:hAnsi="Times New Roman" w:cs="Times New Roman"/>
          <w:color w:val="000000"/>
          <w:sz w:val="24"/>
          <w:szCs w:val="24"/>
        </w:rPr>
      </w:pPr>
      <w:r w:rsidRPr="00D60EB0">
        <w:rPr>
          <w:rFonts w:ascii="Times New Roman" w:hAnsi="Times New Roman" w:cs="Times New Roman"/>
          <w:b/>
          <w:bCs/>
          <w:color w:val="000000"/>
          <w:sz w:val="24"/>
          <w:szCs w:val="24"/>
        </w:rPr>
        <w:t>Основные характеристики класса излучения:</w:t>
      </w:r>
      <w:r w:rsidRPr="00D60EB0">
        <w:rPr>
          <w:rFonts w:ascii="Times New Roman" w:hAnsi="Times New Roman" w:cs="Times New Roman"/>
          <w:color w:val="000000"/>
          <w:sz w:val="24"/>
          <w:szCs w:val="24"/>
        </w:rPr>
        <w:t xml:space="preserve"> </w:t>
      </w:r>
    </w:p>
    <w:tbl>
      <w:tblPr>
        <w:tblW w:w="0" w:type="auto"/>
        <w:tblInd w:w="105" w:type="dxa"/>
        <w:tblLayout w:type="fixed"/>
        <w:tblCellMar>
          <w:left w:w="105" w:type="dxa"/>
          <w:right w:w="105" w:type="dxa"/>
        </w:tblCellMar>
        <w:tblLook w:val="0000"/>
      </w:tblPr>
      <w:tblGrid>
        <w:gridCol w:w="9498"/>
        <w:gridCol w:w="708"/>
      </w:tblGrid>
      <w:tr w:rsidR="00946691" w:rsidRPr="00D60EB0">
        <w:tc>
          <w:tcPr>
            <w:tcW w:w="9498" w:type="dxa"/>
            <w:tcBorders>
              <w:top w:val="nil"/>
              <w:left w:val="nil"/>
              <w:bottom w:val="nil"/>
              <w:right w:val="nil"/>
            </w:tcBorders>
          </w:tcPr>
          <w:p w:rsidR="00946691" w:rsidRPr="00D60EB0" w:rsidRDefault="000F71AA" w:rsidP="0092683F">
            <w:pPr>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.4. </w:t>
            </w:r>
            <w:r w:rsidR="00946691" w:rsidRPr="00D60EB0">
              <w:rPr>
                <w:rFonts w:ascii="Times New Roman" w:hAnsi="Times New Roman" w:cs="Times New Roman"/>
                <w:b/>
                <w:bCs/>
                <w:color w:val="000000"/>
              </w:rPr>
              <w:t xml:space="preserve">Первое обозначение </w:t>
            </w:r>
            <w:r w:rsidR="00BA5515" w:rsidRPr="00D60EB0">
              <w:rPr>
                <w:rFonts w:ascii="Times New Roman" w:hAnsi="Times New Roman" w:cs="Times New Roman"/>
                <w:b/>
                <w:bCs/>
                <w:color w:val="000000"/>
              </w:rPr>
              <w:t>–</w:t>
            </w:r>
            <w:r w:rsidR="00946691" w:rsidRPr="00D60EB0">
              <w:rPr>
                <w:rFonts w:ascii="Times New Roman" w:hAnsi="Times New Roman" w:cs="Times New Roman"/>
                <w:b/>
                <w:bCs/>
                <w:color w:val="000000"/>
              </w:rPr>
              <w:t xml:space="preserve"> Тип модуляции основной несущей:</w:t>
            </w:r>
            <w:r w:rsidR="00946691" w:rsidRPr="00D60EB0">
              <w:rPr>
                <w:rFonts w:ascii="Times New Roman" w:hAnsi="Times New Roman" w:cs="Times New Roman"/>
                <w:color w:val="000000"/>
              </w:rPr>
              <w:t xml:space="preserve"> </w:t>
            </w:r>
          </w:p>
        </w:tc>
        <w:tc>
          <w:tcPr>
            <w:tcW w:w="708" w:type="dxa"/>
            <w:tcBorders>
              <w:top w:val="nil"/>
              <w:left w:val="nil"/>
              <w:bottom w:val="nil"/>
              <w:right w:val="nil"/>
            </w:tcBorders>
          </w:tcPr>
          <w:p w:rsidR="00946691" w:rsidRPr="00D60EB0" w:rsidRDefault="00946691" w:rsidP="00946691">
            <w:pPr>
              <w:rPr>
                <w:rFonts w:ascii="Times New Roman" w:hAnsi="Times New Roman" w:cs="Times New Roman"/>
                <w:color w:val="000000"/>
              </w:rPr>
            </w:pP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.4.1 Излучение немодулированной несущей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N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.4.2 Излучения, при которых основная несущая модулируется по амплитуде (включая случаи, когда поднесущие имеют угловую модуляцию): </w:t>
            </w:r>
          </w:p>
        </w:tc>
        <w:tc>
          <w:tcPr>
            <w:tcW w:w="708" w:type="dxa"/>
            <w:tcBorders>
              <w:top w:val="nil"/>
              <w:left w:val="nil"/>
              <w:bottom w:val="nil"/>
              <w:right w:val="nil"/>
            </w:tcBorders>
          </w:tcPr>
          <w:p w:rsidR="00946691" w:rsidRPr="00D60EB0" w:rsidRDefault="00946691" w:rsidP="00946691">
            <w:pPr>
              <w:rPr>
                <w:rFonts w:ascii="Times New Roman" w:hAnsi="Times New Roman" w:cs="Times New Roman"/>
                <w:color w:val="000000"/>
              </w:rPr>
            </w:pP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.4.2.1 Двухполосная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А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.4.2.2 Однополосная с полной несущей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Н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.4.2.3 Однополосная с ослабленной несущей или с переменным уровнем несущей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R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.4.2.4 Однополосная с подавленной несущей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J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lastRenderedPageBreak/>
              <w:t>П</w:t>
            </w:r>
            <w:r w:rsidR="00946691" w:rsidRPr="00D60EB0">
              <w:rPr>
                <w:rFonts w:ascii="Times New Roman" w:hAnsi="Times New Roman" w:cs="Times New Roman"/>
                <w:color w:val="000000"/>
              </w:rPr>
              <w:t xml:space="preserve">.4.2.5 С независимыми боковыми полосами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В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.4.2.6 С частично подавленной одной из боковых полос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С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.4.3 Излучения, при которых основная несущая имеет угловую модуляцию:</w:t>
            </w:r>
          </w:p>
        </w:tc>
        <w:tc>
          <w:tcPr>
            <w:tcW w:w="708" w:type="dxa"/>
            <w:tcBorders>
              <w:top w:val="nil"/>
              <w:left w:val="nil"/>
              <w:bottom w:val="nil"/>
              <w:right w:val="nil"/>
            </w:tcBorders>
          </w:tcPr>
          <w:p w:rsidR="00946691" w:rsidRPr="00D60EB0" w:rsidRDefault="00946691" w:rsidP="00946691">
            <w:pPr>
              <w:rPr>
                <w:rFonts w:ascii="Times New Roman" w:hAnsi="Times New Roman" w:cs="Times New Roman"/>
                <w:color w:val="000000"/>
              </w:rPr>
            </w:pP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.4.3.1 Частотная модуляция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F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.4.3.2 Фазовая модуляция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G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.4.4 Излучения, при которых основная несущая имеет амплитудную и угловую модуляцию либо одновременно, либо в заранее установленной последовательности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D </w:t>
            </w:r>
          </w:p>
        </w:tc>
      </w:tr>
      <w:tr w:rsidR="00946691" w:rsidRPr="00D60EB0">
        <w:tc>
          <w:tcPr>
            <w:tcW w:w="9498" w:type="dxa"/>
            <w:tcBorders>
              <w:top w:val="nil"/>
              <w:left w:val="nil"/>
              <w:bottom w:val="nil"/>
              <w:right w:val="nil"/>
            </w:tcBorders>
          </w:tcPr>
          <w:p w:rsidR="00946691" w:rsidRPr="00D60EB0" w:rsidRDefault="000F71AA" w:rsidP="00946691">
            <w:pPr>
              <w:ind w:firstLine="225"/>
              <w:jc w:val="both"/>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.4.5 Импульсные излучения*</w:t>
            </w:r>
          </w:p>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 xml:space="preserve">Примечание - </w:t>
            </w:r>
            <w:r w:rsidR="00946691" w:rsidRPr="00D60EB0">
              <w:rPr>
                <w:rFonts w:ascii="Times New Roman" w:hAnsi="Times New Roman" w:cs="Times New Roman"/>
                <w:color w:val="000000"/>
              </w:rPr>
              <w:t xml:space="preserve">* Излучения, при которых основная несущая модулируется непосредственно сигналом, который закодирован в квантованной форме (например, импульсно-кодовая модуляция), должны обозначаться в соответствии с </w:t>
            </w: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.4.2 или </w:t>
            </w:r>
            <w:r w:rsidRPr="00D60EB0">
              <w:rPr>
                <w:rFonts w:ascii="Times New Roman" w:hAnsi="Times New Roman" w:cs="Times New Roman"/>
                <w:color w:val="000000"/>
              </w:rPr>
              <w:t>П</w:t>
            </w:r>
            <w:r w:rsidR="00946691" w:rsidRPr="00D60EB0">
              <w:rPr>
                <w:rFonts w:ascii="Times New Roman" w:hAnsi="Times New Roman" w:cs="Times New Roman"/>
                <w:color w:val="000000"/>
              </w:rPr>
              <w:t>.4.3</w:t>
            </w:r>
            <w:r w:rsidR="003436CC" w:rsidRPr="00D60EB0">
              <w:rPr>
                <w:rFonts w:ascii="Times New Roman" w:hAnsi="Times New Roman" w:cs="Times New Roman"/>
                <w:color w:val="000000"/>
              </w:rPr>
              <w:t>.</w:t>
            </w:r>
          </w:p>
        </w:tc>
        <w:tc>
          <w:tcPr>
            <w:tcW w:w="708" w:type="dxa"/>
            <w:tcBorders>
              <w:top w:val="nil"/>
              <w:left w:val="nil"/>
              <w:bottom w:val="nil"/>
              <w:right w:val="nil"/>
            </w:tcBorders>
          </w:tcPr>
          <w:p w:rsidR="00946691" w:rsidRPr="00D60EB0" w:rsidRDefault="00946691" w:rsidP="00946691">
            <w:pPr>
              <w:rPr>
                <w:rFonts w:ascii="Times New Roman" w:hAnsi="Times New Roman" w:cs="Times New Roman"/>
                <w:color w:val="000000"/>
              </w:rPr>
            </w:pP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.4.5.1 Последовательность немодулированных импульсов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Р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.4.5.2 Последовательность импульсов: </w:t>
            </w:r>
          </w:p>
        </w:tc>
        <w:tc>
          <w:tcPr>
            <w:tcW w:w="708" w:type="dxa"/>
            <w:tcBorders>
              <w:top w:val="nil"/>
              <w:left w:val="nil"/>
              <w:bottom w:val="nil"/>
              <w:right w:val="nil"/>
            </w:tcBorders>
          </w:tcPr>
          <w:p w:rsidR="00946691" w:rsidRPr="00D60EB0" w:rsidRDefault="00946691" w:rsidP="00946691">
            <w:pPr>
              <w:rPr>
                <w:rFonts w:ascii="Times New Roman" w:hAnsi="Times New Roman" w:cs="Times New Roman"/>
                <w:color w:val="000000"/>
              </w:rPr>
            </w:pP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.4.5.2.1 Модулированных по амплитуде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К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.4.5.2.2 Модулированных по ширине или длительности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L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.4.5.2.3 Модулированные по положению или фазе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М </w:t>
            </w:r>
          </w:p>
        </w:tc>
      </w:tr>
      <w:tr w:rsidR="00946691" w:rsidRPr="00D60EB0">
        <w:tc>
          <w:tcPr>
            <w:tcW w:w="9498" w:type="dxa"/>
            <w:tcBorders>
              <w:top w:val="nil"/>
              <w:left w:val="nil"/>
              <w:bottom w:val="nil"/>
              <w:right w:val="nil"/>
            </w:tcBorders>
          </w:tcPr>
          <w:p w:rsidR="00946691" w:rsidRPr="00D60EB0" w:rsidRDefault="000F71AA" w:rsidP="00946691">
            <w:pPr>
              <w:ind w:firstLine="225"/>
              <w:jc w:val="both"/>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.4.5.2.4 При которой несущая имеет угловую модуляцию во время передачи импульсов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Q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.4.5.2.5 Представляющая сочетание указанных выше способов или производимая другими методами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V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.4.6 Прочие случаи, отличные от указанных выше, при которых излучение состоит из основной несущей, модулированной либо одновременно, либо в заранее установленной последовательности сочетанием двух или более из следующих методов модуляции: амплитудной, угловой, импульсной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W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.4.7 Прочие случаи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X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.5. </w:t>
            </w:r>
            <w:r w:rsidR="00946691" w:rsidRPr="00D60EB0">
              <w:rPr>
                <w:rFonts w:ascii="Times New Roman" w:hAnsi="Times New Roman" w:cs="Times New Roman"/>
                <w:b/>
                <w:bCs/>
                <w:color w:val="000000"/>
              </w:rPr>
              <w:t xml:space="preserve">Второе обозначение </w:t>
            </w:r>
            <w:r w:rsidR="00BA5515" w:rsidRPr="00D60EB0">
              <w:rPr>
                <w:rFonts w:ascii="Times New Roman" w:hAnsi="Times New Roman" w:cs="Times New Roman"/>
                <w:b/>
                <w:bCs/>
                <w:color w:val="000000"/>
              </w:rPr>
              <w:t>–</w:t>
            </w:r>
            <w:r w:rsidR="00946691" w:rsidRPr="00D60EB0">
              <w:rPr>
                <w:rFonts w:ascii="Times New Roman" w:hAnsi="Times New Roman" w:cs="Times New Roman"/>
                <w:b/>
                <w:bCs/>
                <w:color w:val="000000"/>
              </w:rPr>
              <w:t xml:space="preserve"> Характер сигнала (сигналов), модулирующего основную несущую:</w:t>
            </w:r>
            <w:r w:rsidR="00946691" w:rsidRPr="00D60EB0">
              <w:rPr>
                <w:rFonts w:ascii="Times New Roman" w:hAnsi="Times New Roman" w:cs="Times New Roman"/>
                <w:color w:val="000000"/>
              </w:rPr>
              <w:t xml:space="preserve"> </w:t>
            </w:r>
          </w:p>
        </w:tc>
        <w:tc>
          <w:tcPr>
            <w:tcW w:w="708" w:type="dxa"/>
            <w:tcBorders>
              <w:top w:val="nil"/>
              <w:left w:val="nil"/>
              <w:bottom w:val="nil"/>
              <w:right w:val="nil"/>
            </w:tcBorders>
          </w:tcPr>
          <w:p w:rsidR="00946691" w:rsidRPr="00D60EB0" w:rsidRDefault="00946691" w:rsidP="00946691">
            <w:pPr>
              <w:rPr>
                <w:rFonts w:ascii="Times New Roman" w:hAnsi="Times New Roman" w:cs="Times New Roman"/>
                <w:color w:val="000000"/>
              </w:rPr>
            </w:pP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.5.1 Отсутствие модулирующего сигнала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0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.5.2 Один канал, содержащий квантованную или цифровую информацию без пользования модулирующей поднесущей*;**</w:t>
            </w:r>
          </w:p>
          <w:p w:rsidR="000F71AA" w:rsidRPr="00D60EB0" w:rsidRDefault="000F71AA" w:rsidP="00946691">
            <w:pPr>
              <w:ind w:firstLine="225"/>
              <w:jc w:val="both"/>
              <w:rPr>
                <w:rFonts w:ascii="Times New Roman" w:hAnsi="Times New Roman" w:cs="Times New Roman"/>
                <w:color w:val="000000"/>
              </w:rPr>
            </w:pPr>
            <w:r w:rsidRPr="00D60EB0">
              <w:rPr>
                <w:rFonts w:ascii="Times New Roman" w:hAnsi="Times New Roman" w:cs="Times New Roman"/>
                <w:color w:val="000000"/>
              </w:rPr>
              <w:t>Примечания:</w:t>
            </w:r>
          </w:p>
          <w:p w:rsidR="00946691" w:rsidRPr="00D60EB0" w:rsidRDefault="00946691" w:rsidP="00946691">
            <w:pPr>
              <w:ind w:firstLine="225"/>
              <w:jc w:val="both"/>
              <w:rPr>
                <w:rFonts w:ascii="Times New Roman" w:hAnsi="Times New Roman" w:cs="Times New Roman"/>
                <w:color w:val="000000"/>
              </w:rPr>
            </w:pPr>
            <w:r w:rsidRPr="00D60EB0">
              <w:rPr>
                <w:rFonts w:ascii="Times New Roman" w:hAnsi="Times New Roman" w:cs="Times New Roman"/>
                <w:color w:val="000000"/>
              </w:rPr>
              <w:t>* Исключая временное уплотнение каналов</w:t>
            </w:r>
            <w:r w:rsidR="003436CC" w:rsidRPr="00D60EB0">
              <w:rPr>
                <w:rFonts w:ascii="Times New Roman" w:hAnsi="Times New Roman" w:cs="Times New Roman"/>
                <w:color w:val="000000"/>
              </w:rPr>
              <w:t>.</w:t>
            </w:r>
          </w:p>
          <w:p w:rsidR="00946691" w:rsidRPr="00D60EB0" w:rsidRDefault="00946691" w:rsidP="0092683F">
            <w:pPr>
              <w:ind w:firstLine="225"/>
              <w:rPr>
                <w:rFonts w:ascii="Times New Roman" w:hAnsi="Times New Roman" w:cs="Times New Roman"/>
                <w:color w:val="000000"/>
              </w:rPr>
            </w:pPr>
            <w:r w:rsidRPr="00D60EB0">
              <w:rPr>
                <w:rFonts w:ascii="Times New Roman" w:hAnsi="Times New Roman" w:cs="Times New Roman"/>
                <w:color w:val="000000"/>
              </w:rPr>
              <w:t>** В случае телефонии (</w:t>
            </w:r>
            <w:r w:rsidR="0092683F" w:rsidRPr="00D60EB0">
              <w:rPr>
                <w:rFonts w:ascii="Times New Roman" w:hAnsi="Times New Roman" w:cs="Times New Roman"/>
                <w:color w:val="000000"/>
              </w:rPr>
              <w:t>Д</w:t>
            </w:r>
            <w:r w:rsidRPr="00D60EB0">
              <w:rPr>
                <w:rFonts w:ascii="Times New Roman" w:hAnsi="Times New Roman" w:cs="Times New Roman"/>
                <w:color w:val="000000"/>
              </w:rPr>
              <w:t>.6.6) или цифровых систем передачи (п</w:t>
            </w:r>
            <w:r w:rsidR="0092683F" w:rsidRPr="00D60EB0">
              <w:rPr>
                <w:rFonts w:ascii="Times New Roman" w:hAnsi="Times New Roman" w:cs="Times New Roman"/>
                <w:color w:val="000000"/>
              </w:rPr>
              <w:t>Д</w:t>
            </w:r>
            <w:r w:rsidRPr="00D60EB0">
              <w:rPr>
                <w:rFonts w:ascii="Times New Roman" w:hAnsi="Times New Roman" w:cs="Times New Roman"/>
                <w:color w:val="000000"/>
              </w:rPr>
              <w:t xml:space="preserve">.5.2; 5.5.3; 5.5.5 и 5.5.7) необходимо указывать </w:t>
            </w:r>
            <w:r w:rsidR="00BA5515" w:rsidRPr="00D60EB0">
              <w:rPr>
                <w:rFonts w:ascii="Times New Roman" w:hAnsi="Times New Roman" w:cs="Times New Roman"/>
                <w:color w:val="000000"/>
              </w:rPr>
              <w:t>«</w:t>
            </w:r>
            <w:r w:rsidRPr="00D60EB0">
              <w:rPr>
                <w:rFonts w:ascii="Times New Roman" w:hAnsi="Times New Roman" w:cs="Times New Roman"/>
                <w:color w:val="000000"/>
              </w:rPr>
              <w:t>подробные данные о сигнале</w:t>
            </w:r>
            <w:r w:rsidR="00BA5515" w:rsidRPr="00D60EB0">
              <w:rPr>
                <w:rFonts w:ascii="Times New Roman" w:hAnsi="Times New Roman" w:cs="Times New Roman"/>
                <w:color w:val="000000"/>
              </w:rPr>
              <w:t>»</w:t>
            </w:r>
            <w:r w:rsidRPr="00D60EB0">
              <w:rPr>
                <w:rFonts w:ascii="Times New Roman" w:hAnsi="Times New Roman" w:cs="Times New Roman"/>
                <w:color w:val="000000"/>
              </w:rPr>
              <w:t xml:space="preserve"> из перечня в пп.</w:t>
            </w:r>
            <w:r w:rsidR="0092683F" w:rsidRPr="00D60EB0">
              <w:rPr>
                <w:rFonts w:ascii="Times New Roman" w:hAnsi="Times New Roman" w:cs="Times New Roman"/>
                <w:color w:val="000000"/>
              </w:rPr>
              <w:t>Д</w:t>
            </w:r>
            <w:r w:rsidRPr="00D60EB0">
              <w:rPr>
                <w:rFonts w:ascii="Times New Roman" w:hAnsi="Times New Roman" w:cs="Times New Roman"/>
                <w:color w:val="000000"/>
              </w:rPr>
              <w:t>.7.7-</w:t>
            </w:r>
            <w:r w:rsidR="0092683F" w:rsidRPr="00D60EB0">
              <w:rPr>
                <w:rFonts w:ascii="Times New Roman" w:hAnsi="Times New Roman" w:cs="Times New Roman"/>
                <w:color w:val="000000"/>
              </w:rPr>
              <w:t>Д</w:t>
            </w:r>
            <w:r w:rsidRPr="00D60EB0">
              <w:rPr>
                <w:rFonts w:ascii="Times New Roman" w:hAnsi="Times New Roman" w:cs="Times New Roman"/>
                <w:color w:val="000000"/>
              </w:rPr>
              <w:t>.7.11.</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1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.5.3 Один канал, содержащий квантованную или цифровую информацию при использовании модулирующей поднесущей*;**</w:t>
            </w:r>
          </w:p>
          <w:p w:rsidR="000F71AA"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Примечания:</w:t>
            </w:r>
          </w:p>
          <w:p w:rsidR="00946691" w:rsidRPr="00D60EB0" w:rsidRDefault="00946691" w:rsidP="0092683F">
            <w:pPr>
              <w:ind w:firstLine="225"/>
              <w:rPr>
                <w:rFonts w:ascii="Times New Roman" w:hAnsi="Times New Roman" w:cs="Times New Roman"/>
                <w:color w:val="000000"/>
              </w:rPr>
            </w:pPr>
            <w:r w:rsidRPr="00D60EB0">
              <w:rPr>
                <w:rFonts w:ascii="Times New Roman" w:hAnsi="Times New Roman" w:cs="Times New Roman"/>
                <w:color w:val="000000"/>
              </w:rPr>
              <w:t xml:space="preserve">* Излучения, при которых основная несущая модулируется непосредственно сигналом, который закодирован в квантованной форме (например, импульсно-кодовая модуляция), должны обозначаться в соответствии с </w:t>
            </w:r>
            <w:r w:rsidR="0092683F" w:rsidRPr="00D60EB0">
              <w:rPr>
                <w:rFonts w:ascii="Times New Roman" w:hAnsi="Times New Roman" w:cs="Times New Roman"/>
                <w:color w:val="000000"/>
              </w:rPr>
              <w:t>Д</w:t>
            </w:r>
            <w:r w:rsidRPr="00D60EB0">
              <w:rPr>
                <w:rFonts w:ascii="Times New Roman" w:hAnsi="Times New Roman" w:cs="Times New Roman"/>
                <w:color w:val="000000"/>
              </w:rPr>
              <w:t xml:space="preserve">.4.2 или </w:t>
            </w:r>
            <w:r w:rsidR="0092683F" w:rsidRPr="00D60EB0">
              <w:rPr>
                <w:rFonts w:ascii="Times New Roman" w:hAnsi="Times New Roman" w:cs="Times New Roman"/>
                <w:color w:val="000000"/>
              </w:rPr>
              <w:t>Д</w:t>
            </w:r>
            <w:r w:rsidRPr="00D60EB0">
              <w:rPr>
                <w:rFonts w:ascii="Times New Roman" w:hAnsi="Times New Roman" w:cs="Times New Roman"/>
                <w:color w:val="000000"/>
              </w:rPr>
              <w:t>.4.3</w:t>
            </w:r>
            <w:r w:rsidR="003436CC" w:rsidRPr="00D60EB0">
              <w:rPr>
                <w:rFonts w:ascii="Times New Roman" w:hAnsi="Times New Roman" w:cs="Times New Roman"/>
                <w:color w:val="000000"/>
              </w:rPr>
              <w:t>.</w:t>
            </w:r>
          </w:p>
          <w:p w:rsidR="00946691" w:rsidRPr="00D60EB0" w:rsidRDefault="00946691" w:rsidP="00946691">
            <w:pPr>
              <w:ind w:firstLine="225"/>
              <w:jc w:val="both"/>
              <w:rPr>
                <w:rFonts w:ascii="Times New Roman" w:hAnsi="Times New Roman" w:cs="Times New Roman"/>
                <w:color w:val="000000"/>
              </w:rPr>
            </w:pPr>
            <w:r w:rsidRPr="00D60EB0">
              <w:rPr>
                <w:rFonts w:ascii="Times New Roman" w:hAnsi="Times New Roman" w:cs="Times New Roman"/>
                <w:color w:val="000000"/>
              </w:rPr>
              <w:t>** Исключая временное уплотнение каналов</w:t>
            </w:r>
            <w:r w:rsidR="003436CC" w:rsidRPr="00D60EB0">
              <w:rPr>
                <w:rFonts w:ascii="Times New Roman" w:hAnsi="Times New Roman" w:cs="Times New Roman"/>
                <w:color w:val="000000"/>
              </w:rPr>
              <w:t>.</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2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.5.4 Один канал, с аналоговой информацией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3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.5.5 Два и более каналов, содержащих квантованную или цифровую информацию*</w:t>
            </w:r>
          </w:p>
          <w:p w:rsidR="00946691" w:rsidRPr="00D60EB0" w:rsidRDefault="000F71AA" w:rsidP="00946691">
            <w:pPr>
              <w:ind w:firstLine="225"/>
              <w:jc w:val="both"/>
              <w:rPr>
                <w:rFonts w:ascii="Times New Roman" w:hAnsi="Times New Roman" w:cs="Times New Roman"/>
                <w:color w:val="000000"/>
              </w:rPr>
            </w:pPr>
            <w:r w:rsidRPr="00D60EB0">
              <w:rPr>
                <w:rFonts w:ascii="Times New Roman" w:hAnsi="Times New Roman" w:cs="Times New Roman"/>
                <w:color w:val="000000"/>
              </w:rPr>
              <w:t xml:space="preserve">Примечания - </w:t>
            </w:r>
            <w:r w:rsidR="00946691" w:rsidRPr="00D60EB0">
              <w:rPr>
                <w:rFonts w:ascii="Times New Roman" w:hAnsi="Times New Roman" w:cs="Times New Roman"/>
                <w:color w:val="000000"/>
              </w:rPr>
              <w:t>* Исключая временное уплотнение каналов</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7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.5.6 Два или более каналов с аналоговой информацией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8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.5.7 Сложная система с одним или несколькими каналами, содержащими квантованную или цифровую информацию, совместно с одним или несколькими каналами, содержащими аналоговую информацию*</w:t>
            </w:r>
          </w:p>
          <w:p w:rsidR="00946691" w:rsidRPr="00D60EB0" w:rsidRDefault="000F71AA" w:rsidP="00946691">
            <w:pPr>
              <w:ind w:firstLine="225"/>
              <w:jc w:val="both"/>
              <w:rPr>
                <w:rFonts w:ascii="Times New Roman" w:hAnsi="Times New Roman" w:cs="Times New Roman"/>
                <w:color w:val="000000"/>
              </w:rPr>
            </w:pPr>
            <w:r w:rsidRPr="00D60EB0">
              <w:rPr>
                <w:rFonts w:ascii="Times New Roman" w:hAnsi="Times New Roman" w:cs="Times New Roman"/>
                <w:color w:val="000000"/>
              </w:rPr>
              <w:t xml:space="preserve">Примечание - </w:t>
            </w:r>
            <w:r w:rsidR="00946691" w:rsidRPr="00D60EB0">
              <w:rPr>
                <w:rFonts w:ascii="Times New Roman" w:hAnsi="Times New Roman" w:cs="Times New Roman"/>
                <w:color w:val="000000"/>
              </w:rPr>
              <w:t>* Исключая временное уплотнение каналов</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9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.5.8 Прочие случаи*</w:t>
            </w:r>
          </w:p>
          <w:p w:rsidR="00946691" w:rsidRPr="00D60EB0" w:rsidRDefault="000F71AA" w:rsidP="00946691">
            <w:pPr>
              <w:ind w:firstLine="225"/>
              <w:jc w:val="both"/>
              <w:rPr>
                <w:rFonts w:ascii="Times New Roman" w:hAnsi="Times New Roman" w:cs="Times New Roman"/>
                <w:color w:val="000000"/>
              </w:rPr>
            </w:pPr>
            <w:r w:rsidRPr="00D60EB0">
              <w:rPr>
                <w:rFonts w:ascii="Times New Roman" w:hAnsi="Times New Roman" w:cs="Times New Roman"/>
                <w:color w:val="000000"/>
              </w:rPr>
              <w:t xml:space="preserve">Примечание - </w:t>
            </w:r>
            <w:r w:rsidR="00946691" w:rsidRPr="00D60EB0">
              <w:rPr>
                <w:rFonts w:ascii="Times New Roman" w:hAnsi="Times New Roman" w:cs="Times New Roman"/>
                <w:color w:val="000000"/>
              </w:rPr>
              <w:t xml:space="preserve">* В этом контексте слово </w:t>
            </w:r>
            <w:r w:rsidR="00BA5515" w:rsidRPr="00D60EB0">
              <w:rPr>
                <w:rFonts w:ascii="Times New Roman" w:hAnsi="Times New Roman" w:cs="Times New Roman"/>
                <w:color w:val="000000"/>
              </w:rPr>
              <w:t>«</w:t>
            </w:r>
            <w:r w:rsidR="00946691" w:rsidRPr="00D60EB0">
              <w:rPr>
                <w:rFonts w:ascii="Times New Roman" w:hAnsi="Times New Roman" w:cs="Times New Roman"/>
                <w:color w:val="000000"/>
              </w:rPr>
              <w:t>информация</w:t>
            </w:r>
            <w:r w:rsidR="00BA5515" w:rsidRPr="00D60EB0">
              <w:rPr>
                <w:rFonts w:ascii="Times New Roman" w:hAnsi="Times New Roman" w:cs="Times New Roman"/>
                <w:color w:val="000000"/>
              </w:rPr>
              <w:t>»</w:t>
            </w:r>
            <w:r w:rsidR="00946691" w:rsidRPr="00D60EB0">
              <w:rPr>
                <w:rFonts w:ascii="Times New Roman" w:hAnsi="Times New Roman" w:cs="Times New Roman"/>
                <w:color w:val="000000"/>
              </w:rPr>
              <w:t xml:space="preserve"> не включает информацию постоянного, неменяющегося характера, аналогичную той, которая обеспечивается излучениями стандартных частот, радиолокаторами с непрерывным и импульсным излучениями и т.п.</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X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.6.</w:t>
            </w:r>
            <w:r w:rsidR="00946691" w:rsidRPr="00D60EB0">
              <w:rPr>
                <w:rFonts w:ascii="Times New Roman" w:hAnsi="Times New Roman" w:cs="Times New Roman"/>
                <w:b/>
                <w:bCs/>
                <w:color w:val="000000"/>
              </w:rPr>
              <w:t xml:space="preserve"> Третье обозначение </w:t>
            </w:r>
            <w:r w:rsidR="00BA5515" w:rsidRPr="00D60EB0">
              <w:rPr>
                <w:rFonts w:ascii="Times New Roman" w:hAnsi="Times New Roman" w:cs="Times New Roman"/>
                <w:b/>
                <w:bCs/>
                <w:color w:val="000000"/>
              </w:rPr>
              <w:t>–</w:t>
            </w:r>
            <w:r w:rsidR="00946691" w:rsidRPr="00D60EB0">
              <w:rPr>
                <w:rFonts w:ascii="Times New Roman" w:hAnsi="Times New Roman" w:cs="Times New Roman"/>
                <w:b/>
                <w:bCs/>
                <w:color w:val="000000"/>
              </w:rPr>
              <w:t xml:space="preserve"> Тип передаваемой информации</w:t>
            </w:r>
            <w:r w:rsidR="00946691" w:rsidRPr="00D60EB0">
              <w:rPr>
                <w:rFonts w:ascii="Times New Roman" w:hAnsi="Times New Roman" w:cs="Times New Roman"/>
                <w:color w:val="000000"/>
              </w:rPr>
              <w:t xml:space="preserve"> </w:t>
            </w:r>
          </w:p>
        </w:tc>
        <w:tc>
          <w:tcPr>
            <w:tcW w:w="708" w:type="dxa"/>
            <w:tcBorders>
              <w:top w:val="nil"/>
              <w:left w:val="nil"/>
              <w:bottom w:val="nil"/>
              <w:right w:val="nil"/>
            </w:tcBorders>
          </w:tcPr>
          <w:p w:rsidR="00946691" w:rsidRPr="00D60EB0" w:rsidRDefault="00946691" w:rsidP="00946691">
            <w:pPr>
              <w:rPr>
                <w:rFonts w:ascii="Times New Roman" w:hAnsi="Times New Roman" w:cs="Times New Roman"/>
                <w:color w:val="000000"/>
              </w:rPr>
            </w:pP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.6.1 Отсутствие передаваемой информации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N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.6.2 Телеграфия для слухового приема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А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.6.3 Телеграфия для автоматического приема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В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.6.4 Факсимиле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С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.6.5 Передача данных, телеметрия, телеуправление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D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.6.6 Телефония 3 (включая звуковое радиовещание)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Е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.6.7 Телевидение (видео)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F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.6.8 Сочетание указанных выше типов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W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.6.9 Прочие случаи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X </w:t>
            </w:r>
          </w:p>
        </w:tc>
      </w:tr>
    </w:tbl>
    <w:p w:rsidR="00946691" w:rsidRPr="00D60EB0" w:rsidRDefault="00946691" w:rsidP="00946691">
      <w:pPr>
        <w:ind w:firstLine="450"/>
        <w:jc w:val="both"/>
        <w:rPr>
          <w:rFonts w:ascii="Times New Roman" w:hAnsi="Times New Roman" w:cs="Times New Roman"/>
          <w:color w:val="000000"/>
          <w:sz w:val="24"/>
          <w:szCs w:val="24"/>
        </w:rPr>
      </w:pPr>
      <w:r w:rsidRPr="00D60EB0">
        <w:rPr>
          <w:rFonts w:ascii="Times New Roman" w:hAnsi="Times New Roman" w:cs="Times New Roman"/>
          <w:b/>
          <w:bCs/>
          <w:color w:val="000000"/>
          <w:sz w:val="24"/>
          <w:szCs w:val="24"/>
        </w:rPr>
        <w:t xml:space="preserve">Дополнительные характеристики </w:t>
      </w:r>
    </w:p>
    <w:p w:rsidR="00946691" w:rsidRPr="00D60EB0" w:rsidRDefault="00946691" w:rsidP="00946691">
      <w:pPr>
        <w:ind w:firstLine="225"/>
        <w:jc w:val="both"/>
        <w:rPr>
          <w:rFonts w:ascii="Times New Roman" w:hAnsi="Times New Roman" w:cs="Times New Roman"/>
          <w:color w:val="000000"/>
        </w:rPr>
      </w:pPr>
      <w:r w:rsidRPr="00D60EB0">
        <w:rPr>
          <w:rFonts w:ascii="Times New Roman" w:hAnsi="Times New Roman" w:cs="Times New Roman"/>
          <w:color w:val="000000"/>
        </w:rPr>
        <w:t>(Использование дополнительных характеристик при обозначении класса излучения не является обязательным и применяется факультативно, например, при необходимости регистрации РЭС в Международном регистре частот и получения международно-правовой защиты).</w:t>
      </w:r>
    </w:p>
    <w:tbl>
      <w:tblPr>
        <w:tblW w:w="0" w:type="auto"/>
        <w:tblInd w:w="105" w:type="dxa"/>
        <w:tblLayout w:type="fixed"/>
        <w:tblCellMar>
          <w:left w:w="105" w:type="dxa"/>
          <w:right w:w="105" w:type="dxa"/>
        </w:tblCellMar>
        <w:tblLook w:val="0000"/>
      </w:tblPr>
      <w:tblGrid>
        <w:gridCol w:w="9498"/>
        <w:gridCol w:w="708"/>
      </w:tblGrid>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.7. </w:t>
            </w:r>
            <w:r w:rsidR="00946691" w:rsidRPr="00D60EB0">
              <w:rPr>
                <w:rFonts w:ascii="Times New Roman" w:hAnsi="Times New Roman" w:cs="Times New Roman"/>
                <w:b/>
                <w:bCs/>
                <w:color w:val="000000"/>
              </w:rPr>
              <w:t xml:space="preserve">Четвертое обозначение </w:t>
            </w:r>
            <w:r w:rsidR="00BA5515" w:rsidRPr="00D60EB0">
              <w:rPr>
                <w:rFonts w:ascii="Times New Roman" w:hAnsi="Times New Roman" w:cs="Times New Roman"/>
                <w:b/>
                <w:bCs/>
                <w:color w:val="000000"/>
              </w:rPr>
              <w:t>–</w:t>
            </w:r>
            <w:r w:rsidR="00946691" w:rsidRPr="00D60EB0">
              <w:rPr>
                <w:rFonts w:ascii="Times New Roman" w:hAnsi="Times New Roman" w:cs="Times New Roman"/>
                <w:b/>
                <w:bCs/>
                <w:color w:val="000000"/>
              </w:rPr>
              <w:t xml:space="preserve"> Подробные данные о сигнале (сигналах)</w:t>
            </w:r>
          </w:p>
        </w:tc>
        <w:tc>
          <w:tcPr>
            <w:tcW w:w="708" w:type="dxa"/>
            <w:tcBorders>
              <w:top w:val="nil"/>
              <w:left w:val="nil"/>
              <w:bottom w:val="nil"/>
              <w:right w:val="nil"/>
            </w:tcBorders>
          </w:tcPr>
          <w:p w:rsidR="00946691" w:rsidRPr="00D60EB0" w:rsidRDefault="00946691" w:rsidP="00946691">
            <w:pPr>
              <w:rPr>
                <w:rFonts w:ascii="Times New Roman" w:hAnsi="Times New Roman" w:cs="Times New Roman"/>
                <w:color w:val="000000"/>
              </w:rPr>
            </w:pP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.7.1 Двухпозиционный код с разным количеством элементов и/или разной длительности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А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lastRenderedPageBreak/>
              <w:t>П</w:t>
            </w:r>
            <w:r w:rsidR="00946691" w:rsidRPr="00D60EB0">
              <w:rPr>
                <w:rFonts w:ascii="Times New Roman" w:hAnsi="Times New Roman" w:cs="Times New Roman"/>
                <w:color w:val="000000"/>
              </w:rPr>
              <w:t xml:space="preserve">.7.2 Двухпозиционный код с одинаковым количеством элементов и одинаковой длительности без исправления ошибок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В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.7.3 Двухпозиционный код с одинаковым количеством элементов и одинаковой длительности с исправлением ошибок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С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.7.4 Четырехпозиционный код, в котором каждая позиция представляет элемент сигнала (из одного или нескольких бит)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D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.7.5 Многопозиционный код, в котором каждая позиция представляет элемент сигнала (из одного или нескольких бит)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Е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.7.6 Многопозиционный код, в котором каждая позиция или комбинация позиций представляет знак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F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.7.7 Передача звука радиовещательного качества (монофоническая)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G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.7.8 Передача звука радиовещательного качества (стереофоническая и квадрофоническая)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Н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.7.9 Передача звука с приемлемым для коммерческой связи качеством (исключая те категории, которые приведены в </w:t>
            </w: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.7.10 и </w:t>
            </w: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.7.11)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J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.7.10 Передача звука с приемлемым для коммерческой связи качеством, использующая инверсию частот или расщепление полосы частот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K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.7.11 Передача звука с приемлемым для коммерческой связи качеством, использующая отдельные частотно-модулированные сигналы для управления уровнем демодулированного сигнала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L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.7.12 Монохромный сигнал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М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.7.13 Цветной сигнал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N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.7.14 Сочетание вышеуказанных сигналов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W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.7.15 Случаи, не предусмотренные в вышеприведенных пунктах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X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.8. </w:t>
            </w:r>
            <w:r w:rsidR="00946691" w:rsidRPr="00D60EB0">
              <w:rPr>
                <w:rFonts w:ascii="Times New Roman" w:hAnsi="Times New Roman" w:cs="Times New Roman"/>
                <w:b/>
                <w:bCs/>
                <w:color w:val="000000"/>
              </w:rPr>
              <w:t xml:space="preserve">Пятое обозначение </w:t>
            </w:r>
            <w:r w:rsidR="00BA5515" w:rsidRPr="00D60EB0">
              <w:rPr>
                <w:rFonts w:ascii="Times New Roman" w:hAnsi="Times New Roman" w:cs="Times New Roman"/>
                <w:b/>
                <w:bCs/>
                <w:color w:val="000000"/>
              </w:rPr>
              <w:t>–</w:t>
            </w:r>
            <w:r w:rsidR="00946691" w:rsidRPr="00D60EB0">
              <w:rPr>
                <w:rFonts w:ascii="Times New Roman" w:hAnsi="Times New Roman" w:cs="Times New Roman"/>
                <w:b/>
                <w:bCs/>
                <w:color w:val="000000"/>
              </w:rPr>
              <w:t xml:space="preserve"> Характер уплотнения (разделения каналов)</w:t>
            </w:r>
          </w:p>
        </w:tc>
        <w:tc>
          <w:tcPr>
            <w:tcW w:w="708" w:type="dxa"/>
            <w:tcBorders>
              <w:top w:val="nil"/>
              <w:left w:val="nil"/>
              <w:bottom w:val="nil"/>
              <w:right w:val="nil"/>
            </w:tcBorders>
          </w:tcPr>
          <w:p w:rsidR="00946691" w:rsidRPr="00D60EB0" w:rsidRDefault="00946691" w:rsidP="00946691">
            <w:pPr>
              <w:rPr>
                <w:rFonts w:ascii="Times New Roman" w:hAnsi="Times New Roman" w:cs="Times New Roman"/>
                <w:color w:val="000000"/>
              </w:rPr>
            </w:pP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.8.1 Без уплотнения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N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.8.2 Кодовое уплотнение (включая методы расширения спектра)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С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.8.3 Частотное уплотнение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F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.8.4 Временное уплотнение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Т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.8.5 Сочетание частотного и временного уплотнения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W </w:t>
            </w:r>
          </w:p>
        </w:tc>
      </w:tr>
      <w:tr w:rsidR="00946691" w:rsidRPr="00D60EB0">
        <w:tc>
          <w:tcPr>
            <w:tcW w:w="9498" w:type="dxa"/>
            <w:tcBorders>
              <w:top w:val="nil"/>
              <w:left w:val="nil"/>
              <w:bottom w:val="nil"/>
              <w:right w:val="nil"/>
            </w:tcBorders>
          </w:tcPr>
          <w:p w:rsidR="00946691" w:rsidRPr="00D60EB0" w:rsidRDefault="000F71AA" w:rsidP="0092683F">
            <w:pPr>
              <w:ind w:firstLine="225"/>
              <w:rPr>
                <w:rFonts w:ascii="Times New Roman" w:hAnsi="Times New Roman" w:cs="Times New Roman"/>
                <w:color w:val="000000"/>
              </w:rPr>
            </w:pPr>
            <w:r w:rsidRPr="00D60EB0">
              <w:rPr>
                <w:rFonts w:ascii="Times New Roman" w:hAnsi="Times New Roman" w:cs="Times New Roman"/>
                <w:color w:val="000000"/>
              </w:rPr>
              <w:t>П</w:t>
            </w:r>
            <w:r w:rsidR="00946691" w:rsidRPr="00D60EB0">
              <w:rPr>
                <w:rFonts w:ascii="Times New Roman" w:hAnsi="Times New Roman" w:cs="Times New Roman"/>
                <w:color w:val="000000"/>
              </w:rPr>
              <w:t xml:space="preserve">.8.6 Другие виды уплотнения </w:t>
            </w:r>
          </w:p>
        </w:tc>
        <w:tc>
          <w:tcPr>
            <w:tcW w:w="708" w:type="dxa"/>
            <w:tcBorders>
              <w:top w:val="nil"/>
              <w:left w:val="nil"/>
              <w:bottom w:val="nil"/>
              <w:right w:val="nil"/>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X </w:t>
            </w:r>
          </w:p>
        </w:tc>
      </w:tr>
    </w:tbl>
    <w:p w:rsidR="00946691" w:rsidRPr="00D60EB0" w:rsidRDefault="00946691" w:rsidP="00946691">
      <w:pPr>
        <w:jc w:val="right"/>
        <w:rPr>
          <w:rFonts w:ascii="Times New Roman" w:hAnsi="Times New Roman" w:cs="Times New Roman"/>
          <w:color w:val="000000"/>
        </w:rPr>
      </w:pPr>
    </w:p>
    <w:p w:rsidR="00946691" w:rsidRPr="00D60EB0" w:rsidRDefault="00F35965" w:rsidP="009A6190">
      <w:pPr>
        <w:pStyle w:val="1"/>
        <w:rPr>
          <w:rFonts w:cs="Times New Roman"/>
          <w:color w:val="000000"/>
        </w:rPr>
      </w:pPr>
      <w:r w:rsidRPr="00D60EB0">
        <w:rPr>
          <w:rFonts w:cs="Times New Roman"/>
        </w:rPr>
        <w:br w:type="page"/>
      </w:r>
      <w:bookmarkStart w:id="42" w:name="_Toc333952835"/>
      <w:r w:rsidR="00946691" w:rsidRPr="00D60EB0">
        <w:rPr>
          <w:rFonts w:cs="Times New Roman"/>
          <w:color w:val="000000"/>
        </w:rPr>
        <w:lastRenderedPageBreak/>
        <w:t xml:space="preserve">Приложение </w:t>
      </w:r>
      <w:r w:rsidR="006B110D" w:rsidRPr="00D60EB0">
        <w:rPr>
          <w:rFonts w:cs="Times New Roman"/>
          <w:color w:val="000000"/>
        </w:rPr>
        <w:t>У</w:t>
      </w:r>
      <w:r w:rsidR="005D3966" w:rsidRPr="00D60EB0">
        <w:rPr>
          <w:rFonts w:cs="Times New Roman"/>
          <w:color w:val="000000"/>
        </w:rPr>
        <w:br/>
        <w:t>(справочное)</w:t>
      </w:r>
      <w:r w:rsidR="005D3966" w:rsidRPr="00D60EB0">
        <w:rPr>
          <w:rFonts w:cs="Times New Roman"/>
          <w:color w:val="000000"/>
        </w:rPr>
        <w:br/>
      </w:r>
      <w:r w:rsidR="00673983" w:rsidRPr="00D60EB0">
        <w:rPr>
          <w:rFonts w:cs="Times New Roman"/>
          <w:color w:val="000000"/>
        </w:rPr>
        <w:br/>
      </w:r>
      <w:r w:rsidR="00946691" w:rsidRPr="00D60EB0">
        <w:rPr>
          <w:rFonts w:cs="Times New Roman"/>
          <w:color w:val="000000"/>
        </w:rPr>
        <w:t>С</w:t>
      </w:r>
      <w:r w:rsidR="000D6B6D" w:rsidRPr="00D60EB0">
        <w:rPr>
          <w:rFonts w:cs="Times New Roman"/>
          <w:color w:val="000000"/>
        </w:rPr>
        <w:t>писок условных обозначений</w:t>
      </w:r>
      <w:bookmarkEnd w:id="42"/>
    </w:p>
    <w:p w:rsidR="00946691" w:rsidRPr="00D60EB0" w:rsidRDefault="006B110D" w:rsidP="00144950">
      <w:pPr>
        <w:spacing w:after="120"/>
        <w:rPr>
          <w:rFonts w:ascii="Times New Roman" w:hAnsi="Times New Roman" w:cs="Times New Roman"/>
          <w:color w:val="000000"/>
        </w:rPr>
      </w:pPr>
      <w:r w:rsidRPr="00D60EB0">
        <w:rPr>
          <w:rFonts w:ascii="Times New Roman" w:hAnsi="Times New Roman" w:cs="Times New Roman"/>
          <w:bCs/>
          <w:color w:val="000000"/>
          <w:sz w:val="24"/>
          <w:szCs w:val="24"/>
        </w:rPr>
        <w:t>У</w:t>
      </w:r>
      <w:r w:rsidR="00946691" w:rsidRPr="00D60EB0">
        <w:rPr>
          <w:rFonts w:ascii="Times New Roman" w:hAnsi="Times New Roman" w:cs="Times New Roman"/>
          <w:bCs/>
          <w:color w:val="000000"/>
          <w:sz w:val="24"/>
          <w:szCs w:val="24"/>
        </w:rPr>
        <w:t xml:space="preserve">.1 </w:t>
      </w:r>
      <w:r w:rsidR="000D200A">
        <w:rPr>
          <w:rFonts w:ascii="Times New Roman" w:hAnsi="Times New Roman" w:cs="Times New Roman"/>
          <w:bCs/>
          <w:color w:val="000000"/>
          <w:sz w:val="24"/>
          <w:szCs w:val="24"/>
        </w:rPr>
        <w:t>Обозначения п</w:t>
      </w:r>
      <w:r w:rsidR="00946691" w:rsidRPr="00D60EB0">
        <w:rPr>
          <w:rFonts w:ascii="Times New Roman" w:hAnsi="Times New Roman" w:cs="Times New Roman"/>
          <w:bCs/>
          <w:color w:val="000000"/>
          <w:sz w:val="24"/>
          <w:szCs w:val="24"/>
        </w:rPr>
        <w:t>араметр</w:t>
      </w:r>
      <w:r w:rsidR="000D200A">
        <w:rPr>
          <w:rFonts w:ascii="Times New Roman" w:hAnsi="Times New Roman" w:cs="Times New Roman"/>
          <w:bCs/>
          <w:color w:val="000000"/>
          <w:sz w:val="24"/>
          <w:szCs w:val="24"/>
        </w:rPr>
        <w:t>ов</w:t>
      </w:r>
      <w:r w:rsidR="00946691" w:rsidRPr="00D60EB0">
        <w:rPr>
          <w:rFonts w:ascii="Times New Roman" w:hAnsi="Times New Roman" w:cs="Times New Roman"/>
          <w:bCs/>
          <w:color w:val="000000"/>
          <w:sz w:val="24"/>
          <w:szCs w:val="24"/>
        </w:rPr>
        <w:t>, использованные в Нормах</w:t>
      </w:r>
      <w:r w:rsidR="003436CC" w:rsidRPr="00D60EB0">
        <w:rPr>
          <w:rFonts w:ascii="Times New Roman" w:hAnsi="Times New Roman" w:cs="Times New Roman"/>
          <w:color w:val="000000"/>
          <w:sz w:val="24"/>
          <w:szCs w:val="24"/>
        </w:rPr>
        <w:t>:</w:t>
      </w:r>
    </w:p>
    <w:tbl>
      <w:tblPr>
        <w:tblW w:w="9744" w:type="dxa"/>
        <w:tblInd w:w="45" w:type="dxa"/>
        <w:tblLayout w:type="fixed"/>
        <w:tblCellMar>
          <w:left w:w="45" w:type="dxa"/>
          <w:right w:w="45" w:type="dxa"/>
        </w:tblCellMar>
        <w:tblLook w:val="0000"/>
      </w:tblPr>
      <w:tblGrid>
        <w:gridCol w:w="993"/>
        <w:gridCol w:w="8751"/>
      </w:tblGrid>
      <w:tr w:rsidR="00946691" w:rsidRPr="00D60EB0" w:rsidTr="008267F8">
        <w:tc>
          <w:tcPr>
            <w:tcW w:w="993" w:type="dxa"/>
            <w:tcBorders>
              <w:top w:val="nil"/>
              <w:left w:val="nil"/>
              <w:bottom w:val="nil"/>
              <w:right w:val="nil"/>
            </w:tcBorders>
          </w:tcPr>
          <w:p w:rsidR="00946691" w:rsidRPr="006D3B37" w:rsidRDefault="006D3B37" w:rsidP="00144950">
            <w:pPr>
              <w:spacing w:line="312" w:lineRule="auto"/>
              <w:rPr>
                <w:rFonts w:ascii="Times New Roman" w:hAnsi="Times New Roman" w:cs="Times New Roman"/>
                <w:color w:val="000000"/>
                <w:lang w:val="en-US"/>
              </w:rPr>
            </w:pPr>
            <w:r>
              <w:rPr>
                <w:rFonts w:ascii="Times New Roman" w:hAnsi="Times New Roman" w:cs="Times New Roman"/>
                <w:noProof/>
                <w:color w:val="000000"/>
                <w:lang w:val="en-US"/>
              </w:rPr>
              <w:t>B</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скорость телеграфирования, Бод;</w:t>
            </w:r>
          </w:p>
        </w:tc>
      </w:tr>
      <w:tr w:rsidR="00946691" w:rsidRPr="00D60EB0" w:rsidTr="008267F8">
        <w:tc>
          <w:tcPr>
            <w:tcW w:w="993" w:type="dxa"/>
            <w:tcBorders>
              <w:top w:val="nil"/>
              <w:left w:val="nil"/>
              <w:bottom w:val="nil"/>
              <w:right w:val="nil"/>
            </w:tcBorders>
          </w:tcPr>
          <w:p w:rsidR="00946691" w:rsidRPr="006D3B37" w:rsidRDefault="006D3B37" w:rsidP="00144950">
            <w:pPr>
              <w:spacing w:line="312" w:lineRule="auto"/>
              <w:jc w:val="both"/>
              <w:rPr>
                <w:rFonts w:ascii="Times New Roman" w:hAnsi="Times New Roman" w:cs="Times New Roman"/>
                <w:color w:val="000000"/>
              </w:rPr>
            </w:pPr>
            <w:r>
              <w:rPr>
                <w:rFonts w:ascii="Times New Roman" w:hAnsi="Times New Roman" w:cs="Times New Roman"/>
                <w:noProof/>
                <w:color w:val="000000"/>
                <w:position w:val="-6"/>
                <w:lang w:val="en-US"/>
              </w:rPr>
              <w:t>B</w:t>
            </w:r>
            <w:r>
              <w:rPr>
                <w:rFonts w:ascii="Times New Roman" w:hAnsi="Times New Roman" w:cs="Times New Roman"/>
                <w:noProof/>
                <w:color w:val="000000"/>
                <w:position w:val="-6"/>
              </w:rPr>
              <w:t>б</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общая канальная скорость телеграфирования, Бод;</w:t>
            </w:r>
          </w:p>
        </w:tc>
      </w:tr>
      <w:tr w:rsidR="00946691" w:rsidRPr="00D60EB0" w:rsidTr="008267F8">
        <w:tc>
          <w:tcPr>
            <w:tcW w:w="993" w:type="dxa"/>
            <w:tcBorders>
              <w:top w:val="nil"/>
              <w:left w:val="nil"/>
              <w:bottom w:val="nil"/>
              <w:right w:val="nil"/>
            </w:tcBorders>
          </w:tcPr>
          <w:p w:rsidR="00946691" w:rsidRPr="006D3B37" w:rsidRDefault="006D3B37" w:rsidP="00144950">
            <w:pPr>
              <w:spacing w:line="312" w:lineRule="auto"/>
              <w:rPr>
                <w:rFonts w:ascii="Times New Roman" w:hAnsi="Times New Roman" w:cs="Times New Roman"/>
                <w:color w:val="000000"/>
              </w:rPr>
            </w:pPr>
            <w:r>
              <w:rPr>
                <w:rFonts w:ascii="Times New Roman" w:hAnsi="Times New Roman" w:cs="Times New Roman"/>
                <w:noProof/>
                <w:color w:val="000000"/>
                <w:lang w:val="en-US"/>
              </w:rPr>
              <w:t>B</w:t>
            </w:r>
            <w:r w:rsidRPr="006D3B37">
              <w:rPr>
                <w:rFonts w:ascii="Times New Roman" w:hAnsi="Times New Roman" w:cs="Times New Roman"/>
                <w:noProof/>
                <w:color w:val="000000"/>
                <w:vertAlign w:val="subscript"/>
              </w:rPr>
              <w:t>Н</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необходимая ширина полосы частот, Гц</w:t>
            </w:r>
            <w:r w:rsidR="000D200A" w:rsidRPr="000D200A">
              <w:rPr>
                <w:rStyle w:val="ac"/>
                <w:rFonts w:ascii="Times New Roman" w:hAnsi="Times New Roman"/>
                <w:color w:val="000000"/>
                <w:lang w:val="ru-RU"/>
              </w:rPr>
              <w:footnoteReference w:customMarkFollows="1" w:id="12"/>
              <w:t>*</w:t>
            </w:r>
            <w:r w:rsidRPr="00D60EB0">
              <w:rPr>
                <w:rFonts w:ascii="Times New Roman" w:hAnsi="Times New Roman" w:cs="Times New Roman"/>
                <w:color w:val="000000"/>
              </w:rPr>
              <w:t>;</w:t>
            </w:r>
          </w:p>
        </w:tc>
      </w:tr>
      <w:tr w:rsidR="00946691" w:rsidRPr="00D60EB0" w:rsidTr="008267F8">
        <w:tc>
          <w:tcPr>
            <w:tcW w:w="993" w:type="dxa"/>
            <w:tcBorders>
              <w:top w:val="nil"/>
              <w:left w:val="nil"/>
              <w:bottom w:val="nil"/>
              <w:right w:val="nil"/>
            </w:tcBorders>
          </w:tcPr>
          <w:p w:rsidR="00946691" w:rsidRPr="006D3B37" w:rsidRDefault="006D3B37" w:rsidP="00144950">
            <w:pPr>
              <w:spacing w:line="312" w:lineRule="auto"/>
              <w:jc w:val="both"/>
              <w:rPr>
                <w:rFonts w:ascii="Times New Roman" w:hAnsi="Times New Roman" w:cs="Times New Roman"/>
                <w:color w:val="000000"/>
              </w:rPr>
            </w:pPr>
            <w:r>
              <w:rPr>
                <w:rFonts w:ascii="Times New Roman" w:hAnsi="Times New Roman" w:cs="Times New Roman"/>
                <w:noProof/>
                <w:color w:val="000000"/>
                <w:position w:val="-10"/>
                <w:lang w:val="en-US"/>
              </w:rPr>
              <w:t>B</w:t>
            </w:r>
            <w:r w:rsidRPr="006D3B37">
              <w:rPr>
                <w:rFonts w:ascii="Times New Roman" w:hAnsi="Times New Roman" w:cs="Times New Roman"/>
                <w:noProof/>
                <w:color w:val="000000"/>
                <w:position w:val="-10"/>
                <w:vertAlign w:val="subscript"/>
              </w:rPr>
              <w:t>К</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контрольная ширина полосы излучения, Гц;</w:t>
            </w:r>
          </w:p>
        </w:tc>
      </w:tr>
      <w:tr w:rsidR="00946691" w:rsidRPr="00D60EB0" w:rsidTr="008267F8">
        <w:tc>
          <w:tcPr>
            <w:tcW w:w="993" w:type="dxa"/>
            <w:tcBorders>
              <w:top w:val="nil"/>
              <w:left w:val="nil"/>
              <w:bottom w:val="nil"/>
              <w:right w:val="nil"/>
            </w:tcBorders>
          </w:tcPr>
          <w:p w:rsidR="00946691" w:rsidRPr="006D3B37" w:rsidRDefault="006D3B37" w:rsidP="00144950">
            <w:pPr>
              <w:spacing w:line="312" w:lineRule="auto"/>
              <w:jc w:val="both"/>
              <w:rPr>
                <w:rFonts w:ascii="Times New Roman" w:hAnsi="Times New Roman" w:cs="Times New Roman"/>
                <w:color w:val="000000"/>
                <w:lang w:val="en-US"/>
              </w:rPr>
            </w:pPr>
            <w:r>
              <w:rPr>
                <w:rFonts w:ascii="Times New Roman" w:hAnsi="Times New Roman" w:cs="Times New Roman"/>
                <w:noProof/>
                <w:color w:val="000000"/>
                <w:position w:val="-12"/>
                <w:lang w:val="en-US"/>
              </w:rPr>
              <w:t>B</w:t>
            </w:r>
            <w:r w:rsidRPr="006D3B37">
              <w:rPr>
                <w:rFonts w:ascii="Times New Roman" w:hAnsi="Times New Roman" w:cs="Times New Roman"/>
                <w:noProof/>
                <w:color w:val="000000"/>
                <w:position w:val="-12"/>
                <w:vertAlign w:val="subscript"/>
                <w:lang w:val="en-US"/>
              </w:rPr>
              <w:t>S</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максимальный сдвиг частоты несущей, Гц;</w:t>
            </w:r>
          </w:p>
        </w:tc>
      </w:tr>
      <w:tr w:rsidR="00946691" w:rsidRPr="00D60EB0" w:rsidTr="008267F8">
        <w:tc>
          <w:tcPr>
            <w:tcW w:w="993" w:type="dxa"/>
            <w:tcBorders>
              <w:top w:val="nil"/>
              <w:left w:val="nil"/>
              <w:bottom w:val="nil"/>
              <w:right w:val="nil"/>
            </w:tcBorders>
          </w:tcPr>
          <w:p w:rsidR="00946691" w:rsidRPr="006D3B37" w:rsidRDefault="006D3B37" w:rsidP="00144950">
            <w:pPr>
              <w:spacing w:line="312" w:lineRule="auto"/>
              <w:jc w:val="both"/>
              <w:rPr>
                <w:rFonts w:ascii="Times New Roman" w:hAnsi="Times New Roman" w:cs="Times New Roman"/>
                <w:color w:val="000000"/>
                <w:lang w:val="en-US"/>
              </w:rPr>
            </w:pPr>
            <w:r>
              <w:rPr>
                <w:rFonts w:ascii="Times New Roman" w:hAnsi="Times New Roman" w:cs="Times New Roman"/>
                <w:noProof/>
                <w:color w:val="000000"/>
                <w:position w:val="-4"/>
                <w:lang w:val="en-US"/>
              </w:rPr>
              <w:t>BT</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нормированная полоса фильтра, равная произведению полосы фильтра на уровне -3</w:t>
            </w:r>
            <w:r w:rsidR="00A75F33">
              <w:rPr>
                <w:rFonts w:ascii="Times New Roman" w:hAnsi="Times New Roman" w:cs="Times New Roman"/>
                <w:color w:val="000000"/>
              </w:rPr>
              <w:t> </w:t>
            </w:r>
            <w:r w:rsidRPr="00D60EB0">
              <w:rPr>
                <w:rFonts w:ascii="Times New Roman" w:hAnsi="Times New Roman" w:cs="Times New Roman"/>
                <w:color w:val="000000"/>
              </w:rPr>
              <w:t>дБ на длительность передачи одного кодового элемента (подимпульса);</w:t>
            </w:r>
          </w:p>
        </w:tc>
      </w:tr>
      <w:tr w:rsidR="00946691" w:rsidRPr="00D60EB0" w:rsidTr="008267F8">
        <w:tc>
          <w:tcPr>
            <w:tcW w:w="993" w:type="dxa"/>
            <w:tcBorders>
              <w:top w:val="nil"/>
              <w:left w:val="nil"/>
              <w:bottom w:val="nil"/>
              <w:right w:val="nil"/>
            </w:tcBorders>
          </w:tcPr>
          <w:p w:rsidR="00946691" w:rsidRPr="006D3B37" w:rsidRDefault="006D3B37" w:rsidP="00144950">
            <w:pPr>
              <w:spacing w:line="312" w:lineRule="auto"/>
              <w:jc w:val="both"/>
              <w:rPr>
                <w:rFonts w:ascii="Times New Roman" w:hAnsi="Times New Roman" w:cs="Times New Roman"/>
                <w:color w:val="000000"/>
                <w:lang w:val="en-US"/>
              </w:rPr>
            </w:pPr>
            <w:r>
              <w:rPr>
                <w:rFonts w:ascii="Times New Roman" w:hAnsi="Times New Roman" w:cs="Times New Roman"/>
                <w:noProof/>
                <w:color w:val="000000"/>
                <w:position w:val="-4"/>
                <w:lang w:val="en-US"/>
              </w:rPr>
              <w:t>D</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пиковая девиация частоты (половина разности между максимальной и минимальной величинами мгновенной частоты), Гц;</w:t>
            </w:r>
          </w:p>
        </w:tc>
      </w:tr>
      <w:tr w:rsidR="00946691" w:rsidRPr="00D60EB0" w:rsidTr="008267F8">
        <w:tc>
          <w:tcPr>
            <w:tcW w:w="993" w:type="dxa"/>
            <w:tcBorders>
              <w:top w:val="nil"/>
              <w:left w:val="nil"/>
              <w:bottom w:val="nil"/>
              <w:right w:val="nil"/>
            </w:tcBorders>
          </w:tcPr>
          <w:p w:rsidR="00946691" w:rsidRPr="006D3B37" w:rsidRDefault="006D3B37" w:rsidP="00144950">
            <w:pPr>
              <w:spacing w:line="312" w:lineRule="auto"/>
              <w:jc w:val="both"/>
              <w:rPr>
                <w:rFonts w:ascii="Times New Roman" w:hAnsi="Times New Roman" w:cs="Times New Roman"/>
                <w:color w:val="000000"/>
              </w:rPr>
            </w:pPr>
            <w:r>
              <w:rPr>
                <w:rFonts w:ascii="Times New Roman" w:hAnsi="Times New Roman" w:cs="Times New Roman"/>
                <w:noProof/>
                <w:color w:val="000000"/>
                <w:position w:val="-13"/>
                <w:lang w:val="en-US"/>
              </w:rPr>
              <w:t>D</w:t>
            </w:r>
            <w:r w:rsidRPr="006D3B37">
              <w:rPr>
                <w:rFonts w:ascii="Times New Roman" w:hAnsi="Times New Roman" w:cs="Times New Roman"/>
                <w:noProof/>
                <w:color w:val="000000"/>
                <w:position w:val="-13"/>
                <w:vertAlign w:val="subscript"/>
              </w:rPr>
              <w:t>разм.тв</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размах девиации частоты, создаваемый видеосигналом, Гц;</w:t>
            </w:r>
          </w:p>
        </w:tc>
      </w:tr>
      <w:tr w:rsidR="00946691" w:rsidRPr="00D60EB0" w:rsidTr="008267F8">
        <w:tc>
          <w:tcPr>
            <w:tcW w:w="993" w:type="dxa"/>
            <w:tcBorders>
              <w:top w:val="nil"/>
              <w:left w:val="nil"/>
              <w:bottom w:val="nil"/>
              <w:right w:val="nil"/>
            </w:tcBorders>
          </w:tcPr>
          <w:p w:rsidR="00946691" w:rsidRPr="006D3B37" w:rsidRDefault="006D3B37" w:rsidP="00144950">
            <w:pPr>
              <w:spacing w:line="312" w:lineRule="auto"/>
              <w:jc w:val="both"/>
              <w:rPr>
                <w:rFonts w:ascii="Times New Roman" w:hAnsi="Times New Roman" w:cs="Times New Roman"/>
                <w:color w:val="000000"/>
                <w:lang w:val="en-US"/>
              </w:rPr>
            </w:pPr>
            <w:r>
              <w:rPr>
                <w:rFonts w:ascii="Times New Roman" w:hAnsi="Times New Roman" w:cs="Times New Roman"/>
                <w:noProof/>
                <w:color w:val="000000"/>
                <w:position w:val="-12"/>
                <w:lang w:val="en-US"/>
              </w:rPr>
              <w:t>F</w:t>
            </w:r>
            <w:r w:rsidRPr="006D3B37">
              <w:rPr>
                <w:rFonts w:ascii="Times New Roman" w:hAnsi="Times New Roman" w:cs="Times New Roman"/>
                <w:noProof/>
                <w:color w:val="000000"/>
                <w:position w:val="-12"/>
                <w:vertAlign w:val="subscript"/>
                <w:lang w:val="en-US"/>
              </w:rPr>
              <w:t>0</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номинал несущей частоты, Гц;</w:t>
            </w:r>
          </w:p>
        </w:tc>
      </w:tr>
      <w:tr w:rsidR="00946691" w:rsidRPr="00D60EB0" w:rsidTr="008267F8">
        <w:tc>
          <w:tcPr>
            <w:tcW w:w="993" w:type="dxa"/>
            <w:tcBorders>
              <w:top w:val="nil"/>
              <w:left w:val="nil"/>
              <w:bottom w:val="nil"/>
              <w:right w:val="nil"/>
            </w:tcBorders>
          </w:tcPr>
          <w:p w:rsidR="00946691" w:rsidRPr="006D3B37" w:rsidRDefault="006D3B37" w:rsidP="00144950">
            <w:pPr>
              <w:spacing w:line="312" w:lineRule="auto"/>
              <w:jc w:val="both"/>
              <w:rPr>
                <w:rFonts w:ascii="Times New Roman" w:hAnsi="Times New Roman" w:cs="Times New Roman"/>
                <w:color w:val="000000"/>
              </w:rPr>
            </w:pPr>
            <w:r>
              <w:rPr>
                <w:rFonts w:ascii="Times New Roman" w:hAnsi="Times New Roman" w:cs="Times New Roman"/>
                <w:noProof/>
                <w:color w:val="000000"/>
                <w:position w:val="-10"/>
                <w:lang w:val="en-US"/>
              </w:rPr>
              <w:t>F</w:t>
            </w:r>
            <w:r w:rsidRPr="006D3B37">
              <w:rPr>
                <w:rFonts w:ascii="Times New Roman" w:hAnsi="Times New Roman" w:cs="Times New Roman"/>
                <w:noProof/>
                <w:color w:val="000000"/>
                <w:position w:val="-10"/>
                <w:vertAlign w:val="subscript"/>
              </w:rPr>
              <w:t>В</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максимальная частота модуляции, максимальная звуковая частота, Гц;</w:t>
            </w:r>
          </w:p>
        </w:tc>
      </w:tr>
      <w:tr w:rsidR="00946691" w:rsidRPr="00D60EB0" w:rsidTr="008267F8">
        <w:tc>
          <w:tcPr>
            <w:tcW w:w="993" w:type="dxa"/>
            <w:tcBorders>
              <w:top w:val="nil"/>
              <w:left w:val="nil"/>
              <w:bottom w:val="nil"/>
              <w:right w:val="nil"/>
            </w:tcBorders>
          </w:tcPr>
          <w:p w:rsidR="00946691" w:rsidRPr="006D3B37" w:rsidRDefault="006D3B37" w:rsidP="00144950">
            <w:pPr>
              <w:spacing w:line="312" w:lineRule="auto"/>
              <w:jc w:val="both"/>
              <w:rPr>
                <w:rFonts w:ascii="Times New Roman" w:hAnsi="Times New Roman" w:cs="Times New Roman"/>
                <w:color w:val="000000"/>
              </w:rPr>
            </w:pPr>
            <w:r>
              <w:rPr>
                <w:rFonts w:ascii="Times New Roman" w:hAnsi="Times New Roman" w:cs="Times New Roman"/>
                <w:noProof/>
                <w:color w:val="000000"/>
                <w:position w:val="-10"/>
                <w:lang w:val="en-US"/>
              </w:rPr>
              <w:t>F</w:t>
            </w:r>
            <w:r w:rsidRPr="006D3B37">
              <w:rPr>
                <w:rFonts w:ascii="Times New Roman" w:hAnsi="Times New Roman" w:cs="Times New Roman"/>
                <w:noProof/>
                <w:color w:val="000000"/>
                <w:position w:val="-10"/>
                <w:vertAlign w:val="subscript"/>
              </w:rPr>
              <w:t>ВК</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верхняя частота канала</w:t>
            </w:r>
            <w:r w:rsidR="000D200A" w:rsidRPr="00D60EB0">
              <w:rPr>
                <w:rFonts w:ascii="Times New Roman" w:hAnsi="Times New Roman" w:cs="Times New Roman"/>
                <w:color w:val="000000"/>
              </w:rPr>
              <w:t>, Гц</w:t>
            </w:r>
            <w:r w:rsidRPr="00D60EB0">
              <w:rPr>
                <w:rFonts w:ascii="Times New Roman" w:hAnsi="Times New Roman" w:cs="Times New Roman"/>
                <w:color w:val="000000"/>
              </w:rPr>
              <w:t>;</w:t>
            </w:r>
          </w:p>
        </w:tc>
      </w:tr>
      <w:tr w:rsidR="00946691" w:rsidRPr="00D60EB0" w:rsidTr="008267F8">
        <w:tc>
          <w:tcPr>
            <w:tcW w:w="993" w:type="dxa"/>
            <w:tcBorders>
              <w:top w:val="nil"/>
              <w:left w:val="nil"/>
              <w:bottom w:val="nil"/>
              <w:right w:val="nil"/>
            </w:tcBorders>
          </w:tcPr>
          <w:p w:rsidR="00946691" w:rsidRPr="00374D89" w:rsidRDefault="00374D89" w:rsidP="00144950">
            <w:pPr>
              <w:spacing w:line="312" w:lineRule="auto"/>
              <w:jc w:val="both"/>
              <w:rPr>
                <w:rFonts w:ascii="Times New Roman" w:hAnsi="Times New Roman" w:cs="Times New Roman"/>
                <w:color w:val="000000"/>
              </w:rPr>
            </w:pPr>
            <w:r>
              <w:rPr>
                <w:rFonts w:ascii="Times New Roman" w:hAnsi="Times New Roman" w:cs="Times New Roman"/>
                <w:noProof/>
                <w:color w:val="000000"/>
                <w:position w:val="-10"/>
                <w:lang w:val="en-US"/>
              </w:rPr>
              <w:t>F</w:t>
            </w:r>
            <w:r w:rsidRPr="00374D89">
              <w:rPr>
                <w:rFonts w:ascii="Times New Roman" w:hAnsi="Times New Roman" w:cs="Times New Roman"/>
                <w:noProof/>
                <w:color w:val="000000"/>
                <w:position w:val="-10"/>
                <w:vertAlign w:val="subscript"/>
              </w:rPr>
              <w:t>НК</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нижняя частота канала</w:t>
            </w:r>
            <w:r w:rsidR="000D200A" w:rsidRPr="00D60EB0">
              <w:rPr>
                <w:rFonts w:ascii="Times New Roman" w:hAnsi="Times New Roman" w:cs="Times New Roman"/>
                <w:color w:val="000000"/>
              </w:rPr>
              <w:t>, Гц</w:t>
            </w:r>
            <w:r w:rsidRPr="00D60EB0">
              <w:rPr>
                <w:rFonts w:ascii="Times New Roman" w:hAnsi="Times New Roman" w:cs="Times New Roman"/>
                <w:color w:val="000000"/>
              </w:rPr>
              <w:t>;</w:t>
            </w:r>
          </w:p>
        </w:tc>
      </w:tr>
      <w:tr w:rsidR="00946691" w:rsidRPr="00D60EB0" w:rsidTr="008267F8">
        <w:tc>
          <w:tcPr>
            <w:tcW w:w="993" w:type="dxa"/>
            <w:tcBorders>
              <w:top w:val="nil"/>
              <w:left w:val="nil"/>
              <w:bottom w:val="nil"/>
              <w:right w:val="nil"/>
            </w:tcBorders>
          </w:tcPr>
          <w:p w:rsidR="00946691" w:rsidRPr="00374D89" w:rsidRDefault="00374D89" w:rsidP="00144950">
            <w:pPr>
              <w:spacing w:line="312" w:lineRule="auto"/>
              <w:jc w:val="both"/>
              <w:rPr>
                <w:rFonts w:ascii="Times New Roman" w:hAnsi="Times New Roman" w:cs="Times New Roman"/>
                <w:color w:val="000000"/>
              </w:rPr>
            </w:pPr>
            <w:r>
              <w:rPr>
                <w:rFonts w:ascii="Times New Roman" w:hAnsi="Times New Roman" w:cs="Times New Roman"/>
                <w:noProof/>
                <w:color w:val="000000"/>
                <w:position w:val="-13"/>
                <w:lang w:val="en-US"/>
              </w:rPr>
              <w:t>F</w:t>
            </w:r>
            <w:r w:rsidRPr="00374D89">
              <w:rPr>
                <w:rFonts w:ascii="Times New Roman" w:hAnsi="Times New Roman" w:cs="Times New Roman"/>
                <w:noProof/>
                <w:color w:val="000000"/>
                <w:position w:val="-13"/>
                <w:vertAlign w:val="subscript"/>
              </w:rPr>
              <w:t>ВЦ</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высшая центральная частота</w:t>
            </w:r>
            <w:r w:rsidR="000D200A" w:rsidRPr="00D60EB0">
              <w:rPr>
                <w:rFonts w:ascii="Times New Roman" w:hAnsi="Times New Roman" w:cs="Times New Roman"/>
                <w:color w:val="000000"/>
              </w:rPr>
              <w:t>, Гц</w:t>
            </w:r>
            <w:r w:rsidRPr="00D60EB0">
              <w:rPr>
                <w:rFonts w:ascii="Times New Roman" w:hAnsi="Times New Roman" w:cs="Times New Roman"/>
                <w:color w:val="000000"/>
              </w:rPr>
              <w:t>;</w:t>
            </w:r>
          </w:p>
        </w:tc>
      </w:tr>
      <w:tr w:rsidR="00946691" w:rsidRPr="00D60EB0" w:rsidTr="008267F8">
        <w:tc>
          <w:tcPr>
            <w:tcW w:w="993" w:type="dxa"/>
            <w:tcBorders>
              <w:top w:val="nil"/>
              <w:left w:val="nil"/>
              <w:bottom w:val="nil"/>
              <w:right w:val="nil"/>
            </w:tcBorders>
          </w:tcPr>
          <w:p w:rsidR="00946691" w:rsidRPr="00374D89" w:rsidRDefault="00374D89" w:rsidP="00144950">
            <w:pPr>
              <w:spacing w:line="312" w:lineRule="auto"/>
              <w:jc w:val="both"/>
              <w:rPr>
                <w:rFonts w:ascii="Times New Roman" w:hAnsi="Times New Roman" w:cs="Times New Roman"/>
                <w:color w:val="000000"/>
              </w:rPr>
            </w:pPr>
            <w:r>
              <w:rPr>
                <w:rFonts w:ascii="Times New Roman" w:hAnsi="Times New Roman" w:cs="Times New Roman"/>
                <w:noProof/>
                <w:color w:val="000000"/>
                <w:position w:val="-10"/>
                <w:lang w:val="en-US"/>
              </w:rPr>
              <w:t>F</w:t>
            </w:r>
            <w:r w:rsidRPr="00374D89">
              <w:rPr>
                <w:rFonts w:ascii="Times New Roman" w:hAnsi="Times New Roman" w:cs="Times New Roman"/>
                <w:noProof/>
                <w:color w:val="000000"/>
                <w:position w:val="-10"/>
                <w:vertAlign w:val="subscript"/>
              </w:rPr>
              <w:t>Н</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минимальная звуковая частота, минимальная частота модуляции, Гц;</w:t>
            </w:r>
          </w:p>
        </w:tc>
      </w:tr>
      <w:tr w:rsidR="00946691" w:rsidRPr="00D60EB0" w:rsidTr="008267F8">
        <w:tc>
          <w:tcPr>
            <w:tcW w:w="993" w:type="dxa"/>
            <w:tcBorders>
              <w:top w:val="nil"/>
              <w:left w:val="nil"/>
              <w:bottom w:val="nil"/>
              <w:right w:val="nil"/>
            </w:tcBorders>
          </w:tcPr>
          <w:p w:rsidR="00946691" w:rsidRPr="00374D89" w:rsidRDefault="00374D89" w:rsidP="00144950">
            <w:pPr>
              <w:spacing w:line="312" w:lineRule="auto"/>
              <w:jc w:val="both"/>
              <w:rPr>
                <w:rFonts w:ascii="Times New Roman" w:hAnsi="Times New Roman" w:cs="Times New Roman"/>
                <w:color w:val="000000"/>
              </w:rPr>
            </w:pPr>
            <w:r>
              <w:rPr>
                <w:rFonts w:ascii="Times New Roman" w:hAnsi="Times New Roman" w:cs="Times New Roman"/>
                <w:noProof/>
                <w:color w:val="000000"/>
                <w:position w:val="-12"/>
                <w:lang w:val="en-US"/>
              </w:rPr>
              <w:t>F</w:t>
            </w:r>
            <w:r w:rsidRPr="00374D89">
              <w:rPr>
                <w:rFonts w:ascii="Times New Roman" w:hAnsi="Times New Roman" w:cs="Times New Roman"/>
                <w:noProof/>
                <w:color w:val="000000"/>
                <w:position w:val="-12"/>
                <w:vertAlign w:val="subscript"/>
              </w:rPr>
              <w:t>макс</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максимальная частота синусоидального сигнала, модулирующего вершину импульса класса излучения K1D, Гц;</w:t>
            </w:r>
          </w:p>
        </w:tc>
      </w:tr>
      <w:tr w:rsidR="00946691" w:rsidRPr="00D60EB0" w:rsidTr="008267F8">
        <w:tc>
          <w:tcPr>
            <w:tcW w:w="993" w:type="dxa"/>
            <w:tcBorders>
              <w:top w:val="nil"/>
              <w:left w:val="nil"/>
              <w:bottom w:val="nil"/>
              <w:right w:val="nil"/>
            </w:tcBorders>
          </w:tcPr>
          <w:p w:rsidR="00946691" w:rsidRPr="00374D89" w:rsidRDefault="00374D89" w:rsidP="00144950">
            <w:pPr>
              <w:spacing w:line="312" w:lineRule="auto"/>
              <w:jc w:val="both"/>
              <w:rPr>
                <w:rFonts w:ascii="Times New Roman" w:hAnsi="Times New Roman" w:cs="Times New Roman"/>
                <w:color w:val="000000"/>
              </w:rPr>
            </w:pPr>
            <w:r>
              <w:rPr>
                <w:rFonts w:ascii="Times New Roman" w:hAnsi="Times New Roman" w:cs="Times New Roman"/>
                <w:noProof/>
                <w:color w:val="000000"/>
                <w:position w:val="-10"/>
                <w:lang w:val="en-US"/>
              </w:rPr>
              <w:t>F</w:t>
            </w:r>
            <w:r w:rsidRPr="00374D89">
              <w:rPr>
                <w:rFonts w:ascii="Times New Roman" w:hAnsi="Times New Roman" w:cs="Times New Roman"/>
                <w:noProof/>
                <w:color w:val="000000"/>
                <w:position w:val="-10"/>
                <w:vertAlign w:val="subscript"/>
              </w:rPr>
              <w:t>П</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частота поднесущей, Гц;</w:t>
            </w:r>
          </w:p>
        </w:tc>
      </w:tr>
      <w:tr w:rsidR="00946691" w:rsidRPr="00D60EB0" w:rsidTr="008267F8">
        <w:tc>
          <w:tcPr>
            <w:tcW w:w="993" w:type="dxa"/>
            <w:tcBorders>
              <w:top w:val="nil"/>
              <w:left w:val="nil"/>
              <w:bottom w:val="nil"/>
              <w:right w:val="nil"/>
            </w:tcBorders>
          </w:tcPr>
          <w:p w:rsidR="00946691" w:rsidRPr="00374D89" w:rsidRDefault="00374D89" w:rsidP="00144950">
            <w:pPr>
              <w:spacing w:line="312" w:lineRule="auto"/>
              <w:jc w:val="both"/>
              <w:rPr>
                <w:rFonts w:ascii="Times New Roman" w:hAnsi="Times New Roman" w:cs="Times New Roman"/>
                <w:color w:val="000000"/>
              </w:rPr>
            </w:pPr>
            <w:r>
              <w:rPr>
                <w:rFonts w:ascii="Times New Roman" w:hAnsi="Times New Roman" w:cs="Times New Roman"/>
                <w:noProof/>
                <w:color w:val="000000"/>
                <w:position w:val="-12"/>
                <w:lang w:val="en-US"/>
              </w:rPr>
              <w:t>F</w:t>
            </w:r>
            <w:r w:rsidRPr="00374D89">
              <w:rPr>
                <w:rFonts w:ascii="Times New Roman" w:hAnsi="Times New Roman" w:cs="Times New Roman"/>
                <w:noProof/>
                <w:color w:val="000000"/>
                <w:position w:val="-12"/>
                <w:vertAlign w:val="subscript"/>
              </w:rPr>
              <w:t>п.с.</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частота пилот-сигнала, Гц;</w:t>
            </w:r>
          </w:p>
        </w:tc>
      </w:tr>
      <w:tr w:rsidR="00946691" w:rsidRPr="00D60EB0" w:rsidTr="008267F8">
        <w:tc>
          <w:tcPr>
            <w:tcW w:w="993" w:type="dxa"/>
            <w:tcBorders>
              <w:top w:val="nil"/>
              <w:left w:val="nil"/>
              <w:bottom w:val="nil"/>
              <w:right w:val="nil"/>
            </w:tcBorders>
          </w:tcPr>
          <w:p w:rsidR="00946691" w:rsidRPr="00374D89" w:rsidRDefault="00374D89" w:rsidP="00144950">
            <w:pPr>
              <w:spacing w:line="312" w:lineRule="auto"/>
              <w:jc w:val="both"/>
              <w:rPr>
                <w:rFonts w:ascii="Times New Roman" w:hAnsi="Times New Roman" w:cs="Times New Roman"/>
                <w:color w:val="000000"/>
              </w:rPr>
            </w:pPr>
            <w:r>
              <w:rPr>
                <w:rFonts w:ascii="Times New Roman" w:hAnsi="Times New Roman" w:cs="Times New Roman"/>
                <w:noProof/>
                <w:color w:val="000000"/>
                <w:position w:val="-13"/>
                <w:lang w:val="en-US"/>
              </w:rPr>
              <w:t>f</w:t>
            </w:r>
            <w:r w:rsidRPr="00374D89">
              <w:rPr>
                <w:rFonts w:ascii="Times New Roman" w:hAnsi="Times New Roman" w:cs="Times New Roman"/>
                <w:noProof/>
                <w:color w:val="000000"/>
                <w:position w:val="-13"/>
                <w:vertAlign w:val="subscript"/>
              </w:rPr>
              <w:t>пр</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присвоенная частота радиопередатчика</w:t>
            </w:r>
            <w:r w:rsidR="000D200A" w:rsidRPr="00D60EB0">
              <w:rPr>
                <w:rFonts w:ascii="Times New Roman" w:hAnsi="Times New Roman" w:cs="Times New Roman"/>
                <w:color w:val="000000"/>
              </w:rPr>
              <w:t>, Гц</w:t>
            </w:r>
            <w:r w:rsidRPr="00D60EB0">
              <w:rPr>
                <w:rFonts w:ascii="Times New Roman" w:hAnsi="Times New Roman" w:cs="Times New Roman"/>
                <w:color w:val="000000"/>
              </w:rPr>
              <w:t xml:space="preserve">; </w:t>
            </w:r>
          </w:p>
        </w:tc>
      </w:tr>
      <w:tr w:rsidR="00946691" w:rsidRPr="00D60EB0" w:rsidTr="008267F8">
        <w:tc>
          <w:tcPr>
            <w:tcW w:w="993" w:type="dxa"/>
            <w:tcBorders>
              <w:top w:val="nil"/>
              <w:left w:val="nil"/>
              <w:bottom w:val="nil"/>
              <w:right w:val="nil"/>
            </w:tcBorders>
          </w:tcPr>
          <w:p w:rsidR="00946691" w:rsidRPr="00D60EB0" w:rsidRDefault="00DB53DD" w:rsidP="00144950">
            <w:pPr>
              <w:spacing w:line="312" w:lineRule="auto"/>
              <w:rPr>
                <w:rFonts w:ascii="Times New Roman" w:hAnsi="Times New Roman" w:cs="Times New Roman"/>
                <w:color w:val="000000"/>
              </w:rPr>
            </w:pPr>
            <w:r>
              <w:rPr>
                <w:rFonts w:ascii="Times New Roman" w:hAnsi="Times New Roman" w:cs="Times New Roman"/>
                <w:noProof/>
                <w:color w:val="000000"/>
              </w:rPr>
              <w:drawing>
                <wp:inline distT="0" distB="0" distL="0" distR="0">
                  <wp:extent cx="121285" cy="202565"/>
                  <wp:effectExtent l="19050" t="0" r="0" b="0"/>
                  <wp:docPr id="878" name="Рисунок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5"/>
                          <pic:cNvPicPr>
                            <a:picLocks noChangeAspect="1" noChangeArrowheads="1"/>
                          </pic:cNvPicPr>
                        </pic:nvPicPr>
                        <pic:blipFill>
                          <a:blip r:embed="rId604" cstate="print"/>
                          <a:srcRect/>
                          <a:stretch>
                            <a:fillRect/>
                          </a:stretch>
                        </pic:blipFill>
                        <pic:spPr bwMode="auto">
                          <a:xfrm>
                            <a:off x="0" y="0"/>
                            <a:ext cx="121285" cy="202565"/>
                          </a:xfrm>
                          <a:prstGeom prst="rect">
                            <a:avLst/>
                          </a:prstGeom>
                          <a:noFill/>
                          <a:ln w="9525">
                            <a:noFill/>
                            <a:miter lim="800000"/>
                            <a:headEnd/>
                            <a:tailEnd/>
                          </a:ln>
                        </pic:spPr>
                      </pic:pic>
                    </a:graphicData>
                  </a:graphic>
                </wp:inline>
              </w:drawing>
            </w:r>
          </w:p>
        </w:tc>
        <w:tc>
          <w:tcPr>
            <w:tcW w:w="8751" w:type="dxa"/>
            <w:tcBorders>
              <w:top w:val="nil"/>
              <w:left w:val="nil"/>
              <w:bottom w:val="nil"/>
              <w:right w:val="nil"/>
            </w:tcBorders>
          </w:tcPr>
          <w:p w:rsidR="00946691" w:rsidRPr="00D60EB0" w:rsidRDefault="00946691" w:rsidP="003945E2">
            <w:pPr>
              <w:spacing w:line="312" w:lineRule="auto"/>
              <w:jc w:val="both"/>
              <w:rPr>
                <w:rFonts w:ascii="Times New Roman" w:hAnsi="Times New Roman" w:cs="Times New Roman"/>
                <w:color w:val="000000"/>
              </w:rPr>
            </w:pPr>
            <w:r w:rsidRPr="00D60EB0">
              <w:rPr>
                <w:rFonts w:ascii="Times New Roman" w:hAnsi="Times New Roman" w:cs="Times New Roman"/>
                <w:color w:val="000000"/>
              </w:rPr>
              <w:t>- характеристика Гауссового фильтра;</w:t>
            </w:r>
            <w:r w:rsidR="00A27FC0">
              <w:rPr>
                <w:rFonts w:ascii="Times New Roman" w:hAnsi="Times New Roman" w:cs="Times New Roman"/>
                <w:color w:val="000000"/>
              </w:rPr>
              <w:t xml:space="preserve"> </w:t>
            </w:r>
          </w:p>
        </w:tc>
      </w:tr>
      <w:tr w:rsidR="00946691" w:rsidRPr="00D60EB0" w:rsidTr="008267F8">
        <w:tc>
          <w:tcPr>
            <w:tcW w:w="993" w:type="dxa"/>
            <w:tcBorders>
              <w:top w:val="nil"/>
              <w:left w:val="nil"/>
              <w:bottom w:val="nil"/>
              <w:right w:val="nil"/>
            </w:tcBorders>
          </w:tcPr>
          <w:p w:rsidR="00946691" w:rsidRPr="00374D89" w:rsidRDefault="00374D89" w:rsidP="00144950">
            <w:pPr>
              <w:spacing w:line="312" w:lineRule="auto"/>
              <w:jc w:val="both"/>
              <w:rPr>
                <w:rFonts w:ascii="Times New Roman" w:hAnsi="Times New Roman" w:cs="Times New Roman"/>
                <w:color w:val="000000"/>
                <w:lang w:val="en-US"/>
              </w:rPr>
            </w:pPr>
            <w:r>
              <w:rPr>
                <w:rFonts w:ascii="Times New Roman" w:hAnsi="Times New Roman" w:cs="Times New Roman"/>
                <w:noProof/>
                <w:color w:val="000000"/>
                <w:position w:val="-4"/>
                <w:lang w:val="en-US"/>
              </w:rPr>
              <w:t>K</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коэффициент, принимающий различное значение в расчетных формулах табл</w:t>
            </w:r>
            <w:r w:rsidR="00F123D1" w:rsidRPr="00D60EB0">
              <w:rPr>
                <w:rFonts w:ascii="Times New Roman" w:hAnsi="Times New Roman" w:cs="Times New Roman"/>
                <w:color w:val="000000"/>
              </w:rPr>
              <w:t xml:space="preserve">ицах </w:t>
            </w:r>
            <w:r w:rsidR="0025490D" w:rsidRPr="00D60EB0">
              <w:rPr>
                <w:rFonts w:ascii="Times New Roman" w:hAnsi="Times New Roman" w:cs="Times New Roman"/>
                <w:color w:val="000000"/>
              </w:rPr>
              <w:t>4.6-4.11</w:t>
            </w:r>
            <w:r w:rsidRPr="00D60EB0">
              <w:rPr>
                <w:rFonts w:ascii="Times New Roman" w:hAnsi="Times New Roman" w:cs="Times New Roman"/>
                <w:color w:val="000000"/>
              </w:rPr>
              <w:t>;</w:t>
            </w:r>
          </w:p>
        </w:tc>
      </w:tr>
      <w:tr w:rsidR="002E1D9A" w:rsidRPr="00D60EB0" w:rsidTr="008267F8">
        <w:tc>
          <w:tcPr>
            <w:tcW w:w="993" w:type="dxa"/>
            <w:tcBorders>
              <w:top w:val="nil"/>
              <w:left w:val="nil"/>
              <w:bottom w:val="nil"/>
              <w:right w:val="nil"/>
            </w:tcBorders>
          </w:tcPr>
          <w:p w:rsidR="002E1D9A" w:rsidRPr="00374D89" w:rsidRDefault="00374D89" w:rsidP="00144950">
            <w:pPr>
              <w:spacing w:line="312" w:lineRule="auto"/>
              <w:jc w:val="both"/>
              <w:rPr>
                <w:rFonts w:ascii="Times New Roman" w:hAnsi="Times New Roman" w:cs="Times New Roman"/>
                <w:color w:val="000000"/>
                <w:position w:val="-4"/>
              </w:rPr>
            </w:pPr>
            <w:r>
              <w:rPr>
                <w:rFonts w:ascii="Times New Roman" w:hAnsi="Times New Roman" w:cs="Times New Roman"/>
                <w:noProof/>
                <w:color w:val="000000"/>
                <w:position w:val="-12"/>
                <w:lang w:val="en-US"/>
              </w:rPr>
              <w:t>K</w:t>
            </w:r>
            <w:r w:rsidRPr="00374D89">
              <w:rPr>
                <w:rFonts w:ascii="Times New Roman" w:hAnsi="Times New Roman" w:cs="Times New Roman"/>
                <w:noProof/>
                <w:color w:val="000000"/>
                <w:position w:val="-12"/>
                <w:vertAlign w:val="subscript"/>
              </w:rPr>
              <w:t>св</w:t>
            </w:r>
          </w:p>
        </w:tc>
        <w:tc>
          <w:tcPr>
            <w:tcW w:w="8751" w:type="dxa"/>
            <w:tcBorders>
              <w:top w:val="nil"/>
              <w:left w:val="nil"/>
              <w:bottom w:val="nil"/>
              <w:right w:val="nil"/>
            </w:tcBorders>
          </w:tcPr>
          <w:p w:rsidR="002E1D9A" w:rsidRPr="00D60EB0" w:rsidRDefault="002E1D9A"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коэффициент учета сверточного кодирования;</w:t>
            </w:r>
          </w:p>
        </w:tc>
      </w:tr>
      <w:tr w:rsidR="002E1D9A" w:rsidRPr="00D60EB0" w:rsidTr="008267F8">
        <w:tc>
          <w:tcPr>
            <w:tcW w:w="993" w:type="dxa"/>
            <w:tcBorders>
              <w:top w:val="nil"/>
              <w:left w:val="nil"/>
              <w:bottom w:val="nil"/>
              <w:right w:val="nil"/>
            </w:tcBorders>
          </w:tcPr>
          <w:p w:rsidR="002E1D9A" w:rsidRPr="00374D89" w:rsidRDefault="00374D89" w:rsidP="00144950">
            <w:pPr>
              <w:spacing w:line="312" w:lineRule="auto"/>
              <w:jc w:val="both"/>
              <w:rPr>
                <w:rFonts w:ascii="Times New Roman" w:hAnsi="Times New Roman" w:cs="Times New Roman"/>
                <w:color w:val="000000"/>
                <w:position w:val="-4"/>
              </w:rPr>
            </w:pPr>
            <w:r>
              <w:rPr>
                <w:rFonts w:ascii="Times New Roman" w:hAnsi="Times New Roman" w:cs="Times New Roman"/>
                <w:noProof/>
                <w:color w:val="000000"/>
                <w:position w:val="-13"/>
                <w:lang w:val="en-US"/>
              </w:rPr>
              <w:t>K</w:t>
            </w:r>
            <w:r w:rsidRPr="00374D89">
              <w:rPr>
                <w:rFonts w:ascii="Times New Roman" w:hAnsi="Times New Roman" w:cs="Times New Roman"/>
                <w:noProof/>
                <w:color w:val="000000"/>
                <w:position w:val="-13"/>
                <w:vertAlign w:val="subscript"/>
              </w:rPr>
              <w:t>рс</w:t>
            </w:r>
          </w:p>
        </w:tc>
        <w:tc>
          <w:tcPr>
            <w:tcW w:w="8751" w:type="dxa"/>
            <w:tcBorders>
              <w:top w:val="nil"/>
              <w:left w:val="nil"/>
              <w:bottom w:val="nil"/>
              <w:right w:val="nil"/>
            </w:tcBorders>
          </w:tcPr>
          <w:p w:rsidR="002E1D9A" w:rsidRPr="00D60EB0" w:rsidRDefault="002E1D9A"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коэффициент расширения полосы за счет применения кодирования;</w:t>
            </w:r>
          </w:p>
        </w:tc>
      </w:tr>
      <w:tr w:rsidR="00946691" w:rsidRPr="00D60EB0" w:rsidTr="008267F8">
        <w:tc>
          <w:tcPr>
            <w:tcW w:w="993" w:type="dxa"/>
            <w:tcBorders>
              <w:top w:val="nil"/>
              <w:left w:val="nil"/>
              <w:bottom w:val="nil"/>
              <w:right w:val="nil"/>
            </w:tcBorders>
          </w:tcPr>
          <w:p w:rsidR="00946691" w:rsidRPr="00D60EB0" w:rsidRDefault="00374D89" w:rsidP="00144950">
            <w:pPr>
              <w:spacing w:line="312" w:lineRule="auto"/>
              <w:jc w:val="both"/>
              <w:rPr>
                <w:rFonts w:ascii="Times New Roman" w:hAnsi="Times New Roman" w:cs="Times New Roman"/>
                <w:color w:val="000000"/>
              </w:rPr>
            </w:pPr>
            <w:r>
              <w:rPr>
                <w:rFonts w:ascii="Times New Roman" w:hAnsi="Times New Roman" w:cs="Times New Roman"/>
                <w:color w:val="000000"/>
                <w:lang w:val="en-US"/>
              </w:rPr>
              <w:t>K</w:t>
            </w:r>
            <w:r w:rsidRPr="00374D89">
              <w:rPr>
                <w:rFonts w:ascii="Times New Roman" w:hAnsi="Times New Roman" w:cs="Times New Roman"/>
                <w:color w:val="000000"/>
                <w:vertAlign w:val="subscript"/>
                <w:lang w:val="en-US"/>
              </w:rPr>
              <w:t>G</w:t>
            </w:r>
            <w:r w:rsidR="00946691" w:rsidRPr="00D60EB0">
              <w:rPr>
                <w:rFonts w:ascii="Times New Roman" w:hAnsi="Times New Roman" w:cs="Times New Roman"/>
                <w:color w:val="000000"/>
              </w:rPr>
              <w:t xml:space="preserve">, </w:t>
            </w:r>
            <w:r>
              <w:rPr>
                <w:rFonts w:ascii="Times New Roman" w:hAnsi="Times New Roman" w:cs="Times New Roman"/>
                <w:color w:val="000000"/>
                <w:lang w:val="en-US"/>
              </w:rPr>
              <w:t>K</w:t>
            </w:r>
            <w:r w:rsidRPr="00374D89">
              <w:rPr>
                <w:rFonts w:ascii="Times New Roman" w:hAnsi="Times New Roman" w:cs="Times New Roman"/>
                <w:color w:val="000000"/>
                <w:vertAlign w:val="subscript"/>
                <w:lang w:val="en-US"/>
              </w:rPr>
              <w:t>α</w:t>
            </w:r>
            <w:r w:rsidR="000C635A">
              <w:rPr>
                <w:rFonts w:ascii="Times New Roman" w:hAnsi="Times New Roman" w:cs="Times New Roman"/>
                <w:color w:val="000000"/>
                <w:lang w:val="en-US"/>
              </w:rPr>
              <w:t xml:space="preserve">, </w:t>
            </w:r>
            <w:r>
              <w:rPr>
                <w:rFonts w:ascii="Times New Roman" w:hAnsi="Times New Roman" w:cs="Times New Roman"/>
                <w:color w:val="000000"/>
                <w:lang w:val="en-US"/>
              </w:rPr>
              <w:t>K</w:t>
            </w:r>
            <w:r w:rsidRPr="00374D89">
              <w:rPr>
                <w:rFonts w:ascii="Times New Roman" w:hAnsi="Times New Roman" w:cs="Times New Roman"/>
                <w:color w:val="000000"/>
                <w:vertAlign w:val="subscript"/>
                <w:lang w:val="en-US"/>
              </w:rPr>
              <w:t>β</w:t>
            </w:r>
            <w:r w:rsidR="00946691" w:rsidRPr="00D60EB0">
              <w:rPr>
                <w:rFonts w:ascii="Times New Roman" w:hAnsi="Times New Roman" w:cs="Times New Roman"/>
                <w:color w:val="000000"/>
              </w:rPr>
              <w:t xml:space="preserve"> </w:t>
            </w:r>
          </w:p>
        </w:tc>
        <w:tc>
          <w:tcPr>
            <w:tcW w:w="8751" w:type="dxa"/>
            <w:tcBorders>
              <w:top w:val="nil"/>
              <w:left w:val="nil"/>
              <w:bottom w:val="nil"/>
              <w:right w:val="nil"/>
            </w:tcBorders>
          </w:tcPr>
          <w:p w:rsidR="00946691" w:rsidRPr="00D60EB0" w:rsidRDefault="00946691" w:rsidP="00144950">
            <w:pPr>
              <w:spacing w:line="312" w:lineRule="auto"/>
              <w:ind w:left="238" w:hanging="238"/>
              <w:jc w:val="both"/>
              <w:rPr>
                <w:rFonts w:ascii="Times New Roman" w:hAnsi="Times New Roman" w:cs="Times New Roman"/>
                <w:color w:val="000000"/>
              </w:rPr>
            </w:pPr>
            <w:r w:rsidRPr="00D60EB0">
              <w:rPr>
                <w:rFonts w:ascii="Times New Roman" w:hAnsi="Times New Roman" w:cs="Times New Roman"/>
                <w:color w:val="000000"/>
              </w:rPr>
              <w:t xml:space="preserve">- коэффициенты в системах цифровой передачи, определяемые применяемыми </w:t>
            </w:r>
            <w:r w:rsidR="003436CC" w:rsidRPr="00D60EB0">
              <w:rPr>
                <w:rFonts w:ascii="Times New Roman" w:hAnsi="Times New Roman" w:cs="Times New Roman"/>
                <w:color w:val="000000"/>
              </w:rPr>
              <w:t>фильтрами и методами фильтрации;</w:t>
            </w:r>
            <w:r w:rsidR="000D200A" w:rsidRPr="000D200A">
              <w:rPr>
                <w:rStyle w:val="ac"/>
                <w:rFonts w:ascii="Times New Roman" w:hAnsi="Times New Roman"/>
                <w:color w:val="000000"/>
                <w:lang w:val="ru-RU"/>
              </w:rPr>
              <w:footnoteReference w:customMarkFollows="1" w:id="13"/>
              <w:t>**</w:t>
            </w:r>
          </w:p>
        </w:tc>
      </w:tr>
      <w:tr w:rsidR="00946691" w:rsidRPr="00D60EB0" w:rsidTr="008267F8">
        <w:tc>
          <w:tcPr>
            <w:tcW w:w="993" w:type="dxa"/>
            <w:tcBorders>
              <w:top w:val="nil"/>
              <w:left w:val="nil"/>
              <w:bottom w:val="nil"/>
              <w:right w:val="nil"/>
            </w:tcBorders>
          </w:tcPr>
          <w:p w:rsidR="00946691" w:rsidRPr="000C635A" w:rsidRDefault="000C635A" w:rsidP="00144950">
            <w:pPr>
              <w:spacing w:line="312" w:lineRule="auto"/>
              <w:jc w:val="both"/>
              <w:rPr>
                <w:rFonts w:ascii="Times New Roman" w:hAnsi="Times New Roman" w:cs="Times New Roman"/>
                <w:color w:val="000000"/>
                <w:lang w:val="en-US"/>
              </w:rPr>
            </w:pPr>
            <w:r>
              <w:rPr>
                <w:rFonts w:ascii="Times New Roman" w:hAnsi="Times New Roman" w:cs="Times New Roman"/>
                <w:noProof/>
                <w:color w:val="000000"/>
                <w:position w:val="-12"/>
                <w:lang w:val="en-US"/>
              </w:rPr>
              <w:t>K</w:t>
            </w:r>
            <w:r w:rsidRPr="000C635A">
              <w:rPr>
                <w:rFonts w:ascii="Times New Roman" w:hAnsi="Times New Roman" w:cs="Times New Roman"/>
                <w:noProof/>
                <w:color w:val="000000"/>
                <w:position w:val="-12"/>
                <w:vertAlign w:val="subscript"/>
                <w:lang w:val="en-US"/>
              </w:rPr>
              <w:t>d</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коэффициент, равный относительной нестабильности частоты несущей;</w:t>
            </w:r>
          </w:p>
        </w:tc>
      </w:tr>
      <w:tr w:rsidR="00946691" w:rsidRPr="00D60EB0" w:rsidTr="008267F8">
        <w:tc>
          <w:tcPr>
            <w:tcW w:w="993" w:type="dxa"/>
            <w:tcBorders>
              <w:top w:val="nil"/>
              <w:left w:val="nil"/>
              <w:bottom w:val="nil"/>
              <w:right w:val="nil"/>
            </w:tcBorders>
          </w:tcPr>
          <w:p w:rsidR="00946691" w:rsidRPr="000C635A" w:rsidRDefault="000C635A" w:rsidP="00144950">
            <w:pPr>
              <w:spacing w:line="312" w:lineRule="auto"/>
              <w:jc w:val="both"/>
              <w:rPr>
                <w:rFonts w:ascii="Times New Roman" w:hAnsi="Times New Roman" w:cs="Times New Roman"/>
                <w:color w:val="000000"/>
              </w:rPr>
            </w:pPr>
            <w:r>
              <w:rPr>
                <w:rFonts w:ascii="Times New Roman" w:hAnsi="Times New Roman" w:cs="Times New Roman"/>
                <w:noProof/>
                <w:color w:val="000000"/>
                <w:position w:val="-6"/>
                <w:lang w:val="en-US"/>
              </w:rPr>
              <w:t>K</w:t>
            </w:r>
            <w:r w:rsidRPr="000C635A">
              <w:rPr>
                <w:rFonts w:ascii="Times New Roman" w:hAnsi="Times New Roman" w:cs="Times New Roman"/>
                <w:noProof/>
                <w:color w:val="000000"/>
                <w:position w:val="-6"/>
                <w:vertAlign w:val="subscript"/>
              </w:rPr>
              <w:t>З</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коэффициент, характеризующий влияние замираний на линии передачи;</w:t>
            </w:r>
          </w:p>
        </w:tc>
      </w:tr>
      <w:tr w:rsidR="00946691" w:rsidRPr="00D60EB0" w:rsidTr="008267F8">
        <w:tc>
          <w:tcPr>
            <w:tcW w:w="993" w:type="dxa"/>
            <w:tcBorders>
              <w:top w:val="nil"/>
              <w:left w:val="nil"/>
              <w:bottom w:val="nil"/>
              <w:right w:val="nil"/>
            </w:tcBorders>
          </w:tcPr>
          <w:p w:rsidR="00946691" w:rsidRPr="000C635A" w:rsidRDefault="000C635A" w:rsidP="00144950">
            <w:pPr>
              <w:spacing w:line="312" w:lineRule="auto"/>
              <w:jc w:val="both"/>
              <w:rPr>
                <w:rFonts w:ascii="Times New Roman" w:hAnsi="Times New Roman" w:cs="Times New Roman"/>
                <w:color w:val="000000"/>
                <w:lang w:val="en-US"/>
              </w:rPr>
            </w:pPr>
            <w:r>
              <w:rPr>
                <w:rFonts w:ascii="Times New Roman" w:hAnsi="Times New Roman" w:cs="Times New Roman"/>
                <w:noProof/>
                <w:color w:val="000000"/>
                <w:position w:val="-6"/>
                <w:lang w:val="en-US"/>
              </w:rPr>
              <w:t>K</w:t>
            </w:r>
            <w:r w:rsidRPr="000C635A">
              <w:rPr>
                <w:rFonts w:ascii="Times New Roman" w:hAnsi="Times New Roman" w:cs="Times New Roman"/>
                <w:noProof/>
                <w:color w:val="000000"/>
                <w:position w:val="-6"/>
                <w:vertAlign w:val="subscript"/>
                <w:lang w:val="en-US"/>
              </w:rPr>
              <w:t>S</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коэффициент при измерении среднеквадратичных значений напряжения;</w:t>
            </w:r>
          </w:p>
        </w:tc>
      </w:tr>
      <w:tr w:rsidR="00946691" w:rsidRPr="00D60EB0" w:rsidTr="008267F8">
        <w:tc>
          <w:tcPr>
            <w:tcW w:w="993" w:type="dxa"/>
            <w:tcBorders>
              <w:top w:val="nil"/>
              <w:left w:val="nil"/>
              <w:bottom w:val="nil"/>
              <w:right w:val="nil"/>
            </w:tcBorders>
          </w:tcPr>
          <w:p w:rsidR="00946691" w:rsidRPr="000C635A" w:rsidRDefault="000C635A" w:rsidP="00144950">
            <w:pPr>
              <w:spacing w:line="312" w:lineRule="auto"/>
              <w:jc w:val="both"/>
              <w:rPr>
                <w:rFonts w:ascii="Times New Roman" w:hAnsi="Times New Roman" w:cs="Times New Roman"/>
                <w:color w:val="000000"/>
                <w:lang w:val="en-US"/>
              </w:rPr>
            </w:pPr>
            <w:r>
              <w:rPr>
                <w:rFonts w:ascii="Times New Roman" w:hAnsi="Times New Roman" w:cs="Times New Roman"/>
                <w:noProof/>
                <w:color w:val="000000"/>
                <w:position w:val="-10"/>
                <w:lang w:val="en-US"/>
              </w:rPr>
              <w:t>K</w:t>
            </w:r>
            <w:r w:rsidRPr="000C635A">
              <w:rPr>
                <w:rFonts w:ascii="Times New Roman" w:hAnsi="Times New Roman" w:cs="Times New Roman"/>
                <w:noProof/>
                <w:color w:val="000000"/>
                <w:position w:val="-10"/>
                <w:vertAlign w:val="subscript"/>
                <w:lang w:val="en-US"/>
              </w:rPr>
              <w:t>R</w:t>
            </w:r>
          </w:p>
        </w:tc>
        <w:tc>
          <w:tcPr>
            <w:tcW w:w="8751" w:type="dxa"/>
            <w:tcBorders>
              <w:top w:val="nil"/>
              <w:left w:val="nil"/>
              <w:bottom w:val="nil"/>
              <w:right w:val="nil"/>
            </w:tcBorders>
          </w:tcPr>
          <w:p w:rsidR="00946691" w:rsidRPr="000C635A" w:rsidRDefault="00946691" w:rsidP="003945E2">
            <w:pPr>
              <w:spacing w:line="312" w:lineRule="auto"/>
              <w:ind w:left="96" w:hanging="96"/>
              <w:jc w:val="both"/>
              <w:rPr>
                <w:rFonts w:ascii="Times New Roman" w:hAnsi="Times New Roman" w:cs="Times New Roman"/>
                <w:color w:val="000000"/>
              </w:rPr>
            </w:pPr>
            <w:r w:rsidRPr="00D60EB0">
              <w:rPr>
                <w:rFonts w:ascii="Times New Roman" w:hAnsi="Times New Roman" w:cs="Times New Roman"/>
                <w:color w:val="000000"/>
              </w:rPr>
              <w:t>- коэффициент избыточности кодирования при исправлении ошибок, равный отношению количества кодовых элементов на выходе кодера к входному количеству элементов (</w:t>
            </w:r>
            <w:r w:rsidR="00B206DE">
              <w:rPr>
                <w:rFonts w:ascii="Times New Roman" w:hAnsi="Times New Roman" w:cs="Times New Roman"/>
                <w:color w:val="000000"/>
                <w:lang w:val="en-US"/>
              </w:rPr>
              <w:t>K</w:t>
            </w:r>
            <w:r w:rsidR="00B206DE" w:rsidRPr="00B206DE">
              <w:rPr>
                <w:rFonts w:ascii="Times New Roman" w:hAnsi="Times New Roman" w:cs="Times New Roman"/>
                <w:color w:val="000000"/>
                <w:vertAlign w:val="subscript"/>
                <w:lang w:val="en-US"/>
              </w:rPr>
              <w:t>R</w:t>
            </w:r>
            <w:r w:rsidRPr="00D60EB0">
              <w:rPr>
                <w:rFonts w:ascii="Times New Roman" w:hAnsi="Times New Roman" w:cs="Times New Roman"/>
                <w:color w:val="000000"/>
              </w:rPr>
              <w:t>&gt;1). Если избыточность</w:t>
            </w:r>
            <w:r w:rsidR="00B206DE" w:rsidRPr="00B206DE">
              <w:rPr>
                <w:rFonts w:ascii="Times New Roman" w:hAnsi="Times New Roman" w:cs="Times New Roman"/>
                <w:color w:val="000000"/>
              </w:rPr>
              <w:t xml:space="preserve"> </w:t>
            </w:r>
            <w:r w:rsidR="00B206DE" w:rsidRPr="00B206DE">
              <w:rPr>
                <w:rFonts w:ascii="Times New Roman" w:hAnsi="Times New Roman" w:cs="Times New Roman"/>
                <w:i/>
                <w:color w:val="000000"/>
                <w:lang w:val="en-US"/>
              </w:rPr>
              <w:t>Ψ</w:t>
            </w:r>
            <w:r w:rsidRPr="00D60EB0">
              <w:rPr>
                <w:rFonts w:ascii="Times New Roman" w:hAnsi="Times New Roman" w:cs="Times New Roman"/>
                <w:color w:val="000000"/>
              </w:rPr>
              <w:t xml:space="preserve"> указана в %, коэффициент</w:t>
            </w:r>
            <w:r w:rsidR="00B206DE" w:rsidRPr="00B206DE">
              <w:rPr>
                <w:rFonts w:ascii="Times New Roman" w:hAnsi="Times New Roman" w:cs="Times New Roman"/>
                <w:color w:val="000000"/>
              </w:rPr>
              <w:t xml:space="preserve"> </w:t>
            </w:r>
            <w:r w:rsidR="00B206DE">
              <w:rPr>
                <w:rFonts w:ascii="Times New Roman" w:hAnsi="Times New Roman" w:cs="Times New Roman"/>
                <w:color w:val="000000"/>
                <w:lang w:val="en-US"/>
              </w:rPr>
              <w:t>K</w:t>
            </w:r>
            <w:r w:rsidR="00B206DE" w:rsidRPr="00B206DE">
              <w:rPr>
                <w:rFonts w:ascii="Times New Roman" w:hAnsi="Times New Roman" w:cs="Times New Roman"/>
                <w:color w:val="000000"/>
                <w:vertAlign w:val="subscript"/>
                <w:lang w:val="en-US"/>
              </w:rPr>
              <w:t>R</w:t>
            </w:r>
            <w:r w:rsidR="00B206DE" w:rsidRPr="00B206DE">
              <w:rPr>
                <w:rFonts w:ascii="Times New Roman" w:hAnsi="Times New Roman" w:cs="Times New Roman"/>
                <w:color w:val="000000"/>
                <w:vertAlign w:val="subscript"/>
              </w:rPr>
              <w:t xml:space="preserve"> </w:t>
            </w:r>
            <w:r w:rsidR="00B206DE" w:rsidRPr="00B206DE">
              <w:rPr>
                <w:rFonts w:ascii="Times New Roman" w:hAnsi="Times New Roman" w:cs="Times New Roman"/>
                <w:color w:val="000000"/>
              </w:rPr>
              <w:t xml:space="preserve">= 1 + </w:t>
            </w:r>
            <w:r w:rsidR="00B206DE" w:rsidRPr="00B206DE">
              <w:rPr>
                <w:rFonts w:ascii="Times New Roman" w:hAnsi="Times New Roman" w:cs="Times New Roman"/>
                <w:i/>
                <w:color w:val="000000"/>
              </w:rPr>
              <w:t>Ψ</w:t>
            </w:r>
            <w:r w:rsidR="00B206DE" w:rsidRPr="00B206DE">
              <w:rPr>
                <w:rFonts w:ascii="Times New Roman" w:hAnsi="Times New Roman" w:cs="Times New Roman"/>
                <w:color w:val="000000"/>
              </w:rPr>
              <w:t xml:space="preserve">/100; </w:t>
            </w:r>
          </w:p>
        </w:tc>
      </w:tr>
      <w:tr w:rsidR="00946691" w:rsidRPr="00D60EB0" w:rsidTr="008267F8">
        <w:tc>
          <w:tcPr>
            <w:tcW w:w="993" w:type="dxa"/>
            <w:tcBorders>
              <w:top w:val="nil"/>
              <w:left w:val="nil"/>
              <w:bottom w:val="nil"/>
              <w:right w:val="nil"/>
            </w:tcBorders>
          </w:tcPr>
          <w:p w:rsidR="00946691" w:rsidRPr="000C635A" w:rsidRDefault="000C635A" w:rsidP="00144950">
            <w:pPr>
              <w:spacing w:line="312" w:lineRule="auto"/>
              <w:jc w:val="both"/>
              <w:rPr>
                <w:rFonts w:ascii="Times New Roman" w:hAnsi="Times New Roman" w:cs="Times New Roman"/>
                <w:color w:val="000000"/>
                <w:lang w:val="en-US"/>
              </w:rPr>
            </w:pPr>
            <w:r>
              <w:rPr>
                <w:rFonts w:ascii="Times New Roman" w:hAnsi="Times New Roman" w:cs="Times New Roman"/>
                <w:noProof/>
                <w:color w:val="000000"/>
                <w:position w:val="-4"/>
                <w:lang w:val="en-US"/>
              </w:rPr>
              <w:t>m</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индекс частотной модуляции;</w:t>
            </w:r>
          </w:p>
        </w:tc>
      </w:tr>
      <w:tr w:rsidR="00946691" w:rsidRPr="00D60EB0" w:rsidTr="008267F8">
        <w:tc>
          <w:tcPr>
            <w:tcW w:w="993" w:type="dxa"/>
            <w:tcBorders>
              <w:top w:val="nil"/>
              <w:left w:val="nil"/>
              <w:bottom w:val="nil"/>
              <w:right w:val="nil"/>
            </w:tcBorders>
          </w:tcPr>
          <w:p w:rsidR="00946691" w:rsidRPr="000C635A" w:rsidRDefault="000C635A" w:rsidP="00144950">
            <w:pPr>
              <w:spacing w:line="312" w:lineRule="auto"/>
              <w:jc w:val="both"/>
              <w:rPr>
                <w:rFonts w:ascii="Times New Roman" w:hAnsi="Times New Roman" w:cs="Times New Roman"/>
                <w:color w:val="000000"/>
                <w:lang w:val="en-US"/>
              </w:rPr>
            </w:pPr>
            <w:r>
              <w:rPr>
                <w:rFonts w:ascii="Times New Roman" w:hAnsi="Times New Roman" w:cs="Times New Roman"/>
                <w:noProof/>
                <w:color w:val="000000"/>
                <w:position w:val="-4"/>
                <w:lang w:val="en-US"/>
              </w:rPr>
              <w:t>m'</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индекс частотной модуляции с учетом особенностей данной системы, включая учет пик-фактора;</w:t>
            </w:r>
          </w:p>
        </w:tc>
      </w:tr>
      <w:tr w:rsidR="00946691" w:rsidRPr="00D60EB0" w:rsidTr="008267F8">
        <w:tc>
          <w:tcPr>
            <w:tcW w:w="993" w:type="dxa"/>
            <w:tcBorders>
              <w:top w:val="nil"/>
              <w:left w:val="nil"/>
              <w:bottom w:val="nil"/>
              <w:right w:val="nil"/>
            </w:tcBorders>
          </w:tcPr>
          <w:p w:rsidR="00946691" w:rsidRPr="000C635A" w:rsidRDefault="000C635A" w:rsidP="00144950">
            <w:pPr>
              <w:spacing w:line="312" w:lineRule="auto"/>
              <w:jc w:val="both"/>
              <w:rPr>
                <w:rFonts w:ascii="Times New Roman" w:hAnsi="Times New Roman" w:cs="Times New Roman"/>
                <w:color w:val="000000"/>
                <w:lang w:val="en-US"/>
              </w:rPr>
            </w:pPr>
            <w:r>
              <w:rPr>
                <w:rFonts w:ascii="Times New Roman" w:hAnsi="Times New Roman" w:cs="Times New Roman"/>
                <w:noProof/>
                <w:color w:val="000000"/>
                <w:position w:val="-6"/>
                <w:lang w:val="en-US"/>
              </w:rPr>
              <w:t>N</w:t>
            </w:r>
            <w:r w:rsidRPr="000C635A">
              <w:rPr>
                <w:rFonts w:ascii="Times New Roman" w:hAnsi="Times New Roman" w:cs="Times New Roman"/>
                <w:noProof/>
                <w:color w:val="000000"/>
                <w:position w:val="-6"/>
                <w:vertAlign w:val="subscript"/>
                <w:lang w:val="en-US"/>
              </w:rPr>
              <w:t>c</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число каналов:</w:t>
            </w:r>
          </w:p>
        </w:tc>
      </w:tr>
      <w:tr w:rsidR="00946691" w:rsidRPr="00D60EB0" w:rsidTr="008267F8">
        <w:tc>
          <w:tcPr>
            <w:tcW w:w="993" w:type="dxa"/>
            <w:tcBorders>
              <w:top w:val="nil"/>
              <w:left w:val="nil"/>
              <w:bottom w:val="nil"/>
              <w:right w:val="nil"/>
            </w:tcBorders>
          </w:tcPr>
          <w:p w:rsidR="00946691" w:rsidRPr="000C635A" w:rsidRDefault="000C635A" w:rsidP="00144950">
            <w:pPr>
              <w:spacing w:line="312" w:lineRule="auto"/>
              <w:jc w:val="both"/>
              <w:rPr>
                <w:rFonts w:ascii="Times New Roman" w:hAnsi="Times New Roman" w:cs="Times New Roman"/>
                <w:color w:val="000000"/>
                <w:lang w:val="en-US"/>
              </w:rPr>
            </w:pPr>
            <w:r>
              <w:rPr>
                <w:rFonts w:ascii="Times New Roman" w:hAnsi="Times New Roman" w:cs="Times New Roman"/>
                <w:noProof/>
                <w:color w:val="000000"/>
                <w:position w:val="-10"/>
                <w:lang w:val="en-US"/>
              </w:rPr>
              <w:t>N</w:t>
            </w:r>
            <w:r w:rsidRPr="000C635A">
              <w:rPr>
                <w:rFonts w:ascii="Times New Roman" w:hAnsi="Times New Roman" w:cs="Times New Roman"/>
                <w:noProof/>
                <w:color w:val="000000"/>
                <w:position w:val="-10"/>
                <w:vertAlign w:val="subscript"/>
                <w:lang w:val="en-US"/>
              </w:rPr>
              <w:t>f</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количество поднесущих частот;</w:t>
            </w:r>
          </w:p>
        </w:tc>
      </w:tr>
      <w:tr w:rsidR="00946691" w:rsidRPr="00D60EB0" w:rsidTr="008267F8">
        <w:tc>
          <w:tcPr>
            <w:tcW w:w="993" w:type="dxa"/>
            <w:tcBorders>
              <w:top w:val="nil"/>
              <w:left w:val="nil"/>
              <w:bottom w:val="nil"/>
              <w:right w:val="nil"/>
            </w:tcBorders>
          </w:tcPr>
          <w:p w:rsidR="00946691" w:rsidRPr="000C635A" w:rsidRDefault="000C635A" w:rsidP="00144950">
            <w:pPr>
              <w:spacing w:line="312" w:lineRule="auto"/>
              <w:jc w:val="both"/>
              <w:rPr>
                <w:rFonts w:ascii="Times New Roman" w:hAnsi="Times New Roman" w:cs="Times New Roman"/>
                <w:color w:val="000000"/>
                <w:lang w:val="en-US"/>
              </w:rPr>
            </w:pPr>
            <w:r>
              <w:rPr>
                <w:rFonts w:ascii="Times New Roman" w:hAnsi="Times New Roman" w:cs="Times New Roman"/>
                <w:noProof/>
                <w:color w:val="000000"/>
                <w:position w:val="-10"/>
                <w:lang w:val="en-US"/>
              </w:rPr>
              <w:t>N</w:t>
            </w:r>
            <w:r w:rsidRPr="000C635A">
              <w:rPr>
                <w:rFonts w:ascii="Times New Roman" w:hAnsi="Times New Roman" w:cs="Times New Roman"/>
                <w:noProof/>
                <w:color w:val="000000"/>
                <w:position w:val="-10"/>
                <w:vertAlign w:val="subscript"/>
                <w:lang w:val="en-US"/>
              </w:rPr>
              <w:t>p</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число независимых полос частот;</w:t>
            </w:r>
          </w:p>
        </w:tc>
      </w:tr>
      <w:tr w:rsidR="00946691" w:rsidRPr="00D60EB0" w:rsidTr="008267F8">
        <w:tc>
          <w:tcPr>
            <w:tcW w:w="993" w:type="dxa"/>
            <w:tcBorders>
              <w:top w:val="nil"/>
              <w:left w:val="nil"/>
              <w:bottom w:val="nil"/>
              <w:right w:val="nil"/>
            </w:tcBorders>
          </w:tcPr>
          <w:p w:rsidR="00946691" w:rsidRPr="000C635A" w:rsidRDefault="000C635A" w:rsidP="00144950">
            <w:pPr>
              <w:spacing w:line="312" w:lineRule="auto"/>
              <w:rPr>
                <w:rFonts w:ascii="Times New Roman" w:hAnsi="Times New Roman" w:cs="Times New Roman"/>
                <w:color w:val="000000"/>
                <w:lang w:val="en-US"/>
              </w:rPr>
            </w:pPr>
            <w:r>
              <w:rPr>
                <w:rFonts w:ascii="Times New Roman" w:hAnsi="Times New Roman" w:cs="Times New Roman"/>
                <w:noProof/>
                <w:color w:val="000000"/>
              </w:rPr>
              <w:sym w:font="Symbol" w:char="F044"/>
            </w:r>
            <w:r>
              <w:rPr>
                <w:rFonts w:ascii="Times New Roman" w:hAnsi="Times New Roman" w:cs="Times New Roman"/>
                <w:noProof/>
                <w:color w:val="000000"/>
                <w:lang w:val="en-US"/>
              </w:rPr>
              <w:t>f</w:t>
            </w:r>
          </w:p>
        </w:tc>
        <w:tc>
          <w:tcPr>
            <w:tcW w:w="8751" w:type="dxa"/>
            <w:tcBorders>
              <w:top w:val="nil"/>
              <w:left w:val="nil"/>
              <w:bottom w:val="nil"/>
              <w:right w:val="nil"/>
            </w:tcBorders>
          </w:tcPr>
          <w:p w:rsidR="00946691" w:rsidRPr="00D60EB0" w:rsidRDefault="00946691" w:rsidP="00A27FC0">
            <w:pPr>
              <w:spacing w:line="312" w:lineRule="auto"/>
              <w:ind w:left="96" w:hanging="96"/>
              <w:jc w:val="both"/>
              <w:rPr>
                <w:rFonts w:ascii="Times New Roman" w:hAnsi="Times New Roman" w:cs="Times New Roman"/>
                <w:color w:val="000000"/>
              </w:rPr>
            </w:pPr>
            <w:r w:rsidRPr="00D60EB0">
              <w:rPr>
                <w:rFonts w:ascii="Times New Roman" w:hAnsi="Times New Roman" w:cs="Times New Roman"/>
                <w:color w:val="000000"/>
              </w:rPr>
              <w:t>- ширина статической полосы пропускания узкополосного тракта анализатора спектра на уровне минус 3 дБ, Гц;</w:t>
            </w:r>
          </w:p>
        </w:tc>
      </w:tr>
      <w:tr w:rsidR="00946691" w:rsidRPr="00D60EB0" w:rsidTr="008267F8">
        <w:tc>
          <w:tcPr>
            <w:tcW w:w="993" w:type="dxa"/>
            <w:tcBorders>
              <w:top w:val="nil"/>
              <w:left w:val="nil"/>
              <w:bottom w:val="nil"/>
              <w:right w:val="nil"/>
            </w:tcBorders>
          </w:tcPr>
          <w:p w:rsidR="00946691" w:rsidRPr="000C635A" w:rsidRDefault="000C635A" w:rsidP="00144950">
            <w:pPr>
              <w:spacing w:line="312" w:lineRule="auto"/>
              <w:jc w:val="both"/>
              <w:rPr>
                <w:rFonts w:ascii="Times New Roman" w:hAnsi="Times New Roman" w:cs="Times New Roman"/>
                <w:color w:val="000000"/>
                <w:lang w:val="en-US"/>
              </w:rPr>
            </w:pPr>
            <w:r>
              <w:rPr>
                <w:rFonts w:ascii="Times New Roman" w:hAnsi="Times New Roman" w:cs="Times New Roman"/>
                <w:noProof/>
                <w:color w:val="000000"/>
                <w:position w:val="-4"/>
              </w:rPr>
              <w:lastRenderedPageBreak/>
              <w:sym w:font="Symbol" w:char="F044"/>
            </w:r>
            <w:r>
              <w:rPr>
                <w:rFonts w:ascii="Times New Roman" w:hAnsi="Times New Roman" w:cs="Times New Roman"/>
                <w:noProof/>
                <w:color w:val="000000"/>
                <w:position w:val="-4"/>
                <w:lang w:val="en-US"/>
              </w:rPr>
              <w:t>F</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разнос поднесущих частот, Гц;</w:t>
            </w:r>
          </w:p>
        </w:tc>
      </w:tr>
      <w:tr w:rsidR="00946691" w:rsidRPr="00D60EB0" w:rsidTr="008267F8">
        <w:tc>
          <w:tcPr>
            <w:tcW w:w="993" w:type="dxa"/>
            <w:tcBorders>
              <w:top w:val="nil"/>
              <w:left w:val="nil"/>
              <w:bottom w:val="nil"/>
              <w:right w:val="nil"/>
            </w:tcBorders>
          </w:tcPr>
          <w:p w:rsidR="00946691" w:rsidRPr="000C635A" w:rsidRDefault="000C635A" w:rsidP="00144950">
            <w:pPr>
              <w:spacing w:line="312" w:lineRule="auto"/>
              <w:jc w:val="both"/>
              <w:rPr>
                <w:rFonts w:ascii="Times New Roman" w:hAnsi="Times New Roman" w:cs="Times New Roman"/>
                <w:color w:val="000000"/>
                <w:lang w:val="en-US"/>
              </w:rPr>
            </w:pPr>
            <w:r>
              <w:rPr>
                <w:rFonts w:ascii="Times New Roman" w:hAnsi="Times New Roman" w:cs="Times New Roman"/>
                <w:noProof/>
                <w:color w:val="000000"/>
                <w:position w:val="-12"/>
              </w:rPr>
              <w:sym w:font="Symbol" w:char="F044"/>
            </w:r>
            <w:r>
              <w:rPr>
                <w:rFonts w:ascii="Times New Roman" w:hAnsi="Times New Roman" w:cs="Times New Roman"/>
                <w:noProof/>
                <w:color w:val="000000"/>
                <w:position w:val="-12"/>
                <w:lang w:val="en-US"/>
              </w:rPr>
              <w:t>F</w:t>
            </w:r>
            <w:r w:rsidRPr="000C635A">
              <w:rPr>
                <w:rFonts w:ascii="Times New Roman" w:hAnsi="Times New Roman" w:cs="Times New Roman"/>
                <w:noProof/>
                <w:color w:val="000000"/>
                <w:position w:val="-12"/>
                <w:vertAlign w:val="subscript"/>
                <w:lang w:val="en-US"/>
              </w:rPr>
              <w:t>G</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полоса пропускания фильтра Гаусса</w:t>
            </w:r>
            <w:r w:rsidR="000D200A" w:rsidRPr="00D60EB0">
              <w:rPr>
                <w:rFonts w:ascii="Times New Roman" w:hAnsi="Times New Roman" w:cs="Times New Roman"/>
                <w:color w:val="000000"/>
              </w:rPr>
              <w:t>, Гц</w:t>
            </w:r>
            <w:r w:rsidRPr="00D60EB0">
              <w:rPr>
                <w:rFonts w:ascii="Times New Roman" w:hAnsi="Times New Roman" w:cs="Times New Roman"/>
                <w:color w:val="000000"/>
              </w:rPr>
              <w:t>;</w:t>
            </w:r>
          </w:p>
        </w:tc>
      </w:tr>
      <w:tr w:rsidR="00946691" w:rsidRPr="00D60EB0" w:rsidTr="008267F8">
        <w:tc>
          <w:tcPr>
            <w:tcW w:w="993" w:type="dxa"/>
            <w:tcBorders>
              <w:top w:val="nil"/>
              <w:left w:val="nil"/>
              <w:bottom w:val="nil"/>
              <w:right w:val="nil"/>
            </w:tcBorders>
          </w:tcPr>
          <w:p w:rsidR="00946691" w:rsidRPr="000C635A" w:rsidRDefault="000C635A" w:rsidP="00144950">
            <w:pPr>
              <w:spacing w:line="312" w:lineRule="auto"/>
              <w:jc w:val="both"/>
              <w:rPr>
                <w:rFonts w:ascii="Times New Roman" w:hAnsi="Times New Roman" w:cs="Times New Roman"/>
                <w:color w:val="000000"/>
              </w:rPr>
            </w:pPr>
            <w:r>
              <w:rPr>
                <w:rFonts w:ascii="Times New Roman" w:hAnsi="Times New Roman" w:cs="Times New Roman"/>
                <w:noProof/>
                <w:color w:val="000000"/>
                <w:position w:val="-10"/>
              </w:rPr>
              <w:sym w:font="Symbol" w:char="F044"/>
            </w:r>
            <w:r>
              <w:rPr>
                <w:rFonts w:ascii="Times New Roman" w:hAnsi="Times New Roman" w:cs="Times New Roman"/>
                <w:noProof/>
                <w:color w:val="000000"/>
                <w:position w:val="-10"/>
                <w:lang w:val="en-US"/>
              </w:rPr>
              <w:t>F</w:t>
            </w:r>
            <w:r w:rsidRPr="000C635A">
              <w:rPr>
                <w:rFonts w:ascii="Times New Roman" w:hAnsi="Times New Roman" w:cs="Times New Roman"/>
                <w:noProof/>
                <w:color w:val="000000"/>
                <w:position w:val="-10"/>
                <w:vertAlign w:val="subscript"/>
              </w:rPr>
              <w:t>К</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эффективное значение девиации частоты, создаваемое измерительным уровнем одного канала, МГц;</w:t>
            </w:r>
          </w:p>
        </w:tc>
      </w:tr>
      <w:tr w:rsidR="00946691" w:rsidRPr="00D60EB0" w:rsidTr="008267F8">
        <w:tc>
          <w:tcPr>
            <w:tcW w:w="993" w:type="dxa"/>
            <w:tcBorders>
              <w:top w:val="nil"/>
              <w:left w:val="nil"/>
              <w:bottom w:val="nil"/>
              <w:right w:val="nil"/>
            </w:tcBorders>
          </w:tcPr>
          <w:p w:rsidR="00946691" w:rsidRPr="000C635A" w:rsidRDefault="000C635A" w:rsidP="00144950">
            <w:pPr>
              <w:spacing w:line="312" w:lineRule="auto"/>
              <w:rPr>
                <w:rFonts w:ascii="Times New Roman" w:hAnsi="Times New Roman" w:cs="Times New Roman"/>
                <w:color w:val="000000"/>
                <w:lang w:val="en-US"/>
              </w:rPr>
            </w:pPr>
            <w:r>
              <w:rPr>
                <w:rFonts w:ascii="Times New Roman" w:hAnsi="Times New Roman" w:cs="Times New Roman"/>
                <w:noProof/>
                <w:color w:val="000000"/>
                <w:lang w:val="en-US"/>
              </w:rPr>
              <w:t>T</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время анализа (длительность прямого хода развертки), с;</w:t>
            </w:r>
          </w:p>
        </w:tc>
      </w:tr>
      <w:tr w:rsidR="00946691" w:rsidRPr="00D60EB0" w:rsidTr="008267F8">
        <w:tc>
          <w:tcPr>
            <w:tcW w:w="993" w:type="dxa"/>
            <w:tcBorders>
              <w:top w:val="nil"/>
              <w:left w:val="nil"/>
              <w:bottom w:val="nil"/>
              <w:right w:val="nil"/>
            </w:tcBorders>
          </w:tcPr>
          <w:p w:rsidR="00946691" w:rsidRPr="000C635A" w:rsidRDefault="000C635A" w:rsidP="00144950">
            <w:pPr>
              <w:spacing w:line="312" w:lineRule="auto"/>
              <w:jc w:val="both"/>
              <w:rPr>
                <w:rFonts w:ascii="Times New Roman" w:hAnsi="Times New Roman" w:cs="Times New Roman"/>
                <w:color w:val="000000"/>
                <w:lang w:val="en-US"/>
              </w:rPr>
            </w:pPr>
            <w:r w:rsidRPr="000C635A">
              <w:rPr>
                <w:rFonts w:ascii="Times New Roman" w:hAnsi="Times New Roman" w:cs="Times New Roman"/>
                <w:i/>
                <w:noProof/>
                <w:color w:val="000000"/>
                <w:position w:val="-12"/>
              </w:rPr>
              <w:t>τ</w:t>
            </w:r>
            <w:r w:rsidRPr="000C635A">
              <w:rPr>
                <w:rFonts w:ascii="Times New Roman" w:hAnsi="Times New Roman" w:cs="Times New Roman"/>
                <w:noProof/>
                <w:color w:val="000000"/>
                <w:position w:val="-12"/>
                <w:vertAlign w:val="subscript"/>
                <w:lang w:val="en-US"/>
              </w:rPr>
              <w:t>d</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длительность дискреты</w:t>
            </w:r>
            <w:r w:rsidR="000D200A">
              <w:rPr>
                <w:rFonts w:ascii="Times New Roman" w:hAnsi="Times New Roman" w:cs="Times New Roman"/>
                <w:color w:val="000000"/>
              </w:rPr>
              <w:t>, с</w:t>
            </w:r>
            <w:r w:rsidRPr="00D60EB0">
              <w:rPr>
                <w:rFonts w:ascii="Times New Roman" w:hAnsi="Times New Roman" w:cs="Times New Roman"/>
                <w:color w:val="000000"/>
              </w:rPr>
              <w:t>;</w:t>
            </w:r>
          </w:p>
        </w:tc>
      </w:tr>
      <w:tr w:rsidR="00946691" w:rsidRPr="00D60EB0" w:rsidTr="008267F8">
        <w:tc>
          <w:tcPr>
            <w:tcW w:w="993" w:type="dxa"/>
            <w:tcBorders>
              <w:top w:val="nil"/>
              <w:left w:val="nil"/>
              <w:bottom w:val="nil"/>
              <w:right w:val="nil"/>
            </w:tcBorders>
          </w:tcPr>
          <w:p w:rsidR="00946691" w:rsidRPr="00DE482E" w:rsidRDefault="000C635A" w:rsidP="00144950">
            <w:pPr>
              <w:spacing w:line="312" w:lineRule="auto"/>
              <w:jc w:val="both"/>
              <w:rPr>
                <w:rFonts w:ascii="Times New Roman" w:hAnsi="Times New Roman" w:cs="Times New Roman"/>
                <w:color w:val="000000"/>
                <w:lang w:val="en-US"/>
              </w:rPr>
            </w:pPr>
            <w:r w:rsidRPr="000C635A">
              <w:rPr>
                <w:rFonts w:ascii="Times New Roman" w:hAnsi="Times New Roman" w:cs="Times New Roman"/>
                <w:i/>
                <w:noProof/>
                <w:color w:val="000000"/>
                <w:position w:val="-10"/>
              </w:rPr>
              <w:t>τ</w:t>
            </w:r>
            <w:r w:rsidR="00DE482E" w:rsidRPr="00DE482E">
              <w:rPr>
                <w:rFonts w:ascii="Times New Roman" w:hAnsi="Times New Roman" w:cs="Times New Roman"/>
                <w:noProof/>
                <w:color w:val="000000"/>
                <w:position w:val="-10"/>
                <w:vertAlign w:val="subscript"/>
                <w:lang w:val="en-US"/>
              </w:rPr>
              <w:t>γ</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длительность переднего фронта импульса, с, мкс;</w:t>
            </w:r>
          </w:p>
        </w:tc>
      </w:tr>
      <w:tr w:rsidR="00946691" w:rsidRPr="00D60EB0" w:rsidTr="008267F8">
        <w:tc>
          <w:tcPr>
            <w:tcW w:w="993" w:type="dxa"/>
            <w:tcBorders>
              <w:top w:val="nil"/>
              <w:left w:val="nil"/>
              <w:bottom w:val="nil"/>
              <w:right w:val="nil"/>
            </w:tcBorders>
          </w:tcPr>
          <w:p w:rsidR="00946691" w:rsidRPr="000C635A" w:rsidRDefault="000C635A" w:rsidP="00144950">
            <w:pPr>
              <w:spacing w:line="312" w:lineRule="auto"/>
              <w:jc w:val="both"/>
              <w:rPr>
                <w:rFonts w:ascii="Times New Roman" w:hAnsi="Times New Roman" w:cs="Times New Roman"/>
                <w:i/>
                <w:color w:val="000000"/>
              </w:rPr>
            </w:pPr>
            <w:r w:rsidRPr="000C635A">
              <w:rPr>
                <w:rFonts w:ascii="Times New Roman" w:hAnsi="Times New Roman" w:cs="Times New Roman"/>
                <w:i/>
                <w:noProof/>
                <w:color w:val="000000"/>
                <w:position w:val="-6"/>
              </w:rPr>
              <w:t>τ</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длительность импульса, с, мкс;</w:t>
            </w:r>
          </w:p>
        </w:tc>
      </w:tr>
      <w:tr w:rsidR="00946691" w:rsidRPr="00D60EB0" w:rsidTr="008267F8">
        <w:tc>
          <w:tcPr>
            <w:tcW w:w="993" w:type="dxa"/>
            <w:tcBorders>
              <w:top w:val="nil"/>
              <w:left w:val="nil"/>
              <w:bottom w:val="nil"/>
              <w:right w:val="nil"/>
            </w:tcBorders>
          </w:tcPr>
          <w:p w:rsidR="00946691" w:rsidRPr="00D60EB0" w:rsidRDefault="00144950" w:rsidP="00144950">
            <w:pPr>
              <w:spacing w:line="312" w:lineRule="auto"/>
              <w:rPr>
                <w:rFonts w:ascii="Times New Roman" w:hAnsi="Times New Roman" w:cs="Times New Roman"/>
                <w:color w:val="000000"/>
              </w:rPr>
            </w:pPr>
            <w:r>
              <w:rPr>
                <w:rFonts w:ascii="Times New Roman" w:hAnsi="Times New Roman" w:cs="Times New Roman"/>
                <w:color w:val="000000"/>
              </w:rPr>
              <w:t>δ</w:t>
            </w:r>
          </w:p>
        </w:tc>
        <w:tc>
          <w:tcPr>
            <w:tcW w:w="8751" w:type="dxa"/>
            <w:tcBorders>
              <w:top w:val="nil"/>
              <w:left w:val="nil"/>
              <w:bottom w:val="nil"/>
              <w:right w:val="nil"/>
            </w:tcBorders>
          </w:tcPr>
          <w:p w:rsidR="00946691" w:rsidRPr="00D60EB0" w:rsidRDefault="00946691" w:rsidP="00DE482E">
            <w:pPr>
              <w:spacing w:line="312" w:lineRule="auto"/>
              <w:jc w:val="both"/>
              <w:rPr>
                <w:rFonts w:ascii="Times New Roman" w:hAnsi="Times New Roman" w:cs="Times New Roman"/>
                <w:color w:val="000000"/>
              </w:rPr>
            </w:pPr>
            <w:r w:rsidRPr="00D60EB0">
              <w:rPr>
                <w:rFonts w:ascii="Times New Roman" w:hAnsi="Times New Roman" w:cs="Times New Roman"/>
                <w:color w:val="000000"/>
              </w:rPr>
              <w:t xml:space="preserve">- коэффициент, характеризующий несимметричность формы импульса, </w:t>
            </w:r>
            <w:r w:rsidR="00DE482E">
              <w:rPr>
                <w:rFonts w:ascii="Times New Roman" w:hAnsi="Times New Roman" w:cs="Times New Roman"/>
                <w:color w:val="000000"/>
              </w:rPr>
              <w:t>δ</w:t>
            </w:r>
            <w:r w:rsidR="00DE482E" w:rsidRPr="00DE482E">
              <w:rPr>
                <w:rFonts w:ascii="Times New Roman" w:hAnsi="Times New Roman" w:cs="Times New Roman"/>
                <w:color w:val="000000"/>
              </w:rPr>
              <w:t xml:space="preserve"> = 2</w:t>
            </w:r>
            <w:r w:rsidR="00DE482E" w:rsidRPr="00DE482E">
              <w:rPr>
                <w:rFonts w:ascii="Times New Roman" w:hAnsi="Times New Roman" w:cs="Times New Roman"/>
                <w:i/>
                <w:color w:val="000000"/>
              </w:rPr>
              <w:t>τ</w:t>
            </w:r>
            <w:r w:rsidR="00DE482E" w:rsidRPr="00DE482E">
              <w:rPr>
                <w:rFonts w:ascii="Times New Roman" w:hAnsi="Times New Roman" w:cs="Times New Roman"/>
                <w:color w:val="000000"/>
                <w:vertAlign w:val="subscript"/>
              </w:rPr>
              <w:t>γ</w:t>
            </w:r>
            <w:r w:rsidR="00DE482E">
              <w:rPr>
                <w:rFonts w:ascii="Times New Roman" w:hAnsi="Times New Roman" w:cs="Times New Roman"/>
                <w:color w:val="000000"/>
              </w:rPr>
              <w:t>τ</w:t>
            </w:r>
            <w:r w:rsidR="00DE482E" w:rsidRPr="00DE482E">
              <w:rPr>
                <w:rFonts w:ascii="Times New Roman" w:hAnsi="Times New Roman" w:cs="Times New Roman"/>
                <w:color w:val="000000"/>
                <w:vertAlign w:val="subscript"/>
                <w:lang w:val="en-US"/>
              </w:rPr>
              <w:t>f</w:t>
            </w:r>
            <w:r w:rsidR="00854370" w:rsidRPr="00854370">
              <w:rPr>
                <w:rFonts w:ascii="Times New Roman" w:hAnsi="Times New Roman" w:cs="Times New Roman"/>
                <w:color w:val="000000"/>
                <w:vertAlign w:val="subscript"/>
              </w:rPr>
              <w:t xml:space="preserve"> </w:t>
            </w:r>
            <w:r w:rsidR="00DE482E" w:rsidRPr="00DE482E">
              <w:rPr>
                <w:rFonts w:ascii="Times New Roman" w:hAnsi="Times New Roman" w:cs="Times New Roman"/>
                <w:color w:val="000000"/>
              </w:rPr>
              <w:t>/(</w:t>
            </w:r>
            <w:r w:rsidR="00DE482E" w:rsidRPr="00DE482E">
              <w:rPr>
                <w:rFonts w:ascii="Times New Roman" w:hAnsi="Times New Roman" w:cs="Times New Roman"/>
                <w:i/>
                <w:color w:val="000000"/>
              </w:rPr>
              <w:t xml:space="preserve"> τ</w:t>
            </w:r>
            <w:r w:rsidR="00DE482E" w:rsidRPr="00DE482E">
              <w:rPr>
                <w:rFonts w:ascii="Times New Roman" w:hAnsi="Times New Roman" w:cs="Times New Roman"/>
                <w:color w:val="000000"/>
                <w:vertAlign w:val="subscript"/>
              </w:rPr>
              <w:t>γ</w:t>
            </w:r>
            <w:r w:rsidR="00DE482E" w:rsidRPr="00DE482E">
              <w:rPr>
                <w:rFonts w:ascii="Times New Roman" w:hAnsi="Times New Roman" w:cs="Times New Roman"/>
                <w:color w:val="000000"/>
              </w:rPr>
              <w:t xml:space="preserve"> + </w:t>
            </w:r>
            <w:r w:rsidR="00DE482E">
              <w:rPr>
                <w:rFonts w:ascii="Times New Roman" w:hAnsi="Times New Roman" w:cs="Times New Roman"/>
                <w:color w:val="000000"/>
              </w:rPr>
              <w:t>τ</w:t>
            </w:r>
            <w:r w:rsidR="00DE482E" w:rsidRPr="00DE482E">
              <w:rPr>
                <w:rFonts w:ascii="Times New Roman" w:hAnsi="Times New Roman" w:cs="Times New Roman"/>
                <w:color w:val="000000"/>
                <w:vertAlign w:val="subscript"/>
                <w:lang w:val="en-US"/>
              </w:rPr>
              <w:t>f</w:t>
            </w:r>
            <w:r w:rsidR="00DE482E" w:rsidRPr="00DE482E">
              <w:rPr>
                <w:rFonts w:ascii="Times New Roman" w:hAnsi="Times New Roman" w:cs="Times New Roman"/>
                <w:color w:val="000000"/>
              </w:rPr>
              <w:t>)</w:t>
            </w:r>
            <w:r w:rsidRPr="00DE482E">
              <w:rPr>
                <w:rFonts w:ascii="Times New Roman" w:hAnsi="Times New Roman" w:cs="Times New Roman"/>
                <w:color w:val="000000"/>
              </w:rPr>
              <w:t>;</w:t>
            </w:r>
          </w:p>
        </w:tc>
      </w:tr>
      <w:tr w:rsidR="00946691" w:rsidRPr="00D60EB0" w:rsidTr="008267F8">
        <w:tc>
          <w:tcPr>
            <w:tcW w:w="993" w:type="dxa"/>
            <w:tcBorders>
              <w:top w:val="nil"/>
              <w:left w:val="nil"/>
              <w:bottom w:val="nil"/>
              <w:right w:val="nil"/>
            </w:tcBorders>
          </w:tcPr>
          <w:p w:rsidR="00946691" w:rsidRPr="00144950" w:rsidRDefault="00144950" w:rsidP="00144950">
            <w:pPr>
              <w:spacing w:line="312" w:lineRule="auto"/>
              <w:rPr>
                <w:rFonts w:ascii="Times New Roman" w:hAnsi="Times New Roman" w:cs="Times New Roman"/>
                <w:color w:val="000000"/>
                <w:lang w:val="en-US"/>
              </w:rPr>
            </w:pPr>
            <w:r>
              <w:rPr>
                <w:rFonts w:ascii="Times New Roman" w:hAnsi="Times New Roman" w:cs="Times New Roman"/>
                <w:noProof/>
                <w:color w:val="000000"/>
              </w:rPr>
              <w:t>δ</w:t>
            </w:r>
            <w:r w:rsidRPr="00144950">
              <w:rPr>
                <w:rFonts w:ascii="Times New Roman" w:hAnsi="Times New Roman" w:cs="Times New Roman"/>
                <w:noProof/>
                <w:color w:val="000000"/>
                <w:vertAlign w:val="subscript"/>
                <w:lang w:val="en-US"/>
              </w:rPr>
              <w:t>d</w:t>
            </w:r>
          </w:p>
        </w:tc>
        <w:tc>
          <w:tcPr>
            <w:tcW w:w="8751" w:type="dxa"/>
            <w:tcBorders>
              <w:top w:val="nil"/>
              <w:left w:val="nil"/>
              <w:bottom w:val="nil"/>
              <w:right w:val="nil"/>
            </w:tcBorders>
          </w:tcPr>
          <w:p w:rsidR="00946691" w:rsidRPr="00D60EB0" w:rsidRDefault="00946691" w:rsidP="00854370">
            <w:pPr>
              <w:spacing w:line="312" w:lineRule="auto"/>
              <w:rPr>
                <w:rFonts w:ascii="Times New Roman" w:hAnsi="Times New Roman" w:cs="Times New Roman"/>
                <w:color w:val="000000"/>
              </w:rPr>
            </w:pPr>
            <w:r w:rsidRPr="00D60EB0">
              <w:rPr>
                <w:rFonts w:ascii="Times New Roman" w:hAnsi="Times New Roman" w:cs="Times New Roman"/>
                <w:color w:val="000000"/>
              </w:rPr>
              <w:t>- коэффициент, характеризующий несимметричность формы дискреты,</w:t>
            </w:r>
            <w:r w:rsidR="00DE482E" w:rsidRPr="00DE482E">
              <w:rPr>
                <w:rFonts w:ascii="Times New Roman" w:hAnsi="Times New Roman" w:cs="Times New Roman"/>
                <w:color w:val="000000"/>
              </w:rPr>
              <w:t xml:space="preserve"> </w:t>
            </w:r>
            <w:r w:rsidR="00DE482E">
              <w:rPr>
                <w:rFonts w:ascii="Times New Roman" w:hAnsi="Times New Roman" w:cs="Times New Roman"/>
                <w:color w:val="000000"/>
              </w:rPr>
              <w:t>δ</w:t>
            </w:r>
            <w:r w:rsidR="00DE482E" w:rsidRPr="00854370">
              <w:rPr>
                <w:rFonts w:ascii="Times New Roman" w:hAnsi="Times New Roman" w:cs="Times New Roman"/>
                <w:color w:val="000000"/>
                <w:vertAlign w:val="subscript"/>
                <w:lang w:val="en-US"/>
              </w:rPr>
              <w:t>d</w:t>
            </w:r>
            <w:r w:rsidR="00DE482E" w:rsidRPr="00DE482E">
              <w:rPr>
                <w:rFonts w:ascii="Times New Roman" w:hAnsi="Times New Roman" w:cs="Times New Roman"/>
                <w:color w:val="000000"/>
              </w:rPr>
              <w:t xml:space="preserve"> = (</w:t>
            </w:r>
            <w:r w:rsidR="00854370" w:rsidRPr="00854370">
              <w:rPr>
                <w:rFonts w:ascii="Times New Roman" w:hAnsi="Times New Roman" w:cs="Times New Roman"/>
                <w:color w:val="000000"/>
              </w:rPr>
              <w:t>2</w:t>
            </w:r>
            <w:r w:rsidR="00854370">
              <w:rPr>
                <w:rFonts w:ascii="Times New Roman" w:hAnsi="Times New Roman" w:cs="Times New Roman"/>
                <w:color w:val="000000"/>
                <w:lang w:val="en-US"/>
              </w:rPr>
              <w:t>δ</w:t>
            </w:r>
            <w:r w:rsidR="00854370" w:rsidRPr="00854370">
              <w:rPr>
                <w:rFonts w:ascii="Times New Roman" w:hAnsi="Times New Roman" w:cs="Times New Roman"/>
                <w:color w:val="000000"/>
                <w:vertAlign w:val="subscript"/>
                <w:lang w:val="en-US"/>
              </w:rPr>
              <w:t>dr</w:t>
            </w:r>
            <w:r w:rsidR="00854370">
              <w:rPr>
                <w:rFonts w:ascii="Times New Roman" w:hAnsi="Times New Roman" w:cs="Times New Roman"/>
                <w:color w:val="000000"/>
                <w:lang w:val="en-US"/>
              </w:rPr>
              <w:t>δ</w:t>
            </w:r>
            <w:r w:rsidR="00854370" w:rsidRPr="00854370">
              <w:rPr>
                <w:rFonts w:ascii="Times New Roman" w:hAnsi="Times New Roman" w:cs="Times New Roman"/>
                <w:color w:val="000000"/>
                <w:vertAlign w:val="subscript"/>
                <w:lang w:val="en-US"/>
              </w:rPr>
              <w:t>df</w:t>
            </w:r>
            <w:r w:rsidR="00854370" w:rsidRPr="00854370">
              <w:rPr>
                <w:rFonts w:ascii="Times New Roman" w:hAnsi="Times New Roman" w:cs="Times New Roman"/>
                <w:color w:val="000000"/>
              </w:rPr>
              <w:t>) /(</w:t>
            </w:r>
            <w:r w:rsidR="00854370">
              <w:rPr>
                <w:rFonts w:ascii="Times New Roman" w:hAnsi="Times New Roman" w:cs="Times New Roman"/>
                <w:color w:val="000000"/>
              </w:rPr>
              <w:t>δ</w:t>
            </w:r>
            <w:r w:rsidR="00854370" w:rsidRPr="00854370">
              <w:rPr>
                <w:rFonts w:ascii="Times New Roman" w:hAnsi="Times New Roman" w:cs="Times New Roman"/>
                <w:color w:val="000000"/>
                <w:vertAlign w:val="subscript"/>
                <w:lang w:val="en-US"/>
              </w:rPr>
              <w:t>df</w:t>
            </w:r>
            <w:r w:rsidR="00854370" w:rsidRPr="00854370">
              <w:rPr>
                <w:rFonts w:ascii="Times New Roman" w:hAnsi="Times New Roman" w:cs="Times New Roman"/>
                <w:color w:val="000000"/>
              </w:rPr>
              <w:t xml:space="preserve"> +</w:t>
            </w:r>
            <w:r w:rsidR="00854370">
              <w:rPr>
                <w:rFonts w:ascii="Times New Roman" w:hAnsi="Times New Roman" w:cs="Times New Roman"/>
                <w:color w:val="000000"/>
              </w:rPr>
              <w:t>δ</w:t>
            </w:r>
            <w:r w:rsidR="00854370" w:rsidRPr="00854370">
              <w:rPr>
                <w:rFonts w:ascii="Times New Roman" w:hAnsi="Times New Roman" w:cs="Times New Roman"/>
                <w:color w:val="000000"/>
                <w:vertAlign w:val="subscript"/>
                <w:lang w:val="en-US"/>
              </w:rPr>
              <w:t>dr</w:t>
            </w:r>
            <w:r w:rsidR="00854370" w:rsidRPr="00854370">
              <w:rPr>
                <w:rFonts w:ascii="Times New Roman" w:hAnsi="Times New Roman" w:cs="Times New Roman"/>
                <w:color w:val="000000"/>
              </w:rPr>
              <w:t>)</w:t>
            </w:r>
            <w:r w:rsidRPr="00D60EB0">
              <w:rPr>
                <w:rFonts w:ascii="Times New Roman" w:hAnsi="Times New Roman" w:cs="Times New Roman"/>
                <w:color w:val="000000"/>
              </w:rPr>
              <w:t>;</w:t>
            </w:r>
          </w:p>
        </w:tc>
      </w:tr>
      <w:tr w:rsidR="00946691" w:rsidRPr="00D60EB0" w:rsidTr="008267F8">
        <w:tc>
          <w:tcPr>
            <w:tcW w:w="993" w:type="dxa"/>
            <w:tcBorders>
              <w:top w:val="nil"/>
              <w:left w:val="nil"/>
              <w:bottom w:val="nil"/>
              <w:right w:val="nil"/>
            </w:tcBorders>
          </w:tcPr>
          <w:p w:rsidR="00946691" w:rsidRPr="00144950" w:rsidRDefault="00144950" w:rsidP="00144950">
            <w:pPr>
              <w:spacing w:line="312" w:lineRule="auto"/>
              <w:jc w:val="both"/>
              <w:rPr>
                <w:rFonts w:ascii="Times New Roman" w:hAnsi="Times New Roman" w:cs="Times New Roman"/>
                <w:color w:val="000000"/>
                <w:lang w:val="en-US"/>
              </w:rPr>
            </w:pPr>
            <w:r>
              <w:rPr>
                <w:rFonts w:ascii="Times New Roman" w:hAnsi="Times New Roman" w:cs="Times New Roman"/>
                <w:noProof/>
                <w:color w:val="000000"/>
                <w:position w:val="-4"/>
                <w:lang w:val="en-US"/>
              </w:rPr>
              <w:t>P</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мощность излучения, дБВт;</w:t>
            </w:r>
          </w:p>
        </w:tc>
      </w:tr>
      <w:tr w:rsidR="00946691" w:rsidRPr="00D60EB0" w:rsidTr="008267F8">
        <w:tc>
          <w:tcPr>
            <w:tcW w:w="993" w:type="dxa"/>
            <w:tcBorders>
              <w:top w:val="nil"/>
              <w:left w:val="nil"/>
              <w:bottom w:val="nil"/>
              <w:right w:val="nil"/>
            </w:tcBorders>
          </w:tcPr>
          <w:p w:rsidR="00946691" w:rsidRPr="00144950" w:rsidRDefault="00144950" w:rsidP="00144950">
            <w:pPr>
              <w:spacing w:line="312" w:lineRule="auto"/>
              <w:jc w:val="both"/>
              <w:rPr>
                <w:rFonts w:ascii="Times New Roman" w:hAnsi="Times New Roman" w:cs="Times New Roman"/>
                <w:color w:val="000000"/>
              </w:rPr>
            </w:pPr>
            <w:r>
              <w:rPr>
                <w:rFonts w:ascii="Times New Roman" w:hAnsi="Times New Roman" w:cs="Times New Roman"/>
                <w:noProof/>
                <w:color w:val="000000"/>
                <w:position w:val="-13"/>
                <w:lang w:val="en-US"/>
              </w:rPr>
              <w:t>P</w:t>
            </w:r>
            <w:r w:rsidRPr="00144950">
              <w:rPr>
                <w:rFonts w:ascii="Times New Roman" w:hAnsi="Times New Roman" w:cs="Times New Roman"/>
                <w:noProof/>
                <w:color w:val="000000"/>
                <w:position w:val="-13"/>
                <w:vertAlign w:val="subscript"/>
              </w:rPr>
              <w:t>загр</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средняя мощность многоканального сообщения, дБВт;</w:t>
            </w:r>
          </w:p>
        </w:tc>
      </w:tr>
      <w:tr w:rsidR="00946691" w:rsidRPr="00D60EB0" w:rsidTr="008267F8">
        <w:tc>
          <w:tcPr>
            <w:tcW w:w="993" w:type="dxa"/>
            <w:tcBorders>
              <w:top w:val="nil"/>
              <w:left w:val="nil"/>
              <w:bottom w:val="nil"/>
              <w:right w:val="nil"/>
            </w:tcBorders>
          </w:tcPr>
          <w:p w:rsidR="00946691" w:rsidRPr="00144950" w:rsidRDefault="00144950" w:rsidP="00144950">
            <w:pPr>
              <w:spacing w:line="312" w:lineRule="auto"/>
              <w:jc w:val="both"/>
              <w:rPr>
                <w:rFonts w:ascii="Times New Roman" w:hAnsi="Times New Roman" w:cs="Times New Roman"/>
                <w:color w:val="000000"/>
              </w:rPr>
            </w:pPr>
            <w:r>
              <w:rPr>
                <w:rFonts w:ascii="Times New Roman" w:hAnsi="Times New Roman" w:cs="Times New Roman"/>
                <w:noProof/>
                <w:color w:val="000000"/>
                <w:position w:val="-13"/>
                <w:lang w:val="en-US"/>
              </w:rPr>
              <w:t>P</w:t>
            </w:r>
            <w:r w:rsidRPr="00144950">
              <w:rPr>
                <w:rFonts w:ascii="Times New Roman" w:hAnsi="Times New Roman" w:cs="Times New Roman"/>
                <w:noProof/>
                <w:color w:val="000000"/>
                <w:position w:val="-13"/>
                <w:vertAlign w:val="subscript"/>
              </w:rPr>
              <w:t>к.ср</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средняя мощность одного канала тональной частоты, дБВт;</w:t>
            </w:r>
          </w:p>
        </w:tc>
      </w:tr>
      <w:tr w:rsidR="00946691" w:rsidRPr="00D60EB0" w:rsidTr="008267F8">
        <w:tc>
          <w:tcPr>
            <w:tcW w:w="993" w:type="dxa"/>
            <w:tcBorders>
              <w:top w:val="nil"/>
              <w:left w:val="nil"/>
              <w:bottom w:val="nil"/>
              <w:right w:val="nil"/>
            </w:tcBorders>
          </w:tcPr>
          <w:p w:rsidR="00946691" w:rsidRPr="00144950" w:rsidRDefault="00144950" w:rsidP="00144950">
            <w:pPr>
              <w:spacing w:line="312" w:lineRule="auto"/>
              <w:rPr>
                <w:rFonts w:ascii="Times New Roman" w:hAnsi="Times New Roman" w:cs="Times New Roman"/>
                <w:color w:val="000000"/>
                <w:lang w:val="en-US"/>
              </w:rPr>
            </w:pPr>
            <w:r>
              <w:rPr>
                <w:rFonts w:ascii="Times New Roman" w:hAnsi="Times New Roman" w:cs="Times New Roman"/>
                <w:noProof/>
                <w:color w:val="000000"/>
                <w:lang w:val="en-US"/>
              </w:rPr>
              <w:t>R</w:t>
            </w:r>
          </w:p>
        </w:tc>
        <w:tc>
          <w:tcPr>
            <w:tcW w:w="8751" w:type="dxa"/>
            <w:tcBorders>
              <w:top w:val="nil"/>
              <w:left w:val="nil"/>
              <w:bottom w:val="nil"/>
              <w:right w:val="nil"/>
            </w:tcBorders>
          </w:tcPr>
          <w:p w:rsidR="00946691" w:rsidRPr="00D60EB0" w:rsidRDefault="00946691"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скорость цифровой передачи данных, бит/с (кбит/с, Мбит/с, Гбит/с)</w:t>
            </w:r>
          </w:p>
        </w:tc>
      </w:tr>
      <w:tr w:rsidR="00946691" w:rsidRPr="00D60EB0" w:rsidTr="008267F8">
        <w:tc>
          <w:tcPr>
            <w:tcW w:w="993" w:type="dxa"/>
            <w:tcBorders>
              <w:top w:val="nil"/>
              <w:left w:val="nil"/>
              <w:bottom w:val="nil"/>
              <w:right w:val="nil"/>
            </w:tcBorders>
          </w:tcPr>
          <w:p w:rsidR="00946691" w:rsidRPr="00144950" w:rsidRDefault="00144950" w:rsidP="00144950">
            <w:pPr>
              <w:spacing w:line="312" w:lineRule="auto"/>
              <w:rPr>
                <w:rFonts w:ascii="Times New Roman" w:hAnsi="Times New Roman" w:cs="Times New Roman"/>
                <w:color w:val="000000"/>
                <w:lang w:val="en-US"/>
              </w:rPr>
            </w:pPr>
            <w:r>
              <w:rPr>
                <w:rFonts w:ascii="Times New Roman" w:hAnsi="Times New Roman" w:cs="Times New Roman"/>
                <w:noProof/>
                <w:color w:val="000000"/>
                <w:lang w:val="en-US"/>
              </w:rPr>
              <w:t>S</w:t>
            </w:r>
          </w:p>
        </w:tc>
        <w:tc>
          <w:tcPr>
            <w:tcW w:w="8751" w:type="dxa"/>
            <w:tcBorders>
              <w:top w:val="nil"/>
              <w:left w:val="nil"/>
              <w:bottom w:val="nil"/>
              <w:right w:val="nil"/>
            </w:tcBorders>
          </w:tcPr>
          <w:p w:rsidR="00946691" w:rsidRPr="00D60EB0" w:rsidRDefault="00946691" w:rsidP="008267F8">
            <w:pPr>
              <w:spacing w:line="312" w:lineRule="auto"/>
              <w:ind w:left="-186" w:firstLine="186"/>
              <w:jc w:val="both"/>
              <w:rPr>
                <w:rFonts w:ascii="Times New Roman" w:hAnsi="Times New Roman" w:cs="Times New Roman"/>
                <w:color w:val="000000"/>
              </w:rPr>
            </w:pPr>
            <w:r w:rsidRPr="00D60EB0">
              <w:rPr>
                <w:rFonts w:ascii="Times New Roman" w:hAnsi="Times New Roman" w:cs="Times New Roman"/>
                <w:color w:val="000000"/>
              </w:rPr>
              <w:t>- количество позиций (позиционность) фазовой манипуляции;</w:t>
            </w:r>
            <w:r w:rsidR="00F50AC6" w:rsidRPr="00F50AC6">
              <w:rPr>
                <w:rStyle w:val="ac"/>
                <w:rFonts w:ascii="Times New Roman" w:hAnsi="Times New Roman"/>
                <w:color w:val="000000"/>
                <w:lang w:val="ru-RU"/>
              </w:rPr>
              <w:footnoteReference w:customMarkFollows="1" w:id="14"/>
              <w:t>***</w:t>
            </w:r>
          </w:p>
        </w:tc>
      </w:tr>
      <w:tr w:rsidR="00F50AC6" w:rsidRPr="00D60EB0" w:rsidTr="008267F8">
        <w:tc>
          <w:tcPr>
            <w:tcW w:w="993" w:type="dxa"/>
            <w:tcBorders>
              <w:top w:val="nil"/>
              <w:left w:val="nil"/>
              <w:bottom w:val="nil"/>
              <w:right w:val="nil"/>
            </w:tcBorders>
          </w:tcPr>
          <w:p w:rsidR="00F50AC6" w:rsidRPr="00144950" w:rsidRDefault="00144950" w:rsidP="00144950">
            <w:pPr>
              <w:spacing w:line="312" w:lineRule="auto"/>
              <w:jc w:val="both"/>
              <w:rPr>
                <w:rFonts w:ascii="Times New Roman" w:hAnsi="Times New Roman" w:cs="Times New Roman"/>
                <w:color w:val="000000"/>
                <w:lang w:val="en-US"/>
              </w:rPr>
            </w:pPr>
            <w:r>
              <w:rPr>
                <w:rFonts w:ascii="Times New Roman" w:hAnsi="Times New Roman" w:cs="Times New Roman"/>
                <w:noProof/>
                <w:color w:val="000000"/>
                <w:position w:val="-4"/>
                <w:lang w:val="en-US"/>
              </w:rPr>
              <w:t>Z</w:t>
            </w:r>
          </w:p>
        </w:tc>
        <w:tc>
          <w:tcPr>
            <w:tcW w:w="8751" w:type="dxa"/>
            <w:tcBorders>
              <w:top w:val="nil"/>
              <w:left w:val="nil"/>
              <w:bottom w:val="nil"/>
              <w:right w:val="nil"/>
            </w:tcBorders>
          </w:tcPr>
          <w:p w:rsidR="00F50AC6" w:rsidRPr="00D60EB0" w:rsidRDefault="00F50AC6" w:rsidP="00144950">
            <w:pPr>
              <w:spacing w:line="312" w:lineRule="auto"/>
              <w:jc w:val="both"/>
              <w:rPr>
                <w:rFonts w:ascii="Times New Roman" w:hAnsi="Times New Roman" w:cs="Times New Roman"/>
                <w:color w:val="000000"/>
              </w:rPr>
            </w:pPr>
            <w:r w:rsidRPr="00D60EB0">
              <w:rPr>
                <w:rFonts w:ascii="Times New Roman" w:hAnsi="Times New Roman" w:cs="Times New Roman"/>
                <w:color w:val="000000"/>
              </w:rPr>
              <w:t>- максимально возможное число белых и черных элементарных посылок в секунду</w:t>
            </w:r>
            <w:r w:rsidR="00FB7C5B">
              <w:rPr>
                <w:rFonts w:ascii="Times New Roman" w:hAnsi="Times New Roman" w:cs="Times New Roman"/>
                <w:color w:val="000000"/>
              </w:rPr>
              <w:t>.</w:t>
            </w:r>
          </w:p>
        </w:tc>
      </w:tr>
    </w:tbl>
    <w:p w:rsidR="00946691" w:rsidRPr="00D60EB0" w:rsidRDefault="00946691" w:rsidP="00946691">
      <w:pPr>
        <w:jc w:val="center"/>
        <w:rPr>
          <w:rFonts w:ascii="Times New Roman" w:hAnsi="Times New Roman" w:cs="Times New Roman"/>
          <w:color w:val="000000"/>
        </w:rPr>
      </w:pPr>
    </w:p>
    <w:p w:rsidR="00946691" w:rsidRPr="00D60EB0" w:rsidRDefault="000F71AA" w:rsidP="006D3B37">
      <w:pPr>
        <w:spacing w:after="240"/>
        <w:rPr>
          <w:rFonts w:ascii="Times New Roman" w:hAnsi="Times New Roman" w:cs="Times New Roman"/>
          <w:color w:val="000000"/>
        </w:rPr>
      </w:pPr>
      <w:r w:rsidRPr="00D60EB0">
        <w:rPr>
          <w:rFonts w:ascii="Times New Roman" w:hAnsi="Times New Roman" w:cs="Times New Roman"/>
          <w:bCs/>
          <w:color w:val="000000"/>
          <w:sz w:val="24"/>
          <w:szCs w:val="24"/>
        </w:rPr>
        <w:t xml:space="preserve">Таблица </w:t>
      </w:r>
      <w:r w:rsidR="006B110D" w:rsidRPr="00D60EB0">
        <w:rPr>
          <w:rFonts w:ascii="Times New Roman" w:hAnsi="Times New Roman" w:cs="Times New Roman"/>
          <w:bCs/>
          <w:color w:val="000000"/>
          <w:sz w:val="24"/>
          <w:szCs w:val="24"/>
        </w:rPr>
        <w:t>У</w:t>
      </w:r>
      <w:r w:rsidRPr="00D60EB0">
        <w:rPr>
          <w:rFonts w:ascii="Times New Roman" w:hAnsi="Times New Roman" w:cs="Times New Roman"/>
          <w:bCs/>
          <w:color w:val="000000"/>
          <w:sz w:val="24"/>
          <w:szCs w:val="24"/>
        </w:rPr>
        <w:t xml:space="preserve">.1 </w:t>
      </w:r>
      <w:r w:rsidR="00BA5515" w:rsidRPr="00D60EB0">
        <w:rPr>
          <w:rFonts w:ascii="Times New Roman" w:hAnsi="Times New Roman" w:cs="Times New Roman"/>
          <w:bCs/>
          <w:color w:val="000000"/>
          <w:sz w:val="24"/>
          <w:szCs w:val="24"/>
        </w:rPr>
        <w:t>–</w:t>
      </w:r>
      <w:r w:rsidR="00946691" w:rsidRPr="00D60EB0">
        <w:rPr>
          <w:rFonts w:ascii="Times New Roman" w:hAnsi="Times New Roman" w:cs="Times New Roman"/>
          <w:bCs/>
          <w:color w:val="000000"/>
          <w:sz w:val="24"/>
          <w:szCs w:val="24"/>
        </w:rPr>
        <w:t xml:space="preserve"> Аббревиатуры типов модуляции, использованные в Нормах</w:t>
      </w:r>
      <w:r w:rsidR="00946691" w:rsidRPr="00D60EB0">
        <w:rPr>
          <w:rFonts w:ascii="Times New Roman" w:hAnsi="Times New Roman" w:cs="Times New Roman"/>
          <w:color w:val="000000"/>
          <w:sz w:val="24"/>
          <w:szCs w:val="24"/>
        </w:rPr>
        <w:t xml:space="preserve"> </w:t>
      </w:r>
    </w:p>
    <w:tbl>
      <w:tblPr>
        <w:tblW w:w="0" w:type="auto"/>
        <w:tblInd w:w="45" w:type="dxa"/>
        <w:tblLayout w:type="fixed"/>
        <w:tblCellMar>
          <w:left w:w="45" w:type="dxa"/>
          <w:right w:w="45" w:type="dxa"/>
        </w:tblCellMar>
        <w:tblLook w:val="0000"/>
      </w:tblPr>
      <w:tblGrid>
        <w:gridCol w:w="1695"/>
        <w:gridCol w:w="4725"/>
        <w:gridCol w:w="3786"/>
      </w:tblGrid>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Кодовое обозначение</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Тип модуляции сигнала </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center"/>
              <w:rPr>
                <w:rFonts w:ascii="Times New Roman" w:hAnsi="Times New Roman" w:cs="Times New Roman"/>
                <w:color w:val="000000"/>
              </w:rPr>
            </w:pPr>
            <w:r w:rsidRPr="00D60EB0">
              <w:rPr>
                <w:rFonts w:ascii="Times New Roman" w:hAnsi="Times New Roman" w:cs="Times New Roman"/>
                <w:color w:val="000000"/>
              </w:rPr>
              <w:t xml:space="preserve">Type of signal modulation </w:t>
            </w: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both"/>
              <w:rPr>
                <w:rFonts w:ascii="Times New Roman" w:hAnsi="Times New Roman" w:cs="Times New Roman"/>
                <w:color w:val="000000"/>
              </w:rPr>
            </w:pPr>
            <w:r>
              <w:rPr>
                <w:rFonts w:ascii="Times New Roman" w:hAnsi="Times New Roman" w:cs="Times New Roman"/>
                <w:noProof/>
                <w:color w:val="000000"/>
                <w:position w:val="-6"/>
              </w:rPr>
              <w:drawing>
                <wp:inline distT="0" distB="0" distL="0" distR="0">
                  <wp:extent cx="274955" cy="177800"/>
                  <wp:effectExtent l="19050" t="0" r="0" b="0"/>
                  <wp:docPr id="919" name="Рисунок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6"/>
                          <pic:cNvPicPr>
                            <a:picLocks noChangeAspect="1" noChangeArrowheads="1"/>
                          </pic:cNvPicPr>
                        </pic:nvPicPr>
                        <pic:blipFill>
                          <a:blip r:embed="rId605" cstate="print"/>
                          <a:srcRect/>
                          <a:stretch>
                            <a:fillRect/>
                          </a:stretch>
                        </pic:blipFill>
                        <pic:spPr bwMode="auto">
                          <a:xfrm>
                            <a:off x="0" y="0"/>
                            <a:ext cx="274955" cy="177800"/>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w:t>
            </w:r>
            <w:r w:rsidR="00946691" w:rsidRPr="00D60EB0">
              <w:rPr>
                <w:rFonts w:ascii="Times New Roman" w:hAnsi="Times New Roman" w:cs="Times New Roman"/>
                <w:b/>
                <w:bCs/>
                <w:color w:val="000000"/>
              </w:rPr>
              <w:t>DQPSK</w:t>
            </w:r>
            <w:r w:rsidR="00946691"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3436CC">
            <w:pPr>
              <w:rPr>
                <w:rFonts w:ascii="Times New Roman" w:hAnsi="Times New Roman" w:cs="Times New Roman"/>
                <w:color w:val="000000"/>
              </w:rPr>
            </w:pPr>
            <w:r w:rsidRPr="00D60EB0">
              <w:rPr>
                <w:rFonts w:ascii="Times New Roman" w:hAnsi="Times New Roman" w:cs="Times New Roman"/>
                <w:color w:val="000000"/>
              </w:rPr>
              <w:t>дифференциальная четвертично-фазовая манипуляция</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differential </w:t>
            </w:r>
            <w:r w:rsidR="00DB53DD">
              <w:rPr>
                <w:rFonts w:ascii="Times New Roman" w:hAnsi="Times New Roman" w:cs="Times New Roman"/>
                <w:noProof/>
                <w:color w:val="000000"/>
                <w:position w:val="-6"/>
              </w:rPr>
              <w:drawing>
                <wp:inline distT="0" distB="0" distL="0" distR="0">
                  <wp:extent cx="291465" cy="177800"/>
                  <wp:effectExtent l="19050" t="0" r="0" b="0"/>
                  <wp:docPr id="920" name="Рисунок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7"/>
                          <pic:cNvPicPr>
                            <a:picLocks noChangeAspect="1" noChangeArrowheads="1"/>
                          </pic:cNvPicPr>
                        </pic:nvPicPr>
                        <pic:blipFill>
                          <a:blip r:embed="rId606" cstate="print"/>
                          <a:srcRect/>
                          <a:stretch>
                            <a:fillRect/>
                          </a:stretch>
                        </pic:blipFill>
                        <pic:spPr bwMode="auto">
                          <a:xfrm>
                            <a:off x="0" y="0"/>
                            <a:ext cx="291465" cy="17780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QPSK</w:t>
            </w: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DB53DD" w:rsidP="00946691">
            <w:pPr>
              <w:jc w:val="both"/>
              <w:rPr>
                <w:rFonts w:ascii="Times New Roman" w:hAnsi="Times New Roman" w:cs="Times New Roman"/>
                <w:color w:val="000000"/>
              </w:rPr>
            </w:pPr>
            <w:r>
              <w:rPr>
                <w:rFonts w:ascii="Times New Roman" w:hAnsi="Times New Roman" w:cs="Times New Roman"/>
                <w:noProof/>
                <w:color w:val="000000"/>
                <w:position w:val="-6"/>
              </w:rPr>
              <w:drawing>
                <wp:inline distT="0" distB="0" distL="0" distR="0">
                  <wp:extent cx="274955" cy="177800"/>
                  <wp:effectExtent l="19050" t="0" r="0" b="0"/>
                  <wp:docPr id="921" name="Рисунок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8"/>
                          <pic:cNvPicPr>
                            <a:picLocks noChangeAspect="1" noChangeArrowheads="1"/>
                          </pic:cNvPicPr>
                        </pic:nvPicPr>
                        <pic:blipFill>
                          <a:blip r:embed="rId605" cstate="print"/>
                          <a:srcRect/>
                          <a:stretch>
                            <a:fillRect/>
                          </a:stretch>
                        </pic:blipFill>
                        <pic:spPr bwMode="auto">
                          <a:xfrm>
                            <a:off x="0" y="0"/>
                            <a:ext cx="274955" cy="177800"/>
                          </a:xfrm>
                          <a:prstGeom prst="rect">
                            <a:avLst/>
                          </a:prstGeom>
                          <a:noFill/>
                          <a:ln w="9525">
                            <a:noFill/>
                            <a:miter lim="800000"/>
                            <a:headEnd/>
                            <a:tailEnd/>
                          </a:ln>
                        </pic:spPr>
                      </pic:pic>
                    </a:graphicData>
                  </a:graphic>
                </wp:inline>
              </w:drawing>
            </w:r>
            <w:r w:rsidR="00946691" w:rsidRPr="00D60EB0">
              <w:rPr>
                <w:rFonts w:ascii="Times New Roman" w:hAnsi="Times New Roman" w:cs="Times New Roman"/>
                <w:color w:val="000000"/>
              </w:rPr>
              <w:t xml:space="preserve"> </w:t>
            </w:r>
            <w:r w:rsidR="00946691" w:rsidRPr="00D60EB0">
              <w:rPr>
                <w:rFonts w:ascii="Times New Roman" w:hAnsi="Times New Roman" w:cs="Times New Roman"/>
                <w:b/>
                <w:bCs/>
                <w:color w:val="000000"/>
              </w:rPr>
              <w:t>QPSK</w:t>
            </w:r>
            <w:r w:rsidR="00946691"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четвертично-фазовая манипуляция </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quaternary phase shift keying</w:t>
            </w: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APSK, 32 APSK</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амплитудно-фазовая манипуляция </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amplitude phase shift keying</w:t>
            </w:r>
          </w:p>
        </w:tc>
      </w:tr>
      <w:tr w:rsidR="00946691" w:rsidRPr="00870627">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BCFSK</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частотная манипуляция двоичным кодом </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lang w:val="en-US"/>
              </w:rPr>
            </w:pPr>
            <w:r w:rsidRPr="00D60EB0">
              <w:rPr>
                <w:rFonts w:ascii="Times New Roman" w:hAnsi="Times New Roman" w:cs="Times New Roman"/>
                <w:color w:val="000000"/>
                <w:lang w:val="en-US"/>
              </w:rPr>
              <w:t>binary code frequency shift keying</w:t>
            </w: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ВСМ</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блочно-кодовая модуляция </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block coded modulation</w:t>
            </w: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BDM</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двоичная дельта модуляция</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binary delta modulation </w:t>
            </w:r>
          </w:p>
        </w:tc>
      </w:tr>
      <w:tr w:rsidR="00946691" w:rsidRPr="00870627">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BDPSK</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двоичная дифференциальная фазовая манипуляция</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lang w:val="en-US"/>
              </w:rPr>
            </w:pPr>
            <w:r w:rsidRPr="00D60EB0">
              <w:rPr>
                <w:rFonts w:ascii="Times New Roman" w:hAnsi="Times New Roman" w:cs="Times New Roman"/>
                <w:color w:val="000000"/>
                <w:lang w:val="en-US"/>
              </w:rPr>
              <w:t>binary differential phase shift keying</w:t>
            </w: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BCPFSK</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несущей </w:t>
            </w:r>
            <w:r w:rsidR="00BA5515" w:rsidRPr="00D60EB0">
              <w:rPr>
                <w:rFonts w:ascii="Times New Roman" w:hAnsi="Times New Roman" w:cs="Times New Roman"/>
                <w:color w:val="000000"/>
              </w:rPr>
              <w:t>–</w:t>
            </w:r>
            <w:r w:rsidRPr="00D60EB0">
              <w:rPr>
                <w:rFonts w:ascii="Times New Roman" w:hAnsi="Times New Roman" w:cs="Times New Roman"/>
                <w:color w:val="000000"/>
              </w:rPr>
              <w:t xml:space="preserve"> </w:t>
            </w:r>
            <w:r w:rsidRPr="00D60EB0">
              <w:rPr>
                <w:rFonts w:ascii="Times New Roman" w:hAnsi="Times New Roman" w:cs="Times New Roman"/>
                <w:b/>
                <w:bCs/>
                <w:color w:val="000000"/>
              </w:rPr>
              <w:t>СРМ</w:t>
            </w:r>
            <w:r w:rsidRPr="00D60EB0">
              <w:rPr>
                <w:rFonts w:ascii="Times New Roman" w:hAnsi="Times New Roman" w:cs="Times New Roman"/>
                <w:color w:val="000000"/>
              </w:rPr>
              <w:t xml:space="preserve"> (фазовая модуляция с непрерывной фазой), поднесущих </w:t>
            </w:r>
            <w:r w:rsidR="00BA5515" w:rsidRPr="00D60EB0">
              <w:rPr>
                <w:rFonts w:ascii="Times New Roman" w:hAnsi="Times New Roman" w:cs="Times New Roman"/>
                <w:color w:val="000000"/>
              </w:rPr>
              <w:t>–</w:t>
            </w:r>
            <w:r w:rsidRPr="00D60EB0">
              <w:rPr>
                <w:rFonts w:ascii="Times New Roman" w:hAnsi="Times New Roman" w:cs="Times New Roman"/>
                <w:color w:val="000000"/>
              </w:rPr>
              <w:t xml:space="preserve"> </w:t>
            </w:r>
            <w:r w:rsidRPr="00D60EB0">
              <w:rPr>
                <w:rFonts w:ascii="Times New Roman" w:hAnsi="Times New Roman" w:cs="Times New Roman"/>
                <w:b/>
                <w:bCs/>
                <w:color w:val="000000"/>
              </w:rPr>
              <w:t>BFSK</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ind w:firstLine="45"/>
              <w:jc w:val="both"/>
              <w:rPr>
                <w:rFonts w:ascii="Times New Roman" w:hAnsi="Times New Roman" w:cs="Times New Roman"/>
                <w:color w:val="000000"/>
              </w:rPr>
            </w:pP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BFSK</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двоичная частотная манипуляция </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binary frequency shift keying</w:t>
            </w:r>
          </w:p>
        </w:tc>
      </w:tr>
      <w:tr w:rsidR="00946691" w:rsidRPr="00870627">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BFSK</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двоичная частотная манипуляция (</w:t>
            </w:r>
            <w:r w:rsidRPr="00D60EB0">
              <w:rPr>
                <w:rFonts w:ascii="Times New Roman" w:hAnsi="Times New Roman" w:cs="Times New Roman"/>
                <w:b/>
                <w:bCs/>
                <w:color w:val="000000"/>
              </w:rPr>
              <w:t>2FSK</w:t>
            </w:r>
            <w:r w:rsidRPr="00D60EB0">
              <w:rPr>
                <w:rFonts w:ascii="Times New Roman" w:hAnsi="Times New Roman" w:cs="Times New Roman"/>
                <w:color w:val="000000"/>
              </w:rPr>
              <w:t xml:space="preserve">), </w:t>
            </w:r>
            <w:r w:rsidRPr="00D60EB0">
              <w:rPr>
                <w:rFonts w:ascii="Times New Roman" w:hAnsi="Times New Roman" w:cs="Times New Roman"/>
                <w:b/>
                <w:bCs/>
                <w:color w:val="000000"/>
              </w:rPr>
              <w:t>3FSK</w:t>
            </w:r>
            <w:r w:rsidRPr="00D60EB0">
              <w:rPr>
                <w:rFonts w:ascii="Times New Roman" w:hAnsi="Times New Roman" w:cs="Times New Roman"/>
                <w:color w:val="000000"/>
              </w:rPr>
              <w:t xml:space="preserve"> </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lang w:val="en-US"/>
              </w:rPr>
            </w:pPr>
            <w:r w:rsidRPr="00D60EB0">
              <w:rPr>
                <w:rFonts w:ascii="Times New Roman" w:hAnsi="Times New Roman" w:cs="Times New Roman"/>
                <w:color w:val="000000"/>
                <w:lang w:val="en-US"/>
              </w:rPr>
              <w:t>binary frequency shift keying, duo-binary frequency shift keying</w:t>
            </w:r>
          </w:p>
        </w:tc>
      </w:tr>
      <w:tr w:rsidR="003436CC" w:rsidRPr="00D60EB0">
        <w:trPr>
          <w:trHeight w:val="514"/>
        </w:trPr>
        <w:tc>
          <w:tcPr>
            <w:tcW w:w="1695" w:type="dxa"/>
            <w:tcBorders>
              <w:top w:val="single" w:sz="2" w:space="0" w:color="auto"/>
              <w:left w:val="single" w:sz="2" w:space="0" w:color="auto"/>
              <w:right w:val="single" w:sz="2" w:space="0" w:color="auto"/>
            </w:tcBorders>
          </w:tcPr>
          <w:p w:rsidR="003436CC" w:rsidRPr="00D60EB0" w:rsidRDefault="003436CC" w:rsidP="00946691">
            <w:pPr>
              <w:jc w:val="both"/>
              <w:rPr>
                <w:rFonts w:ascii="Times New Roman" w:hAnsi="Times New Roman" w:cs="Times New Roman"/>
                <w:color w:val="000000"/>
              </w:rPr>
            </w:pPr>
            <w:r w:rsidRPr="00D60EB0">
              <w:rPr>
                <w:rFonts w:ascii="Times New Roman" w:hAnsi="Times New Roman" w:cs="Times New Roman"/>
                <w:b/>
                <w:bCs/>
                <w:color w:val="000000"/>
              </w:rPr>
              <w:t>CPFSK</w:t>
            </w:r>
            <w:r w:rsidRPr="00D60EB0">
              <w:rPr>
                <w:rFonts w:ascii="Times New Roman" w:hAnsi="Times New Roman" w:cs="Times New Roman"/>
                <w:color w:val="000000"/>
              </w:rPr>
              <w:t xml:space="preserve"> </w:t>
            </w:r>
            <w:r w:rsidRPr="00D60EB0">
              <w:rPr>
                <w:rFonts w:ascii="Times New Roman" w:hAnsi="Times New Roman" w:cs="Times New Roman"/>
                <w:b/>
                <w:bCs/>
                <w:color w:val="000000"/>
              </w:rPr>
              <w:t>(4CPFSK)</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right w:val="single" w:sz="2" w:space="0" w:color="auto"/>
            </w:tcBorders>
          </w:tcPr>
          <w:p w:rsidR="003436CC" w:rsidRPr="00D60EB0" w:rsidRDefault="003436CC" w:rsidP="00946691">
            <w:pPr>
              <w:jc w:val="both"/>
              <w:rPr>
                <w:rFonts w:ascii="Times New Roman" w:hAnsi="Times New Roman" w:cs="Times New Roman"/>
                <w:color w:val="000000"/>
              </w:rPr>
            </w:pPr>
            <w:r w:rsidRPr="00D60EB0">
              <w:rPr>
                <w:rFonts w:ascii="Times New Roman" w:hAnsi="Times New Roman" w:cs="Times New Roman"/>
                <w:color w:val="000000"/>
              </w:rPr>
              <w:t xml:space="preserve">контролируемая (когерентная) фазо-частотная манипуляция несущей </w:t>
            </w:r>
            <w:r w:rsidR="00BA5515" w:rsidRPr="00D60EB0">
              <w:rPr>
                <w:rFonts w:ascii="Times New Roman" w:hAnsi="Times New Roman" w:cs="Times New Roman"/>
                <w:color w:val="000000"/>
              </w:rPr>
              <w:t>–</w:t>
            </w:r>
            <w:r w:rsidRPr="00D60EB0">
              <w:rPr>
                <w:rFonts w:ascii="Times New Roman" w:hAnsi="Times New Roman" w:cs="Times New Roman"/>
                <w:color w:val="000000"/>
              </w:rPr>
              <w:t xml:space="preserve"> </w:t>
            </w:r>
            <w:r w:rsidRPr="00D60EB0">
              <w:rPr>
                <w:rFonts w:ascii="Times New Roman" w:hAnsi="Times New Roman" w:cs="Times New Roman"/>
                <w:b/>
                <w:bCs/>
                <w:color w:val="000000"/>
              </w:rPr>
              <w:t>СРМ</w:t>
            </w:r>
            <w:r w:rsidRPr="00D60EB0">
              <w:rPr>
                <w:rFonts w:ascii="Times New Roman" w:hAnsi="Times New Roman" w:cs="Times New Roman"/>
                <w:color w:val="000000"/>
              </w:rPr>
              <w:t xml:space="preserve">, поднесущих </w:t>
            </w:r>
            <w:r w:rsidR="00BA5515" w:rsidRPr="00D60EB0">
              <w:rPr>
                <w:rFonts w:ascii="Times New Roman" w:hAnsi="Times New Roman" w:cs="Times New Roman"/>
                <w:color w:val="000000"/>
              </w:rPr>
              <w:t>–</w:t>
            </w:r>
            <w:r w:rsidRPr="00D60EB0">
              <w:rPr>
                <w:rFonts w:ascii="Times New Roman" w:hAnsi="Times New Roman" w:cs="Times New Roman"/>
                <w:color w:val="000000"/>
              </w:rPr>
              <w:t xml:space="preserve"> </w:t>
            </w:r>
            <w:r w:rsidRPr="00D60EB0">
              <w:rPr>
                <w:rFonts w:ascii="Times New Roman" w:hAnsi="Times New Roman" w:cs="Times New Roman"/>
                <w:b/>
                <w:bCs/>
                <w:color w:val="000000"/>
              </w:rPr>
              <w:t>4FSK</w:t>
            </w:r>
          </w:p>
        </w:tc>
        <w:tc>
          <w:tcPr>
            <w:tcW w:w="3786" w:type="dxa"/>
            <w:tcBorders>
              <w:top w:val="single" w:sz="2" w:space="0" w:color="auto"/>
              <w:left w:val="single" w:sz="2" w:space="0" w:color="auto"/>
              <w:right w:val="single" w:sz="2" w:space="0" w:color="auto"/>
            </w:tcBorders>
          </w:tcPr>
          <w:p w:rsidR="003436CC" w:rsidRPr="00D60EB0" w:rsidRDefault="003436CC" w:rsidP="00946691">
            <w:pPr>
              <w:jc w:val="both"/>
              <w:rPr>
                <w:rFonts w:ascii="Times New Roman" w:hAnsi="Times New Roman" w:cs="Times New Roman"/>
                <w:color w:val="000000"/>
              </w:rPr>
            </w:pPr>
            <w:r w:rsidRPr="00D60EB0">
              <w:rPr>
                <w:rFonts w:ascii="Times New Roman" w:hAnsi="Times New Roman" w:cs="Times New Roman"/>
                <w:color w:val="000000"/>
              </w:rPr>
              <w:t xml:space="preserve">controlled PFSK </w:t>
            </w: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CPM</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фазовая модуляция с непрерывной фазой </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continuous phase modulation</w:t>
            </w: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FDM-FM</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частотная модуляция с частотным уплотнением </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FM frequency division multiplex</w:t>
            </w: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FFSK</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фильтруемая частотная манипуляция </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filtered FSK</w:t>
            </w:r>
          </w:p>
        </w:tc>
      </w:tr>
      <w:tr w:rsidR="00946691" w:rsidRPr="00870627">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GMSK</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минимальная манипуляция с гауссовым фильтром или гауссовская минимальная манипуляция </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BA5515" w:rsidP="00946691">
            <w:pPr>
              <w:jc w:val="both"/>
              <w:rPr>
                <w:rFonts w:ascii="Times New Roman" w:hAnsi="Times New Roman" w:cs="Times New Roman"/>
                <w:color w:val="000000"/>
                <w:lang w:val="en-US"/>
              </w:rPr>
            </w:pPr>
            <w:r w:rsidRPr="00D60EB0">
              <w:rPr>
                <w:rFonts w:ascii="Times New Roman" w:hAnsi="Times New Roman" w:cs="Times New Roman"/>
                <w:color w:val="000000"/>
                <w:lang w:val="en-US"/>
              </w:rPr>
              <w:pgNum/>
            </w:r>
            <w:r w:rsidRPr="00D60EB0">
              <w:rPr>
                <w:rFonts w:ascii="Times New Roman" w:hAnsi="Times New Roman" w:cs="Times New Roman"/>
                <w:color w:val="000000"/>
                <w:lang w:val="en-US"/>
              </w:rPr>
              <w:t>aussian</w:t>
            </w:r>
            <w:r w:rsidR="00946691" w:rsidRPr="00D60EB0">
              <w:rPr>
                <w:rFonts w:ascii="Times New Roman" w:hAnsi="Times New Roman" w:cs="Times New Roman"/>
                <w:color w:val="000000"/>
                <w:lang w:val="en-US"/>
              </w:rPr>
              <w:t xml:space="preserve"> filtered minimum shift keying or </w:t>
            </w:r>
            <w:r w:rsidRPr="00D60EB0">
              <w:rPr>
                <w:rFonts w:ascii="Times New Roman" w:hAnsi="Times New Roman" w:cs="Times New Roman"/>
                <w:color w:val="000000"/>
                <w:lang w:val="en-US"/>
              </w:rPr>
              <w:pgNum/>
            </w:r>
            <w:r w:rsidRPr="00D60EB0">
              <w:rPr>
                <w:rFonts w:ascii="Times New Roman" w:hAnsi="Times New Roman" w:cs="Times New Roman"/>
                <w:color w:val="000000"/>
                <w:lang w:val="en-US"/>
              </w:rPr>
              <w:t>aussian</w:t>
            </w:r>
            <w:r w:rsidR="00946691" w:rsidRPr="00D60EB0">
              <w:rPr>
                <w:rFonts w:ascii="Times New Roman" w:hAnsi="Times New Roman" w:cs="Times New Roman"/>
                <w:color w:val="000000"/>
                <w:lang w:val="en-US"/>
              </w:rPr>
              <w:t xml:space="preserve"> minimum shift keying</w:t>
            </w: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FM</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частотная модуляция</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frequency modulation </w:t>
            </w: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FMSK</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фильтруемая частотная минимальная манипуляция </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filtered minimum shift keying</w:t>
            </w: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FSK</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частотная манипуляция</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frequency shift keying </w:t>
            </w: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GFPM</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частотно-позиционная модуляция со стробированием</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gated frequency-position modulation </w:t>
            </w: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GFSK</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частотная манипуляция с гауссовым фильтром</w:t>
            </w:r>
            <w:r w:rsidR="00166EC0" w:rsidRPr="00D60EB0">
              <w:rPr>
                <w:rFonts w:ascii="Times New Roman" w:hAnsi="Times New Roman" w:cs="Times New Roman"/>
                <w:color w:val="000000"/>
              </w:rPr>
              <w:t xml:space="preserve"> </w:t>
            </w:r>
            <w:r w:rsidRPr="00D60EB0">
              <w:rPr>
                <w:rFonts w:ascii="Times New Roman" w:hAnsi="Times New Roman" w:cs="Times New Roman"/>
                <w:iCs/>
                <w:color w:val="000000"/>
              </w:rPr>
              <w:t>несущей</w:t>
            </w:r>
            <w:r w:rsidRPr="00D60EB0">
              <w:rPr>
                <w:rFonts w:ascii="Times New Roman" w:hAnsi="Times New Roman" w:cs="Times New Roman"/>
                <w:color w:val="000000"/>
              </w:rPr>
              <w:t xml:space="preserve"> </w:t>
            </w:r>
            <w:r w:rsidR="00BA5515" w:rsidRPr="00D60EB0">
              <w:rPr>
                <w:rFonts w:ascii="Times New Roman" w:hAnsi="Times New Roman" w:cs="Times New Roman"/>
                <w:color w:val="000000"/>
              </w:rPr>
              <w:t>–</w:t>
            </w:r>
            <w:r w:rsidRPr="00D60EB0">
              <w:rPr>
                <w:rFonts w:ascii="Times New Roman" w:hAnsi="Times New Roman" w:cs="Times New Roman"/>
                <w:color w:val="000000"/>
              </w:rPr>
              <w:t xml:space="preserve"> </w:t>
            </w:r>
            <w:r w:rsidRPr="00D60EB0">
              <w:rPr>
                <w:rFonts w:ascii="Times New Roman" w:hAnsi="Times New Roman" w:cs="Times New Roman"/>
                <w:b/>
                <w:bCs/>
                <w:color w:val="000000"/>
              </w:rPr>
              <w:t>GMSK</w:t>
            </w:r>
            <w:r w:rsidRPr="00D60EB0">
              <w:rPr>
                <w:rFonts w:ascii="Times New Roman" w:hAnsi="Times New Roman" w:cs="Times New Roman"/>
                <w:color w:val="000000"/>
              </w:rPr>
              <w:t xml:space="preserve">, </w:t>
            </w:r>
            <w:r w:rsidRPr="00D60EB0">
              <w:rPr>
                <w:rFonts w:ascii="Times New Roman" w:hAnsi="Times New Roman" w:cs="Times New Roman"/>
                <w:iCs/>
                <w:color w:val="000000"/>
              </w:rPr>
              <w:t>поднесущих</w:t>
            </w:r>
            <w:r w:rsidRPr="00D60EB0">
              <w:rPr>
                <w:rFonts w:ascii="Times New Roman" w:hAnsi="Times New Roman" w:cs="Times New Roman"/>
                <w:color w:val="000000"/>
              </w:rPr>
              <w:t xml:space="preserve"> </w:t>
            </w:r>
            <w:r w:rsidR="00BA5515" w:rsidRPr="00D60EB0">
              <w:rPr>
                <w:rFonts w:ascii="Times New Roman" w:hAnsi="Times New Roman" w:cs="Times New Roman"/>
                <w:color w:val="000000"/>
              </w:rPr>
              <w:t>–</w:t>
            </w:r>
            <w:r w:rsidRPr="00D60EB0">
              <w:rPr>
                <w:rFonts w:ascii="Times New Roman" w:hAnsi="Times New Roman" w:cs="Times New Roman"/>
                <w:color w:val="000000"/>
              </w:rPr>
              <w:t xml:space="preserve"> </w:t>
            </w:r>
            <w:r w:rsidRPr="00D60EB0">
              <w:rPr>
                <w:rFonts w:ascii="Times New Roman" w:hAnsi="Times New Roman" w:cs="Times New Roman"/>
                <w:b/>
                <w:bCs/>
                <w:color w:val="000000"/>
              </w:rPr>
              <w:t>FFSK</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ind w:firstLine="45"/>
              <w:jc w:val="both"/>
              <w:rPr>
                <w:rFonts w:ascii="Times New Roman" w:hAnsi="Times New Roman" w:cs="Times New Roman"/>
                <w:color w:val="000000"/>
              </w:rPr>
            </w:pPr>
          </w:p>
        </w:tc>
      </w:tr>
      <w:tr w:rsidR="00946691" w:rsidRPr="00870627">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LFM</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линейная частотная модуляция (ЛЧМ) и пространственная частотная модуляция </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lang w:val="en-US"/>
              </w:rPr>
            </w:pPr>
            <w:r w:rsidRPr="00D60EB0">
              <w:rPr>
                <w:rFonts w:ascii="Times New Roman" w:hAnsi="Times New Roman" w:cs="Times New Roman"/>
                <w:color w:val="000000"/>
                <w:lang w:val="en-US"/>
              </w:rPr>
              <w:t>swept frequency or space frequency modulation</w:t>
            </w: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5D156E" w:rsidP="00946691">
            <w:pPr>
              <w:jc w:val="both"/>
              <w:rPr>
                <w:rFonts w:ascii="Times New Roman" w:hAnsi="Times New Roman" w:cs="Times New Roman"/>
                <w:color w:val="000000"/>
              </w:rPr>
            </w:pPr>
            <w:r>
              <w:rPr>
                <w:rFonts w:ascii="Times New Roman" w:hAnsi="Times New Roman" w:cs="Times New Roman"/>
                <w:b/>
                <w:bCs/>
                <w:color w:val="000000"/>
              </w:rPr>
              <w:t>M-QAM</w:t>
            </w:r>
            <w:r w:rsidR="00BA4D54">
              <w:rPr>
                <w:rStyle w:val="ac"/>
                <w:rFonts w:ascii="Times New Roman" w:hAnsi="Times New Roman"/>
                <w:b w:val="0"/>
                <w:bCs/>
                <w:color w:val="000000"/>
              </w:rPr>
              <w:footnoteReference w:customMarkFollows="1" w:id="15"/>
              <w:t>****</w:t>
            </w:r>
            <w:r w:rsidR="00946691"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квадратурно-амплитудная модуляция, М=4, 16, 32, 64, 128, 156, 512</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quadrature amplitude modulation </w:t>
            </w: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MFSK</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166EC0">
            <w:pPr>
              <w:jc w:val="both"/>
              <w:rPr>
                <w:rFonts w:ascii="Times New Roman" w:hAnsi="Times New Roman" w:cs="Times New Roman"/>
                <w:color w:val="000000"/>
              </w:rPr>
            </w:pPr>
            <w:r w:rsidRPr="00D60EB0">
              <w:rPr>
                <w:rFonts w:ascii="Times New Roman" w:hAnsi="Times New Roman" w:cs="Times New Roman"/>
                <w:color w:val="000000"/>
              </w:rPr>
              <w:t xml:space="preserve">многократная или многоуровневая частотная манипуляция </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166EC0">
            <w:pPr>
              <w:ind w:firstLine="56"/>
              <w:jc w:val="both"/>
              <w:rPr>
                <w:rFonts w:ascii="Times New Roman" w:hAnsi="Times New Roman" w:cs="Times New Roman"/>
                <w:color w:val="000000"/>
              </w:rPr>
            </w:pPr>
            <w:r w:rsidRPr="00D60EB0">
              <w:rPr>
                <w:rFonts w:ascii="Times New Roman" w:hAnsi="Times New Roman" w:cs="Times New Roman"/>
                <w:color w:val="000000"/>
              </w:rPr>
              <w:t>multiple or multilevel FSK</w:t>
            </w: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166EC0">
            <w:pPr>
              <w:jc w:val="both"/>
              <w:rPr>
                <w:rFonts w:ascii="Times New Roman" w:hAnsi="Times New Roman" w:cs="Times New Roman"/>
                <w:color w:val="000000"/>
              </w:rPr>
            </w:pPr>
            <w:r w:rsidRPr="00D60EB0">
              <w:rPr>
                <w:rFonts w:ascii="Times New Roman" w:hAnsi="Times New Roman" w:cs="Times New Roman"/>
                <w:b/>
                <w:bCs/>
                <w:color w:val="000000"/>
              </w:rPr>
              <w:t>MLCM</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166EC0">
            <w:pPr>
              <w:jc w:val="both"/>
              <w:rPr>
                <w:rFonts w:ascii="Times New Roman" w:hAnsi="Times New Roman" w:cs="Times New Roman"/>
                <w:color w:val="000000"/>
              </w:rPr>
            </w:pPr>
            <w:r w:rsidRPr="00D60EB0">
              <w:rPr>
                <w:rFonts w:ascii="Times New Roman" w:hAnsi="Times New Roman" w:cs="Times New Roman"/>
                <w:color w:val="000000"/>
              </w:rPr>
              <w:t xml:space="preserve">многоуровневая кодовая модуляция </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166EC0">
            <w:pPr>
              <w:ind w:firstLine="56"/>
              <w:jc w:val="both"/>
              <w:rPr>
                <w:rFonts w:ascii="Times New Roman" w:hAnsi="Times New Roman" w:cs="Times New Roman"/>
                <w:color w:val="000000"/>
              </w:rPr>
            </w:pPr>
            <w:r w:rsidRPr="00D60EB0">
              <w:rPr>
                <w:rFonts w:ascii="Times New Roman" w:hAnsi="Times New Roman" w:cs="Times New Roman"/>
                <w:color w:val="000000"/>
              </w:rPr>
              <w:t>multi-level coded modulation</w:t>
            </w:r>
          </w:p>
        </w:tc>
      </w:tr>
    </w:tbl>
    <w:p w:rsidR="00BA5515" w:rsidRPr="00D60EB0" w:rsidRDefault="00BA5515"/>
    <w:p w:rsidR="00BA5515" w:rsidRPr="00D60EB0" w:rsidRDefault="00BA5515">
      <w:pPr>
        <w:rPr>
          <w:rFonts w:ascii="Times New Roman" w:hAnsi="Times New Roman" w:cs="Times New Roman"/>
          <w:bCs/>
          <w:color w:val="000000"/>
          <w:sz w:val="24"/>
          <w:szCs w:val="24"/>
        </w:rPr>
      </w:pPr>
      <w:r w:rsidRPr="00D60EB0">
        <w:rPr>
          <w:rFonts w:ascii="Times New Roman" w:hAnsi="Times New Roman" w:cs="Times New Roman"/>
          <w:bCs/>
          <w:color w:val="000000"/>
          <w:sz w:val="24"/>
          <w:szCs w:val="24"/>
        </w:rPr>
        <w:lastRenderedPageBreak/>
        <w:t>Продолжение таблицы У.1</w:t>
      </w:r>
    </w:p>
    <w:tbl>
      <w:tblPr>
        <w:tblW w:w="0" w:type="auto"/>
        <w:tblInd w:w="45" w:type="dxa"/>
        <w:tblLayout w:type="fixed"/>
        <w:tblCellMar>
          <w:left w:w="45" w:type="dxa"/>
          <w:right w:w="45" w:type="dxa"/>
        </w:tblCellMar>
        <w:tblLook w:val="0000"/>
      </w:tblPr>
      <w:tblGrid>
        <w:gridCol w:w="1695"/>
        <w:gridCol w:w="4725"/>
        <w:gridCol w:w="3786"/>
      </w:tblGrid>
      <w:tr w:rsidR="00946691" w:rsidRPr="00870627">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166EC0">
            <w:pPr>
              <w:jc w:val="both"/>
              <w:rPr>
                <w:rFonts w:ascii="Times New Roman" w:hAnsi="Times New Roman" w:cs="Times New Roman"/>
                <w:color w:val="000000"/>
              </w:rPr>
            </w:pPr>
            <w:r w:rsidRPr="00D60EB0">
              <w:rPr>
                <w:rFonts w:ascii="Times New Roman" w:hAnsi="Times New Roman" w:cs="Times New Roman"/>
                <w:b/>
                <w:bCs/>
                <w:color w:val="000000"/>
              </w:rPr>
              <w:t>MSK</w:t>
            </w:r>
            <w:r w:rsidR="00DB53DD">
              <w:rPr>
                <w:rFonts w:ascii="Times New Roman" w:hAnsi="Times New Roman" w:cs="Times New Roman"/>
                <w:noProof/>
                <w:color w:val="000000"/>
                <w:position w:val="-1"/>
              </w:rPr>
              <w:drawing>
                <wp:inline distT="0" distB="0" distL="0" distR="0">
                  <wp:extent cx="121285" cy="113030"/>
                  <wp:effectExtent l="19050" t="0" r="0" b="0"/>
                  <wp:docPr id="922" name="Рисунок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9"/>
                          <pic:cNvPicPr>
                            <a:picLocks noChangeAspect="1" noChangeArrowheads="1"/>
                          </pic:cNvPicPr>
                        </pic:nvPicPr>
                        <pic:blipFill>
                          <a:blip r:embed="rId607" cstate="print"/>
                          <a:srcRect/>
                          <a:stretch>
                            <a:fillRect/>
                          </a:stretch>
                        </pic:blipFill>
                        <pic:spPr bwMode="auto">
                          <a:xfrm>
                            <a:off x="0" y="0"/>
                            <a:ext cx="121285" cy="113030"/>
                          </a:xfrm>
                          <a:prstGeom prst="rect">
                            <a:avLst/>
                          </a:prstGeom>
                          <a:noFill/>
                          <a:ln w="9525">
                            <a:noFill/>
                            <a:miter lim="800000"/>
                            <a:headEnd/>
                            <a:tailEnd/>
                          </a:ln>
                        </pic:spPr>
                      </pic:pic>
                    </a:graphicData>
                  </a:graphic>
                </wp:inline>
              </w:drawing>
            </w:r>
            <w:r w:rsidRPr="00D60EB0">
              <w:rPr>
                <w:rFonts w:ascii="Times New Roman" w:hAnsi="Times New Roman" w:cs="Times New Roman"/>
                <w:b/>
                <w:bCs/>
                <w:color w:val="000000"/>
              </w:rPr>
              <w:t>FFSK</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не фильтрованная минимальная манипуляция </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lang w:val="en-US"/>
              </w:rPr>
            </w:pPr>
            <w:r w:rsidRPr="00D60EB0">
              <w:rPr>
                <w:rFonts w:ascii="Times New Roman" w:hAnsi="Times New Roman" w:cs="Times New Roman"/>
                <w:color w:val="000000"/>
                <w:lang w:val="en-US"/>
              </w:rPr>
              <w:t>unfiltered minimum shift keying or fast frequency shift keying</w:t>
            </w: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M</w:t>
            </w:r>
            <w:r w:rsidR="00F50AC6">
              <w:rPr>
                <w:rFonts w:ascii="Times New Roman" w:hAnsi="Times New Roman" w:cs="Times New Roman"/>
                <w:b/>
                <w:bCs/>
                <w:color w:val="000000"/>
              </w:rPr>
              <w:t>-</w:t>
            </w:r>
            <w:r w:rsidRPr="00D60EB0">
              <w:rPr>
                <w:rFonts w:ascii="Times New Roman" w:hAnsi="Times New Roman" w:cs="Times New Roman"/>
                <w:b/>
                <w:bCs/>
                <w:color w:val="000000"/>
              </w:rPr>
              <w:t>PSK</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многократная фазовая манипуляция М=4, 8, 16</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multiple PSK </w:t>
            </w: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MSK</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минимальная манипуляция </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minimum shift keying</w:t>
            </w: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NBPM</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узкополосная фазовая модуляция </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narrow-band phase modulation</w:t>
            </w: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PCM</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импульсно-кодовая модуляция </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coded impulse modulation</w:t>
            </w: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PDM</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широтно-импульсная модуляция</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ind w:firstLine="45"/>
              <w:jc w:val="both"/>
              <w:rPr>
                <w:rFonts w:ascii="Times New Roman" w:hAnsi="Times New Roman" w:cs="Times New Roman"/>
                <w:color w:val="000000"/>
              </w:rPr>
            </w:pP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PFM</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ЧИМ (частотно-импульсная модуляция) </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pulse frequency modulation</w:t>
            </w: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PM</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фазовая модуляция </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phase modulation</w:t>
            </w: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PNM</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импульсно-числовая модуляция </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pulse number modulation</w:t>
            </w: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PPM</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фазо-импульсная модуляция </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pulse phase modulation</w:t>
            </w: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PSK</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фазовая манипуляция </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phase shift keying</w:t>
            </w: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QAM</w:t>
            </w:r>
            <w:r w:rsidR="00166EC0" w:rsidRPr="00D60EB0">
              <w:rPr>
                <w:rFonts w:ascii="Times New Roman" w:hAnsi="Times New Roman" w:cs="Times New Roman"/>
                <w:b/>
                <w:bCs/>
                <w:color w:val="000000"/>
              </w:rPr>
              <w:t xml:space="preserve"> </w:t>
            </w:r>
            <w:r w:rsidRPr="00D60EB0">
              <w:rPr>
                <w:rFonts w:ascii="Times New Roman" w:hAnsi="Times New Roman" w:cs="Times New Roman"/>
                <w:b/>
                <w:bCs/>
                <w:color w:val="000000"/>
              </w:rPr>
              <w:t>S=4 (16)</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квадратурно-амплитудная модуляция </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quadrature amplitude modulation </w:t>
            </w:r>
          </w:p>
        </w:tc>
      </w:tr>
      <w:tr w:rsidR="00946691" w:rsidRPr="00870627">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QPR, QPR-AZD</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квадратурный частичный отклик, квадратурный частичный отклик с обнаружением зон неоднозначности М=9, 25, 49</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lang w:val="en-US"/>
              </w:rPr>
            </w:pPr>
            <w:r w:rsidRPr="00D60EB0">
              <w:rPr>
                <w:rFonts w:ascii="Times New Roman" w:hAnsi="Times New Roman" w:cs="Times New Roman"/>
                <w:color w:val="000000"/>
                <w:lang w:val="en-US"/>
              </w:rPr>
              <w:t xml:space="preserve">quadrature partial response, QPR with ambiguity zone detection </w:t>
            </w: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QPSK</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квадратурно-фазовая манипуляция </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quadrature phase shift keying</w:t>
            </w: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RPSK</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относительная фазовая манипуляция </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relative phase shift keying</w:t>
            </w:r>
          </w:p>
        </w:tc>
      </w:tr>
      <w:tr w:rsidR="00946691" w:rsidRPr="00870627">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SFM</w:t>
            </w:r>
            <w:r w:rsidRPr="00D60EB0">
              <w:rPr>
                <w:rFonts w:ascii="Times New Roman" w:hAnsi="Times New Roman" w:cs="Times New Roman"/>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ЛЧМ или пространственная частотная модуляция </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lang w:val="en-US"/>
              </w:rPr>
            </w:pPr>
            <w:r w:rsidRPr="00D60EB0">
              <w:rPr>
                <w:rFonts w:ascii="Times New Roman" w:hAnsi="Times New Roman" w:cs="Times New Roman"/>
                <w:color w:val="000000"/>
                <w:lang w:val="en-US"/>
              </w:rPr>
              <w:t>swept frequency or space frequency modulation</w:t>
            </w: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TСM</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решетчато-кодовая модуляция </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trellis coded modulation </w:t>
            </w:r>
          </w:p>
        </w:tc>
      </w:tr>
      <w:tr w:rsidR="00946691" w:rsidRPr="00D60EB0">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TFM</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управляемая частотная модуляция </w:t>
            </w:r>
          </w:p>
        </w:tc>
        <w:tc>
          <w:tcPr>
            <w:tcW w:w="3786"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tamed frequency modulation</w:t>
            </w:r>
          </w:p>
        </w:tc>
      </w:tr>
      <w:tr w:rsidR="00946691" w:rsidRPr="00927B7D">
        <w:tc>
          <w:tcPr>
            <w:tcW w:w="169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b/>
                <w:bCs/>
                <w:color w:val="000000"/>
              </w:rPr>
              <w:t>WBFM</w:t>
            </w:r>
            <w:r w:rsidR="00E34624" w:rsidRPr="00D60EB0">
              <w:rPr>
                <w:rFonts w:ascii="Times New Roman" w:hAnsi="Times New Roman" w:cs="Times New Roman"/>
                <w:b/>
                <w:bCs/>
                <w:color w:val="000000"/>
              </w:rPr>
              <w:t xml:space="preserve"> </w:t>
            </w:r>
          </w:p>
        </w:tc>
        <w:tc>
          <w:tcPr>
            <w:tcW w:w="4725" w:type="dxa"/>
            <w:tcBorders>
              <w:top w:val="single" w:sz="2" w:space="0" w:color="auto"/>
              <w:left w:val="single" w:sz="2" w:space="0" w:color="auto"/>
              <w:bottom w:val="single" w:sz="2" w:space="0" w:color="auto"/>
              <w:right w:val="single" w:sz="2" w:space="0" w:color="auto"/>
            </w:tcBorders>
          </w:tcPr>
          <w:p w:rsidR="00946691" w:rsidRPr="00D60EB0"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 xml:space="preserve">широкополосная частотная модуляция </w:t>
            </w:r>
          </w:p>
        </w:tc>
        <w:tc>
          <w:tcPr>
            <w:tcW w:w="3786" w:type="dxa"/>
            <w:tcBorders>
              <w:top w:val="single" w:sz="2" w:space="0" w:color="auto"/>
              <w:left w:val="single" w:sz="2" w:space="0" w:color="auto"/>
              <w:bottom w:val="single" w:sz="2" w:space="0" w:color="auto"/>
              <w:right w:val="single" w:sz="2" w:space="0" w:color="auto"/>
            </w:tcBorders>
          </w:tcPr>
          <w:p w:rsidR="00946691" w:rsidRPr="00927B7D" w:rsidRDefault="00946691" w:rsidP="00946691">
            <w:pPr>
              <w:jc w:val="both"/>
              <w:rPr>
                <w:rFonts w:ascii="Times New Roman" w:hAnsi="Times New Roman" w:cs="Times New Roman"/>
                <w:color w:val="000000"/>
              </w:rPr>
            </w:pPr>
            <w:r w:rsidRPr="00D60EB0">
              <w:rPr>
                <w:rFonts w:ascii="Times New Roman" w:hAnsi="Times New Roman" w:cs="Times New Roman"/>
                <w:color w:val="000000"/>
              </w:rPr>
              <w:t>wideband frequency modulation</w:t>
            </w:r>
            <w:r w:rsidRPr="00927B7D">
              <w:rPr>
                <w:rFonts w:ascii="Times New Roman" w:hAnsi="Times New Roman" w:cs="Times New Roman"/>
                <w:color w:val="000000"/>
              </w:rPr>
              <w:t xml:space="preserve"> </w:t>
            </w:r>
          </w:p>
        </w:tc>
      </w:tr>
    </w:tbl>
    <w:p w:rsidR="00946691" w:rsidRPr="00927B7D" w:rsidRDefault="00946691" w:rsidP="00946691">
      <w:pPr>
        <w:jc w:val="both"/>
        <w:rPr>
          <w:rFonts w:ascii="Times New Roman" w:hAnsi="Times New Roman" w:cs="Times New Roman"/>
          <w:color w:val="000000"/>
        </w:rPr>
      </w:pPr>
    </w:p>
    <w:sectPr w:rsidR="00946691" w:rsidRPr="00927B7D" w:rsidSect="00B33950">
      <w:pgSz w:w="11909" w:h="16834"/>
      <w:pgMar w:top="851" w:right="567" w:bottom="851" w:left="1134" w:header="720" w:footer="720" w:gutter="0"/>
      <w:cols w:space="6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7C26" w:rsidRDefault="00DD7C26">
      <w:r>
        <w:separator/>
      </w:r>
    </w:p>
  </w:endnote>
  <w:endnote w:type="continuationSeparator" w:id="0">
    <w:p w:rsidR="00DD7C26" w:rsidRDefault="00DD7C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0627" w:rsidRDefault="00870627" w:rsidP="00E95BD9">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870627" w:rsidRDefault="00870627" w:rsidP="00E95BD9">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0627" w:rsidRDefault="00870627" w:rsidP="00E95BD9">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2</w:t>
    </w:r>
    <w:r>
      <w:rPr>
        <w:rStyle w:val="a8"/>
      </w:rPr>
      <w:fldChar w:fldCharType="end"/>
    </w:r>
  </w:p>
  <w:p w:rsidR="00870627" w:rsidRDefault="00870627" w:rsidP="00E95BD9">
    <w:pPr>
      <w:pStyle w:val="a7"/>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0627" w:rsidRDefault="00870627" w:rsidP="00504E39">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870627" w:rsidRDefault="00870627" w:rsidP="00504E39">
    <w:pPr>
      <w:pStyle w:val="a7"/>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0627" w:rsidRDefault="00870627" w:rsidP="0075355D">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FC5082">
      <w:rPr>
        <w:rStyle w:val="a8"/>
        <w:noProof/>
      </w:rPr>
      <w:t>27</w:t>
    </w:r>
    <w:r>
      <w:rPr>
        <w:rStyle w:val="a8"/>
      </w:rPr>
      <w:fldChar w:fldCharType="end"/>
    </w:r>
  </w:p>
  <w:p w:rsidR="00870627" w:rsidRDefault="00870627" w:rsidP="00504E39">
    <w:pPr>
      <w:pStyle w:val="a7"/>
      <w:framePr w:wrap="around" w:vAnchor="text" w:hAnchor="margin" w:xAlign="center" w:y="1"/>
      <w:ind w:right="360"/>
      <w:rPr>
        <w:rStyle w:val="a8"/>
      </w:rPr>
    </w:pPr>
  </w:p>
  <w:p w:rsidR="00870627" w:rsidRDefault="0087062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7C26" w:rsidRDefault="00DD7C26">
      <w:r>
        <w:separator/>
      </w:r>
    </w:p>
  </w:footnote>
  <w:footnote w:type="continuationSeparator" w:id="0">
    <w:p w:rsidR="00DD7C26" w:rsidRDefault="00DD7C26">
      <w:r>
        <w:continuationSeparator/>
      </w:r>
    </w:p>
  </w:footnote>
  <w:footnote w:id="1">
    <w:p w:rsidR="00870627" w:rsidRDefault="00870627" w:rsidP="00870627">
      <w:pPr>
        <w:keepNext/>
        <w:tabs>
          <w:tab w:val="left" w:pos="1701"/>
        </w:tabs>
        <w:ind w:left="426" w:hanging="201"/>
        <w:jc w:val="both"/>
      </w:pPr>
      <w:r w:rsidRPr="00D60EB0">
        <w:rPr>
          <w:rFonts w:ascii="Times New Roman" w:hAnsi="Times New Roman" w:cs="Times New Roman"/>
          <w:color w:val="000000"/>
        </w:rPr>
        <w:t xml:space="preserve">* Для аппаратуры TPPC ("Горизонт-М", ДТР-12, TP-120) максимальное значение </w:t>
      </w:r>
      <w:r>
        <w:rPr>
          <w:rFonts w:ascii="Times New Roman" w:hAnsi="Times New Roman" w:cs="Times New Roman"/>
          <w:noProof/>
          <w:color w:val="000000"/>
          <w:position w:val="-10"/>
        </w:rPr>
        <w:drawing>
          <wp:inline distT="0" distB="0" distL="0" distR="0">
            <wp:extent cx="267335" cy="218440"/>
            <wp:effectExtent l="19050" t="0" r="0" b="0"/>
            <wp:docPr id="1"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7"/>
                    <pic:cNvPicPr>
                      <a:picLocks noChangeAspect="1" noChangeArrowheads="1"/>
                    </pic:cNvPicPr>
                  </pic:nvPicPr>
                  <pic:blipFill>
                    <a:blip r:embed="rId1" cstate="print"/>
                    <a:srcRect/>
                    <a:stretch>
                      <a:fillRect/>
                    </a:stretch>
                  </pic:blipFill>
                  <pic:spPr bwMode="auto">
                    <a:xfrm>
                      <a:off x="0" y="0"/>
                      <a:ext cx="267335" cy="218440"/>
                    </a:xfrm>
                    <a:prstGeom prst="rect">
                      <a:avLst/>
                    </a:prstGeom>
                    <a:noFill/>
                    <a:ln w="9525">
                      <a:noFill/>
                      <a:miter lim="800000"/>
                      <a:headEnd/>
                      <a:tailEnd/>
                    </a:ln>
                  </pic:spPr>
                </pic:pic>
              </a:graphicData>
            </a:graphic>
          </wp:inline>
        </w:drawing>
      </w:r>
      <w:r w:rsidRPr="00D60EB0">
        <w:rPr>
          <w:rFonts w:ascii="Times New Roman" w:hAnsi="Times New Roman" w:cs="Times New Roman"/>
          <w:color w:val="000000"/>
        </w:rPr>
        <w:t xml:space="preserve"> дано по ТУ. Для других конкретных систем может быть применено меньшее значение</w:t>
      </w:r>
      <w:r>
        <w:rPr>
          <w:rFonts w:ascii="Times New Roman" w:hAnsi="Times New Roman" w:cs="Times New Roman"/>
          <w:color w:val="000000"/>
        </w:rPr>
        <w:t>.</w:t>
      </w:r>
      <w:r>
        <w:rPr>
          <w:rFonts w:ascii="Times New Roman" w:hAnsi="Times New Roman" w:cs="Times New Roman"/>
          <w:color w:val="000000"/>
        </w:rPr>
        <w:tab/>
      </w:r>
      <w:r>
        <w:rPr>
          <w:rFonts w:ascii="Times New Roman" w:hAnsi="Times New Roman" w:cs="Times New Roman"/>
          <w:noProof/>
          <w:color w:val="000000"/>
        </w:rPr>
        <w:drawing>
          <wp:inline distT="0" distB="0" distL="0" distR="0">
            <wp:extent cx="1497330" cy="267335"/>
            <wp:effectExtent l="19050" t="0" r="7620" b="0"/>
            <wp:docPr id="3"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2" cstate="print"/>
                    <a:srcRect/>
                    <a:stretch>
                      <a:fillRect/>
                    </a:stretch>
                  </pic:blipFill>
                  <pic:spPr bwMode="auto">
                    <a:xfrm>
                      <a:off x="0" y="0"/>
                      <a:ext cx="1497330" cy="267335"/>
                    </a:xfrm>
                    <a:prstGeom prst="rect">
                      <a:avLst/>
                    </a:prstGeom>
                    <a:noFill/>
                    <a:ln w="9525">
                      <a:noFill/>
                      <a:miter lim="800000"/>
                      <a:headEnd/>
                      <a:tailEnd/>
                    </a:ln>
                  </pic:spPr>
                </pic:pic>
              </a:graphicData>
            </a:graphic>
          </wp:inline>
        </w:drawing>
      </w:r>
    </w:p>
  </w:footnote>
  <w:footnote w:id="2">
    <w:p w:rsidR="006D335A" w:rsidRDefault="006D335A">
      <w:pPr>
        <w:pStyle w:val="ab"/>
      </w:pPr>
      <w:r w:rsidRPr="006D335A">
        <w:rPr>
          <w:rStyle w:val="ac"/>
          <w:lang w:val="ru-RU"/>
        </w:rPr>
        <w:t>*</w:t>
      </w:r>
      <w:r>
        <w:t xml:space="preserve"> </w:t>
      </w:r>
      <w:r w:rsidRPr="00D60EB0">
        <w:rPr>
          <w:color w:val="000000"/>
        </w:rPr>
        <w:t xml:space="preserve">Для расчета огибающей ШПИ (значения </w:t>
      </w:r>
      <w:r>
        <w:rPr>
          <w:noProof/>
          <w:color w:val="000000"/>
          <w:position w:val="-4"/>
        </w:rPr>
        <w:drawing>
          <wp:inline distT="0" distB="0" distL="0" distR="0">
            <wp:extent cx="226695" cy="161925"/>
            <wp:effectExtent l="19050" t="0" r="1905" b="0"/>
            <wp:docPr id="4"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
                    <pic:cNvPicPr>
                      <a:picLocks noChangeAspect="1" noChangeArrowheads="1"/>
                    </pic:cNvPicPr>
                  </pic:nvPicPr>
                  <pic:blipFill>
                    <a:blip r:embed="rId3" cstate="print"/>
                    <a:srcRect/>
                    <a:stretch>
                      <a:fillRect/>
                    </a:stretch>
                  </pic:blipFill>
                  <pic:spPr bwMode="auto">
                    <a:xfrm>
                      <a:off x="0" y="0"/>
                      <a:ext cx="226695" cy="161925"/>
                    </a:xfrm>
                    <a:prstGeom prst="rect">
                      <a:avLst/>
                    </a:prstGeom>
                    <a:noFill/>
                    <a:ln w="9525">
                      <a:noFill/>
                      <a:miter lim="800000"/>
                      <a:headEnd/>
                      <a:tailEnd/>
                    </a:ln>
                  </pic:spPr>
                </pic:pic>
              </a:graphicData>
            </a:graphic>
          </wp:inline>
        </w:drawing>
      </w:r>
      <w:r w:rsidRPr="00D60EB0">
        <w:rPr>
          <w:color w:val="000000"/>
        </w:rPr>
        <w:t xml:space="preserve">, </w:t>
      </w:r>
      <w:r>
        <w:rPr>
          <w:noProof/>
          <w:color w:val="000000"/>
          <w:position w:val="-12"/>
        </w:rPr>
        <w:drawing>
          <wp:inline distT="0" distB="0" distL="0" distR="0">
            <wp:extent cx="339725" cy="226695"/>
            <wp:effectExtent l="19050" t="0" r="3175" b="0"/>
            <wp:docPr id="819"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2"/>
                    <pic:cNvPicPr>
                      <a:picLocks noChangeAspect="1" noChangeArrowheads="1"/>
                    </pic:cNvPicPr>
                  </pic:nvPicPr>
                  <pic:blipFill>
                    <a:blip r:embed="rId4" cstate="print"/>
                    <a:srcRect/>
                    <a:stretch>
                      <a:fillRect/>
                    </a:stretch>
                  </pic:blipFill>
                  <pic:spPr bwMode="auto">
                    <a:xfrm>
                      <a:off x="0" y="0"/>
                      <a:ext cx="339725" cy="226695"/>
                    </a:xfrm>
                    <a:prstGeom prst="rect">
                      <a:avLst/>
                    </a:prstGeom>
                    <a:noFill/>
                    <a:ln w="9525">
                      <a:noFill/>
                      <a:miter lim="800000"/>
                      <a:headEnd/>
                      <a:tailEnd/>
                    </a:ln>
                  </pic:spPr>
                </pic:pic>
              </a:graphicData>
            </a:graphic>
          </wp:inline>
        </w:drawing>
      </w:r>
      <w:r w:rsidRPr="00D60EB0">
        <w:rPr>
          <w:color w:val="000000"/>
        </w:rPr>
        <w:t xml:space="preserve">, </w:t>
      </w:r>
      <w:r>
        <w:rPr>
          <w:noProof/>
          <w:color w:val="000000"/>
          <w:position w:val="-12"/>
        </w:rPr>
        <w:drawing>
          <wp:inline distT="0" distB="0" distL="0" distR="0">
            <wp:extent cx="339725" cy="226695"/>
            <wp:effectExtent l="19050" t="0" r="3175" b="0"/>
            <wp:docPr id="820"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3"/>
                    <pic:cNvPicPr>
                      <a:picLocks noChangeAspect="1" noChangeArrowheads="1"/>
                    </pic:cNvPicPr>
                  </pic:nvPicPr>
                  <pic:blipFill>
                    <a:blip r:embed="rId5" cstate="print"/>
                    <a:srcRect/>
                    <a:stretch>
                      <a:fillRect/>
                    </a:stretch>
                  </pic:blipFill>
                  <pic:spPr bwMode="auto">
                    <a:xfrm>
                      <a:off x="0" y="0"/>
                      <a:ext cx="339725" cy="226695"/>
                    </a:xfrm>
                    <a:prstGeom prst="rect">
                      <a:avLst/>
                    </a:prstGeom>
                    <a:noFill/>
                    <a:ln w="9525">
                      <a:noFill/>
                      <a:miter lim="800000"/>
                      <a:headEnd/>
                      <a:tailEnd/>
                    </a:ln>
                  </pic:spPr>
                </pic:pic>
              </a:graphicData>
            </a:graphic>
          </wp:inline>
        </w:drawing>
      </w:r>
      <w:r w:rsidRPr="00D60EB0">
        <w:rPr>
          <w:color w:val="000000"/>
        </w:rPr>
        <w:t xml:space="preserve">, </w:t>
      </w:r>
      <w:r>
        <w:rPr>
          <w:noProof/>
          <w:color w:val="000000"/>
          <w:position w:val="-12"/>
        </w:rPr>
        <w:drawing>
          <wp:inline distT="0" distB="0" distL="0" distR="0">
            <wp:extent cx="339725" cy="226695"/>
            <wp:effectExtent l="19050" t="0" r="3175" b="0"/>
            <wp:docPr id="821"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4"/>
                    <pic:cNvPicPr>
                      <a:picLocks noChangeAspect="1" noChangeArrowheads="1"/>
                    </pic:cNvPicPr>
                  </pic:nvPicPr>
                  <pic:blipFill>
                    <a:blip r:embed="rId6" cstate="print"/>
                    <a:srcRect/>
                    <a:stretch>
                      <a:fillRect/>
                    </a:stretch>
                  </pic:blipFill>
                  <pic:spPr bwMode="auto">
                    <a:xfrm>
                      <a:off x="0" y="0"/>
                      <a:ext cx="339725" cy="226695"/>
                    </a:xfrm>
                    <a:prstGeom prst="rect">
                      <a:avLst/>
                    </a:prstGeom>
                    <a:noFill/>
                    <a:ln w="9525">
                      <a:noFill/>
                      <a:miter lim="800000"/>
                      <a:headEnd/>
                      <a:tailEnd/>
                    </a:ln>
                  </pic:spPr>
                </pic:pic>
              </a:graphicData>
            </a:graphic>
          </wp:inline>
        </w:drawing>
      </w:r>
      <w:r w:rsidRPr="00D60EB0">
        <w:rPr>
          <w:color w:val="000000"/>
        </w:rPr>
        <w:t xml:space="preserve">) используется величина </w:t>
      </w:r>
      <w:r>
        <w:rPr>
          <w:noProof/>
          <w:color w:val="000000"/>
          <w:position w:val="-4"/>
        </w:rPr>
        <w:drawing>
          <wp:inline distT="0" distB="0" distL="0" distR="0">
            <wp:extent cx="226695" cy="161925"/>
            <wp:effectExtent l="19050" t="0" r="1905" b="0"/>
            <wp:docPr id="822"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5"/>
                    <pic:cNvPicPr>
                      <a:picLocks noChangeAspect="1" noChangeArrowheads="1"/>
                    </pic:cNvPicPr>
                  </pic:nvPicPr>
                  <pic:blipFill>
                    <a:blip r:embed="rId7" cstate="print"/>
                    <a:srcRect/>
                    <a:stretch>
                      <a:fillRect/>
                    </a:stretch>
                  </pic:blipFill>
                  <pic:spPr bwMode="auto">
                    <a:xfrm>
                      <a:off x="0" y="0"/>
                      <a:ext cx="226695" cy="161925"/>
                    </a:xfrm>
                    <a:prstGeom prst="rect">
                      <a:avLst/>
                    </a:prstGeom>
                    <a:noFill/>
                    <a:ln w="9525">
                      <a:noFill/>
                      <a:miter lim="800000"/>
                      <a:headEnd/>
                      <a:tailEnd/>
                    </a:ln>
                  </pic:spPr>
                </pic:pic>
              </a:graphicData>
            </a:graphic>
          </wp:inline>
        </w:drawing>
      </w:r>
      <w:r w:rsidRPr="00D60EB0">
        <w:rPr>
          <w:color w:val="000000"/>
        </w:rPr>
        <w:t xml:space="preserve"> при значении </w:t>
      </w:r>
      <w:r>
        <w:rPr>
          <w:noProof/>
          <w:color w:val="000000"/>
          <w:position w:val="-6"/>
        </w:rPr>
        <w:drawing>
          <wp:inline distT="0" distB="0" distL="0" distR="0">
            <wp:extent cx="356235" cy="177800"/>
            <wp:effectExtent l="19050" t="0" r="5715" b="0"/>
            <wp:docPr id="824"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6"/>
                    <pic:cNvPicPr>
                      <a:picLocks noChangeAspect="1" noChangeArrowheads="1"/>
                    </pic:cNvPicPr>
                  </pic:nvPicPr>
                  <pic:blipFill>
                    <a:blip r:embed="rId8" cstate="print"/>
                    <a:srcRect/>
                    <a:stretch>
                      <a:fillRect/>
                    </a:stretch>
                  </pic:blipFill>
                  <pic:spPr bwMode="auto">
                    <a:xfrm>
                      <a:off x="0" y="0"/>
                      <a:ext cx="356235" cy="177800"/>
                    </a:xfrm>
                    <a:prstGeom prst="rect">
                      <a:avLst/>
                    </a:prstGeom>
                    <a:noFill/>
                    <a:ln w="9525">
                      <a:noFill/>
                      <a:miter lim="800000"/>
                      <a:headEnd/>
                      <a:tailEnd/>
                    </a:ln>
                  </pic:spPr>
                </pic:pic>
              </a:graphicData>
            </a:graphic>
          </wp:inline>
        </w:drawing>
      </w:r>
      <w:r w:rsidRPr="00D60EB0">
        <w:rPr>
          <w:color w:val="000000"/>
        </w:rPr>
        <w:t>.</w:t>
      </w:r>
    </w:p>
  </w:footnote>
  <w:footnote w:id="3">
    <w:p w:rsidR="006D335A" w:rsidRDefault="006D335A">
      <w:pPr>
        <w:pStyle w:val="ab"/>
      </w:pPr>
      <w:r w:rsidRPr="006D335A">
        <w:rPr>
          <w:rStyle w:val="ac"/>
          <w:lang w:val="ru-RU"/>
        </w:rPr>
        <w:t>*</w:t>
      </w:r>
      <w:r>
        <w:t xml:space="preserve"> </w:t>
      </w:r>
      <w:r w:rsidRPr="00D60EB0">
        <w:rPr>
          <w:color w:val="000000"/>
        </w:rPr>
        <w:t xml:space="preserve">Для расчета огибающей ШПИ (значения </w:t>
      </w:r>
      <w:r>
        <w:rPr>
          <w:noProof/>
          <w:color w:val="000000"/>
          <w:position w:val="-4"/>
        </w:rPr>
        <w:drawing>
          <wp:inline distT="0" distB="0" distL="0" distR="0">
            <wp:extent cx="226695" cy="161925"/>
            <wp:effectExtent l="19050" t="0" r="1905" b="0"/>
            <wp:docPr id="825"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0"/>
                    <pic:cNvPicPr>
                      <a:picLocks noChangeAspect="1" noChangeArrowheads="1"/>
                    </pic:cNvPicPr>
                  </pic:nvPicPr>
                  <pic:blipFill>
                    <a:blip r:embed="rId3" cstate="print"/>
                    <a:srcRect/>
                    <a:stretch>
                      <a:fillRect/>
                    </a:stretch>
                  </pic:blipFill>
                  <pic:spPr bwMode="auto">
                    <a:xfrm>
                      <a:off x="0" y="0"/>
                      <a:ext cx="226695" cy="161925"/>
                    </a:xfrm>
                    <a:prstGeom prst="rect">
                      <a:avLst/>
                    </a:prstGeom>
                    <a:noFill/>
                    <a:ln w="9525">
                      <a:noFill/>
                      <a:miter lim="800000"/>
                      <a:headEnd/>
                      <a:tailEnd/>
                    </a:ln>
                  </pic:spPr>
                </pic:pic>
              </a:graphicData>
            </a:graphic>
          </wp:inline>
        </w:drawing>
      </w:r>
      <w:r w:rsidRPr="00D60EB0">
        <w:rPr>
          <w:color w:val="000000"/>
        </w:rPr>
        <w:t xml:space="preserve">, </w:t>
      </w:r>
      <w:r>
        <w:rPr>
          <w:noProof/>
          <w:color w:val="000000"/>
          <w:position w:val="-12"/>
        </w:rPr>
        <w:drawing>
          <wp:inline distT="0" distB="0" distL="0" distR="0">
            <wp:extent cx="339725" cy="226695"/>
            <wp:effectExtent l="19050" t="0" r="3175" b="0"/>
            <wp:docPr id="826"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1"/>
                    <pic:cNvPicPr>
                      <a:picLocks noChangeAspect="1" noChangeArrowheads="1"/>
                    </pic:cNvPicPr>
                  </pic:nvPicPr>
                  <pic:blipFill>
                    <a:blip r:embed="rId9" cstate="print"/>
                    <a:srcRect/>
                    <a:stretch>
                      <a:fillRect/>
                    </a:stretch>
                  </pic:blipFill>
                  <pic:spPr bwMode="auto">
                    <a:xfrm>
                      <a:off x="0" y="0"/>
                      <a:ext cx="339725" cy="226695"/>
                    </a:xfrm>
                    <a:prstGeom prst="rect">
                      <a:avLst/>
                    </a:prstGeom>
                    <a:noFill/>
                    <a:ln w="9525">
                      <a:noFill/>
                      <a:miter lim="800000"/>
                      <a:headEnd/>
                      <a:tailEnd/>
                    </a:ln>
                  </pic:spPr>
                </pic:pic>
              </a:graphicData>
            </a:graphic>
          </wp:inline>
        </w:drawing>
      </w:r>
      <w:r w:rsidRPr="00D60EB0">
        <w:rPr>
          <w:color w:val="000000"/>
        </w:rPr>
        <w:t xml:space="preserve">, </w:t>
      </w:r>
      <w:r>
        <w:rPr>
          <w:noProof/>
          <w:color w:val="000000"/>
          <w:position w:val="-12"/>
        </w:rPr>
        <w:drawing>
          <wp:inline distT="0" distB="0" distL="0" distR="0">
            <wp:extent cx="339725" cy="226695"/>
            <wp:effectExtent l="19050" t="0" r="3175" b="0"/>
            <wp:docPr id="827"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2"/>
                    <pic:cNvPicPr>
                      <a:picLocks noChangeAspect="1" noChangeArrowheads="1"/>
                    </pic:cNvPicPr>
                  </pic:nvPicPr>
                  <pic:blipFill>
                    <a:blip r:embed="rId10" cstate="print"/>
                    <a:srcRect/>
                    <a:stretch>
                      <a:fillRect/>
                    </a:stretch>
                  </pic:blipFill>
                  <pic:spPr bwMode="auto">
                    <a:xfrm>
                      <a:off x="0" y="0"/>
                      <a:ext cx="339725" cy="226695"/>
                    </a:xfrm>
                    <a:prstGeom prst="rect">
                      <a:avLst/>
                    </a:prstGeom>
                    <a:noFill/>
                    <a:ln w="9525">
                      <a:noFill/>
                      <a:miter lim="800000"/>
                      <a:headEnd/>
                      <a:tailEnd/>
                    </a:ln>
                  </pic:spPr>
                </pic:pic>
              </a:graphicData>
            </a:graphic>
          </wp:inline>
        </w:drawing>
      </w:r>
      <w:r w:rsidRPr="00D60EB0">
        <w:rPr>
          <w:color w:val="000000"/>
        </w:rPr>
        <w:t xml:space="preserve">, </w:t>
      </w:r>
      <w:r>
        <w:rPr>
          <w:noProof/>
          <w:color w:val="000000"/>
          <w:position w:val="-12"/>
        </w:rPr>
        <w:drawing>
          <wp:inline distT="0" distB="0" distL="0" distR="0">
            <wp:extent cx="339725" cy="226695"/>
            <wp:effectExtent l="19050" t="0" r="3175" b="0"/>
            <wp:docPr id="829"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3"/>
                    <pic:cNvPicPr>
                      <a:picLocks noChangeAspect="1" noChangeArrowheads="1"/>
                    </pic:cNvPicPr>
                  </pic:nvPicPr>
                  <pic:blipFill>
                    <a:blip r:embed="rId11" cstate="print"/>
                    <a:srcRect/>
                    <a:stretch>
                      <a:fillRect/>
                    </a:stretch>
                  </pic:blipFill>
                  <pic:spPr bwMode="auto">
                    <a:xfrm>
                      <a:off x="0" y="0"/>
                      <a:ext cx="339725" cy="226695"/>
                    </a:xfrm>
                    <a:prstGeom prst="rect">
                      <a:avLst/>
                    </a:prstGeom>
                    <a:noFill/>
                    <a:ln w="9525">
                      <a:noFill/>
                      <a:miter lim="800000"/>
                      <a:headEnd/>
                      <a:tailEnd/>
                    </a:ln>
                  </pic:spPr>
                </pic:pic>
              </a:graphicData>
            </a:graphic>
          </wp:inline>
        </w:drawing>
      </w:r>
      <w:r w:rsidRPr="00D60EB0">
        <w:rPr>
          <w:color w:val="000000"/>
        </w:rPr>
        <w:t xml:space="preserve">) используется величина </w:t>
      </w:r>
      <w:r>
        <w:rPr>
          <w:noProof/>
          <w:color w:val="000000"/>
          <w:position w:val="-4"/>
        </w:rPr>
        <w:drawing>
          <wp:inline distT="0" distB="0" distL="0" distR="0">
            <wp:extent cx="234950" cy="153670"/>
            <wp:effectExtent l="19050" t="0" r="0" b="0"/>
            <wp:docPr id="830" name="Рисунок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4"/>
                    <pic:cNvPicPr>
                      <a:picLocks noChangeAspect="1" noChangeArrowheads="1"/>
                    </pic:cNvPicPr>
                  </pic:nvPicPr>
                  <pic:blipFill>
                    <a:blip r:embed="rId12" cstate="print"/>
                    <a:srcRect/>
                    <a:stretch>
                      <a:fillRect/>
                    </a:stretch>
                  </pic:blipFill>
                  <pic:spPr bwMode="auto">
                    <a:xfrm>
                      <a:off x="0" y="0"/>
                      <a:ext cx="234950" cy="153670"/>
                    </a:xfrm>
                    <a:prstGeom prst="rect">
                      <a:avLst/>
                    </a:prstGeom>
                    <a:noFill/>
                    <a:ln w="9525">
                      <a:noFill/>
                      <a:miter lim="800000"/>
                      <a:headEnd/>
                      <a:tailEnd/>
                    </a:ln>
                  </pic:spPr>
                </pic:pic>
              </a:graphicData>
            </a:graphic>
          </wp:inline>
        </w:drawing>
      </w:r>
      <w:r w:rsidRPr="00D60EB0">
        <w:rPr>
          <w:color w:val="000000"/>
        </w:rPr>
        <w:t xml:space="preserve"> при значении </w:t>
      </w:r>
      <w:r>
        <w:rPr>
          <w:noProof/>
          <w:color w:val="000000"/>
          <w:position w:val="-6"/>
        </w:rPr>
        <w:drawing>
          <wp:inline distT="0" distB="0" distL="0" distR="0">
            <wp:extent cx="372110" cy="177800"/>
            <wp:effectExtent l="19050" t="0" r="8890" b="0"/>
            <wp:docPr id="832"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5"/>
                    <pic:cNvPicPr>
                      <a:picLocks noChangeAspect="1" noChangeArrowheads="1"/>
                    </pic:cNvPicPr>
                  </pic:nvPicPr>
                  <pic:blipFill>
                    <a:blip r:embed="rId13" cstate="print"/>
                    <a:srcRect/>
                    <a:stretch>
                      <a:fillRect/>
                    </a:stretch>
                  </pic:blipFill>
                  <pic:spPr bwMode="auto">
                    <a:xfrm>
                      <a:off x="0" y="0"/>
                      <a:ext cx="372110" cy="177800"/>
                    </a:xfrm>
                    <a:prstGeom prst="rect">
                      <a:avLst/>
                    </a:prstGeom>
                    <a:noFill/>
                    <a:ln w="9525">
                      <a:noFill/>
                      <a:miter lim="800000"/>
                      <a:headEnd/>
                      <a:tailEnd/>
                    </a:ln>
                  </pic:spPr>
                </pic:pic>
              </a:graphicData>
            </a:graphic>
          </wp:inline>
        </w:drawing>
      </w:r>
      <w:r w:rsidRPr="00D60EB0">
        <w:rPr>
          <w:color w:val="000000"/>
        </w:rPr>
        <w:t>.</w:t>
      </w:r>
    </w:p>
  </w:footnote>
  <w:footnote w:id="4">
    <w:p w:rsidR="00EF469F" w:rsidRDefault="00EF469F">
      <w:pPr>
        <w:pStyle w:val="ab"/>
      </w:pPr>
      <w:r w:rsidRPr="00EF469F">
        <w:rPr>
          <w:rStyle w:val="ac"/>
          <w:lang w:val="ru-RU"/>
        </w:rPr>
        <w:t>*</w:t>
      </w:r>
      <w:r>
        <w:t xml:space="preserve"> </w:t>
      </w:r>
      <w:r w:rsidRPr="00D60EB0">
        <w:rPr>
          <w:color w:val="000000"/>
        </w:rPr>
        <w:t xml:space="preserve">Для расчета огибающей ШПИ (значения </w:t>
      </w:r>
      <w:r>
        <w:rPr>
          <w:noProof/>
          <w:color w:val="000000"/>
          <w:position w:val="-4"/>
        </w:rPr>
        <w:drawing>
          <wp:inline distT="0" distB="0" distL="0" distR="0">
            <wp:extent cx="226695" cy="161925"/>
            <wp:effectExtent l="19050" t="0" r="1905" b="0"/>
            <wp:docPr id="833" name="Рисунок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5"/>
                    <pic:cNvPicPr>
                      <a:picLocks noChangeAspect="1" noChangeArrowheads="1"/>
                    </pic:cNvPicPr>
                  </pic:nvPicPr>
                  <pic:blipFill>
                    <a:blip r:embed="rId3" cstate="print"/>
                    <a:srcRect/>
                    <a:stretch>
                      <a:fillRect/>
                    </a:stretch>
                  </pic:blipFill>
                  <pic:spPr bwMode="auto">
                    <a:xfrm>
                      <a:off x="0" y="0"/>
                      <a:ext cx="226695" cy="161925"/>
                    </a:xfrm>
                    <a:prstGeom prst="rect">
                      <a:avLst/>
                    </a:prstGeom>
                    <a:noFill/>
                    <a:ln w="9525">
                      <a:noFill/>
                      <a:miter lim="800000"/>
                      <a:headEnd/>
                      <a:tailEnd/>
                    </a:ln>
                  </pic:spPr>
                </pic:pic>
              </a:graphicData>
            </a:graphic>
          </wp:inline>
        </w:drawing>
      </w:r>
      <w:r w:rsidRPr="00D60EB0">
        <w:rPr>
          <w:color w:val="000000"/>
        </w:rPr>
        <w:t xml:space="preserve">, </w:t>
      </w:r>
      <w:r>
        <w:rPr>
          <w:noProof/>
          <w:color w:val="000000"/>
          <w:position w:val="-12"/>
        </w:rPr>
        <w:drawing>
          <wp:inline distT="0" distB="0" distL="0" distR="0">
            <wp:extent cx="339725" cy="226695"/>
            <wp:effectExtent l="19050" t="0" r="3175" b="0"/>
            <wp:docPr id="834" name="Рисунок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6"/>
                    <pic:cNvPicPr>
                      <a:picLocks noChangeAspect="1" noChangeArrowheads="1"/>
                    </pic:cNvPicPr>
                  </pic:nvPicPr>
                  <pic:blipFill>
                    <a:blip r:embed="rId4" cstate="print"/>
                    <a:srcRect/>
                    <a:stretch>
                      <a:fillRect/>
                    </a:stretch>
                  </pic:blipFill>
                  <pic:spPr bwMode="auto">
                    <a:xfrm>
                      <a:off x="0" y="0"/>
                      <a:ext cx="339725" cy="226695"/>
                    </a:xfrm>
                    <a:prstGeom prst="rect">
                      <a:avLst/>
                    </a:prstGeom>
                    <a:noFill/>
                    <a:ln w="9525">
                      <a:noFill/>
                      <a:miter lim="800000"/>
                      <a:headEnd/>
                      <a:tailEnd/>
                    </a:ln>
                  </pic:spPr>
                </pic:pic>
              </a:graphicData>
            </a:graphic>
          </wp:inline>
        </w:drawing>
      </w:r>
      <w:r w:rsidRPr="00D60EB0">
        <w:rPr>
          <w:color w:val="000000"/>
        </w:rPr>
        <w:t xml:space="preserve">, </w:t>
      </w:r>
      <w:r>
        <w:rPr>
          <w:noProof/>
          <w:color w:val="000000"/>
          <w:position w:val="-12"/>
        </w:rPr>
        <w:drawing>
          <wp:inline distT="0" distB="0" distL="0" distR="0">
            <wp:extent cx="339725" cy="226695"/>
            <wp:effectExtent l="19050" t="0" r="3175" b="0"/>
            <wp:docPr id="835" name="Рисунок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7"/>
                    <pic:cNvPicPr>
                      <a:picLocks noChangeAspect="1" noChangeArrowheads="1"/>
                    </pic:cNvPicPr>
                  </pic:nvPicPr>
                  <pic:blipFill>
                    <a:blip r:embed="rId5" cstate="print"/>
                    <a:srcRect/>
                    <a:stretch>
                      <a:fillRect/>
                    </a:stretch>
                  </pic:blipFill>
                  <pic:spPr bwMode="auto">
                    <a:xfrm>
                      <a:off x="0" y="0"/>
                      <a:ext cx="339725" cy="226695"/>
                    </a:xfrm>
                    <a:prstGeom prst="rect">
                      <a:avLst/>
                    </a:prstGeom>
                    <a:noFill/>
                    <a:ln w="9525">
                      <a:noFill/>
                      <a:miter lim="800000"/>
                      <a:headEnd/>
                      <a:tailEnd/>
                    </a:ln>
                  </pic:spPr>
                </pic:pic>
              </a:graphicData>
            </a:graphic>
          </wp:inline>
        </w:drawing>
      </w:r>
      <w:r w:rsidRPr="00D60EB0">
        <w:rPr>
          <w:color w:val="000000"/>
        </w:rPr>
        <w:t xml:space="preserve">, </w:t>
      </w:r>
      <w:r>
        <w:rPr>
          <w:noProof/>
          <w:color w:val="000000"/>
          <w:position w:val="-12"/>
        </w:rPr>
        <w:drawing>
          <wp:inline distT="0" distB="0" distL="0" distR="0">
            <wp:extent cx="339725" cy="226695"/>
            <wp:effectExtent l="19050" t="0" r="3175" b="0"/>
            <wp:docPr id="836" name="Рисунок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8"/>
                    <pic:cNvPicPr>
                      <a:picLocks noChangeAspect="1" noChangeArrowheads="1"/>
                    </pic:cNvPicPr>
                  </pic:nvPicPr>
                  <pic:blipFill>
                    <a:blip r:embed="rId6" cstate="print"/>
                    <a:srcRect/>
                    <a:stretch>
                      <a:fillRect/>
                    </a:stretch>
                  </pic:blipFill>
                  <pic:spPr bwMode="auto">
                    <a:xfrm>
                      <a:off x="0" y="0"/>
                      <a:ext cx="339725" cy="226695"/>
                    </a:xfrm>
                    <a:prstGeom prst="rect">
                      <a:avLst/>
                    </a:prstGeom>
                    <a:noFill/>
                    <a:ln w="9525">
                      <a:noFill/>
                      <a:miter lim="800000"/>
                      <a:headEnd/>
                      <a:tailEnd/>
                    </a:ln>
                  </pic:spPr>
                </pic:pic>
              </a:graphicData>
            </a:graphic>
          </wp:inline>
        </w:drawing>
      </w:r>
      <w:r w:rsidRPr="00D60EB0">
        <w:rPr>
          <w:color w:val="000000"/>
        </w:rPr>
        <w:t xml:space="preserve">) используется величина </w:t>
      </w:r>
      <w:r>
        <w:rPr>
          <w:noProof/>
          <w:color w:val="000000"/>
          <w:position w:val="-4"/>
        </w:rPr>
        <w:drawing>
          <wp:inline distT="0" distB="0" distL="0" distR="0">
            <wp:extent cx="234950" cy="153670"/>
            <wp:effectExtent l="19050" t="0" r="0" b="0"/>
            <wp:docPr id="837" name="Рисунок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9"/>
                    <pic:cNvPicPr>
                      <a:picLocks noChangeAspect="1" noChangeArrowheads="1"/>
                    </pic:cNvPicPr>
                  </pic:nvPicPr>
                  <pic:blipFill>
                    <a:blip r:embed="rId12" cstate="print"/>
                    <a:srcRect/>
                    <a:stretch>
                      <a:fillRect/>
                    </a:stretch>
                  </pic:blipFill>
                  <pic:spPr bwMode="auto">
                    <a:xfrm>
                      <a:off x="0" y="0"/>
                      <a:ext cx="234950" cy="153670"/>
                    </a:xfrm>
                    <a:prstGeom prst="rect">
                      <a:avLst/>
                    </a:prstGeom>
                    <a:noFill/>
                    <a:ln w="9525">
                      <a:noFill/>
                      <a:miter lim="800000"/>
                      <a:headEnd/>
                      <a:tailEnd/>
                    </a:ln>
                  </pic:spPr>
                </pic:pic>
              </a:graphicData>
            </a:graphic>
          </wp:inline>
        </w:drawing>
      </w:r>
      <w:r w:rsidRPr="00D60EB0">
        <w:rPr>
          <w:color w:val="000000"/>
        </w:rPr>
        <w:t xml:space="preserve"> при значении </w:t>
      </w:r>
      <w:r>
        <w:rPr>
          <w:noProof/>
          <w:color w:val="000000"/>
          <w:position w:val="-6"/>
        </w:rPr>
        <w:drawing>
          <wp:inline distT="0" distB="0" distL="0" distR="0">
            <wp:extent cx="121285" cy="177800"/>
            <wp:effectExtent l="19050" t="0" r="0" b="0"/>
            <wp:docPr id="838" name="Рисунок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0"/>
                    <pic:cNvPicPr>
                      <a:picLocks noChangeAspect="1" noChangeArrowheads="1"/>
                    </pic:cNvPicPr>
                  </pic:nvPicPr>
                  <pic:blipFill>
                    <a:blip r:embed="rId14" cstate="print"/>
                    <a:srcRect/>
                    <a:stretch>
                      <a:fillRect/>
                    </a:stretch>
                  </pic:blipFill>
                  <pic:spPr bwMode="auto">
                    <a:xfrm>
                      <a:off x="0" y="0"/>
                      <a:ext cx="121285" cy="177800"/>
                    </a:xfrm>
                    <a:prstGeom prst="rect">
                      <a:avLst/>
                    </a:prstGeom>
                    <a:noFill/>
                    <a:ln w="9525">
                      <a:noFill/>
                      <a:miter lim="800000"/>
                      <a:headEnd/>
                      <a:tailEnd/>
                    </a:ln>
                  </pic:spPr>
                </pic:pic>
              </a:graphicData>
            </a:graphic>
          </wp:inline>
        </w:drawing>
      </w:r>
      <w:r w:rsidRPr="00D60EB0">
        <w:rPr>
          <w:color w:val="000000"/>
        </w:rPr>
        <w:t>=4</w:t>
      </w:r>
    </w:p>
  </w:footnote>
  <w:footnote w:id="5">
    <w:p w:rsidR="00EF469F" w:rsidRDefault="00EF469F" w:rsidP="00EF469F">
      <w:pPr>
        <w:pStyle w:val="ab"/>
        <w:spacing w:after="120"/>
        <w:ind w:left="142" w:hanging="142"/>
      </w:pPr>
      <w:r w:rsidRPr="00EF469F">
        <w:rPr>
          <w:rStyle w:val="ac"/>
          <w:lang w:val="ru-RU"/>
        </w:rPr>
        <w:t>*</w:t>
      </w:r>
      <w:r>
        <w:t xml:space="preserve"> </w:t>
      </w:r>
      <w:r w:rsidRPr="00D60EB0">
        <w:rPr>
          <w:color w:val="000000"/>
        </w:rPr>
        <w:t xml:space="preserve">По "Временным нормам на цифровую передачу ТВ сигналов стандартного качества по спутниковым каналам" </w:t>
      </w:r>
      <w:r>
        <w:rPr>
          <w:noProof/>
          <w:color w:val="000000"/>
          <w:position w:val="-13"/>
        </w:rPr>
        <w:drawing>
          <wp:inline distT="0" distB="0" distL="0" distR="0">
            <wp:extent cx="1974215" cy="234950"/>
            <wp:effectExtent l="19050" t="0" r="6985" b="0"/>
            <wp:docPr id="861" name="Рисунок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1"/>
                    <pic:cNvPicPr>
                      <a:picLocks noChangeAspect="1" noChangeArrowheads="1"/>
                    </pic:cNvPicPr>
                  </pic:nvPicPr>
                  <pic:blipFill>
                    <a:blip r:embed="rId15" cstate="print"/>
                    <a:srcRect/>
                    <a:stretch>
                      <a:fillRect/>
                    </a:stretch>
                  </pic:blipFill>
                  <pic:spPr bwMode="auto">
                    <a:xfrm>
                      <a:off x="0" y="0"/>
                      <a:ext cx="1974215" cy="234950"/>
                    </a:xfrm>
                    <a:prstGeom prst="rect">
                      <a:avLst/>
                    </a:prstGeom>
                    <a:noFill/>
                    <a:ln w="9525">
                      <a:noFill/>
                      <a:miter lim="800000"/>
                      <a:headEnd/>
                      <a:tailEnd/>
                    </a:ln>
                  </pic:spPr>
                </pic:pic>
              </a:graphicData>
            </a:graphic>
          </wp:inline>
        </w:drawing>
      </w:r>
      <w:r w:rsidRPr="00D60EB0">
        <w:rPr>
          <w:color w:val="000000"/>
        </w:rPr>
        <w:t xml:space="preserve">, где </w:t>
      </w:r>
      <w:r>
        <w:rPr>
          <w:noProof/>
          <w:color w:val="000000"/>
          <w:position w:val="-12"/>
        </w:rPr>
        <w:drawing>
          <wp:inline distT="0" distB="0" distL="0" distR="0">
            <wp:extent cx="267335" cy="226695"/>
            <wp:effectExtent l="19050" t="0" r="0" b="0"/>
            <wp:docPr id="862" name="Рисунок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2"/>
                    <pic:cNvPicPr>
                      <a:picLocks noChangeAspect="1" noChangeArrowheads="1"/>
                    </pic:cNvPicPr>
                  </pic:nvPicPr>
                  <pic:blipFill>
                    <a:blip r:embed="rId16" cstate="print"/>
                    <a:srcRect/>
                    <a:stretch>
                      <a:fillRect/>
                    </a:stretch>
                  </pic:blipFill>
                  <pic:spPr bwMode="auto">
                    <a:xfrm>
                      <a:off x="0" y="0"/>
                      <a:ext cx="267335" cy="226695"/>
                    </a:xfrm>
                    <a:prstGeom prst="rect">
                      <a:avLst/>
                    </a:prstGeom>
                    <a:noFill/>
                    <a:ln w="9525">
                      <a:noFill/>
                      <a:miter lim="800000"/>
                      <a:headEnd/>
                      <a:tailEnd/>
                    </a:ln>
                  </pic:spPr>
                </pic:pic>
              </a:graphicData>
            </a:graphic>
          </wp:inline>
        </w:drawing>
      </w:r>
      <w:r w:rsidRPr="00D60EB0">
        <w:rPr>
          <w:color w:val="000000"/>
        </w:rPr>
        <w:t xml:space="preserve"> - коэффициент учета св</w:t>
      </w:r>
      <w:r>
        <w:rPr>
          <w:color w:val="000000"/>
        </w:rPr>
        <w:t>ё</w:t>
      </w:r>
      <w:r w:rsidRPr="00D60EB0">
        <w:rPr>
          <w:color w:val="000000"/>
        </w:rPr>
        <w:t xml:space="preserve">рточного кодирования, </w:t>
      </w:r>
      <w:r>
        <w:rPr>
          <w:noProof/>
          <w:color w:val="000000"/>
          <w:position w:val="-13"/>
        </w:rPr>
        <w:drawing>
          <wp:inline distT="0" distB="0" distL="0" distR="0">
            <wp:extent cx="274955" cy="234950"/>
            <wp:effectExtent l="19050" t="0" r="0" b="0"/>
            <wp:docPr id="863" name="Рисунок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3"/>
                    <pic:cNvPicPr>
                      <a:picLocks noChangeAspect="1" noChangeArrowheads="1"/>
                    </pic:cNvPicPr>
                  </pic:nvPicPr>
                  <pic:blipFill>
                    <a:blip r:embed="rId17" cstate="print"/>
                    <a:srcRect/>
                    <a:stretch>
                      <a:fillRect/>
                    </a:stretch>
                  </pic:blipFill>
                  <pic:spPr bwMode="auto">
                    <a:xfrm>
                      <a:off x="0" y="0"/>
                      <a:ext cx="274955" cy="234950"/>
                    </a:xfrm>
                    <a:prstGeom prst="rect">
                      <a:avLst/>
                    </a:prstGeom>
                    <a:noFill/>
                    <a:ln w="9525">
                      <a:noFill/>
                      <a:miter lim="800000"/>
                      <a:headEnd/>
                      <a:tailEnd/>
                    </a:ln>
                  </pic:spPr>
                </pic:pic>
              </a:graphicData>
            </a:graphic>
          </wp:inline>
        </w:drawing>
      </w:r>
      <w:r w:rsidRPr="00D60EB0">
        <w:rPr>
          <w:color w:val="000000"/>
        </w:rPr>
        <w:t xml:space="preserve"> - коэффициент расширения полосы за счет применения кодирования</w:t>
      </w:r>
    </w:p>
  </w:footnote>
  <w:footnote w:id="6">
    <w:p w:rsidR="00EF469F" w:rsidRDefault="00EF469F">
      <w:pPr>
        <w:pStyle w:val="ab"/>
      </w:pPr>
      <w:r w:rsidRPr="00EF469F">
        <w:rPr>
          <w:rStyle w:val="ac"/>
          <w:lang w:val="ru-RU"/>
        </w:rPr>
        <w:t>**</w:t>
      </w:r>
      <w:r>
        <w:t xml:space="preserve"> </w:t>
      </w:r>
      <w:r w:rsidRPr="00D60EB0">
        <w:rPr>
          <w:color w:val="000000"/>
        </w:rPr>
        <w:t xml:space="preserve">Для расчета огибающей ШПИ (значения </w:t>
      </w:r>
      <w:r>
        <w:rPr>
          <w:noProof/>
          <w:color w:val="000000"/>
          <w:position w:val="-4"/>
        </w:rPr>
        <w:drawing>
          <wp:inline distT="0" distB="0" distL="0" distR="0">
            <wp:extent cx="226695" cy="161925"/>
            <wp:effectExtent l="19050" t="0" r="1905" b="0"/>
            <wp:docPr id="845" name="Рисунок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5"/>
                    <pic:cNvPicPr>
                      <a:picLocks noChangeAspect="1" noChangeArrowheads="1"/>
                    </pic:cNvPicPr>
                  </pic:nvPicPr>
                  <pic:blipFill>
                    <a:blip r:embed="rId3" cstate="print"/>
                    <a:srcRect/>
                    <a:stretch>
                      <a:fillRect/>
                    </a:stretch>
                  </pic:blipFill>
                  <pic:spPr bwMode="auto">
                    <a:xfrm>
                      <a:off x="0" y="0"/>
                      <a:ext cx="226695" cy="161925"/>
                    </a:xfrm>
                    <a:prstGeom prst="rect">
                      <a:avLst/>
                    </a:prstGeom>
                    <a:noFill/>
                    <a:ln w="9525">
                      <a:noFill/>
                      <a:miter lim="800000"/>
                      <a:headEnd/>
                      <a:tailEnd/>
                    </a:ln>
                  </pic:spPr>
                </pic:pic>
              </a:graphicData>
            </a:graphic>
          </wp:inline>
        </w:drawing>
      </w:r>
      <w:r w:rsidRPr="00D60EB0">
        <w:rPr>
          <w:color w:val="000000"/>
        </w:rPr>
        <w:t xml:space="preserve">, </w:t>
      </w:r>
      <w:r>
        <w:rPr>
          <w:noProof/>
          <w:color w:val="000000"/>
          <w:position w:val="-12"/>
        </w:rPr>
        <w:drawing>
          <wp:inline distT="0" distB="0" distL="0" distR="0">
            <wp:extent cx="339725" cy="226695"/>
            <wp:effectExtent l="19050" t="0" r="3175" b="0"/>
            <wp:docPr id="846" name="Рисунок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6"/>
                    <pic:cNvPicPr>
                      <a:picLocks noChangeAspect="1" noChangeArrowheads="1"/>
                    </pic:cNvPicPr>
                  </pic:nvPicPr>
                  <pic:blipFill>
                    <a:blip r:embed="rId4" cstate="print"/>
                    <a:srcRect/>
                    <a:stretch>
                      <a:fillRect/>
                    </a:stretch>
                  </pic:blipFill>
                  <pic:spPr bwMode="auto">
                    <a:xfrm>
                      <a:off x="0" y="0"/>
                      <a:ext cx="339725" cy="226695"/>
                    </a:xfrm>
                    <a:prstGeom prst="rect">
                      <a:avLst/>
                    </a:prstGeom>
                    <a:noFill/>
                    <a:ln w="9525">
                      <a:noFill/>
                      <a:miter lim="800000"/>
                      <a:headEnd/>
                      <a:tailEnd/>
                    </a:ln>
                  </pic:spPr>
                </pic:pic>
              </a:graphicData>
            </a:graphic>
          </wp:inline>
        </w:drawing>
      </w:r>
      <w:r w:rsidRPr="00D60EB0">
        <w:rPr>
          <w:color w:val="000000"/>
        </w:rPr>
        <w:t xml:space="preserve">, </w:t>
      </w:r>
      <w:r>
        <w:rPr>
          <w:noProof/>
          <w:color w:val="000000"/>
          <w:position w:val="-12"/>
        </w:rPr>
        <w:drawing>
          <wp:inline distT="0" distB="0" distL="0" distR="0">
            <wp:extent cx="339725" cy="226695"/>
            <wp:effectExtent l="19050" t="0" r="3175" b="0"/>
            <wp:docPr id="847" name="Рисунок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7"/>
                    <pic:cNvPicPr>
                      <a:picLocks noChangeAspect="1" noChangeArrowheads="1"/>
                    </pic:cNvPicPr>
                  </pic:nvPicPr>
                  <pic:blipFill>
                    <a:blip r:embed="rId5" cstate="print"/>
                    <a:srcRect/>
                    <a:stretch>
                      <a:fillRect/>
                    </a:stretch>
                  </pic:blipFill>
                  <pic:spPr bwMode="auto">
                    <a:xfrm>
                      <a:off x="0" y="0"/>
                      <a:ext cx="339725" cy="226695"/>
                    </a:xfrm>
                    <a:prstGeom prst="rect">
                      <a:avLst/>
                    </a:prstGeom>
                    <a:noFill/>
                    <a:ln w="9525">
                      <a:noFill/>
                      <a:miter lim="800000"/>
                      <a:headEnd/>
                      <a:tailEnd/>
                    </a:ln>
                  </pic:spPr>
                </pic:pic>
              </a:graphicData>
            </a:graphic>
          </wp:inline>
        </w:drawing>
      </w:r>
      <w:r w:rsidRPr="00D60EB0">
        <w:rPr>
          <w:color w:val="000000"/>
        </w:rPr>
        <w:t xml:space="preserve">, </w:t>
      </w:r>
      <w:r>
        <w:rPr>
          <w:noProof/>
          <w:color w:val="000000"/>
          <w:position w:val="-12"/>
        </w:rPr>
        <w:drawing>
          <wp:inline distT="0" distB="0" distL="0" distR="0">
            <wp:extent cx="339725" cy="226695"/>
            <wp:effectExtent l="19050" t="0" r="3175" b="0"/>
            <wp:docPr id="848" name="Рисунок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8"/>
                    <pic:cNvPicPr>
                      <a:picLocks noChangeAspect="1" noChangeArrowheads="1"/>
                    </pic:cNvPicPr>
                  </pic:nvPicPr>
                  <pic:blipFill>
                    <a:blip r:embed="rId6" cstate="print"/>
                    <a:srcRect/>
                    <a:stretch>
                      <a:fillRect/>
                    </a:stretch>
                  </pic:blipFill>
                  <pic:spPr bwMode="auto">
                    <a:xfrm>
                      <a:off x="0" y="0"/>
                      <a:ext cx="339725" cy="226695"/>
                    </a:xfrm>
                    <a:prstGeom prst="rect">
                      <a:avLst/>
                    </a:prstGeom>
                    <a:noFill/>
                    <a:ln w="9525">
                      <a:noFill/>
                      <a:miter lim="800000"/>
                      <a:headEnd/>
                      <a:tailEnd/>
                    </a:ln>
                  </pic:spPr>
                </pic:pic>
              </a:graphicData>
            </a:graphic>
          </wp:inline>
        </w:drawing>
      </w:r>
      <w:r w:rsidRPr="00D60EB0">
        <w:rPr>
          <w:color w:val="000000"/>
        </w:rPr>
        <w:t xml:space="preserve">) используется величина </w:t>
      </w:r>
      <w:r>
        <w:rPr>
          <w:noProof/>
          <w:color w:val="000000"/>
          <w:position w:val="-4"/>
        </w:rPr>
        <w:drawing>
          <wp:inline distT="0" distB="0" distL="0" distR="0">
            <wp:extent cx="234950" cy="153670"/>
            <wp:effectExtent l="19050" t="0" r="0" b="0"/>
            <wp:docPr id="853" name="Рисунок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9"/>
                    <pic:cNvPicPr>
                      <a:picLocks noChangeAspect="1" noChangeArrowheads="1"/>
                    </pic:cNvPicPr>
                  </pic:nvPicPr>
                  <pic:blipFill>
                    <a:blip r:embed="rId12" cstate="print"/>
                    <a:srcRect/>
                    <a:stretch>
                      <a:fillRect/>
                    </a:stretch>
                  </pic:blipFill>
                  <pic:spPr bwMode="auto">
                    <a:xfrm>
                      <a:off x="0" y="0"/>
                      <a:ext cx="234950" cy="153670"/>
                    </a:xfrm>
                    <a:prstGeom prst="rect">
                      <a:avLst/>
                    </a:prstGeom>
                    <a:noFill/>
                    <a:ln w="9525">
                      <a:noFill/>
                      <a:miter lim="800000"/>
                      <a:headEnd/>
                      <a:tailEnd/>
                    </a:ln>
                  </pic:spPr>
                </pic:pic>
              </a:graphicData>
            </a:graphic>
          </wp:inline>
        </w:drawing>
      </w:r>
      <w:r w:rsidRPr="00D60EB0">
        <w:rPr>
          <w:color w:val="000000"/>
        </w:rPr>
        <w:t xml:space="preserve"> при значении </w:t>
      </w:r>
      <w:r>
        <w:rPr>
          <w:noProof/>
          <w:color w:val="000000"/>
          <w:position w:val="-6"/>
        </w:rPr>
        <w:drawing>
          <wp:inline distT="0" distB="0" distL="0" distR="0">
            <wp:extent cx="121285" cy="177800"/>
            <wp:effectExtent l="19050" t="0" r="0" b="0"/>
            <wp:docPr id="860" name="Рисунок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0"/>
                    <pic:cNvPicPr>
                      <a:picLocks noChangeAspect="1" noChangeArrowheads="1"/>
                    </pic:cNvPicPr>
                  </pic:nvPicPr>
                  <pic:blipFill>
                    <a:blip r:embed="rId14" cstate="print"/>
                    <a:srcRect/>
                    <a:stretch>
                      <a:fillRect/>
                    </a:stretch>
                  </pic:blipFill>
                  <pic:spPr bwMode="auto">
                    <a:xfrm>
                      <a:off x="0" y="0"/>
                      <a:ext cx="121285" cy="177800"/>
                    </a:xfrm>
                    <a:prstGeom prst="rect">
                      <a:avLst/>
                    </a:prstGeom>
                    <a:noFill/>
                    <a:ln w="9525">
                      <a:noFill/>
                      <a:miter lim="800000"/>
                      <a:headEnd/>
                      <a:tailEnd/>
                    </a:ln>
                  </pic:spPr>
                </pic:pic>
              </a:graphicData>
            </a:graphic>
          </wp:inline>
        </w:drawing>
      </w:r>
      <w:r w:rsidRPr="00D60EB0">
        <w:rPr>
          <w:color w:val="000000"/>
        </w:rPr>
        <w:t>=4</w:t>
      </w:r>
    </w:p>
  </w:footnote>
  <w:footnote w:id="7">
    <w:p w:rsidR="00D63349" w:rsidRDefault="00D63349">
      <w:pPr>
        <w:pStyle w:val="ab"/>
      </w:pPr>
      <w:r w:rsidRPr="00D63349">
        <w:rPr>
          <w:rStyle w:val="ac"/>
          <w:lang w:val="ru-RU"/>
        </w:rPr>
        <w:t>*</w:t>
      </w:r>
      <w:r>
        <w:t xml:space="preserve"> </w:t>
      </w:r>
      <w:r w:rsidRPr="00D60EB0">
        <w:rPr>
          <w:color w:val="000000"/>
        </w:rPr>
        <w:t>Первые три з</w:t>
      </w:r>
      <w:r>
        <w:rPr>
          <w:color w:val="000000"/>
        </w:rPr>
        <w:t>нака (ХХХ)</w:t>
      </w:r>
      <w:r w:rsidRPr="00D60EB0">
        <w:rPr>
          <w:color w:val="000000"/>
        </w:rPr>
        <w:t xml:space="preserve"> здесь и далее означают, что дополнительные знаки относятся к классам излучения, указанным в пункте, включая дополнительные.</w:t>
      </w:r>
    </w:p>
  </w:footnote>
  <w:footnote w:id="8">
    <w:p w:rsidR="00D63349" w:rsidRDefault="00D63349">
      <w:pPr>
        <w:pStyle w:val="ab"/>
      </w:pPr>
      <w:r w:rsidRPr="00D63349">
        <w:rPr>
          <w:rStyle w:val="ac"/>
          <w:lang w:val="ru-RU"/>
        </w:rPr>
        <w:t>**</w:t>
      </w:r>
      <w:r>
        <w:t xml:space="preserve"> </w:t>
      </w:r>
      <w:r w:rsidRPr="00D60EB0">
        <w:rPr>
          <w:color w:val="000000"/>
        </w:rPr>
        <w:t xml:space="preserve">Для расчета огибающей ШПИ (значения </w:t>
      </w:r>
      <w:r>
        <w:rPr>
          <w:noProof/>
          <w:color w:val="000000"/>
          <w:position w:val="-4"/>
        </w:rPr>
        <w:drawing>
          <wp:inline distT="0" distB="0" distL="0" distR="0">
            <wp:extent cx="226695" cy="161925"/>
            <wp:effectExtent l="19050" t="0" r="1905" b="0"/>
            <wp:docPr id="870" name="Рисунок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5"/>
                    <pic:cNvPicPr>
                      <a:picLocks noChangeAspect="1" noChangeArrowheads="1"/>
                    </pic:cNvPicPr>
                  </pic:nvPicPr>
                  <pic:blipFill>
                    <a:blip r:embed="rId3" cstate="print"/>
                    <a:srcRect/>
                    <a:stretch>
                      <a:fillRect/>
                    </a:stretch>
                  </pic:blipFill>
                  <pic:spPr bwMode="auto">
                    <a:xfrm>
                      <a:off x="0" y="0"/>
                      <a:ext cx="226695" cy="161925"/>
                    </a:xfrm>
                    <a:prstGeom prst="rect">
                      <a:avLst/>
                    </a:prstGeom>
                    <a:noFill/>
                    <a:ln w="9525">
                      <a:noFill/>
                      <a:miter lim="800000"/>
                      <a:headEnd/>
                      <a:tailEnd/>
                    </a:ln>
                  </pic:spPr>
                </pic:pic>
              </a:graphicData>
            </a:graphic>
          </wp:inline>
        </w:drawing>
      </w:r>
      <w:r w:rsidRPr="00D60EB0">
        <w:rPr>
          <w:color w:val="000000"/>
        </w:rPr>
        <w:t xml:space="preserve">, </w:t>
      </w:r>
      <w:r>
        <w:rPr>
          <w:noProof/>
          <w:color w:val="000000"/>
          <w:position w:val="-12"/>
        </w:rPr>
        <w:drawing>
          <wp:inline distT="0" distB="0" distL="0" distR="0">
            <wp:extent cx="339725" cy="226695"/>
            <wp:effectExtent l="19050" t="0" r="3175" b="0"/>
            <wp:docPr id="871" name="Рисунок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6"/>
                    <pic:cNvPicPr>
                      <a:picLocks noChangeAspect="1" noChangeArrowheads="1"/>
                    </pic:cNvPicPr>
                  </pic:nvPicPr>
                  <pic:blipFill>
                    <a:blip r:embed="rId4" cstate="print"/>
                    <a:srcRect/>
                    <a:stretch>
                      <a:fillRect/>
                    </a:stretch>
                  </pic:blipFill>
                  <pic:spPr bwMode="auto">
                    <a:xfrm>
                      <a:off x="0" y="0"/>
                      <a:ext cx="339725" cy="226695"/>
                    </a:xfrm>
                    <a:prstGeom prst="rect">
                      <a:avLst/>
                    </a:prstGeom>
                    <a:noFill/>
                    <a:ln w="9525">
                      <a:noFill/>
                      <a:miter lim="800000"/>
                      <a:headEnd/>
                      <a:tailEnd/>
                    </a:ln>
                  </pic:spPr>
                </pic:pic>
              </a:graphicData>
            </a:graphic>
          </wp:inline>
        </w:drawing>
      </w:r>
      <w:r w:rsidRPr="00D60EB0">
        <w:rPr>
          <w:color w:val="000000"/>
        </w:rPr>
        <w:t xml:space="preserve">, </w:t>
      </w:r>
      <w:r>
        <w:rPr>
          <w:noProof/>
          <w:color w:val="000000"/>
          <w:position w:val="-12"/>
        </w:rPr>
        <w:drawing>
          <wp:inline distT="0" distB="0" distL="0" distR="0">
            <wp:extent cx="339725" cy="226695"/>
            <wp:effectExtent l="19050" t="0" r="3175" b="0"/>
            <wp:docPr id="872" name="Рисунок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7"/>
                    <pic:cNvPicPr>
                      <a:picLocks noChangeAspect="1" noChangeArrowheads="1"/>
                    </pic:cNvPicPr>
                  </pic:nvPicPr>
                  <pic:blipFill>
                    <a:blip r:embed="rId5" cstate="print"/>
                    <a:srcRect/>
                    <a:stretch>
                      <a:fillRect/>
                    </a:stretch>
                  </pic:blipFill>
                  <pic:spPr bwMode="auto">
                    <a:xfrm>
                      <a:off x="0" y="0"/>
                      <a:ext cx="339725" cy="226695"/>
                    </a:xfrm>
                    <a:prstGeom prst="rect">
                      <a:avLst/>
                    </a:prstGeom>
                    <a:noFill/>
                    <a:ln w="9525">
                      <a:noFill/>
                      <a:miter lim="800000"/>
                      <a:headEnd/>
                      <a:tailEnd/>
                    </a:ln>
                  </pic:spPr>
                </pic:pic>
              </a:graphicData>
            </a:graphic>
          </wp:inline>
        </w:drawing>
      </w:r>
      <w:r w:rsidRPr="00D60EB0">
        <w:rPr>
          <w:color w:val="000000"/>
        </w:rPr>
        <w:t xml:space="preserve">, </w:t>
      </w:r>
      <w:r>
        <w:rPr>
          <w:noProof/>
          <w:color w:val="000000"/>
          <w:position w:val="-12"/>
        </w:rPr>
        <w:drawing>
          <wp:inline distT="0" distB="0" distL="0" distR="0">
            <wp:extent cx="339725" cy="226695"/>
            <wp:effectExtent l="19050" t="0" r="3175" b="0"/>
            <wp:docPr id="873" name="Рисунок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8"/>
                    <pic:cNvPicPr>
                      <a:picLocks noChangeAspect="1" noChangeArrowheads="1"/>
                    </pic:cNvPicPr>
                  </pic:nvPicPr>
                  <pic:blipFill>
                    <a:blip r:embed="rId6" cstate="print"/>
                    <a:srcRect/>
                    <a:stretch>
                      <a:fillRect/>
                    </a:stretch>
                  </pic:blipFill>
                  <pic:spPr bwMode="auto">
                    <a:xfrm>
                      <a:off x="0" y="0"/>
                      <a:ext cx="339725" cy="226695"/>
                    </a:xfrm>
                    <a:prstGeom prst="rect">
                      <a:avLst/>
                    </a:prstGeom>
                    <a:noFill/>
                    <a:ln w="9525">
                      <a:noFill/>
                      <a:miter lim="800000"/>
                      <a:headEnd/>
                      <a:tailEnd/>
                    </a:ln>
                  </pic:spPr>
                </pic:pic>
              </a:graphicData>
            </a:graphic>
          </wp:inline>
        </w:drawing>
      </w:r>
      <w:r w:rsidRPr="00D60EB0">
        <w:rPr>
          <w:color w:val="000000"/>
        </w:rPr>
        <w:t xml:space="preserve">) используется величина </w:t>
      </w:r>
      <w:r>
        <w:rPr>
          <w:noProof/>
          <w:color w:val="000000"/>
          <w:position w:val="-4"/>
        </w:rPr>
        <w:drawing>
          <wp:inline distT="0" distB="0" distL="0" distR="0">
            <wp:extent cx="234950" cy="153670"/>
            <wp:effectExtent l="19050" t="0" r="0" b="0"/>
            <wp:docPr id="874" name="Рисунок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9"/>
                    <pic:cNvPicPr>
                      <a:picLocks noChangeAspect="1" noChangeArrowheads="1"/>
                    </pic:cNvPicPr>
                  </pic:nvPicPr>
                  <pic:blipFill>
                    <a:blip r:embed="rId12" cstate="print"/>
                    <a:srcRect/>
                    <a:stretch>
                      <a:fillRect/>
                    </a:stretch>
                  </pic:blipFill>
                  <pic:spPr bwMode="auto">
                    <a:xfrm>
                      <a:off x="0" y="0"/>
                      <a:ext cx="234950" cy="153670"/>
                    </a:xfrm>
                    <a:prstGeom prst="rect">
                      <a:avLst/>
                    </a:prstGeom>
                    <a:noFill/>
                    <a:ln w="9525">
                      <a:noFill/>
                      <a:miter lim="800000"/>
                      <a:headEnd/>
                      <a:tailEnd/>
                    </a:ln>
                  </pic:spPr>
                </pic:pic>
              </a:graphicData>
            </a:graphic>
          </wp:inline>
        </w:drawing>
      </w:r>
      <w:r w:rsidRPr="00D60EB0">
        <w:rPr>
          <w:color w:val="000000"/>
        </w:rPr>
        <w:t xml:space="preserve"> при значении </w:t>
      </w:r>
      <w:r>
        <w:rPr>
          <w:noProof/>
          <w:color w:val="000000"/>
          <w:position w:val="-6"/>
        </w:rPr>
        <w:drawing>
          <wp:inline distT="0" distB="0" distL="0" distR="0">
            <wp:extent cx="121285" cy="177800"/>
            <wp:effectExtent l="19050" t="0" r="0" b="0"/>
            <wp:docPr id="875" name="Рисунок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0"/>
                    <pic:cNvPicPr>
                      <a:picLocks noChangeAspect="1" noChangeArrowheads="1"/>
                    </pic:cNvPicPr>
                  </pic:nvPicPr>
                  <pic:blipFill>
                    <a:blip r:embed="rId14" cstate="print"/>
                    <a:srcRect/>
                    <a:stretch>
                      <a:fillRect/>
                    </a:stretch>
                  </pic:blipFill>
                  <pic:spPr bwMode="auto">
                    <a:xfrm>
                      <a:off x="0" y="0"/>
                      <a:ext cx="121285" cy="177800"/>
                    </a:xfrm>
                    <a:prstGeom prst="rect">
                      <a:avLst/>
                    </a:prstGeom>
                    <a:noFill/>
                    <a:ln w="9525">
                      <a:noFill/>
                      <a:miter lim="800000"/>
                      <a:headEnd/>
                      <a:tailEnd/>
                    </a:ln>
                  </pic:spPr>
                </pic:pic>
              </a:graphicData>
            </a:graphic>
          </wp:inline>
        </w:drawing>
      </w:r>
      <w:r w:rsidRPr="00D60EB0">
        <w:rPr>
          <w:color w:val="000000"/>
        </w:rPr>
        <w:t>=4</w:t>
      </w:r>
    </w:p>
  </w:footnote>
  <w:footnote w:id="9">
    <w:p w:rsidR="00D63349" w:rsidRDefault="00D63349">
      <w:pPr>
        <w:pStyle w:val="ab"/>
      </w:pPr>
      <w:r w:rsidRPr="00D63349">
        <w:rPr>
          <w:rStyle w:val="ac"/>
          <w:lang w:val="ru-RU"/>
        </w:rPr>
        <w:t>*</w:t>
      </w:r>
      <w:r>
        <w:t xml:space="preserve"> </w:t>
      </w:r>
      <w:r w:rsidRPr="00D60EB0">
        <w:rPr>
          <w:color w:val="000000"/>
        </w:rPr>
        <w:t>Первые три з</w:t>
      </w:r>
      <w:r>
        <w:rPr>
          <w:color w:val="000000"/>
        </w:rPr>
        <w:t>нака (ХХХ)</w:t>
      </w:r>
      <w:r w:rsidRPr="00D60EB0">
        <w:rPr>
          <w:color w:val="000000"/>
        </w:rPr>
        <w:t xml:space="preserve"> здесь и далее означают, что дополнительные знаки относятся к классам излучения, указанным в пункте, включая дополнительные.</w:t>
      </w:r>
    </w:p>
  </w:footnote>
  <w:footnote w:id="10">
    <w:p w:rsidR="00D63349" w:rsidRDefault="00D63349">
      <w:pPr>
        <w:pStyle w:val="ab"/>
      </w:pPr>
      <w:r w:rsidRPr="00D63349">
        <w:rPr>
          <w:rStyle w:val="ac"/>
          <w:lang w:val="ru-RU"/>
        </w:rPr>
        <w:t>**</w:t>
      </w:r>
      <w:r>
        <w:t xml:space="preserve"> </w:t>
      </w:r>
      <w:r w:rsidRPr="00D60EB0">
        <w:rPr>
          <w:color w:val="000000"/>
        </w:rPr>
        <w:t xml:space="preserve">Для расчета огибающей ШПИ (значения </w:t>
      </w:r>
      <w:r>
        <w:rPr>
          <w:noProof/>
          <w:color w:val="000000"/>
          <w:position w:val="-4"/>
        </w:rPr>
        <w:drawing>
          <wp:inline distT="0" distB="0" distL="0" distR="0">
            <wp:extent cx="226695" cy="161925"/>
            <wp:effectExtent l="19050" t="0" r="1905" b="0"/>
            <wp:docPr id="864" name="Рисунок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7"/>
                    <pic:cNvPicPr>
                      <a:picLocks noChangeAspect="1" noChangeArrowheads="1"/>
                    </pic:cNvPicPr>
                  </pic:nvPicPr>
                  <pic:blipFill>
                    <a:blip r:embed="rId3" cstate="print"/>
                    <a:srcRect/>
                    <a:stretch>
                      <a:fillRect/>
                    </a:stretch>
                  </pic:blipFill>
                  <pic:spPr bwMode="auto">
                    <a:xfrm>
                      <a:off x="0" y="0"/>
                      <a:ext cx="226695" cy="161925"/>
                    </a:xfrm>
                    <a:prstGeom prst="rect">
                      <a:avLst/>
                    </a:prstGeom>
                    <a:noFill/>
                    <a:ln w="9525">
                      <a:noFill/>
                      <a:miter lim="800000"/>
                      <a:headEnd/>
                      <a:tailEnd/>
                    </a:ln>
                  </pic:spPr>
                </pic:pic>
              </a:graphicData>
            </a:graphic>
          </wp:inline>
        </w:drawing>
      </w:r>
      <w:r w:rsidRPr="00D60EB0">
        <w:rPr>
          <w:color w:val="000000"/>
        </w:rPr>
        <w:t xml:space="preserve">, </w:t>
      </w:r>
      <w:r>
        <w:rPr>
          <w:noProof/>
          <w:color w:val="000000"/>
          <w:position w:val="-12"/>
        </w:rPr>
        <w:drawing>
          <wp:inline distT="0" distB="0" distL="0" distR="0">
            <wp:extent cx="339725" cy="226695"/>
            <wp:effectExtent l="19050" t="0" r="3175" b="0"/>
            <wp:docPr id="865" name="Рисунок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8"/>
                    <pic:cNvPicPr>
                      <a:picLocks noChangeAspect="1" noChangeArrowheads="1"/>
                    </pic:cNvPicPr>
                  </pic:nvPicPr>
                  <pic:blipFill>
                    <a:blip r:embed="rId4" cstate="print"/>
                    <a:srcRect/>
                    <a:stretch>
                      <a:fillRect/>
                    </a:stretch>
                  </pic:blipFill>
                  <pic:spPr bwMode="auto">
                    <a:xfrm>
                      <a:off x="0" y="0"/>
                      <a:ext cx="339725" cy="226695"/>
                    </a:xfrm>
                    <a:prstGeom prst="rect">
                      <a:avLst/>
                    </a:prstGeom>
                    <a:noFill/>
                    <a:ln w="9525">
                      <a:noFill/>
                      <a:miter lim="800000"/>
                      <a:headEnd/>
                      <a:tailEnd/>
                    </a:ln>
                  </pic:spPr>
                </pic:pic>
              </a:graphicData>
            </a:graphic>
          </wp:inline>
        </w:drawing>
      </w:r>
      <w:r w:rsidRPr="00D60EB0">
        <w:rPr>
          <w:color w:val="000000"/>
        </w:rPr>
        <w:t xml:space="preserve">, </w:t>
      </w:r>
      <w:r>
        <w:rPr>
          <w:noProof/>
          <w:color w:val="000000"/>
          <w:position w:val="-12"/>
        </w:rPr>
        <w:drawing>
          <wp:inline distT="0" distB="0" distL="0" distR="0">
            <wp:extent cx="339725" cy="226695"/>
            <wp:effectExtent l="19050" t="0" r="3175" b="0"/>
            <wp:docPr id="866" name="Рисунок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9"/>
                    <pic:cNvPicPr>
                      <a:picLocks noChangeAspect="1" noChangeArrowheads="1"/>
                    </pic:cNvPicPr>
                  </pic:nvPicPr>
                  <pic:blipFill>
                    <a:blip r:embed="rId5" cstate="print"/>
                    <a:srcRect/>
                    <a:stretch>
                      <a:fillRect/>
                    </a:stretch>
                  </pic:blipFill>
                  <pic:spPr bwMode="auto">
                    <a:xfrm>
                      <a:off x="0" y="0"/>
                      <a:ext cx="339725" cy="226695"/>
                    </a:xfrm>
                    <a:prstGeom prst="rect">
                      <a:avLst/>
                    </a:prstGeom>
                    <a:noFill/>
                    <a:ln w="9525">
                      <a:noFill/>
                      <a:miter lim="800000"/>
                      <a:headEnd/>
                      <a:tailEnd/>
                    </a:ln>
                  </pic:spPr>
                </pic:pic>
              </a:graphicData>
            </a:graphic>
          </wp:inline>
        </w:drawing>
      </w:r>
      <w:r w:rsidRPr="00D60EB0">
        <w:rPr>
          <w:color w:val="000000"/>
        </w:rPr>
        <w:t xml:space="preserve">, </w:t>
      </w:r>
      <w:r>
        <w:rPr>
          <w:noProof/>
          <w:color w:val="000000"/>
          <w:position w:val="-12"/>
        </w:rPr>
        <w:drawing>
          <wp:inline distT="0" distB="0" distL="0" distR="0">
            <wp:extent cx="339725" cy="226695"/>
            <wp:effectExtent l="19050" t="0" r="3175" b="0"/>
            <wp:docPr id="867" name="Рисунок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0"/>
                    <pic:cNvPicPr>
                      <a:picLocks noChangeAspect="1" noChangeArrowheads="1"/>
                    </pic:cNvPicPr>
                  </pic:nvPicPr>
                  <pic:blipFill>
                    <a:blip r:embed="rId6" cstate="print"/>
                    <a:srcRect/>
                    <a:stretch>
                      <a:fillRect/>
                    </a:stretch>
                  </pic:blipFill>
                  <pic:spPr bwMode="auto">
                    <a:xfrm>
                      <a:off x="0" y="0"/>
                      <a:ext cx="339725" cy="226695"/>
                    </a:xfrm>
                    <a:prstGeom prst="rect">
                      <a:avLst/>
                    </a:prstGeom>
                    <a:noFill/>
                    <a:ln w="9525">
                      <a:noFill/>
                      <a:miter lim="800000"/>
                      <a:headEnd/>
                      <a:tailEnd/>
                    </a:ln>
                  </pic:spPr>
                </pic:pic>
              </a:graphicData>
            </a:graphic>
          </wp:inline>
        </w:drawing>
      </w:r>
      <w:r w:rsidRPr="00D60EB0">
        <w:rPr>
          <w:color w:val="000000"/>
        </w:rPr>
        <w:t xml:space="preserve">) используется величина </w:t>
      </w:r>
      <w:r>
        <w:rPr>
          <w:noProof/>
          <w:color w:val="000000"/>
          <w:position w:val="-4"/>
        </w:rPr>
        <w:drawing>
          <wp:inline distT="0" distB="0" distL="0" distR="0">
            <wp:extent cx="226695" cy="161925"/>
            <wp:effectExtent l="19050" t="0" r="1905" b="0"/>
            <wp:docPr id="868" name="Рисунок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1"/>
                    <pic:cNvPicPr>
                      <a:picLocks noChangeAspect="1" noChangeArrowheads="1"/>
                    </pic:cNvPicPr>
                  </pic:nvPicPr>
                  <pic:blipFill>
                    <a:blip r:embed="rId7" cstate="print"/>
                    <a:srcRect/>
                    <a:stretch>
                      <a:fillRect/>
                    </a:stretch>
                  </pic:blipFill>
                  <pic:spPr bwMode="auto">
                    <a:xfrm>
                      <a:off x="0" y="0"/>
                      <a:ext cx="226695" cy="161925"/>
                    </a:xfrm>
                    <a:prstGeom prst="rect">
                      <a:avLst/>
                    </a:prstGeom>
                    <a:noFill/>
                    <a:ln w="9525">
                      <a:noFill/>
                      <a:miter lim="800000"/>
                      <a:headEnd/>
                      <a:tailEnd/>
                    </a:ln>
                  </pic:spPr>
                </pic:pic>
              </a:graphicData>
            </a:graphic>
          </wp:inline>
        </w:drawing>
      </w:r>
      <w:r w:rsidRPr="00D60EB0">
        <w:rPr>
          <w:color w:val="000000"/>
        </w:rPr>
        <w:t xml:space="preserve"> при значении </w:t>
      </w:r>
      <w:r>
        <w:rPr>
          <w:noProof/>
          <w:color w:val="000000"/>
          <w:position w:val="-6"/>
        </w:rPr>
        <w:drawing>
          <wp:inline distT="0" distB="0" distL="0" distR="0">
            <wp:extent cx="372110" cy="177800"/>
            <wp:effectExtent l="19050" t="0" r="8890" b="0"/>
            <wp:docPr id="869" name="Рисунок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2"/>
                    <pic:cNvPicPr>
                      <a:picLocks noChangeAspect="1" noChangeArrowheads="1"/>
                    </pic:cNvPicPr>
                  </pic:nvPicPr>
                  <pic:blipFill>
                    <a:blip r:embed="rId13" cstate="print"/>
                    <a:srcRect/>
                    <a:stretch>
                      <a:fillRect/>
                    </a:stretch>
                  </pic:blipFill>
                  <pic:spPr bwMode="auto">
                    <a:xfrm>
                      <a:off x="0" y="0"/>
                      <a:ext cx="372110" cy="177800"/>
                    </a:xfrm>
                    <a:prstGeom prst="rect">
                      <a:avLst/>
                    </a:prstGeom>
                    <a:noFill/>
                    <a:ln w="9525">
                      <a:noFill/>
                      <a:miter lim="800000"/>
                      <a:headEnd/>
                      <a:tailEnd/>
                    </a:ln>
                  </pic:spPr>
                </pic:pic>
              </a:graphicData>
            </a:graphic>
          </wp:inline>
        </w:drawing>
      </w:r>
    </w:p>
  </w:footnote>
  <w:footnote w:id="11">
    <w:p w:rsidR="00870627" w:rsidRDefault="00870627">
      <w:pPr>
        <w:pStyle w:val="ab"/>
      </w:pPr>
      <w:r w:rsidRPr="00F123D1">
        <w:rPr>
          <w:rStyle w:val="ac"/>
          <w:lang w:val="ru-RU"/>
        </w:rPr>
        <w:t>3)</w:t>
      </w:r>
      <w:r>
        <w:t xml:space="preserve"> В</w:t>
      </w:r>
      <w:r>
        <w:rPr>
          <w:vertAlign w:val="subscript"/>
        </w:rPr>
        <w:t>н</w:t>
      </w:r>
      <w:r>
        <w:t>= 4,5 кГц; В</w:t>
      </w:r>
      <w:r>
        <w:rPr>
          <w:vertAlign w:val="subscript"/>
        </w:rPr>
        <w:t>н</w:t>
      </w:r>
      <w:r>
        <w:t>= 9 кГц; В</w:t>
      </w:r>
      <w:r>
        <w:rPr>
          <w:vertAlign w:val="subscript"/>
        </w:rPr>
        <w:t>н</w:t>
      </w:r>
      <w:r>
        <w:t>= 18 кГц применима в ДВ и СВ диапазонах; В</w:t>
      </w:r>
      <w:r>
        <w:rPr>
          <w:vertAlign w:val="subscript"/>
        </w:rPr>
        <w:t>н</w:t>
      </w:r>
      <w:r>
        <w:t>= 5 кГц; В</w:t>
      </w:r>
      <w:r>
        <w:rPr>
          <w:vertAlign w:val="subscript"/>
        </w:rPr>
        <w:t>н</w:t>
      </w:r>
      <w:r>
        <w:t>= 10 кГц; В</w:t>
      </w:r>
      <w:r>
        <w:rPr>
          <w:vertAlign w:val="subscript"/>
        </w:rPr>
        <w:t>н</w:t>
      </w:r>
      <w:r>
        <w:t>= 20 кГц применима   в КВ диапазоне.</w:t>
      </w:r>
    </w:p>
  </w:footnote>
  <w:footnote w:id="12">
    <w:p w:rsidR="00870627" w:rsidRDefault="00870627">
      <w:pPr>
        <w:pStyle w:val="ab"/>
      </w:pPr>
      <w:r w:rsidRPr="000D200A">
        <w:rPr>
          <w:rStyle w:val="ac"/>
          <w:lang w:val="ru-RU"/>
        </w:rPr>
        <w:t>*</w:t>
      </w:r>
      <w:r>
        <w:t xml:space="preserve"> </w:t>
      </w:r>
      <w:r w:rsidRPr="00D60EB0">
        <w:rPr>
          <w:color w:val="000000"/>
        </w:rPr>
        <w:t>Размерности кГц, МГц, ГГц могут применяться ко всем параметрам сигналов, где в списке указан Гц</w:t>
      </w:r>
    </w:p>
  </w:footnote>
  <w:footnote w:id="13">
    <w:p w:rsidR="00870627" w:rsidRDefault="00870627">
      <w:pPr>
        <w:pStyle w:val="ab"/>
      </w:pPr>
      <w:r w:rsidRPr="000D200A">
        <w:rPr>
          <w:rStyle w:val="ac"/>
          <w:lang w:val="ru-RU"/>
        </w:rPr>
        <w:t>**</w:t>
      </w:r>
      <w:r w:rsidRPr="00675A9A">
        <w:rPr>
          <w:color w:val="000000"/>
        </w:rPr>
        <w:t xml:space="preserve"> </w:t>
      </w:r>
      <w:r>
        <w:rPr>
          <w:color w:val="000000"/>
        </w:rPr>
        <w:t>Как правило,</w:t>
      </w:r>
      <w:r w:rsidRPr="007140A1">
        <w:rPr>
          <w:color w:val="000000"/>
        </w:rPr>
        <w:t xml:space="preserve"> </w:t>
      </w:r>
      <w:r>
        <w:rPr>
          <w:color w:val="000000"/>
        </w:rPr>
        <w:t>α</w:t>
      </w:r>
      <w:r w:rsidRPr="007140A1">
        <w:rPr>
          <w:color w:val="000000"/>
        </w:rPr>
        <w:t xml:space="preserve"> </w:t>
      </w:r>
      <w:r w:rsidRPr="00D60EB0">
        <w:rPr>
          <w:color w:val="000000"/>
        </w:rPr>
        <w:t>- означает фи</w:t>
      </w:r>
      <w:r>
        <w:rPr>
          <w:color w:val="000000"/>
        </w:rPr>
        <w:t>льтр типа «корень из косинуса»,</w:t>
      </w:r>
      <w:r w:rsidRPr="007140A1">
        <w:rPr>
          <w:color w:val="000000"/>
        </w:rPr>
        <w:t xml:space="preserve"> </w:t>
      </w:r>
      <w:r>
        <w:rPr>
          <w:color w:val="000000"/>
        </w:rPr>
        <w:t>β</w:t>
      </w:r>
      <w:r w:rsidRPr="007140A1">
        <w:rPr>
          <w:color w:val="000000"/>
        </w:rPr>
        <w:t xml:space="preserve"> </w:t>
      </w:r>
      <w:r w:rsidRPr="00D60EB0">
        <w:rPr>
          <w:color w:val="000000"/>
        </w:rPr>
        <w:t>- фильтр типа «приподнятый косинус»</w:t>
      </w:r>
      <w:r>
        <w:t xml:space="preserve"> </w:t>
      </w:r>
    </w:p>
  </w:footnote>
  <w:footnote w:id="14">
    <w:p w:rsidR="00870627" w:rsidRPr="007140A1" w:rsidRDefault="00870627">
      <w:pPr>
        <w:pStyle w:val="ab"/>
      </w:pPr>
      <w:r w:rsidRPr="00F50AC6">
        <w:rPr>
          <w:rStyle w:val="ac"/>
          <w:lang w:val="ru-RU"/>
        </w:rPr>
        <w:t>***</w:t>
      </w:r>
      <w:r>
        <w:t xml:space="preserve"> </w:t>
      </w:r>
      <w:r w:rsidRPr="00D60EB0">
        <w:rPr>
          <w:color w:val="000000"/>
        </w:rPr>
        <w:t>если испо</w:t>
      </w:r>
      <w:r>
        <w:rPr>
          <w:color w:val="000000"/>
        </w:rPr>
        <w:t>льзуется показатель «кратность»</w:t>
      </w:r>
      <w:r w:rsidRPr="007140A1">
        <w:rPr>
          <w:color w:val="000000"/>
        </w:rPr>
        <w:t xml:space="preserve"> </w:t>
      </w:r>
      <w:r>
        <w:rPr>
          <w:color w:val="000000"/>
        </w:rPr>
        <w:sym w:font="Symbol" w:char="F0C5"/>
      </w:r>
      <w:r w:rsidRPr="00D60EB0">
        <w:rPr>
          <w:color w:val="000000"/>
        </w:rPr>
        <w:t>, п</w:t>
      </w:r>
      <w:r>
        <w:rPr>
          <w:color w:val="000000"/>
        </w:rPr>
        <w:t>ересчет производится по формуле</w:t>
      </w:r>
      <w:r w:rsidRPr="007140A1">
        <w:rPr>
          <w:color w:val="000000"/>
        </w:rPr>
        <w:t xml:space="preserve"> </w:t>
      </w:r>
      <w:r>
        <w:rPr>
          <w:color w:val="000000"/>
          <w:lang w:val="en-US"/>
        </w:rPr>
        <w:t>S</w:t>
      </w:r>
      <w:r w:rsidRPr="007140A1">
        <w:rPr>
          <w:color w:val="000000"/>
        </w:rPr>
        <w:t xml:space="preserve"> = </w:t>
      </w:r>
      <w:r>
        <w:rPr>
          <w:color w:val="000000"/>
        </w:rPr>
        <w:sym w:font="Symbol" w:char="F0C5"/>
      </w:r>
      <w:r w:rsidRPr="007140A1">
        <w:rPr>
          <w:color w:val="000000"/>
          <w:vertAlign w:val="superscript"/>
        </w:rPr>
        <w:t>2</w:t>
      </w:r>
    </w:p>
  </w:footnote>
  <w:footnote w:id="15">
    <w:p w:rsidR="00870627" w:rsidRDefault="00870627">
      <w:pPr>
        <w:pStyle w:val="ab"/>
      </w:pPr>
      <w:r w:rsidRPr="00BA4D54">
        <w:rPr>
          <w:rStyle w:val="ac"/>
          <w:lang w:val="ru-RU"/>
        </w:rPr>
        <w:t>****</w:t>
      </w:r>
      <w:r>
        <w:t xml:space="preserve"> </w:t>
      </w:r>
      <w:r w:rsidRPr="00D60EB0">
        <w:rPr>
          <w:color w:val="000000"/>
        </w:rPr>
        <w:t>При указании типа многопозиционной фазовой модуляции часто применяют индекс 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0627" w:rsidRDefault="00870627" w:rsidP="00223F01">
    <w:pPr>
      <w:pStyle w:val="a9"/>
      <w:jc w:val="center"/>
    </w:pPr>
    <w:r w:rsidRPr="00D32088">
      <w:rPr>
        <w:rFonts w:ascii="Times New Roman" w:hAnsi="Times New Roman" w:cs="Times New Roman"/>
        <w:b/>
        <w:bCs/>
        <w:color w:val="000000"/>
        <w:spacing w:val="-9"/>
        <w:sz w:val="25"/>
        <w:szCs w:val="25"/>
      </w:rPr>
      <w:t>Нормы 19-</w:t>
    </w:r>
    <w:r>
      <w:rPr>
        <w:rFonts w:ascii="Times New Roman" w:hAnsi="Times New Roman" w:cs="Times New Roman"/>
        <w:b/>
        <w:bCs/>
        <w:color w:val="000000"/>
        <w:spacing w:val="-9"/>
        <w:sz w:val="25"/>
        <w:szCs w:val="25"/>
      </w:rPr>
      <w:t>11</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0627" w:rsidRDefault="0087062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1.7pt;height:11.7pt" o:bullet="t">
        <v:imagedata r:id="rId1" o:title=""/>
      </v:shape>
    </w:pict>
  </w:numPicBullet>
  <w:abstractNum w:abstractNumId="0">
    <w:nsid w:val="004E4E1F"/>
    <w:multiLevelType w:val="singleLevel"/>
    <w:tmpl w:val="15167454"/>
    <w:lvl w:ilvl="0">
      <w:start w:val="1"/>
      <w:numFmt w:val="decimal"/>
      <w:lvlText w:val="1.%1"/>
      <w:lvlJc w:val="left"/>
      <w:pPr>
        <w:tabs>
          <w:tab w:val="num" w:pos="0"/>
        </w:tabs>
        <w:ind w:left="0" w:firstLine="0"/>
      </w:pPr>
      <w:rPr>
        <w:rFonts w:ascii="Times New Roman" w:hAnsi="Times New Roman" w:cs="Times New Roman" w:hint="default"/>
      </w:rPr>
    </w:lvl>
  </w:abstractNum>
  <w:abstractNum w:abstractNumId="1">
    <w:nsid w:val="01913AC2"/>
    <w:multiLevelType w:val="hybridMultilevel"/>
    <w:tmpl w:val="2C4A72BA"/>
    <w:lvl w:ilvl="0" w:tplc="21B46258">
      <w:start w:val="1"/>
      <w:numFmt w:val="decimal"/>
      <w:pStyle w:val="a"/>
      <w:lvlText w:val="%1."/>
      <w:lvlJc w:val="left"/>
      <w:pPr>
        <w:tabs>
          <w:tab w:val="num" w:pos="1134"/>
        </w:tabs>
        <w:ind w:left="1134" w:hanging="42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036D1BBE"/>
    <w:multiLevelType w:val="multilevel"/>
    <w:tmpl w:val="D13EF6E6"/>
    <w:numStyleLink w:val="a0"/>
  </w:abstractNum>
  <w:abstractNum w:abstractNumId="3">
    <w:nsid w:val="095E008E"/>
    <w:multiLevelType w:val="multilevel"/>
    <w:tmpl w:val="D13EF6E6"/>
    <w:numStyleLink w:val="a0"/>
  </w:abstractNum>
  <w:abstractNum w:abstractNumId="4">
    <w:nsid w:val="1103584F"/>
    <w:multiLevelType w:val="multilevel"/>
    <w:tmpl w:val="D13EF6E6"/>
    <w:numStyleLink w:val="a0"/>
  </w:abstractNum>
  <w:abstractNum w:abstractNumId="5">
    <w:nsid w:val="12F878E2"/>
    <w:multiLevelType w:val="singleLevel"/>
    <w:tmpl w:val="9F120620"/>
    <w:lvl w:ilvl="0">
      <w:start w:val="1"/>
      <w:numFmt w:val="decimal"/>
      <w:lvlText w:val="%1."/>
      <w:legacy w:legacy="1" w:legacySpace="0" w:legacyIndent="221"/>
      <w:lvlJc w:val="left"/>
      <w:rPr>
        <w:rFonts w:ascii="Times New Roman" w:hAnsi="Times New Roman" w:cs="Times New Roman" w:hint="default"/>
      </w:rPr>
    </w:lvl>
  </w:abstractNum>
  <w:abstractNum w:abstractNumId="6">
    <w:nsid w:val="159B0151"/>
    <w:multiLevelType w:val="multilevel"/>
    <w:tmpl w:val="8FE6DCE2"/>
    <w:lvl w:ilvl="0">
      <w:start w:val="6"/>
      <w:numFmt w:val="decimal"/>
      <w:suff w:val="space"/>
      <w:lvlText w:val="%1"/>
      <w:lvlJc w:val="left"/>
      <w:pPr>
        <w:ind w:left="1058" w:hanging="349"/>
      </w:pPr>
      <w:rPr>
        <w:rFonts w:hint="default"/>
      </w:rPr>
    </w:lvl>
    <w:lvl w:ilvl="1">
      <w:start w:val="1"/>
      <w:numFmt w:val="decimal"/>
      <w:suff w:val="space"/>
      <w:lvlText w:val="%1.%2"/>
      <w:lvlJc w:val="left"/>
      <w:pPr>
        <w:ind w:left="1490" w:hanging="432"/>
      </w:pPr>
      <w:rPr>
        <w:rFonts w:hint="default"/>
      </w:rPr>
    </w:lvl>
    <w:lvl w:ilvl="2">
      <w:start w:val="1"/>
      <w:numFmt w:val="decimal"/>
      <w:suff w:val="space"/>
      <w:lvlText w:val="%1.%2.%3"/>
      <w:lvlJc w:val="left"/>
      <w:pPr>
        <w:ind w:left="1922" w:hanging="504"/>
      </w:pPr>
      <w:rPr>
        <w:rFonts w:hint="default"/>
      </w:rPr>
    </w:lvl>
    <w:lvl w:ilvl="3">
      <w:start w:val="1"/>
      <w:numFmt w:val="decimal"/>
      <w:lvlText w:val="%1.%2.%3.%4."/>
      <w:lvlJc w:val="left"/>
      <w:pPr>
        <w:tabs>
          <w:tab w:val="num" w:pos="2858"/>
        </w:tabs>
        <w:ind w:left="2426" w:hanging="648"/>
      </w:pPr>
      <w:rPr>
        <w:rFonts w:hint="default"/>
      </w:rPr>
    </w:lvl>
    <w:lvl w:ilvl="4">
      <w:start w:val="1"/>
      <w:numFmt w:val="decimal"/>
      <w:lvlText w:val="%1.%2.%3.%4.%5."/>
      <w:lvlJc w:val="left"/>
      <w:pPr>
        <w:tabs>
          <w:tab w:val="num" w:pos="3218"/>
        </w:tabs>
        <w:ind w:left="2930" w:hanging="792"/>
      </w:pPr>
      <w:rPr>
        <w:rFonts w:hint="default"/>
      </w:rPr>
    </w:lvl>
    <w:lvl w:ilvl="5">
      <w:start w:val="1"/>
      <w:numFmt w:val="decimal"/>
      <w:lvlText w:val="%1.%2.%3.%4.%5.%6."/>
      <w:lvlJc w:val="left"/>
      <w:pPr>
        <w:tabs>
          <w:tab w:val="num" w:pos="3938"/>
        </w:tabs>
        <w:ind w:left="3434" w:hanging="936"/>
      </w:pPr>
      <w:rPr>
        <w:rFonts w:hint="default"/>
      </w:rPr>
    </w:lvl>
    <w:lvl w:ilvl="6">
      <w:start w:val="1"/>
      <w:numFmt w:val="decimal"/>
      <w:lvlText w:val="%1.%2.%3.%4.%5.%6.%7."/>
      <w:lvlJc w:val="left"/>
      <w:pPr>
        <w:tabs>
          <w:tab w:val="num" w:pos="4658"/>
        </w:tabs>
        <w:ind w:left="3938" w:hanging="1080"/>
      </w:pPr>
      <w:rPr>
        <w:rFonts w:hint="default"/>
      </w:rPr>
    </w:lvl>
    <w:lvl w:ilvl="7">
      <w:start w:val="1"/>
      <w:numFmt w:val="decimal"/>
      <w:lvlText w:val="%1.%2.%3.%4.%5.%6.%7.%8."/>
      <w:lvlJc w:val="left"/>
      <w:pPr>
        <w:tabs>
          <w:tab w:val="num" w:pos="5018"/>
        </w:tabs>
        <w:ind w:left="4442" w:hanging="1224"/>
      </w:pPr>
      <w:rPr>
        <w:rFonts w:hint="default"/>
      </w:rPr>
    </w:lvl>
    <w:lvl w:ilvl="8">
      <w:start w:val="1"/>
      <w:numFmt w:val="decimal"/>
      <w:lvlText w:val="%1.%2.%3.%4.%5.%6.%7.%8.%9."/>
      <w:lvlJc w:val="left"/>
      <w:pPr>
        <w:tabs>
          <w:tab w:val="num" w:pos="5738"/>
        </w:tabs>
        <w:ind w:left="5018" w:hanging="1440"/>
      </w:pPr>
      <w:rPr>
        <w:rFonts w:hint="default"/>
      </w:rPr>
    </w:lvl>
  </w:abstractNum>
  <w:abstractNum w:abstractNumId="7">
    <w:nsid w:val="16806956"/>
    <w:multiLevelType w:val="multilevel"/>
    <w:tmpl w:val="D13EF6E6"/>
    <w:numStyleLink w:val="a0"/>
  </w:abstractNum>
  <w:abstractNum w:abstractNumId="8">
    <w:nsid w:val="1A211DE3"/>
    <w:multiLevelType w:val="multilevel"/>
    <w:tmpl w:val="D13EF6E6"/>
    <w:numStyleLink w:val="a0"/>
  </w:abstractNum>
  <w:abstractNum w:abstractNumId="9">
    <w:nsid w:val="1C797878"/>
    <w:multiLevelType w:val="multilevel"/>
    <w:tmpl w:val="D13EF6E6"/>
    <w:numStyleLink w:val="a0"/>
  </w:abstractNum>
  <w:abstractNum w:abstractNumId="10">
    <w:nsid w:val="1DA04AFB"/>
    <w:multiLevelType w:val="multilevel"/>
    <w:tmpl w:val="D13EF6E6"/>
    <w:numStyleLink w:val="a0"/>
  </w:abstractNum>
  <w:abstractNum w:abstractNumId="11">
    <w:nsid w:val="1EA72B4A"/>
    <w:multiLevelType w:val="multilevel"/>
    <w:tmpl w:val="67EE9EAE"/>
    <w:lvl w:ilvl="0">
      <w:start w:val="1"/>
      <w:numFmt w:val="decimal"/>
      <w:suff w:val="space"/>
      <w:lvlText w:val="%1"/>
      <w:lvlJc w:val="left"/>
      <w:pPr>
        <w:ind w:left="349" w:hanging="349"/>
      </w:pPr>
      <w:rPr>
        <w:rFonts w:hint="default"/>
      </w:rPr>
    </w:lvl>
    <w:lvl w:ilvl="1">
      <w:start w:val="1"/>
      <w:numFmt w:val="decimal"/>
      <w:suff w:val="space"/>
      <w:lvlText w:val="%1.%2"/>
      <w:lvlJc w:val="left"/>
      <w:pPr>
        <w:ind w:left="781" w:hanging="432"/>
      </w:pPr>
      <w:rPr>
        <w:rFonts w:hint="default"/>
      </w:rPr>
    </w:lvl>
    <w:lvl w:ilvl="2">
      <w:start w:val="1"/>
      <w:numFmt w:val="decimal"/>
      <w:suff w:val="space"/>
      <w:lvlText w:val="%1.%2.%3"/>
      <w:lvlJc w:val="left"/>
      <w:pPr>
        <w:ind w:left="1213" w:hanging="504"/>
      </w:pPr>
      <w:rPr>
        <w:rFonts w:hint="default"/>
      </w:rPr>
    </w:lvl>
    <w:lvl w:ilvl="3">
      <w:start w:val="1"/>
      <w:numFmt w:val="decimal"/>
      <w:lvlText w:val="%1.%2.%3.%4."/>
      <w:lvlJc w:val="left"/>
      <w:pPr>
        <w:tabs>
          <w:tab w:val="num" w:pos="2149"/>
        </w:tabs>
        <w:ind w:left="1717" w:hanging="648"/>
      </w:pPr>
      <w:rPr>
        <w:rFonts w:hint="default"/>
      </w:rPr>
    </w:lvl>
    <w:lvl w:ilvl="4">
      <w:start w:val="1"/>
      <w:numFmt w:val="decimal"/>
      <w:lvlText w:val="%1.%2.%3.%4.%5."/>
      <w:lvlJc w:val="left"/>
      <w:pPr>
        <w:tabs>
          <w:tab w:val="num" w:pos="2509"/>
        </w:tabs>
        <w:ind w:left="2221" w:hanging="792"/>
      </w:pPr>
      <w:rPr>
        <w:rFonts w:hint="default"/>
      </w:rPr>
    </w:lvl>
    <w:lvl w:ilvl="5">
      <w:start w:val="1"/>
      <w:numFmt w:val="decimal"/>
      <w:lvlText w:val="%1.%2.%3.%4.%5.%6."/>
      <w:lvlJc w:val="left"/>
      <w:pPr>
        <w:tabs>
          <w:tab w:val="num" w:pos="3229"/>
        </w:tabs>
        <w:ind w:left="2725" w:hanging="936"/>
      </w:pPr>
      <w:rPr>
        <w:rFonts w:hint="default"/>
      </w:rPr>
    </w:lvl>
    <w:lvl w:ilvl="6">
      <w:start w:val="1"/>
      <w:numFmt w:val="decimal"/>
      <w:lvlText w:val="%1.%2.%3.%4.%5.%6.%7."/>
      <w:lvlJc w:val="left"/>
      <w:pPr>
        <w:tabs>
          <w:tab w:val="num" w:pos="3949"/>
        </w:tabs>
        <w:ind w:left="3229" w:hanging="1080"/>
      </w:pPr>
      <w:rPr>
        <w:rFonts w:hint="default"/>
      </w:rPr>
    </w:lvl>
    <w:lvl w:ilvl="7">
      <w:start w:val="1"/>
      <w:numFmt w:val="decimal"/>
      <w:lvlText w:val="%1.%2.%3.%4.%5.%6.%7.%8."/>
      <w:lvlJc w:val="left"/>
      <w:pPr>
        <w:tabs>
          <w:tab w:val="num" w:pos="4309"/>
        </w:tabs>
        <w:ind w:left="3733" w:hanging="1224"/>
      </w:pPr>
      <w:rPr>
        <w:rFonts w:hint="default"/>
      </w:rPr>
    </w:lvl>
    <w:lvl w:ilvl="8">
      <w:start w:val="1"/>
      <w:numFmt w:val="decimal"/>
      <w:lvlText w:val="%1.%2.%3.%4.%5.%6.%7.%8.%9."/>
      <w:lvlJc w:val="left"/>
      <w:pPr>
        <w:tabs>
          <w:tab w:val="num" w:pos="5029"/>
        </w:tabs>
        <w:ind w:left="4309" w:hanging="1440"/>
      </w:pPr>
      <w:rPr>
        <w:rFonts w:hint="default"/>
      </w:rPr>
    </w:lvl>
  </w:abstractNum>
  <w:abstractNum w:abstractNumId="12">
    <w:nsid w:val="1FBF11E7"/>
    <w:multiLevelType w:val="singleLevel"/>
    <w:tmpl w:val="B4221466"/>
    <w:lvl w:ilvl="0">
      <w:start w:val="4"/>
      <w:numFmt w:val="decimal"/>
      <w:lvlText w:val="1.%1"/>
      <w:lvlJc w:val="left"/>
      <w:pPr>
        <w:tabs>
          <w:tab w:val="num" w:pos="0"/>
        </w:tabs>
        <w:ind w:left="0" w:firstLine="0"/>
      </w:pPr>
      <w:rPr>
        <w:rFonts w:ascii="Times New Roman" w:hAnsi="Times New Roman" w:cs="Times New Roman" w:hint="default"/>
      </w:rPr>
    </w:lvl>
  </w:abstractNum>
  <w:abstractNum w:abstractNumId="13">
    <w:nsid w:val="2BE11C71"/>
    <w:multiLevelType w:val="multilevel"/>
    <w:tmpl w:val="C4989962"/>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2C090F34"/>
    <w:multiLevelType w:val="multilevel"/>
    <w:tmpl w:val="D13EF6E6"/>
    <w:numStyleLink w:val="a0"/>
  </w:abstractNum>
  <w:abstractNum w:abstractNumId="15">
    <w:nsid w:val="32FC3217"/>
    <w:multiLevelType w:val="multilevel"/>
    <w:tmpl w:val="D13EF6E6"/>
    <w:numStyleLink w:val="a0"/>
  </w:abstractNum>
  <w:abstractNum w:abstractNumId="16">
    <w:nsid w:val="33A04968"/>
    <w:multiLevelType w:val="multilevel"/>
    <w:tmpl w:val="D13EF6E6"/>
    <w:numStyleLink w:val="a0"/>
  </w:abstractNum>
  <w:abstractNum w:abstractNumId="17">
    <w:nsid w:val="358573BB"/>
    <w:multiLevelType w:val="multilevel"/>
    <w:tmpl w:val="D13EF6E6"/>
    <w:numStyleLink w:val="a0"/>
  </w:abstractNum>
  <w:abstractNum w:abstractNumId="18">
    <w:nsid w:val="35CA3BD5"/>
    <w:multiLevelType w:val="multilevel"/>
    <w:tmpl w:val="3ABA7D84"/>
    <w:lvl w:ilvl="0">
      <w:start w:val="1"/>
      <w:numFmt w:val="decimal"/>
      <w:pStyle w:val="11"/>
      <w:suff w:val="space"/>
      <w:lvlText w:val="%1."/>
      <w:lvlJc w:val="left"/>
      <w:pPr>
        <w:ind w:firstLine="709"/>
      </w:pPr>
      <w:rPr>
        <w:rFonts w:hint="default"/>
      </w:rPr>
    </w:lvl>
    <w:lvl w:ilvl="1">
      <w:start w:val="1"/>
      <w:numFmt w:val="decimal"/>
      <w:pStyle w:val="21"/>
      <w:suff w:val="space"/>
      <w:lvlText w:val="%1.%2."/>
      <w:lvlJc w:val="left"/>
      <w:pPr>
        <w:ind w:firstLine="709"/>
      </w:pPr>
      <w:rPr>
        <w:rFonts w:hint="default"/>
      </w:rPr>
    </w:lvl>
    <w:lvl w:ilvl="2">
      <w:start w:val="1"/>
      <w:numFmt w:val="decimal"/>
      <w:pStyle w:val="31"/>
      <w:lvlText w:val="%1.%2.%3"/>
      <w:lvlJc w:val="left"/>
      <w:pPr>
        <w:tabs>
          <w:tab w:val="num" w:pos="2138"/>
        </w:tabs>
        <w:ind w:left="2138" w:hanging="720"/>
      </w:pPr>
      <w:rPr>
        <w:rFonts w:hint="default"/>
      </w:rPr>
    </w:lvl>
    <w:lvl w:ilvl="3">
      <w:start w:val="1"/>
      <w:numFmt w:val="decimal"/>
      <w:lvlText w:val="%1.%2.%3.%4"/>
      <w:lvlJc w:val="left"/>
      <w:pPr>
        <w:tabs>
          <w:tab w:val="num" w:pos="2282"/>
        </w:tabs>
        <w:ind w:left="2282" w:hanging="864"/>
      </w:pPr>
      <w:rPr>
        <w:rFonts w:hint="default"/>
      </w:rPr>
    </w:lvl>
    <w:lvl w:ilvl="4">
      <w:start w:val="1"/>
      <w:numFmt w:val="decimal"/>
      <w:lvlText w:val="%1.%2.%3.%4.%5"/>
      <w:lvlJc w:val="left"/>
      <w:pPr>
        <w:tabs>
          <w:tab w:val="num" w:pos="2426"/>
        </w:tabs>
        <w:ind w:left="2426" w:hanging="1008"/>
      </w:pPr>
      <w:rPr>
        <w:rFonts w:hint="default"/>
      </w:rPr>
    </w:lvl>
    <w:lvl w:ilvl="5">
      <w:start w:val="1"/>
      <w:numFmt w:val="decimal"/>
      <w:lvlText w:val="%1.%2.%3.%4.%5.%6"/>
      <w:lvlJc w:val="left"/>
      <w:pPr>
        <w:tabs>
          <w:tab w:val="num" w:pos="2570"/>
        </w:tabs>
        <w:ind w:left="2570" w:hanging="1152"/>
      </w:pPr>
      <w:rPr>
        <w:rFonts w:hint="default"/>
      </w:rPr>
    </w:lvl>
    <w:lvl w:ilvl="6">
      <w:start w:val="1"/>
      <w:numFmt w:val="decimal"/>
      <w:lvlText w:val="%1.%2.%3.%4.%5.%6.%7"/>
      <w:lvlJc w:val="left"/>
      <w:pPr>
        <w:tabs>
          <w:tab w:val="num" w:pos="2714"/>
        </w:tabs>
        <w:ind w:left="2714" w:hanging="1296"/>
      </w:pPr>
      <w:rPr>
        <w:rFonts w:hint="default"/>
      </w:rPr>
    </w:lvl>
    <w:lvl w:ilvl="7">
      <w:start w:val="1"/>
      <w:numFmt w:val="decimal"/>
      <w:lvlText w:val="%1.%2.%3.%4.%5.%6.%7.%8"/>
      <w:lvlJc w:val="left"/>
      <w:pPr>
        <w:tabs>
          <w:tab w:val="num" w:pos="2858"/>
        </w:tabs>
        <w:ind w:left="2858" w:hanging="1440"/>
      </w:pPr>
      <w:rPr>
        <w:rFonts w:hint="default"/>
      </w:rPr>
    </w:lvl>
    <w:lvl w:ilvl="8">
      <w:start w:val="1"/>
      <w:numFmt w:val="decimal"/>
      <w:lvlText w:val="%1.%2.%3.%4.%5.%6.%7.%8.%9"/>
      <w:lvlJc w:val="left"/>
      <w:pPr>
        <w:tabs>
          <w:tab w:val="num" w:pos="3002"/>
        </w:tabs>
        <w:ind w:left="3002" w:hanging="1584"/>
      </w:pPr>
      <w:rPr>
        <w:rFonts w:hint="default"/>
      </w:rPr>
    </w:lvl>
  </w:abstractNum>
  <w:abstractNum w:abstractNumId="19">
    <w:nsid w:val="367157FC"/>
    <w:multiLevelType w:val="multilevel"/>
    <w:tmpl w:val="F8AA4604"/>
    <w:lvl w:ilvl="0">
      <w:start w:val="1"/>
      <w:numFmt w:val="decimal"/>
      <w:lvlText w:val="%1."/>
      <w:lvlJc w:val="left"/>
      <w:pPr>
        <w:tabs>
          <w:tab w:val="num" w:pos="709"/>
        </w:tabs>
        <w:ind w:firstLine="709"/>
      </w:pPr>
      <w:rPr>
        <w:rFonts w:ascii="Times New Roman" w:hAnsi="Times New Roman" w:cs="Times New Roman" w:hint="default"/>
        <w:b w:val="0"/>
        <w:i w:val="0"/>
        <w:sz w:val="28"/>
        <w:szCs w:val="28"/>
      </w:rPr>
    </w:lvl>
    <w:lvl w:ilvl="1">
      <w:start w:val="1"/>
      <w:numFmt w:val="decimal"/>
      <w:lvlText w:val="%1.%2."/>
      <w:lvlJc w:val="left"/>
      <w:pPr>
        <w:tabs>
          <w:tab w:val="num" w:pos="709"/>
        </w:tabs>
        <w:ind w:firstLine="709"/>
      </w:pPr>
      <w:rPr>
        <w:rFonts w:ascii="Times New Roman" w:hAnsi="Times New Roman" w:cs="Times New Roman" w:hint="default"/>
        <w:b w:val="0"/>
        <w:i w:val="0"/>
        <w:sz w:val="28"/>
        <w:szCs w:val="28"/>
      </w:rPr>
    </w:lvl>
    <w:lvl w:ilvl="2">
      <w:start w:val="1"/>
      <w:numFmt w:val="decimal"/>
      <w:lvlText w:val="%1.%2.%3."/>
      <w:lvlJc w:val="left"/>
      <w:pPr>
        <w:tabs>
          <w:tab w:val="num" w:pos="709"/>
        </w:tabs>
        <w:ind w:firstLine="709"/>
      </w:pPr>
      <w:rPr>
        <w:rFonts w:ascii="Times New Roman" w:hAnsi="Times New Roman" w:cs="Times New Roman" w:hint="default"/>
        <w:b w:val="0"/>
        <w:i w:val="0"/>
        <w:sz w:val="28"/>
        <w:szCs w:val="28"/>
      </w:rPr>
    </w:lvl>
    <w:lvl w:ilvl="3">
      <w:start w:val="1"/>
      <w:numFmt w:val="decimal"/>
      <w:lvlText w:val="%1.%2.%3.%4."/>
      <w:lvlJc w:val="left"/>
      <w:pPr>
        <w:tabs>
          <w:tab w:val="num" w:pos="709"/>
        </w:tabs>
        <w:ind w:firstLine="709"/>
      </w:pPr>
      <w:rPr>
        <w:rFonts w:cs="Times New Roman" w:hint="default"/>
        <w:b w:val="0"/>
        <w:i w:val="0"/>
        <w:sz w:val="28"/>
        <w:szCs w:val="28"/>
      </w:rPr>
    </w:lvl>
    <w:lvl w:ilvl="4">
      <w:start w:val="1"/>
      <w:numFmt w:val="decimal"/>
      <w:lvlText w:val="%1.%2.%3.%4.%5."/>
      <w:lvlJc w:val="left"/>
      <w:pPr>
        <w:tabs>
          <w:tab w:val="num" w:pos="2520"/>
        </w:tabs>
        <w:ind w:left="2232" w:hanging="792"/>
      </w:pPr>
      <w:rPr>
        <w:rFonts w:cs="Times New Roman" w:hint="default"/>
        <w:b w:val="0"/>
        <w:i w:val="0"/>
        <w:sz w:val="28"/>
        <w:szCs w:val="28"/>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nsid w:val="383C27A5"/>
    <w:multiLevelType w:val="singleLevel"/>
    <w:tmpl w:val="5BFC4B74"/>
    <w:lvl w:ilvl="0">
      <w:start w:val="6"/>
      <w:numFmt w:val="decimal"/>
      <w:lvlText w:val="%1."/>
      <w:legacy w:legacy="1" w:legacySpace="0" w:legacyIndent="226"/>
      <w:lvlJc w:val="left"/>
      <w:rPr>
        <w:rFonts w:ascii="Times New Roman" w:hAnsi="Times New Roman" w:cs="Times New Roman" w:hint="default"/>
      </w:rPr>
    </w:lvl>
  </w:abstractNum>
  <w:abstractNum w:abstractNumId="21">
    <w:nsid w:val="394973DD"/>
    <w:multiLevelType w:val="multilevel"/>
    <w:tmpl w:val="D13EF6E6"/>
    <w:numStyleLink w:val="a0"/>
  </w:abstractNum>
  <w:abstractNum w:abstractNumId="22">
    <w:nsid w:val="3ED004F3"/>
    <w:multiLevelType w:val="multilevel"/>
    <w:tmpl w:val="D13EF6E6"/>
    <w:numStyleLink w:val="a0"/>
  </w:abstractNum>
  <w:abstractNum w:abstractNumId="23">
    <w:nsid w:val="40181520"/>
    <w:multiLevelType w:val="multilevel"/>
    <w:tmpl w:val="D13EF6E6"/>
    <w:numStyleLink w:val="a0"/>
  </w:abstractNum>
  <w:abstractNum w:abstractNumId="24">
    <w:nsid w:val="44AD619E"/>
    <w:multiLevelType w:val="multilevel"/>
    <w:tmpl w:val="FEB06AD6"/>
    <w:lvl w:ilvl="0">
      <w:start w:val="1"/>
      <w:numFmt w:val="decimal"/>
      <w:suff w:val="space"/>
      <w:lvlText w:val="%1"/>
      <w:lvlJc w:val="left"/>
      <w:pPr>
        <w:ind w:left="709" w:hanging="349"/>
      </w:pPr>
      <w:rPr>
        <w:rFonts w:hint="default"/>
      </w:rPr>
    </w:lvl>
    <w:lvl w:ilvl="1">
      <w:start w:val="1"/>
      <w:numFmt w:val="decimal"/>
      <w:suff w:val="space"/>
      <w:lvlText w:val="%1.%2"/>
      <w:lvlJc w:val="left"/>
      <w:pPr>
        <w:ind w:left="1141" w:hanging="432"/>
      </w:pPr>
      <w:rPr>
        <w:rFonts w:hint="default"/>
      </w:rPr>
    </w:lvl>
    <w:lvl w:ilvl="2">
      <w:start w:val="1"/>
      <w:numFmt w:val="decimal"/>
      <w:suff w:val="space"/>
      <w:lvlText w:val="%1.%2.%3"/>
      <w:lvlJc w:val="left"/>
      <w:pPr>
        <w:ind w:left="1573" w:hanging="504"/>
      </w:pPr>
      <w:rPr>
        <w:rFonts w:hint="default"/>
      </w:rPr>
    </w:lvl>
    <w:lvl w:ilvl="3">
      <w:start w:val="1"/>
      <w:numFmt w:val="decimal"/>
      <w:lvlText w:val="%1.%2.%3.%4."/>
      <w:lvlJc w:val="left"/>
      <w:pPr>
        <w:tabs>
          <w:tab w:val="num" w:pos="2509"/>
        </w:tabs>
        <w:ind w:left="2077" w:hanging="648"/>
      </w:pPr>
      <w:rPr>
        <w:rFonts w:hint="default"/>
      </w:rPr>
    </w:lvl>
    <w:lvl w:ilvl="4">
      <w:start w:val="1"/>
      <w:numFmt w:val="decimal"/>
      <w:lvlText w:val="%1.%2.%3.%4.%5."/>
      <w:lvlJc w:val="left"/>
      <w:pPr>
        <w:tabs>
          <w:tab w:val="num" w:pos="2869"/>
        </w:tabs>
        <w:ind w:left="2581" w:hanging="792"/>
      </w:pPr>
      <w:rPr>
        <w:rFonts w:hint="default"/>
      </w:rPr>
    </w:lvl>
    <w:lvl w:ilvl="5">
      <w:start w:val="1"/>
      <w:numFmt w:val="decimal"/>
      <w:lvlText w:val="%1.%2.%3.%4.%5.%6."/>
      <w:lvlJc w:val="left"/>
      <w:pPr>
        <w:tabs>
          <w:tab w:val="num" w:pos="3589"/>
        </w:tabs>
        <w:ind w:left="3085" w:hanging="936"/>
      </w:pPr>
      <w:rPr>
        <w:rFonts w:hint="default"/>
      </w:rPr>
    </w:lvl>
    <w:lvl w:ilvl="6">
      <w:start w:val="1"/>
      <w:numFmt w:val="decimal"/>
      <w:lvlText w:val="%1.%2.%3.%4.%5.%6.%7."/>
      <w:lvlJc w:val="left"/>
      <w:pPr>
        <w:tabs>
          <w:tab w:val="num" w:pos="4309"/>
        </w:tabs>
        <w:ind w:left="3589" w:hanging="1080"/>
      </w:pPr>
      <w:rPr>
        <w:rFonts w:hint="default"/>
      </w:rPr>
    </w:lvl>
    <w:lvl w:ilvl="7">
      <w:start w:val="1"/>
      <w:numFmt w:val="decimal"/>
      <w:lvlText w:val="%1.%2.%3.%4.%5.%6.%7.%8."/>
      <w:lvlJc w:val="left"/>
      <w:pPr>
        <w:tabs>
          <w:tab w:val="num" w:pos="4669"/>
        </w:tabs>
        <w:ind w:left="4093" w:hanging="1224"/>
      </w:pPr>
      <w:rPr>
        <w:rFonts w:hint="default"/>
      </w:rPr>
    </w:lvl>
    <w:lvl w:ilvl="8">
      <w:start w:val="1"/>
      <w:numFmt w:val="decimal"/>
      <w:lvlText w:val="%1.%2.%3.%4.%5.%6.%7.%8.%9."/>
      <w:lvlJc w:val="left"/>
      <w:pPr>
        <w:tabs>
          <w:tab w:val="num" w:pos="5389"/>
        </w:tabs>
        <w:ind w:left="4669" w:hanging="1440"/>
      </w:pPr>
      <w:rPr>
        <w:rFonts w:hint="default"/>
      </w:rPr>
    </w:lvl>
  </w:abstractNum>
  <w:abstractNum w:abstractNumId="25">
    <w:nsid w:val="46421A6B"/>
    <w:multiLevelType w:val="hybridMultilevel"/>
    <w:tmpl w:val="813C40F2"/>
    <w:lvl w:ilvl="0" w:tplc="08E47FF4">
      <w:start w:val="1"/>
      <w:numFmt w:val="bullet"/>
      <w:lvlText w:val=""/>
      <w:lvlPicBulletId w:val="0"/>
      <w:lvlJc w:val="left"/>
      <w:pPr>
        <w:tabs>
          <w:tab w:val="num" w:pos="720"/>
        </w:tabs>
        <w:ind w:left="720" w:hanging="360"/>
      </w:pPr>
      <w:rPr>
        <w:rFonts w:ascii="Symbol" w:hAnsi="Symbol" w:hint="default"/>
      </w:rPr>
    </w:lvl>
    <w:lvl w:ilvl="1" w:tplc="3E3ABBFA" w:tentative="1">
      <w:start w:val="1"/>
      <w:numFmt w:val="bullet"/>
      <w:lvlText w:val=""/>
      <w:lvlJc w:val="left"/>
      <w:pPr>
        <w:tabs>
          <w:tab w:val="num" w:pos="1440"/>
        </w:tabs>
        <w:ind w:left="1440" w:hanging="360"/>
      </w:pPr>
      <w:rPr>
        <w:rFonts w:ascii="Symbol" w:hAnsi="Symbol" w:hint="default"/>
      </w:rPr>
    </w:lvl>
    <w:lvl w:ilvl="2" w:tplc="EC9A4DA2" w:tentative="1">
      <w:start w:val="1"/>
      <w:numFmt w:val="bullet"/>
      <w:lvlText w:val=""/>
      <w:lvlJc w:val="left"/>
      <w:pPr>
        <w:tabs>
          <w:tab w:val="num" w:pos="2160"/>
        </w:tabs>
        <w:ind w:left="2160" w:hanging="360"/>
      </w:pPr>
      <w:rPr>
        <w:rFonts w:ascii="Symbol" w:hAnsi="Symbol" w:hint="default"/>
      </w:rPr>
    </w:lvl>
    <w:lvl w:ilvl="3" w:tplc="9E2220F0" w:tentative="1">
      <w:start w:val="1"/>
      <w:numFmt w:val="bullet"/>
      <w:lvlText w:val=""/>
      <w:lvlJc w:val="left"/>
      <w:pPr>
        <w:tabs>
          <w:tab w:val="num" w:pos="2880"/>
        </w:tabs>
        <w:ind w:left="2880" w:hanging="360"/>
      </w:pPr>
      <w:rPr>
        <w:rFonts w:ascii="Symbol" w:hAnsi="Symbol" w:hint="default"/>
      </w:rPr>
    </w:lvl>
    <w:lvl w:ilvl="4" w:tplc="10AE69EE" w:tentative="1">
      <w:start w:val="1"/>
      <w:numFmt w:val="bullet"/>
      <w:lvlText w:val=""/>
      <w:lvlJc w:val="left"/>
      <w:pPr>
        <w:tabs>
          <w:tab w:val="num" w:pos="3600"/>
        </w:tabs>
        <w:ind w:left="3600" w:hanging="360"/>
      </w:pPr>
      <w:rPr>
        <w:rFonts w:ascii="Symbol" w:hAnsi="Symbol" w:hint="default"/>
      </w:rPr>
    </w:lvl>
    <w:lvl w:ilvl="5" w:tplc="34A4F16C" w:tentative="1">
      <w:start w:val="1"/>
      <w:numFmt w:val="bullet"/>
      <w:lvlText w:val=""/>
      <w:lvlJc w:val="left"/>
      <w:pPr>
        <w:tabs>
          <w:tab w:val="num" w:pos="4320"/>
        </w:tabs>
        <w:ind w:left="4320" w:hanging="360"/>
      </w:pPr>
      <w:rPr>
        <w:rFonts w:ascii="Symbol" w:hAnsi="Symbol" w:hint="default"/>
      </w:rPr>
    </w:lvl>
    <w:lvl w:ilvl="6" w:tplc="518CE9F4" w:tentative="1">
      <w:start w:val="1"/>
      <w:numFmt w:val="bullet"/>
      <w:lvlText w:val=""/>
      <w:lvlJc w:val="left"/>
      <w:pPr>
        <w:tabs>
          <w:tab w:val="num" w:pos="5040"/>
        </w:tabs>
        <w:ind w:left="5040" w:hanging="360"/>
      </w:pPr>
      <w:rPr>
        <w:rFonts w:ascii="Symbol" w:hAnsi="Symbol" w:hint="default"/>
      </w:rPr>
    </w:lvl>
    <w:lvl w:ilvl="7" w:tplc="B484D2C4" w:tentative="1">
      <w:start w:val="1"/>
      <w:numFmt w:val="bullet"/>
      <w:lvlText w:val=""/>
      <w:lvlJc w:val="left"/>
      <w:pPr>
        <w:tabs>
          <w:tab w:val="num" w:pos="5760"/>
        </w:tabs>
        <w:ind w:left="5760" w:hanging="360"/>
      </w:pPr>
      <w:rPr>
        <w:rFonts w:ascii="Symbol" w:hAnsi="Symbol" w:hint="default"/>
      </w:rPr>
    </w:lvl>
    <w:lvl w:ilvl="8" w:tplc="437E8F72" w:tentative="1">
      <w:start w:val="1"/>
      <w:numFmt w:val="bullet"/>
      <w:lvlText w:val=""/>
      <w:lvlJc w:val="left"/>
      <w:pPr>
        <w:tabs>
          <w:tab w:val="num" w:pos="6480"/>
        </w:tabs>
        <w:ind w:left="6480" w:hanging="360"/>
      </w:pPr>
      <w:rPr>
        <w:rFonts w:ascii="Symbol" w:hAnsi="Symbol" w:hint="default"/>
      </w:rPr>
    </w:lvl>
  </w:abstractNum>
  <w:abstractNum w:abstractNumId="26">
    <w:nsid w:val="480B12BC"/>
    <w:multiLevelType w:val="multilevel"/>
    <w:tmpl w:val="D13EF6E6"/>
    <w:numStyleLink w:val="a0"/>
  </w:abstractNum>
  <w:abstractNum w:abstractNumId="27">
    <w:nsid w:val="491C0BD5"/>
    <w:multiLevelType w:val="hybridMultilevel"/>
    <w:tmpl w:val="555643E0"/>
    <w:lvl w:ilvl="0" w:tplc="292A9608">
      <w:start w:val="1"/>
      <w:numFmt w:val="decimal"/>
      <w:lvlText w:val="%1)"/>
      <w:lvlJc w:val="left"/>
      <w:pPr>
        <w:tabs>
          <w:tab w:val="num" w:pos="709"/>
        </w:tabs>
        <w:ind w:firstLine="709"/>
      </w:pPr>
      <w:rPr>
        <w:rFonts w:cs="Times New Roman" w:hint="default"/>
        <w:b w:val="0"/>
        <w:i w:val="0"/>
        <w:sz w:val="28"/>
        <w:szCs w:val="28"/>
      </w:rPr>
    </w:lvl>
    <w:lvl w:ilvl="1" w:tplc="3C142B9E">
      <w:start w:val="1"/>
      <w:numFmt w:val="lowerLetter"/>
      <w:lvlText w:val="%2."/>
      <w:lvlJc w:val="left"/>
      <w:pPr>
        <w:tabs>
          <w:tab w:val="num" w:pos="1440"/>
        </w:tabs>
        <w:ind w:left="1440" w:hanging="360"/>
      </w:pPr>
      <w:rPr>
        <w:rFonts w:cs="Times New Roman"/>
      </w:rPr>
    </w:lvl>
    <w:lvl w:ilvl="2" w:tplc="9976F000">
      <w:start w:val="1"/>
      <w:numFmt w:val="lowerRoman"/>
      <w:lvlText w:val="%3."/>
      <w:lvlJc w:val="right"/>
      <w:pPr>
        <w:tabs>
          <w:tab w:val="num" w:pos="2160"/>
        </w:tabs>
        <w:ind w:left="2160" w:hanging="180"/>
      </w:pPr>
      <w:rPr>
        <w:rFonts w:cs="Times New Roman"/>
      </w:rPr>
    </w:lvl>
    <w:lvl w:ilvl="3" w:tplc="B36232AC">
      <w:start w:val="1"/>
      <w:numFmt w:val="decimal"/>
      <w:lvlText w:val="%4."/>
      <w:lvlJc w:val="left"/>
      <w:pPr>
        <w:tabs>
          <w:tab w:val="num" w:pos="2880"/>
        </w:tabs>
        <w:ind w:left="2880" w:hanging="360"/>
      </w:pPr>
      <w:rPr>
        <w:rFonts w:cs="Times New Roman"/>
      </w:rPr>
    </w:lvl>
    <w:lvl w:ilvl="4" w:tplc="72CC760E">
      <w:start w:val="1"/>
      <w:numFmt w:val="lowerLetter"/>
      <w:lvlText w:val="%5."/>
      <w:lvlJc w:val="left"/>
      <w:pPr>
        <w:tabs>
          <w:tab w:val="num" w:pos="3600"/>
        </w:tabs>
        <w:ind w:left="3600" w:hanging="360"/>
      </w:pPr>
      <w:rPr>
        <w:rFonts w:cs="Times New Roman"/>
      </w:rPr>
    </w:lvl>
    <w:lvl w:ilvl="5" w:tplc="5D5034B2">
      <w:start w:val="1"/>
      <w:numFmt w:val="lowerRoman"/>
      <w:lvlText w:val="%6."/>
      <w:lvlJc w:val="right"/>
      <w:pPr>
        <w:tabs>
          <w:tab w:val="num" w:pos="4320"/>
        </w:tabs>
        <w:ind w:left="4320" w:hanging="180"/>
      </w:pPr>
      <w:rPr>
        <w:rFonts w:cs="Times New Roman"/>
      </w:rPr>
    </w:lvl>
    <w:lvl w:ilvl="6" w:tplc="F3A24E24">
      <w:start w:val="1"/>
      <w:numFmt w:val="decimal"/>
      <w:lvlText w:val="%7."/>
      <w:lvlJc w:val="left"/>
      <w:pPr>
        <w:tabs>
          <w:tab w:val="num" w:pos="5040"/>
        </w:tabs>
        <w:ind w:left="5040" w:hanging="360"/>
      </w:pPr>
      <w:rPr>
        <w:rFonts w:cs="Times New Roman"/>
      </w:rPr>
    </w:lvl>
    <w:lvl w:ilvl="7" w:tplc="502AAA00">
      <w:start w:val="1"/>
      <w:numFmt w:val="lowerLetter"/>
      <w:lvlText w:val="%8."/>
      <w:lvlJc w:val="left"/>
      <w:pPr>
        <w:tabs>
          <w:tab w:val="num" w:pos="5760"/>
        </w:tabs>
        <w:ind w:left="5760" w:hanging="360"/>
      </w:pPr>
      <w:rPr>
        <w:rFonts w:cs="Times New Roman"/>
      </w:rPr>
    </w:lvl>
    <w:lvl w:ilvl="8" w:tplc="50E4CD14">
      <w:start w:val="1"/>
      <w:numFmt w:val="lowerRoman"/>
      <w:lvlText w:val="%9."/>
      <w:lvlJc w:val="right"/>
      <w:pPr>
        <w:tabs>
          <w:tab w:val="num" w:pos="6480"/>
        </w:tabs>
        <w:ind w:left="6480" w:hanging="180"/>
      </w:pPr>
      <w:rPr>
        <w:rFonts w:cs="Times New Roman"/>
      </w:rPr>
    </w:lvl>
  </w:abstractNum>
  <w:abstractNum w:abstractNumId="28">
    <w:nsid w:val="4AA326D1"/>
    <w:multiLevelType w:val="multilevel"/>
    <w:tmpl w:val="6ECC1EEE"/>
    <w:lvl w:ilvl="0">
      <w:start w:val="1"/>
      <w:numFmt w:val="decimal"/>
      <w:lvlText w:val="%1)"/>
      <w:lvlJc w:val="left"/>
      <w:pPr>
        <w:tabs>
          <w:tab w:val="num" w:pos="709"/>
        </w:tabs>
        <w:ind w:firstLine="709"/>
      </w:pPr>
      <w:rPr>
        <w:rFonts w:ascii="Times New Roman" w:hAnsi="Times New Roman" w:cs="Times New Roman" w:hint="default"/>
        <w:b w:val="0"/>
        <w:i w:val="0"/>
        <w:sz w:val="28"/>
        <w:szCs w:val="28"/>
      </w:rPr>
    </w:lvl>
    <w:lvl w:ilvl="1">
      <w:start w:val="1"/>
      <w:numFmt w:val="decimal"/>
      <w:lvlText w:val="%1.%2."/>
      <w:lvlJc w:val="left"/>
      <w:pPr>
        <w:tabs>
          <w:tab w:val="num" w:pos="709"/>
        </w:tabs>
        <w:ind w:firstLine="709"/>
      </w:pPr>
      <w:rPr>
        <w:rFonts w:ascii="Times New Roman" w:hAnsi="Times New Roman" w:cs="Times New Roman" w:hint="default"/>
        <w:b w:val="0"/>
        <w:i w:val="0"/>
        <w:sz w:val="28"/>
        <w:szCs w:val="28"/>
      </w:rPr>
    </w:lvl>
    <w:lvl w:ilvl="2">
      <w:start w:val="1"/>
      <w:numFmt w:val="decimal"/>
      <w:lvlText w:val="%1.%2.%3."/>
      <w:lvlJc w:val="left"/>
      <w:pPr>
        <w:tabs>
          <w:tab w:val="num" w:pos="709"/>
        </w:tabs>
        <w:ind w:firstLine="709"/>
      </w:pPr>
      <w:rPr>
        <w:rFonts w:ascii="Times New Roman" w:hAnsi="Times New Roman" w:cs="Times New Roman" w:hint="default"/>
        <w:b w:val="0"/>
        <w:i w:val="0"/>
        <w:sz w:val="28"/>
        <w:szCs w:val="28"/>
      </w:rPr>
    </w:lvl>
    <w:lvl w:ilvl="3">
      <w:start w:val="1"/>
      <w:numFmt w:val="decimal"/>
      <w:lvlText w:val="%1.%2.%3.%4."/>
      <w:lvlJc w:val="left"/>
      <w:pPr>
        <w:tabs>
          <w:tab w:val="num" w:pos="1728"/>
        </w:tabs>
        <w:ind w:left="1728" w:hanging="648"/>
      </w:pPr>
      <w:rPr>
        <w:rFonts w:ascii="Times New Roman" w:hAnsi="Times New Roman" w:cs="Times New Roman" w:hint="default"/>
        <w:b w:val="0"/>
        <w:i w:val="0"/>
        <w:sz w:val="28"/>
        <w:szCs w:val="28"/>
      </w:rPr>
    </w:lvl>
    <w:lvl w:ilvl="4">
      <w:start w:val="1"/>
      <w:numFmt w:val="decimal"/>
      <w:lvlText w:val="П.%1.%2.%3.%4.%5."/>
      <w:lvlJc w:val="left"/>
      <w:pPr>
        <w:tabs>
          <w:tab w:val="num" w:pos="2232"/>
        </w:tabs>
        <w:ind w:left="2232" w:hanging="792"/>
      </w:pPr>
      <w:rPr>
        <w:rFonts w:cs="Times New Roman" w:hint="default"/>
      </w:rPr>
    </w:lvl>
    <w:lvl w:ilvl="5">
      <w:start w:val="1"/>
      <w:numFmt w:val="decimal"/>
      <w:lvlText w:val="П.%1.%2.%3.%4.%5.%6."/>
      <w:lvlJc w:val="left"/>
      <w:pPr>
        <w:tabs>
          <w:tab w:val="num" w:pos="2736"/>
        </w:tabs>
        <w:ind w:left="2736" w:hanging="936"/>
      </w:pPr>
      <w:rPr>
        <w:rFonts w:cs="Times New Roman" w:hint="default"/>
      </w:rPr>
    </w:lvl>
    <w:lvl w:ilvl="6">
      <w:start w:val="1"/>
      <w:numFmt w:val="decimal"/>
      <w:lvlText w:val="П.%1.%2.%3.%4.%5.%6.%7."/>
      <w:lvlJc w:val="left"/>
      <w:pPr>
        <w:tabs>
          <w:tab w:val="num" w:pos="3960"/>
        </w:tabs>
        <w:ind w:left="3240" w:hanging="1080"/>
      </w:pPr>
      <w:rPr>
        <w:rFonts w:cs="Times New Roman" w:hint="default"/>
      </w:rPr>
    </w:lvl>
    <w:lvl w:ilvl="7">
      <w:start w:val="1"/>
      <w:numFmt w:val="decimal"/>
      <w:lvlText w:val="П.%1.%2.%3.%4.%5.%6.%7.%8."/>
      <w:lvlJc w:val="left"/>
      <w:pPr>
        <w:tabs>
          <w:tab w:val="num" w:pos="3744"/>
        </w:tabs>
        <w:ind w:left="3744" w:hanging="1224"/>
      </w:pPr>
      <w:rPr>
        <w:rFonts w:cs="Times New Roman" w:hint="default"/>
      </w:rPr>
    </w:lvl>
    <w:lvl w:ilvl="8">
      <w:start w:val="1"/>
      <w:numFmt w:val="decimal"/>
      <w:lvlText w:val="П.%1.%2.%3.%4.%5.%6.%7.%8.%9."/>
      <w:lvlJc w:val="left"/>
      <w:pPr>
        <w:tabs>
          <w:tab w:val="num" w:pos="4320"/>
        </w:tabs>
        <w:ind w:left="4320" w:hanging="1440"/>
      </w:pPr>
      <w:rPr>
        <w:rFonts w:cs="Times New Roman" w:hint="default"/>
      </w:rPr>
    </w:lvl>
  </w:abstractNum>
  <w:abstractNum w:abstractNumId="29">
    <w:nsid w:val="4D2A0162"/>
    <w:multiLevelType w:val="multilevel"/>
    <w:tmpl w:val="D13EF6E6"/>
    <w:numStyleLink w:val="a0"/>
  </w:abstractNum>
  <w:abstractNum w:abstractNumId="30">
    <w:nsid w:val="53EB2DCE"/>
    <w:multiLevelType w:val="multilevel"/>
    <w:tmpl w:val="D13EF6E6"/>
    <w:numStyleLink w:val="a0"/>
  </w:abstractNum>
  <w:abstractNum w:abstractNumId="31">
    <w:nsid w:val="55D648BE"/>
    <w:multiLevelType w:val="hybridMultilevel"/>
    <w:tmpl w:val="E6FCD44C"/>
    <w:lvl w:ilvl="0" w:tplc="D77A11D2">
      <w:start w:val="1"/>
      <w:numFmt w:val="bullet"/>
      <w:lvlText w:val="–"/>
      <w:lvlJc w:val="left"/>
      <w:pPr>
        <w:tabs>
          <w:tab w:val="num" w:pos="851"/>
        </w:tabs>
        <w:ind w:left="0" w:firstLine="567"/>
      </w:pPr>
      <w:rPr>
        <w:rFonts w:ascii="Times New Roman" w:hAnsi="Times New Roman" w:cs="Times New Roman" w:hint="default"/>
      </w:rPr>
    </w:lvl>
    <w:lvl w:ilvl="1" w:tplc="1108B04A">
      <w:start w:val="1"/>
      <w:numFmt w:val="bullet"/>
      <w:lvlText w:val="o"/>
      <w:lvlJc w:val="left"/>
      <w:pPr>
        <w:tabs>
          <w:tab w:val="num" w:pos="1440"/>
        </w:tabs>
        <w:ind w:left="1440" w:hanging="360"/>
      </w:pPr>
      <w:rPr>
        <w:rFonts w:ascii="Courier New" w:hAnsi="Courier New" w:cs="Courier New" w:hint="default"/>
      </w:rPr>
    </w:lvl>
    <w:lvl w:ilvl="2" w:tplc="906E443A">
      <w:start w:val="1"/>
      <w:numFmt w:val="bullet"/>
      <w:lvlText w:val=""/>
      <w:lvlJc w:val="left"/>
      <w:pPr>
        <w:tabs>
          <w:tab w:val="num" w:pos="2160"/>
        </w:tabs>
        <w:ind w:left="2160" w:hanging="360"/>
      </w:pPr>
      <w:rPr>
        <w:rFonts w:ascii="Wingdings" w:hAnsi="Wingdings" w:hint="default"/>
      </w:rPr>
    </w:lvl>
    <w:lvl w:ilvl="3" w:tplc="AFC4673A" w:tentative="1">
      <w:start w:val="1"/>
      <w:numFmt w:val="bullet"/>
      <w:lvlText w:val=""/>
      <w:lvlJc w:val="left"/>
      <w:pPr>
        <w:tabs>
          <w:tab w:val="num" w:pos="2880"/>
        </w:tabs>
        <w:ind w:left="2880" w:hanging="360"/>
      </w:pPr>
      <w:rPr>
        <w:rFonts w:ascii="Symbol" w:hAnsi="Symbol" w:hint="default"/>
      </w:rPr>
    </w:lvl>
    <w:lvl w:ilvl="4" w:tplc="89B0AD54" w:tentative="1">
      <w:start w:val="1"/>
      <w:numFmt w:val="bullet"/>
      <w:lvlText w:val="o"/>
      <w:lvlJc w:val="left"/>
      <w:pPr>
        <w:tabs>
          <w:tab w:val="num" w:pos="3600"/>
        </w:tabs>
        <w:ind w:left="3600" w:hanging="360"/>
      </w:pPr>
      <w:rPr>
        <w:rFonts w:ascii="Courier New" w:hAnsi="Courier New" w:cs="Courier New" w:hint="default"/>
      </w:rPr>
    </w:lvl>
    <w:lvl w:ilvl="5" w:tplc="E5F82188" w:tentative="1">
      <w:start w:val="1"/>
      <w:numFmt w:val="bullet"/>
      <w:lvlText w:val=""/>
      <w:lvlJc w:val="left"/>
      <w:pPr>
        <w:tabs>
          <w:tab w:val="num" w:pos="4320"/>
        </w:tabs>
        <w:ind w:left="4320" w:hanging="360"/>
      </w:pPr>
      <w:rPr>
        <w:rFonts w:ascii="Wingdings" w:hAnsi="Wingdings" w:hint="default"/>
      </w:rPr>
    </w:lvl>
    <w:lvl w:ilvl="6" w:tplc="E850E1E4" w:tentative="1">
      <w:start w:val="1"/>
      <w:numFmt w:val="bullet"/>
      <w:lvlText w:val=""/>
      <w:lvlJc w:val="left"/>
      <w:pPr>
        <w:tabs>
          <w:tab w:val="num" w:pos="5040"/>
        </w:tabs>
        <w:ind w:left="5040" w:hanging="360"/>
      </w:pPr>
      <w:rPr>
        <w:rFonts w:ascii="Symbol" w:hAnsi="Symbol" w:hint="default"/>
      </w:rPr>
    </w:lvl>
    <w:lvl w:ilvl="7" w:tplc="6E7E4C4C" w:tentative="1">
      <w:start w:val="1"/>
      <w:numFmt w:val="bullet"/>
      <w:lvlText w:val="o"/>
      <w:lvlJc w:val="left"/>
      <w:pPr>
        <w:tabs>
          <w:tab w:val="num" w:pos="5760"/>
        </w:tabs>
        <w:ind w:left="5760" w:hanging="360"/>
      </w:pPr>
      <w:rPr>
        <w:rFonts w:ascii="Courier New" w:hAnsi="Courier New" w:cs="Courier New" w:hint="default"/>
      </w:rPr>
    </w:lvl>
    <w:lvl w:ilvl="8" w:tplc="6EE013BA" w:tentative="1">
      <w:start w:val="1"/>
      <w:numFmt w:val="bullet"/>
      <w:lvlText w:val=""/>
      <w:lvlJc w:val="left"/>
      <w:pPr>
        <w:tabs>
          <w:tab w:val="num" w:pos="6480"/>
        </w:tabs>
        <w:ind w:left="6480" w:hanging="360"/>
      </w:pPr>
      <w:rPr>
        <w:rFonts w:ascii="Wingdings" w:hAnsi="Wingdings" w:hint="default"/>
      </w:rPr>
    </w:lvl>
  </w:abstractNum>
  <w:abstractNum w:abstractNumId="32">
    <w:nsid w:val="594B6254"/>
    <w:multiLevelType w:val="singleLevel"/>
    <w:tmpl w:val="F45AA5B0"/>
    <w:lvl w:ilvl="0">
      <w:start w:val="7"/>
      <w:numFmt w:val="decimal"/>
      <w:lvlText w:val="1.%1"/>
      <w:legacy w:legacy="1" w:legacySpace="0" w:legacyIndent="658"/>
      <w:lvlJc w:val="left"/>
      <w:rPr>
        <w:rFonts w:ascii="Times New Roman" w:hAnsi="Times New Roman" w:cs="Times New Roman" w:hint="default"/>
      </w:rPr>
    </w:lvl>
  </w:abstractNum>
  <w:abstractNum w:abstractNumId="33">
    <w:nsid w:val="5C8F2C51"/>
    <w:multiLevelType w:val="hybridMultilevel"/>
    <w:tmpl w:val="85A0D682"/>
    <w:lvl w:ilvl="0" w:tplc="42147264">
      <w:start w:val="2"/>
      <w:numFmt w:val="bullet"/>
      <w:lvlText w:val="-"/>
      <w:lvlJc w:val="left"/>
      <w:pPr>
        <w:tabs>
          <w:tab w:val="num" w:pos="855"/>
        </w:tabs>
        <w:ind w:left="855" w:hanging="360"/>
      </w:pPr>
      <w:rPr>
        <w:rFonts w:ascii="Times New Roman" w:eastAsia="Times New Roman" w:hAnsi="Times New Roman" w:cs="Times New Roman" w:hint="default"/>
      </w:rPr>
    </w:lvl>
    <w:lvl w:ilvl="1" w:tplc="E11A2596" w:tentative="1">
      <w:start w:val="1"/>
      <w:numFmt w:val="bullet"/>
      <w:lvlText w:val="o"/>
      <w:lvlJc w:val="left"/>
      <w:pPr>
        <w:tabs>
          <w:tab w:val="num" w:pos="1575"/>
        </w:tabs>
        <w:ind w:left="1575" w:hanging="360"/>
      </w:pPr>
      <w:rPr>
        <w:rFonts w:ascii="Courier New" w:hAnsi="Courier New" w:hint="default"/>
      </w:rPr>
    </w:lvl>
    <w:lvl w:ilvl="2" w:tplc="353A7EFC" w:tentative="1">
      <w:start w:val="1"/>
      <w:numFmt w:val="bullet"/>
      <w:lvlText w:val=""/>
      <w:lvlJc w:val="left"/>
      <w:pPr>
        <w:tabs>
          <w:tab w:val="num" w:pos="2295"/>
        </w:tabs>
        <w:ind w:left="2295" w:hanging="360"/>
      </w:pPr>
      <w:rPr>
        <w:rFonts w:ascii="Wingdings" w:hAnsi="Wingdings" w:hint="default"/>
      </w:rPr>
    </w:lvl>
    <w:lvl w:ilvl="3" w:tplc="F7EEF884" w:tentative="1">
      <w:start w:val="1"/>
      <w:numFmt w:val="bullet"/>
      <w:lvlText w:val=""/>
      <w:lvlJc w:val="left"/>
      <w:pPr>
        <w:tabs>
          <w:tab w:val="num" w:pos="3015"/>
        </w:tabs>
        <w:ind w:left="3015" w:hanging="360"/>
      </w:pPr>
      <w:rPr>
        <w:rFonts w:ascii="Symbol" w:hAnsi="Symbol" w:hint="default"/>
      </w:rPr>
    </w:lvl>
    <w:lvl w:ilvl="4" w:tplc="98961B2A" w:tentative="1">
      <w:start w:val="1"/>
      <w:numFmt w:val="bullet"/>
      <w:lvlText w:val="o"/>
      <w:lvlJc w:val="left"/>
      <w:pPr>
        <w:tabs>
          <w:tab w:val="num" w:pos="3735"/>
        </w:tabs>
        <w:ind w:left="3735" w:hanging="360"/>
      </w:pPr>
      <w:rPr>
        <w:rFonts w:ascii="Courier New" w:hAnsi="Courier New" w:hint="default"/>
      </w:rPr>
    </w:lvl>
    <w:lvl w:ilvl="5" w:tplc="7A3A76CC" w:tentative="1">
      <w:start w:val="1"/>
      <w:numFmt w:val="bullet"/>
      <w:lvlText w:val=""/>
      <w:lvlJc w:val="left"/>
      <w:pPr>
        <w:tabs>
          <w:tab w:val="num" w:pos="4455"/>
        </w:tabs>
        <w:ind w:left="4455" w:hanging="360"/>
      </w:pPr>
      <w:rPr>
        <w:rFonts w:ascii="Wingdings" w:hAnsi="Wingdings" w:hint="default"/>
      </w:rPr>
    </w:lvl>
    <w:lvl w:ilvl="6" w:tplc="DF2E652C" w:tentative="1">
      <w:start w:val="1"/>
      <w:numFmt w:val="bullet"/>
      <w:lvlText w:val=""/>
      <w:lvlJc w:val="left"/>
      <w:pPr>
        <w:tabs>
          <w:tab w:val="num" w:pos="5175"/>
        </w:tabs>
        <w:ind w:left="5175" w:hanging="360"/>
      </w:pPr>
      <w:rPr>
        <w:rFonts w:ascii="Symbol" w:hAnsi="Symbol" w:hint="default"/>
      </w:rPr>
    </w:lvl>
    <w:lvl w:ilvl="7" w:tplc="C60645D2" w:tentative="1">
      <w:start w:val="1"/>
      <w:numFmt w:val="bullet"/>
      <w:lvlText w:val="o"/>
      <w:lvlJc w:val="left"/>
      <w:pPr>
        <w:tabs>
          <w:tab w:val="num" w:pos="5895"/>
        </w:tabs>
        <w:ind w:left="5895" w:hanging="360"/>
      </w:pPr>
      <w:rPr>
        <w:rFonts w:ascii="Courier New" w:hAnsi="Courier New" w:hint="default"/>
      </w:rPr>
    </w:lvl>
    <w:lvl w:ilvl="8" w:tplc="F7D8CEBA" w:tentative="1">
      <w:start w:val="1"/>
      <w:numFmt w:val="bullet"/>
      <w:lvlText w:val=""/>
      <w:lvlJc w:val="left"/>
      <w:pPr>
        <w:tabs>
          <w:tab w:val="num" w:pos="6615"/>
        </w:tabs>
        <w:ind w:left="6615" w:hanging="360"/>
      </w:pPr>
      <w:rPr>
        <w:rFonts w:ascii="Wingdings" w:hAnsi="Wingdings" w:hint="default"/>
      </w:rPr>
    </w:lvl>
  </w:abstractNum>
  <w:abstractNum w:abstractNumId="34">
    <w:nsid w:val="5EB05D9E"/>
    <w:multiLevelType w:val="multilevel"/>
    <w:tmpl w:val="D13EF6E6"/>
    <w:styleLink w:val="a0"/>
    <w:lvl w:ilvl="0">
      <w:start w:val="1"/>
      <w:numFmt w:val="bullet"/>
      <w:suff w:val="space"/>
      <w:lvlText w:val="–"/>
      <w:lvlJc w:val="left"/>
      <w:pPr>
        <w:ind w:left="0" w:firstLine="709"/>
      </w:pPr>
      <w:rPr>
        <w:rFonts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6229159D"/>
    <w:multiLevelType w:val="multilevel"/>
    <w:tmpl w:val="D13EF6E6"/>
    <w:numStyleLink w:val="a0"/>
  </w:abstractNum>
  <w:abstractNum w:abstractNumId="36">
    <w:nsid w:val="64BA75C6"/>
    <w:multiLevelType w:val="multilevel"/>
    <w:tmpl w:val="D13EF6E6"/>
    <w:numStyleLink w:val="a0"/>
  </w:abstractNum>
  <w:abstractNum w:abstractNumId="37">
    <w:nsid w:val="65251253"/>
    <w:multiLevelType w:val="singleLevel"/>
    <w:tmpl w:val="3572C7E4"/>
    <w:lvl w:ilvl="0">
      <w:start w:val="1"/>
      <w:numFmt w:val="decimal"/>
      <w:lvlText w:val="4.%1."/>
      <w:legacy w:legacy="1" w:legacySpace="0" w:legacyIndent="629"/>
      <w:lvlJc w:val="left"/>
      <w:rPr>
        <w:rFonts w:ascii="Times New Roman" w:hAnsi="Times New Roman" w:cs="Times New Roman" w:hint="default"/>
      </w:rPr>
    </w:lvl>
  </w:abstractNum>
  <w:abstractNum w:abstractNumId="38">
    <w:nsid w:val="66627C3B"/>
    <w:multiLevelType w:val="multilevel"/>
    <w:tmpl w:val="D13EF6E6"/>
    <w:numStyleLink w:val="a0"/>
  </w:abstractNum>
  <w:abstractNum w:abstractNumId="39">
    <w:nsid w:val="677C5CD6"/>
    <w:multiLevelType w:val="multilevel"/>
    <w:tmpl w:val="D13EF6E6"/>
    <w:numStyleLink w:val="a0"/>
  </w:abstractNum>
  <w:abstractNum w:abstractNumId="40">
    <w:nsid w:val="6A562C0C"/>
    <w:multiLevelType w:val="singleLevel"/>
    <w:tmpl w:val="0E145F6A"/>
    <w:lvl w:ilvl="0">
      <w:start w:val="1"/>
      <w:numFmt w:val="decimal"/>
      <w:lvlText w:val="2.%1"/>
      <w:legacy w:legacy="1" w:legacySpace="0" w:legacyIndent="681"/>
      <w:lvlJc w:val="left"/>
      <w:rPr>
        <w:rFonts w:ascii="Times New Roman" w:hAnsi="Times New Roman" w:cs="Times New Roman" w:hint="default"/>
      </w:rPr>
    </w:lvl>
  </w:abstractNum>
  <w:abstractNum w:abstractNumId="41">
    <w:nsid w:val="735C6BCE"/>
    <w:multiLevelType w:val="multilevel"/>
    <w:tmpl w:val="A3545F8E"/>
    <w:lvl w:ilvl="0">
      <w:start w:val="1"/>
      <w:numFmt w:val="none"/>
      <w:lvlText w:val=""/>
      <w:lvlJc w:val="left"/>
      <w:pPr>
        <w:tabs>
          <w:tab w:val="num" w:pos="1069"/>
        </w:tabs>
        <w:ind w:firstLine="709"/>
      </w:pPr>
      <w:rPr>
        <w:rFonts w:ascii="Times New Roman" w:hAnsi="Times New Roman" w:cs="Times New Roman" w:hint="default"/>
        <w:b/>
        <w:i w:val="0"/>
        <w:sz w:val="28"/>
      </w:rPr>
    </w:lvl>
    <w:lvl w:ilvl="1">
      <w:start w:val="1"/>
      <w:numFmt w:val="decimal"/>
      <w:lvlText w:val="%2."/>
      <w:lvlJc w:val="left"/>
      <w:pPr>
        <w:tabs>
          <w:tab w:val="num" w:pos="709"/>
        </w:tabs>
        <w:ind w:firstLine="709"/>
      </w:pPr>
      <w:rPr>
        <w:rFonts w:ascii="Times New Roman" w:hAnsi="Times New Roman" w:cs="Times New Roman" w:hint="default"/>
        <w:b w:val="0"/>
        <w:i w:val="0"/>
        <w:sz w:val="28"/>
      </w:rPr>
    </w:lvl>
    <w:lvl w:ilvl="2">
      <w:start w:val="1"/>
      <w:numFmt w:val="decimal"/>
      <w:lvlText w:val="%2.%3."/>
      <w:lvlJc w:val="left"/>
      <w:pPr>
        <w:tabs>
          <w:tab w:val="num" w:pos="709"/>
        </w:tabs>
        <w:ind w:firstLine="709"/>
      </w:pPr>
      <w:rPr>
        <w:rFonts w:ascii="Times New Roman" w:hAnsi="Times New Roman" w:cs="Times New Roman" w:hint="default"/>
        <w:b w:val="0"/>
        <w:i w:val="0"/>
        <w:sz w:val="28"/>
      </w:rPr>
    </w:lvl>
    <w:lvl w:ilvl="3">
      <w:start w:val="1"/>
      <w:numFmt w:val="decimal"/>
      <w:lvlText w:val="%2.%3.%4."/>
      <w:lvlJc w:val="left"/>
      <w:pPr>
        <w:tabs>
          <w:tab w:val="num" w:pos="1728"/>
        </w:tabs>
        <w:ind w:left="1728" w:hanging="648"/>
      </w:pPr>
      <w:rPr>
        <w:rFonts w:cs="Times New Roman" w:hint="default"/>
      </w:rPr>
    </w:lvl>
    <w:lvl w:ilvl="4">
      <w:start w:val="1"/>
      <w:numFmt w:val="decimal"/>
      <w:lvlText w:val="П.%1.%2.%3.%4.%5."/>
      <w:lvlJc w:val="left"/>
      <w:pPr>
        <w:tabs>
          <w:tab w:val="num" w:pos="2232"/>
        </w:tabs>
        <w:ind w:left="2232" w:hanging="792"/>
      </w:pPr>
      <w:rPr>
        <w:rFonts w:cs="Times New Roman" w:hint="default"/>
      </w:rPr>
    </w:lvl>
    <w:lvl w:ilvl="5">
      <w:start w:val="1"/>
      <w:numFmt w:val="decimal"/>
      <w:lvlText w:val="П.%1.%2.%3.%4.%5.%6."/>
      <w:lvlJc w:val="left"/>
      <w:pPr>
        <w:tabs>
          <w:tab w:val="num" w:pos="2736"/>
        </w:tabs>
        <w:ind w:left="2736" w:hanging="936"/>
      </w:pPr>
      <w:rPr>
        <w:rFonts w:cs="Times New Roman" w:hint="default"/>
      </w:rPr>
    </w:lvl>
    <w:lvl w:ilvl="6">
      <w:start w:val="1"/>
      <w:numFmt w:val="decimal"/>
      <w:lvlText w:val="П.%1.%2.%3.%4.%5.%6.%7."/>
      <w:lvlJc w:val="left"/>
      <w:pPr>
        <w:tabs>
          <w:tab w:val="num" w:pos="3960"/>
        </w:tabs>
        <w:ind w:left="3240" w:hanging="1080"/>
      </w:pPr>
      <w:rPr>
        <w:rFonts w:cs="Times New Roman" w:hint="default"/>
      </w:rPr>
    </w:lvl>
    <w:lvl w:ilvl="7">
      <w:start w:val="1"/>
      <w:numFmt w:val="decimal"/>
      <w:lvlText w:val="П.%1.%2.%3.%4.%5.%6.%7.%8."/>
      <w:lvlJc w:val="left"/>
      <w:pPr>
        <w:tabs>
          <w:tab w:val="num" w:pos="3744"/>
        </w:tabs>
        <w:ind w:left="3744" w:hanging="1224"/>
      </w:pPr>
      <w:rPr>
        <w:rFonts w:cs="Times New Roman" w:hint="default"/>
      </w:rPr>
    </w:lvl>
    <w:lvl w:ilvl="8">
      <w:start w:val="1"/>
      <w:numFmt w:val="decimal"/>
      <w:lvlText w:val="П.%1.%2.%3.%4.%5.%6.%7.%8.%9."/>
      <w:lvlJc w:val="left"/>
      <w:pPr>
        <w:tabs>
          <w:tab w:val="num" w:pos="4320"/>
        </w:tabs>
        <w:ind w:left="4320" w:hanging="1440"/>
      </w:pPr>
      <w:rPr>
        <w:rFonts w:cs="Times New Roman" w:hint="default"/>
      </w:rPr>
    </w:lvl>
  </w:abstractNum>
  <w:abstractNum w:abstractNumId="42">
    <w:nsid w:val="76394039"/>
    <w:multiLevelType w:val="multilevel"/>
    <w:tmpl w:val="D13EF6E6"/>
    <w:numStyleLink w:val="a0"/>
  </w:abstractNum>
  <w:abstractNum w:abstractNumId="43">
    <w:nsid w:val="7920018D"/>
    <w:multiLevelType w:val="multilevel"/>
    <w:tmpl w:val="D13EF6E6"/>
    <w:numStyleLink w:val="a0"/>
  </w:abstractNum>
  <w:abstractNum w:abstractNumId="44">
    <w:nsid w:val="7B763BE1"/>
    <w:multiLevelType w:val="multilevel"/>
    <w:tmpl w:val="D13EF6E6"/>
    <w:numStyleLink w:val="a0"/>
  </w:abstractNum>
  <w:abstractNum w:abstractNumId="45">
    <w:nsid w:val="7E7E7114"/>
    <w:multiLevelType w:val="multilevel"/>
    <w:tmpl w:val="D13EF6E6"/>
    <w:numStyleLink w:val="a0"/>
  </w:abstractNum>
  <w:abstractNum w:abstractNumId="46">
    <w:nsid w:val="7FAC4910"/>
    <w:multiLevelType w:val="multilevel"/>
    <w:tmpl w:val="D13EF6E6"/>
    <w:numStyleLink w:val="a0"/>
  </w:abstractNum>
  <w:abstractNum w:abstractNumId="47">
    <w:nsid w:val="7FAD7241"/>
    <w:multiLevelType w:val="multilevel"/>
    <w:tmpl w:val="D13EF6E6"/>
    <w:numStyleLink w:val="a0"/>
  </w:abstractNum>
  <w:num w:numId="1">
    <w:abstractNumId w:val="5"/>
  </w:num>
  <w:num w:numId="2">
    <w:abstractNumId w:val="20"/>
  </w:num>
  <w:num w:numId="3">
    <w:abstractNumId w:val="0"/>
  </w:num>
  <w:num w:numId="4">
    <w:abstractNumId w:val="12"/>
  </w:num>
  <w:num w:numId="5">
    <w:abstractNumId w:val="32"/>
  </w:num>
  <w:num w:numId="6">
    <w:abstractNumId w:val="40"/>
  </w:num>
  <w:num w:numId="7">
    <w:abstractNumId w:val="37"/>
  </w:num>
  <w:num w:numId="8">
    <w:abstractNumId w:val="33"/>
  </w:num>
  <w:num w:numId="9">
    <w:abstractNumId w:val="27"/>
  </w:num>
  <w:num w:numId="10">
    <w:abstractNumId w:val="28"/>
  </w:num>
  <w:num w:numId="11">
    <w:abstractNumId w:val="41"/>
  </w:num>
  <w:num w:numId="12">
    <w:abstractNumId w:val="19"/>
  </w:num>
  <w:num w:numId="13">
    <w:abstractNumId w:val="18"/>
  </w:num>
  <w:num w:numId="14">
    <w:abstractNumId w:val="31"/>
  </w:num>
  <w:num w:numId="15">
    <w:abstractNumId w:val="11"/>
  </w:num>
  <w:num w:numId="16">
    <w:abstractNumId w:val="34"/>
  </w:num>
  <w:num w:numId="17">
    <w:abstractNumId w:val="14"/>
  </w:num>
  <w:num w:numId="18">
    <w:abstractNumId w:val="42"/>
  </w:num>
  <w:num w:numId="19">
    <w:abstractNumId w:val="10"/>
  </w:num>
  <w:num w:numId="20">
    <w:abstractNumId w:val="16"/>
  </w:num>
  <w:num w:numId="21">
    <w:abstractNumId w:val="29"/>
  </w:num>
  <w:num w:numId="22">
    <w:abstractNumId w:val="21"/>
  </w:num>
  <w:num w:numId="23">
    <w:abstractNumId w:val="23"/>
  </w:num>
  <w:num w:numId="24">
    <w:abstractNumId w:val="9"/>
  </w:num>
  <w:num w:numId="25">
    <w:abstractNumId w:val="35"/>
  </w:num>
  <w:num w:numId="26">
    <w:abstractNumId w:val="36"/>
  </w:num>
  <w:num w:numId="27">
    <w:abstractNumId w:val="3"/>
  </w:num>
  <w:num w:numId="28">
    <w:abstractNumId w:val="43"/>
  </w:num>
  <w:num w:numId="29">
    <w:abstractNumId w:val="22"/>
  </w:num>
  <w:num w:numId="30">
    <w:abstractNumId w:val="2"/>
  </w:num>
  <w:num w:numId="31">
    <w:abstractNumId w:val="44"/>
  </w:num>
  <w:num w:numId="32">
    <w:abstractNumId w:val="4"/>
  </w:num>
  <w:num w:numId="33">
    <w:abstractNumId w:val="8"/>
  </w:num>
  <w:num w:numId="34">
    <w:abstractNumId w:val="15"/>
  </w:num>
  <w:num w:numId="35">
    <w:abstractNumId w:val="47"/>
  </w:num>
  <w:num w:numId="36">
    <w:abstractNumId w:val="1"/>
  </w:num>
  <w:num w:numId="37">
    <w:abstractNumId w:val="46"/>
  </w:num>
  <w:num w:numId="38">
    <w:abstractNumId w:val="30"/>
  </w:num>
  <w:num w:numId="39">
    <w:abstractNumId w:val="39"/>
  </w:num>
  <w:num w:numId="40">
    <w:abstractNumId w:val="26"/>
  </w:num>
  <w:num w:numId="41">
    <w:abstractNumId w:val="17"/>
  </w:num>
  <w:num w:numId="42">
    <w:abstractNumId w:val="24"/>
  </w:num>
  <w:num w:numId="43">
    <w:abstractNumId w:val="6"/>
  </w:num>
  <w:num w:numId="44">
    <w:abstractNumId w:val="45"/>
  </w:num>
  <w:num w:numId="45">
    <w:abstractNumId w:val="38"/>
  </w:num>
  <w:num w:numId="46">
    <w:abstractNumId w:val="7"/>
  </w:num>
  <w:num w:numId="47">
    <w:abstractNumId w:val="25"/>
  </w:num>
  <w:num w:numId="4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83"/>
  <w:bordersDoNotSurroundHeader/>
  <w:bordersDoNotSurroundFooter/>
  <w:stylePaneFormatFilter w:val="3F01"/>
  <w:defaultTabStop w:val="720"/>
  <w:doNotHyphenateCaps/>
  <w:drawingGridHorizontalSpacing w:val="28"/>
  <w:drawingGridVerticalSpacing w:val="28"/>
  <w:displayHorizontalDrawingGridEvery w:val="0"/>
  <w:displayVerticalDrawingGridEvery w:val="3"/>
  <w:doNotUseMarginsForDrawingGridOrigin/>
  <w:drawingGridHorizontalOrigin w:val="1134"/>
  <w:drawingGridVerticalOrigin w:val="1134"/>
  <w:doNotShadeFormData/>
  <w:characterSpacingControl w:val="compressPunctuation"/>
  <w:doNotValidateAgainstSchema/>
  <w:doNotDemarcateInvalidXml/>
  <w:footnotePr>
    <w:footnote w:id="-1"/>
    <w:footnote w:id="0"/>
  </w:footnotePr>
  <w:endnotePr>
    <w:endnote w:id="-1"/>
    <w:endnote w:id="0"/>
  </w:endnotePr>
  <w:compat/>
  <w:rsids>
    <w:rsidRoot w:val="00961F49"/>
    <w:rsid w:val="00006496"/>
    <w:rsid w:val="00011948"/>
    <w:rsid w:val="00011EDE"/>
    <w:rsid w:val="0001325D"/>
    <w:rsid w:val="00015342"/>
    <w:rsid w:val="0004496F"/>
    <w:rsid w:val="000457D5"/>
    <w:rsid w:val="00045919"/>
    <w:rsid w:val="0005363D"/>
    <w:rsid w:val="0006361E"/>
    <w:rsid w:val="00065046"/>
    <w:rsid w:val="00066CB8"/>
    <w:rsid w:val="0007720B"/>
    <w:rsid w:val="000C635A"/>
    <w:rsid w:val="000D200A"/>
    <w:rsid w:val="000D3741"/>
    <w:rsid w:val="000D3F78"/>
    <w:rsid w:val="000D6B6D"/>
    <w:rsid w:val="000D7D53"/>
    <w:rsid w:val="000E184B"/>
    <w:rsid w:val="000E4FC7"/>
    <w:rsid w:val="000F71AA"/>
    <w:rsid w:val="000F7FF4"/>
    <w:rsid w:val="00100397"/>
    <w:rsid w:val="0010564A"/>
    <w:rsid w:val="00127F8D"/>
    <w:rsid w:val="00130300"/>
    <w:rsid w:val="001319D2"/>
    <w:rsid w:val="00133744"/>
    <w:rsid w:val="001343E5"/>
    <w:rsid w:val="00134623"/>
    <w:rsid w:val="0014380A"/>
    <w:rsid w:val="00143A5F"/>
    <w:rsid w:val="00144950"/>
    <w:rsid w:val="001453DD"/>
    <w:rsid w:val="00160679"/>
    <w:rsid w:val="00166EC0"/>
    <w:rsid w:val="00180446"/>
    <w:rsid w:val="001B0B1C"/>
    <w:rsid w:val="001C0BB9"/>
    <w:rsid w:val="001D5309"/>
    <w:rsid w:val="001E4B59"/>
    <w:rsid w:val="001F1498"/>
    <w:rsid w:val="001F2B6B"/>
    <w:rsid w:val="001F57DC"/>
    <w:rsid w:val="00202E99"/>
    <w:rsid w:val="00207A07"/>
    <w:rsid w:val="002149D7"/>
    <w:rsid w:val="00214DD1"/>
    <w:rsid w:val="00220CC3"/>
    <w:rsid w:val="00223F01"/>
    <w:rsid w:val="00230809"/>
    <w:rsid w:val="0023090F"/>
    <w:rsid w:val="00250F83"/>
    <w:rsid w:val="002533C4"/>
    <w:rsid w:val="0025490D"/>
    <w:rsid w:val="00261DF0"/>
    <w:rsid w:val="00263B21"/>
    <w:rsid w:val="0027207C"/>
    <w:rsid w:val="00276DF9"/>
    <w:rsid w:val="00285E6D"/>
    <w:rsid w:val="00286462"/>
    <w:rsid w:val="00286822"/>
    <w:rsid w:val="00295BF1"/>
    <w:rsid w:val="002965BA"/>
    <w:rsid w:val="00297CB8"/>
    <w:rsid w:val="002A20FC"/>
    <w:rsid w:val="002B0C1D"/>
    <w:rsid w:val="002E1302"/>
    <w:rsid w:val="002E1D9A"/>
    <w:rsid w:val="002E6F78"/>
    <w:rsid w:val="002E7426"/>
    <w:rsid w:val="002F1BF0"/>
    <w:rsid w:val="002F25FE"/>
    <w:rsid w:val="002F3BFC"/>
    <w:rsid w:val="002F608F"/>
    <w:rsid w:val="0031775D"/>
    <w:rsid w:val="003436CC"/>
    <w:rsid w:val="00352C6A"/>
    <w:rsid w:val="003635E6"/>
    <w:rsid w:val="00367342"/>
    <w:rsid w:val="00371ED1"/>
    <w:rsid w:val="00374D89"/>
    <w:rsid w:val="003945E2"/>
    <w:rsid w:val="003979C7"/>
    <w:rsid w:val="003B6B95"/>
    <w:rsid w:val="003C76F7"/>
    <w:rsid w:val="003D4544"/>
    <w:rsid w:val="003F4FE0"/>
    <w:rsid w:val="003F5648"/>
    <w:rsid w:val="00405F46"/>
    <w:rsid w:val="00413006"/>
    <w:rsid w:val="00420A44"/>
    <w:rsid w:val="004258C9"/>
    <w:rsid w:val="00426B87"/>
    <w:rsid w:val="004308E7"/>
    <w:rsid w:val="0043274C"/>
    <w:rsid w:val="004414CC"/>
    <w:rsid w:val="0044197D"/>
    <w:rsid w:val="004502D5"/>
    <w:rsid w:val="00453E2E"/>
    <w:rsid w:val="00455E01"/>
    <w:rsid w:val="004624BD"/>
    <w:rsid w:val="0047519F"/>
    <w:rsid w:val="004A6347"/>
    <w:rsid w:val="004A748B"/>
    <w:rsid w:val="004E0626"/>
    <w:rsid w:val="004E0B23"/>
    <w:rsid w:val="00504E39"/>
    <w:rsid w:val="005054BC"/>
    <w:rsid w:val="00524EFB"/>
    <w:rsid w:val="0054648B"/>
    <w:rsid w:val="005504A6"/>
    <w:rsid w:val="00552B1B"/>
    <w:rsid w:val="00561F30"/>
    <w:rsid w:val="0058258D"/>
    <w:rsid w:val="00582DCE"/>
    <w:rsid w:val="005A6475"/>
    <w:rsid w:val="005C7CE3"/>
    <w:rsid w:val="005D156E"/>
    <w:rsid w:val="005D3966"/>
    <w:rsid w:val="005D4437"/>
    <w:rsid w:val="005E37CB"/>
    <w:rsid w:val="00606BA4"/>
    <w:rsid w:val="0060730F"/>
    <w:rsid w:val="0061227D"/>
    <w:rsid w:val="00614A0C"/>
    <w:rsid w:val="00634923"/>
    <w:rsid w:val="0064321F"/>
    <w:rsid w:val="00647A7C"/>
    <w:rsid w:val="00654620"/>
    <w:rsid w:val="006569B3"/>
    <w:rsid w:val="0066088E"/>
    <w:rsid w:val="0066685D"/>
    <w:rsid w:val="00673983"/>
    <w:rsid w:val="00675A9A"/>
    <w:rsid w:val="0068767C"/>
    <w:rsid w:val="00696DC0"/>
    <w:rsid w:val="006B067A"/>
    <w:rsid w:val="006B10B1"/>
    <w:rsid w:val="006B110D"/>
    <w:rsid w:val="006B474A"/>
    <w:rsid w:val="006C0310"/>
    <w:rsid w:val="006C23BB"/>
    <w:rsid w:val="006D335A"/>
    <w:rsid w:val="006D3B37"/>
    <w:rsid w:val="006D47A0"/>
    <w:rsid w:val="006E4095"/>
    <w:rsid w:val="006F4B26"/>
    <w:rsid w:val="0070522F"/>
    <w:rsid w:val="007140A1"/>
    <w:rsid w:val="00714311"/>
    <w:rsid w:val="00716049"/>
    <w:rsid w:val="007204CF"/>
    <w:rsid w:val="007226B2"/>
    <w:rsid w:val="00726482"/>
    <w:rsid w:val="00731F36"/>
    <w:rsid w:val="00732DFA"/>
    <w:rsid w:val="007510A0"/>
    <w:rsid w:val="0075355D"/>
    <w:rsid w:val="00762183"/>
    <w:rsid w:val="00763F5C"/>
    <w:rsid w:val="00765D3F"/>
    <w:rsid w:val="00781CEB"/>
    <w:rsid w:val="00791D37"/>
    <w:rsid w:val="00795E66"/>
    <w:rsid w:val="007A3C9F"/>
    <w:rsid w:val="007B5C72"/>
    <w:rsid w:val="007C273C"/>
    <w:rsid w:val="007C39C8"/>
    <w:rsid w:val="007C768C"/>
    <w:rsid w:val="007D2F79"/>
    <w:rsid w:val="007D348C"/>
    <w:rsid w:val="007D4CC7"/>
    <w:rsid w:val="007E573F"/>
    <w:rsid w:val="007E6542"/>
    <w:rsid w:val="007F082E"/>
    <w:rsid w:val="007F54E1"/>
    <w:rsid w:val="008049FE"/>
    <w:rsid w:val="00805F91"/>
    <w:rsid w:val="008267F8"/>
    <w:rsid w:val="00842980"/>
    <w:rsid w:val="00854370"/>
    <w:rsid w:val="00855FB2"/>
    <w:rsid w:val="00867629"/>
    <w:rsid w:val="00870627"/>
    <w:rsid w:val="00870FFB"/>
    <w:rsid w:val="00891FED"/>
    <w:rsid w:val="008923BF"/>
    <w:rsid w:val="008937D6"/>
    <w:rsid w:val="008B0EB7"/>
    <w:rsid w:val="008B2360"/>
    <w:rsid w:val="008B4064"/>
    <w:rsid w:val="008C03EE"/>
    <w:rsid w:val="008C25EF"/>
    <w:rsid w:val="008C366E"/>
    <w:rsid w:val="008C7050"/>
    <w:rsid w:val="008D4510"/>
    <w:rsid w:val="008E607A"/>
    <w:rsid w:val="008F0AAD"/>
    <w:rsid w:val="008F7407"/>
    <w:rsid w:val="00906892"/>
    <w:rsid w:val="00910E6F"/>
    <w:rsid w:val="009173ED"/>
    <w:rsid w:val="00917CD1"/>
    <w:rsid w:val="0092683F"/>
    <w:rsid w:val="00927B7D"/>
    <w:rsid w:val="00946175"/>
    <w:rsid w:val="00946691"/>
    <w:rsid w:val="00950452"/>
    <w:rsid w:val="009517EB"/>
    <w:rsid w:val="00952CC1"/>
    <w:rsid w:val="009542A5"/>
    <w:rsid w:val="00961F49"/>
    <w:rsid w:val="00965B2D"/>
    <w:rsid w:val="00993310"/>
    <w:rsid w:val="009A60E5"/>
    <w:rsid w:val="009A6190"/>
    <w:rsid w:val="009B4B5E"/>
    <w:rsid w:val="009B5959"/>
    <w:rsid w:val="009B628C"/>
    <w:rsid w:val="009C27D7"/>
    <w:rsid w:val="009C52C2"/>
    <w:rsid w:val="009F7645"/>
    <w:rsid w:val="00A05012"/>
    <w:rsid w:val="00A16396"/>
    <w:rsid w:val="00A26F4B"/>
    <w:rsid w:val="00A27FC0"/>
    <w:rsid w:val="00A3019E"/>
    <w:rsid w:val="00A31477"/>
    <w:rsid w:val="00A37507"/>
    <w:rsid w:val="00A40FAD"/>
    <w:rsid w:val="00A65F18"/>
    <w:rsid w:val="00A67702"/>
    <w:rsid w:val="00A716DB"/>
    <w:rsid w:val="00A75035"/>
    <w:rsid w:val="00A75F33"/>
    <w:rsid w:val="00A86997"/>
    <w:rsid w:val="00A92689"/>
    <w:rsid w:val="00AA0160"/>
    <w:rsid w:val="00AA7115"/>
    <w:rsid w:val="00AB2573"/>
    <w:rsid w:val="00AB3150"/>
    <w:rsid w:val="00AB63C6"/>
    <w:rsid w:val="00AB63E1"/>
    <w:rsid w:val="00AE24ED"/>
    <w:rsid w:val="00AE2A8B"/>
    <w:rsid w:val="00AE5881"/>
    <w:rsid w:val="00AE5DBE"/>
    <w:rsid w:val="00AF43A9"/>
    <w:rsid w:val="00AF47C7"/>
    <w:rsid w:val="00AF66E8"/>
    <w:rsid w:val="00B056E0"/>
    <w:rsid w:val="00B07755"/>
    <w:rsid w:val="00B10232"/>
    <w:rsid w:val="00B10DE7"/>
    <w:rsid w:val="00B15EF5"/>
    <w:rsid w:val="00B206DE"/>
    <w:rsid w:val="00B33950"/>
    <w:rsid w:val="00B524D6"/>
    <w:rsid w:val="00B5683E"/>
    <w:rsid w:val="00B75D66"/>
    <w:rsid w:val="00B84AFB"/>
    <w:rsid w:val="00B9273E"/>
    <w:rsid w:val="00BA1764"/>
    <w:rsid w:val="00BA4D54"/>
    <w:rsid w:val="00BA5515"/>
    <w:rsid w:val="00BA58F4"/>
    <w:rsid w:val="00BB17B4"/>
    <w:rsid w:val="00BB33A2"/>
    <w:rsid w:val="00BD58D0"/>
    <w:rsid w:val="00BE6658"/>
    <w:rsid w:val="00BE743C"/>
    <w:rsid w:val="00C04AA3"/>
    <w:rsid w:val="00C12084"/>
    <w:rsid w:val="00C31D8F"/>
    <w:rsid w:val="00C45DE8"/>
    <w:rsid w:val="00C529F5"/>
    <w:rsid w:val="00C678C3"/>
    <w:rsid w:val="00C84039"/>
    <w:rsid w:val="00CB1C4A"/>
    <w:rsid w:val="00CB5660"/>
    <w:rsid w:val="00CD0462"/>
    <w:rsid w:val="00CD2412"/>
    <w:rsid w:val="00CD61E4"/>
    <w:rsid w:val="00CD7038"/>
    <w:rsid w:val="00CE0171"/>
    <w:rsid w:val="00CE16F6"/>
    <w:rsid w:val="00CE2A6B"/>
    <w:rsid w:val="00CE6291"/>
    <w:rsid w:val="00CE6E9F"/>
    <w:rsid w:val="00CF575C"/>
    <w:rsid w:val="00CF5CD4"/>
    <w:rsid w:val="00D15CBC"/>
    <w:rsid w:val="00D20619"/>
    <w:rsid w:val="00D32088"/>
    <w:rsid w:val="00D339A5"/>
    <w:rsid w:val="00D4027C"/>
    <w:rsid w:val="00D44888"/>
    <w:rsid w:val="00D573D4"/>
    <w:rsid w:val="00D60EB0"/>
    <w:rsid w:val="00D63236"/>
    <w:rsid w:val="00D63349"/>
    <w:rsid w:val="00D64685"/>
    <w:rsid w:val="00D82963"/>
    <w:rsid w:val="00D869BD"/>
    <w:rsid w:val="00D8763C"/>
    <w:rsid w:val="00D911A9"/>
    <w:rsid w:val="00D94811"/>
    <w:rsid w:val="00D95EFA"/>
    <w:rsid w:val="00D96BE8"/>
    <w:rsid w:val="00DA09CB"/>
    <w:rsid w:val="00DA0A70"/>
    <w:rsid w:val="00DA5F61"/>
    <w:rsid w:val="00DB2C7C"/>
    <w:rsid w:val="00DB53DD"/>
    <w:rsid w:val="00DC22C5"/>
    <w:rsid w:val="00DC2E34"/>
    <w:rsid w:val="00DC4154"/>
    <w:rsid w:val="00DC4C45"/>
    <w:rsid w:val="00DC6D09"/>
    <w:rsid w:val="00DD7C26"/>
    <w:rsid w:val="00DE144A"/>
    <w:rsid w:val="00DE482E"/>
    <w:rsid w:val="00DF3465"/>
    <w:rsid w:val="00DF4409"/>
    <w:rsid w:val="00DF6554"/>
    <w:rsid w:val="00E0597A"/>
    <w:rsid w:val="00E2292F"/>
    <w:rsid w:val="00E26B3D"/>
    <w:rsid w:val="00E34624"/>
    <w:rsid w:val="00E35D03"/>
    <w:rsid w:val="00E3745E"/>
    <w:rsid w:val="00E43978"/>
    <w:rsid w:val="00E455EF"/>
    <w:rsid w:val="00E52717"/>
    <w:rsid w:val="00E53BD9"/>
    <w:rsid w:val="00E66B73"/>
    <w:rsid w:val="00E67370"/>
    <w:rsid w:val="00E7299D"/>
    <w:rsid w:val="00E832F9"/>
    <w:rsid w:val="00E91FD1"/>
    <w:rsid w:val="00E93569"/>
    <w:rsid w:val="00E95BD9"/>
    <w:rsid w:val="00EA1806"/>
    <w:rsid w:val="00EA19D2"/>
    <w:rsid w:val="00EB1CE6"/>
    <w:rsid w:val="00EB6535"/>
    <w:rsid w:val="00ED16F5"/>
    <w:rsid w:val="00EF469F"/>
    <w:rsid w:val="00F07FB2"/>
    <w:rsid w:val="00F10663"/>
    <w:rsid w:val="00F123D1"/>
    <w:rsid w:val="00F25EB8"/>
    <w:rsid w:val="00F34C5C"/>
    <w:rsid w:val="00F35965"/>
    <w:rsid w:val="00F50347"/>
    <w:rsid w:val="00F50AC6"/>
    <w:rsid w:val="00F50FD3"/>
    <w:rsid w:val="00F546CB"/>
    <w:rsid w:val="00F57525"/>
    <w:rsid w:val="00F6065F"/>
    <w:rsid w:val="00F81A05"/>
    <w:rsid w:val="00FA5D28"/>
    <w:rsid w:val="00FB0325"/>
    <w:rsid w:val="00FB15B2"/>
    <w:rsid w:val="00FB7C5B"/>
    <w:rsid w:val="00FC25E5"/>
    <w:rsid w:val="00FC282C"/>
    <w:rsid w:val="00FC5082"/>
    <w:rsid w:val="00FD22C6"/>
    <w:rsid w:val="00FD3D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colormenu v:ext="edit" strokecolor="none"/>
    </o:shapedefaults>
    <o:shapelayout v:ext="edit">
      <o:idmap v:ext="edit" data="1"/>
      <o:regrouptable v:ext="edit">
        <o:entry new="1" old="0"/>
        <o:entry new="2" old="0"/>
        <o:entry new="3" old="0"/>
        <o:entry new="4" old="0"/>
      </o:regrouptable>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68767C"/>
    <w:pPr>
      <w:widowControl w:val="0"/>
      <w:autoSpaceDE w:val="0"/>
      <w:autoSpaceDN w:val="0"/>
      <w:adjustRightInd w:val="0"/>
    </w:pPr>
    <w:rPr>
      <w:rFonts w:ascii="Arial" w:hAnsi="Arial" w:cs="Arial"/>
    </w:rPr>
  </w:style>
  <w:style w:type="paragraph" w:styleId="1">
    <w:name w:val="heading 1"/>
    <w:basedOn w:val="a1"/>
    <w:next w:val="a1"/>
    <w:qFormat/>
    <w:rsid w:val="00420A44"/>
    <w:pPr>
      <w:keepNext/>
      <w:spacing w:before="120" w:after="120"/>
      <w:jc w:val="center"/>
      <w:outlineLvl w:val="0"/>
    </w:pPr>
    <w:rPr>
      <w:rFonts w:ascii="Times New Roman" w:hAnsi="Times New Roman"/>
      <w:b/>
      <w:bCs/>
      <w:kern w:val="32"/>
      <w:sz w:val="28"/>
      <w:szCs w:val="28"/>
    </w:rPr>
  </w:style>
  <w:style w:type="paragraph" w:styleId="2">
    <w:name w:val="heading 2"/>
    <w:basedOn w:val="a1"/>
    <w:next w:val="a1"/>
    <w:qFormat/>
    <w:rsid w:val="009F7645"/>
    <w:pPr>
      <w:keepNext/>
      <w:spacing w:before="240" w:after="60"/>
      <w:outlineLvl w:val="1"/>
    </w:pPr>
    <w:rPr>
      <w:b/>
      <w:bCs/>
      <w:i/>
      <w:iCs/>
      <w:sz w:val="28"/>
      <w:szCs w:val="28"/>
    </w:rPr>
  </w:style>
  <w:style w:type="paragraph" w:styleId="3">
    <w:name w:val="heading 3"/>
    <w:basedOn w:val="a1"/>
    <w:next w:val="a1"/>
    <w:link w:val="30"/>
    <w:qFormat/>
    <w:rsid w:val="00927B7D"/>
    <w:pPr>
      <w:keepNext/>
      <w:spacing w:before="240" w:after="60"/>
      <w:outlineLvl w:val="2"/>
    </w:pPr>
    <w:rPr>
      <w:rFonts w:eastAsia="Arial"/>
      <w:b/>
      <w:bCs/>
      <w:kern w:val="2"/>
      <w:sz w:val="26"/>
      <w:szCs w:val="26"/>
    </w:rPr>
  </w:style>
  <w:style w:type="paragraph" w:styleId="4">
    <w:name w:val="heading 4"/>
    <w:basedOn w:val="a1"/>
    <w:next w:val="a1"/>
    <w:qFormat/>
    <w:rsid w:val="00927B7D"/>
    <w:pPr>
      <w:keepNext/>
      <w:widowControl/>
      <w:tabs>
        <w:tab w:val="num" w:pos="864"/>
      </w:tabs>
      <w:autoSpaceDE/>
      <w:autoSpaceDN/>
      <w:spacing w:before="240" w:after="60"/>
      <w:ind w:left="864" w:hanging="864"/>
      <w:jc w:val="both"/>
      <w:textAlignment w:val="baseline"/>
      <w:outlineLvl w:val="3"/>
    </w:pPr>
    <w:rPr>
      <w:rFonts w:ascii="Times New Roman" w:eastAsia="SimSun" w:hAnsi="Times New Roman" w:cs="Times New Roman"/>
      <w:b/>
      <w:bCs/>
      <w:sz w:val="28"/>
      <w:szCs w:val="28"/>
      <w:lang w:eastAsia="zh-CN"/>
    </w:rPr>
  </w:style>
  <w:style w:type="paragraph" w:styleId="5">
    <w:name w:val="heading 5"/>
    <w:basedOn w:val="a1"/>
    <w:next w:val="a1"/>
    <w:qFormat/>
    <w:rsid w:val="009F7645"/>
    <w:pPr>
      <w:keepNext/>
      <w:widowControl/>
      <w:autoSpaceDE/>
      <w:autoSpaceDN/>
      <w:adjustRightInd/>
      <w:jc w:val="center"/>
      <w:outlineLvl w:val="4"/>
    </w:pPr>
    <w:rPr>
      <w:rFonts w:ascii="Times New Roman" w:hAnsi="Times New Roman" w:cs="Times New Roman"/>
      <w:sz w:val="32"/>
      <w:szCs w:val="24"/>
    </w:rPr>
  </w:style>
  <w:style w:type="paragraph" w:styleId="6">
    <w:name w:val="heading 6"/>
    <w:basedOn w:val="a1"/>
    <w:next w:val="a1"/>
    <w:qFormat/>
    <w:rsid w:val="00927B7D"/>
    <w:pPr>
      <w:widowControl/>
      <w:tabs>
        <w:tab w:val="num" w:pos="1152"/>
      </w:tabs>
      <w:autoSpaceDE/>
      <w:autoSpaceDN/>
      <w:spacing w:before="240" w:after="60"/>
      <w:ind w:left="1152" w:hanging="1152"/>
      <w:jc w:val="both"/>
      <w:textAlignment w:val="baseline"/>
      <w:outlineLvl w:val="5"/>
    </w:pPr>
    <w:rPr>
      <w:rFonts w:ascii="Times New Roman" w:eastAsia="SimSun" w:hAnsi="Times New Roman" w:cs="Times New Roman"/>
      <w:b/>
      <w:bCs/>
      <w:sz w:val="22"/>
      <w:szCs w:val="22"/>
      <w:lang w:eastAsia="zh-CN"/>
    </w:rPr>
  </w:style>
  <w:style w:type="paragraph" w:styleId="7">
    <w:name w:val="heading 7"/>
    <w:basedOn w:val="a1"/>
    <w:next w:val="a1"/>
    <w:qFormat/>
    <w:rsid w:val="00927B7D"/>
    <w:pPr>
      <w:widowControl/>
      <w:tabs>
        <w:tab w:val="num" w:pos="1296"/>
      </w:tabs>
      <w:autoSpaceDE/>
      <w:autoSpaceDN/>
      <w:spacing w:before="240" w:after="60"/>
      <w:ind w:left="1296" w:hanging="1296"/>
      <w:jc w:val="both"/>
      <w:textAlignment w:val="baseline"/>
      <w:outlineLvl w:val="6"/>
    </w:pPr>
    <w:rPr>
      <w:rFonts w:ascii="Times New Roman" w:eastAsia="SimSun" w:hAnsi="Times New Roman" w:cs="Times New Roman"/>
      <w:sz w:val="24"/>
      <w:szCs w:val="24"/>
      <w:lang w:eastAsia="zh-CN"/>
    </w:rPr>
  </w:style>
  <w:style w:type="paragraph" w:styleId="8">
    <w:name w:val="heading 8"/>
    <w:basedOn w:val="a1"/>
    <w:next w:val="a1"/>
    <w:qFormat/>
    <w:rsid w:val="00927B7D"/>
    <w:pPr>
      <w:widowControl/>
      <w:tabs>
        <w:tab w:val="num" w:pos="1440"/>
      </w:tabs>
      <w:autoSpaceDE/>
      <w:autoSpaceDN/>
      <w:spacing w:before="240" w:after="60"/>
      <w:ind w:left="1440" w:hanging="1440"/>
      <w:jc w:val="both"/>
      <w:textAlignment w:val="baseline"/>
      <w:outlineLvl w:val="7"/>
    </w:pPr>
    <w:rPr>
      <w:rFonts w:ascii="Times New Roman" w:eastAsia="SimSun" w:hAnsi="Times New Roman" w:cs="Times New Roman"/>
      <w:i/>
      <w:iCs/>
      <w:sz w:val="24"/>
      <w:szCs w:val="24"/>
      <w:lang w:eastAsia="zh-CN"/>
    </w:rPr>
  </w:style>
  <w:style w:type="paragraph" w:styleId="9">
    <w:name w:val="heading 9"/>
    <w:basedOn w:val="a1"/>
    <w:next w:val="a1"/>
    <w:qFormat/>
    <w:rsid w:val="00927B7D"/>
    <w:pPr>
      <w:widowControl/>
      <w:tabs>
        <w:tab w:val="num" w:pos="1584"/>
      </w:tabs>
      <w:autoSpaceDE/>
      <w:autoSpaceDN/>
      <w:spacing w:before="240" w:after="60"/>
      <w:ind w:left="1584" w:hanging="1584"/>
      <w:jc w:val="both"/>
      <w:textAlignment w:val="baseline"/>
      <w:outlineLvl w:val="8"/>
    </w:pPr>
    <w:rPr>
      <w:rFonts w:eastAsia="SimSun"/>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eading">
    <w:name w:val="Heading"/>
    <w:rsid w:val="00946691"/>
    <w:pPr>
      <w:widowControl w:val="0"/>
      <w:autoSpaceDE w:val="0"/>
      <w:autoSpaceDN w:val="0"/>
      <w:adjustRightInd w:val="0"/>
    </w:pPr>
    <w:rPr>
      <w:rFonts w:ascii="Arial" w:hAnsi="Arial" w:cs="Arial"/>
      <w:b/>
      <w:bCs/>
      <w:sz w:val="22"/>
      <w:szCs w:val="22"/>
    </w:rPr>
  </w:style>
  <w:style w:type="paragraph" w:customStyle="1" w:styleId="Preformat">
    <w:name w:val="Preformat"/>
    <w:rsid w:val="00946691"/>
    <w:pPr>
      <w:widowControl w:val="0"/>
      <w:autoSpaceDE w:val="0"/>
      <w:autoSpaceDN w:val="0"/>
      <w:adjustRightInd w:val="0"/>
    </w:pPr>
    <w:rPr>
      <w:rFonts w:ascii="Courier New" w:hAnsi="Courier New" w:cs="Courier New"/>
    </w:rPr>
  </w:style>
  <w:style w:type="character" w:styleId="a5">
    <w:name w:val="Hyperlink"/>
    <w:rsid w:val="00946691"/>
    <w:rPr>
      <w:rFonts w:ascii="Arial" w:eastAsia="Arial" w:hAnsi="Arial" w:cs="Arial"/>
      <w:b/>
      <w:i/>
      <w:iCs/>
      <w:kern w:val="2"/>
      <w:sz w:val="18"/>
      <w:szCs w:val="18"/>
      <w:lang w:val="en-US" w:eastAsia="zh-CN" w:bidi="ar-SA"/>
    </w:rPr>
  </w:style>
  <w:style w:type="paragraph" w:customStyle="1" w:styleId="Context">
    <w:name w:val="Context"/>
    <w:rsid w:val="00946691"/>
    <w:pPr>
      <w:widowControl w:val="0"/>
      <w:autoSpaceDE w:val="0"/>
      <w:autoSpaceDN w:val="0"/>
      <w:adjustRightInd w:val="0"/>
    </w:pPr>
    <w:rPr>
      <w:rFonts w:ascii="Arial" w:hAnsi="Arial" w:cs="Arial"/>
      <w:sz w:val="18"/>
      <w:szCs w:val="18"/>
    </w:rPr>
  </w:style>
  <w:style w:type="paragraph" w:customStyle="1" w:styleId="CharChar">
    <w:name w:val="Знак Знак Знак Знак Знак Знак Char Char Знак Знак Знак Знак"/>
    <w:basedOn w:val="a6"/>
    <w:autoRedefine/>
    <w:rsid w:val="009A6190"/>
    <w:pPr>
      <w:widowControl/>
      <w:tabs>
        <w:tab w:val="num" w:pos="777"/>
      </w:tabs>
      <w:autoSpaceDE/>
      <w:autoSpaceDN/>
      <w:adjustRightInd/>
      <w:snapToGrid w:val="0"/>
      <w:spacing w:before="120" w:after="120"/>
      <w:jc w:val="center"/>
      <w:outlineLvl w:val="3"/>
    </w:pPr>
    <w:rPr>
      <w:rFonts w:ascii="Times New Roman" w:eastAsia="Arial" w:hAnsi="Times New Roman" w:cs="Arial"/>
      <w:b/>
      <w:kern w:val="2"/>
      <w:sz w:val="22"/>
      <w:szCs w:val="22"/>
      <w:lang w:val="en-US" w:eastAsia="zh-CN"/>
    </w:rPr>
  </w:style>
  <w:style w:type="paragraph" w:styleId="a6">
    <w:name w:val="Document Map"/>
    <w:basedOn w:val="a1"/>
    <w:semiHidden/>
    <w:rsid w:val="00223F01"/>
    <w:pPr>
      <w:shd w:val="clear" w:color="auto" w:fill="000080"/>
    </w:pPr>
    <w:rPr>
      <w:rFonts w:ascii="Tahoma" w:hAnsi="Tahoma" w:cs="Tahoma"/>
    </w:rPr>
  </w:style>
  <w:style w:type="paragraph" w:styleId="a7">
    <w:name w:val="footer"/>
    <w:basedOn w:val="a1"/>
    <w:rsid w:val="00223F01"/>
    <w:pPr>
      <w:tabs>
        <w:tab w:val="center" w:pos="4677"/>
        <w:tab w:val="right" w:pos="9355"/>
      </w:tabs>
    </w:pPr>
  </w:style>
  <w:style w:type="character" w:styleId="a8">
    <w:name w:val="page number"/>
    <w:basedOn w:val="a2"/>
    <w:rsid w:val="00223F01"/>
  </w:style>
  <w:style w:type="paragraph" w:styleId="a9">
    <w:name w:val="header"/>
    <w:aliases w:val="Header RTC,Page No"/>
    <w:basedOn w:val="a1"/>
    <w:link w:val="aa"/>
    <w:rsid w:val="00223F01"/>
    <w:pPr>
      <w:tabs>
        <w:tab w:val="center" w:pos="4677"/>
        <w:tab w:val="right" w:pos="9355"/>
      </w:tabs>
    </w:pPr>
  </w:style>
  <w:style w:type="paragraph" w:customStyle="1" w:styleId="FR3">
    <w:name w:val="FR3"/>
    <w:rsid w:val="007F082E"/>
    <w:pPr>
      <w:widowControl w:val="0"/>
      <w:snapToGrid w:val="0"/>
      <w:jc w:val="right"/>
    </w:pPr>
    <w:rPr>
      <w:rFonts w:ascii="Arial" w:hAnsi="Arial"/>
      <w:sz w:val="16"/>
    </w:rPr>
  </w:style>
  <w:style w:type="paragraph" w:styleId="ab">
    <w:name w:val="footnote text"/>
    <w:basedOn w:val="a1"/>
    <w:semiHidden/>
    <w:rsid w:val="007F082E"/>
    <w:pPr>
      <w:widowControl/>
      <w:autoSpaceDE/>
      <w:autoSpaceDN/>
      <w:adjustRightInd/>
    </w:pPr>
    <w:rPr>
      <w:rFonts w:ascii="Times New Roman" w:hAnsi="Times New Roman" w:cs="Times New Roman"/>
    </w:rPr>
  </w:style>
  <w:style w:type="character" w:styleId="ac">
    <w:name w:val="footnote reference"/>
    <w:semiHidden/>
    <w:rsid w:val="007F082E"/>
    <w:rPr>
      <w:rFonts w:eastAsia="Arial" w:cs="Arial"/>
      <w:b/>
      <w:kern w:val="2"/>
      <w:sz w:val="22"/>
      <w:szCs w:val="22"/>
      <w:vertAlign w:val="superscript"/>
      <w:lang w:val="en-US" w:eastAsia="zh-CN" w:bidi="ar-SA"/>
    </w:rPr>
  </w:style>
  <w:style w:type="paragraph" w:styleId="ad">
    <w:name w:val="Body Text"/>
    <w:basedOn w:val="a1"/>
    <w:rsid w:val="009F7645"/>
    <w:pPr>
      <w:widowControl/>
      <w:autoSpaceDE/>
      <w:autoSpaceDN/>
      <w:adjustRightInd/>
    </w:pPr>
    <w:rPr>
      <w:rFonts w:ascii="Times New Roman" w:hAnsi="Times New Roman" w:cs="Times New Roman"/>
      <w:b/>
      <w:bCs/>
      <w:color w:val="0000FF"/>
      <w:sz w:val="24"/>
      <w:szCs w:val="24"/>
    </w:rPr>
  </w:style>
  <w:style w:type="paragraph" w:customStyle="1" w:styleId="ae">
    <w:name w:val="Нормальный"/>
    <w:basedOn w:val="a1"/>
    <w:rsid w:val="009F7645"/>
    <w:pPr>
      <w:widowControl/>
      <w:overflowPunct w:val="0"/>
      <w:jc w:val="center"/>
      <w:textAlignment w:val="baseline"/>
    </w:pPr>
    <w:rPr>
      <w:rFonts w:ascii="TimesET" w:hAnsi="TimesET" w:cs="Times New Roman"/>
      <w:sz w:val="24"/>
      <w:lang w:val="en-US"/>
    </w:rPr>
  </w:style>
  <w:style w:type="paragraph" w:styleId="af">
    <w:name w:val="Subtitle"/>
    <w:basedOn w:val="a1"/>
    <w:qFormat/>
    <w:rsid w:val="009F7645"/>
    <w:pPr>
      <w:autoSpaceDE/>
      <w:autoSpaceDN/>
      <w:adjustRightInd/>
      <w:snapToGrid w:val="0"/>
      <w:spacing w:before="20" w:after="20"/>
      <w:jc w:val="center"/>
    </w:pPr>
    <w:rPr>
      <w:rFonts w:ascii="Times New Roman" w:hAnsi="Times New Roman" w:cs="Times New Roman"/>
      <w:sz w:val="22"/>
    </w:rPr>
  </w:style>
  <w:style w:type="paragraph" w:styleId="af0">
    <w:name w:val="Body Text Indent"/>
    <w:basedOn w:val="a1"/>
    <w:rsid w:val="009F7645"/>
    <w:pPr>
      <w:spacing w:after="120"/>
      <w:ind w:left="283"/>
    </w:pPr>
  </w:style>
  <w:style w:type="paragraph" w:styleId="20">
    <w:name w:val="Body Text Indent 2"/>
    <w:basedOn w:val="a1"/>
    <w:rsid w:val="009F7645"/>
    <w:pPr>
      <w:widowControl/>
      <w:autoSpaceDE/>
      <w:autoSpaceDN/>
      <w:adjustRightInd/>
      <w:ind w:right="63" w:firstLine="63"/>
      <w:jc w:val="center"/>
    </w:pPr>
    <w:rPr>
      <w:rFonts w:ascii="Times New Roman" w:hAnsi="Times New Roman" w:cs="Times New Roman"/>
      <w:bCs/>
      <w:sz w:val="19"/>
      <w:szCs w:val="19"/>
    </w:rPr>
  </w:style>
  <w:style w:type="paragraph" w:styleId="32">
    <w:name w:val="Body Text Indent 3"/>
    <w:basedOn w:val="a1"/>
    <w:rsid w:val="009F7645"/>
    <w:pPr>
      <w:widowControl/>
      <w:autoSpaceDE/>
      <w:autoSpaceDN/>
      <w:adjustRightInd/>
      <w:ind w:right="629" w:firstLine="708"/>
    </w:pPr>
    <w:rPr>
      <w:rFonts w:ascii="Times New Roman" w:hAnsi="Times New Roman" w:cs="Times New Roman"/>
      <w:color w:val="0000FF"/>
      <w:sz w:val="23"/>
      <w:szCs w:val="23"/>
    </w:rPr>
  </w:style>
  <w:style w:type="paragraph" w:styleId="10">
    <w:name w:val="toc 1"/>
    <w:basedOn w:val="a1"/>
    <w:next w:val="a1"/>
    <w:autoRedefine/>
    <w:semiHidden/>
    <w:rsid w:val="00A75F33"/>
    <w:pPr>
      <w:tabs>
        <w:tab w:val="right" w:leader="dot" w:pos="10198"/>
      </w:tabs>
    </w:pPr>
  </w:style>
  <w:style w:type="paragraph" w:styleId="22">
    <w:name w:val="toc 2"/>
    <w:basedOn w:val="a1"/>
    <w:next w:val="a1"/>
    <w:autoRedefine/>
    <w:semiHidden/>
    <w:rsid w:val="00420A44"/>
    <w:pPr>
      <w:ind w:left="200"/>
    </w:pPr>
  </w:style>
  <w:style w:type="paragraph" w:customStyle="1" w:styleId="af1">
    <w:name w:val="Знак Знак Знак Знак Знак Знак Знак Знак Знак Знак Знак Знак"/>
    <w:basedOn w:val="a1"/>
    <w:rsid w:val="00870FFB"/>
    <w:pPr>
      <w:keepNext/>
      <w:keepLines/>
      <w:pageBreakBefore/>
      <w:tabs>
        <w:tab w:val="num" w:pos="1296"/>
      </w:tabs>
      <w:autoSpaceDE/>
      <w:autoSpaceDN/>
      <w:adjustRightInd/>
      <w:ind w:left="1296" w:hanging="720"/>
      <w:jc w:val="both"/>
    </w:pPr>
    <w:rPr>
      <w:rFonts w:ascii="Tahoma" w:eastAsia="SimSun" w:hAnsi="Tahoma" w:cs="Tahoma"/>
      <w:kern w:val="2"/>
      <w:sz w:val="24"/>
      <w:szCs w:val="24"/>
      <w:lang w:val="en-US" w:eastAsia="zh-CN"/>
    </w:rPr>
  </w:style>
  <w:style w:type="paragraph" w:styleId="af2">
    <w:name w:val="caption"/>
    <w:basedOn w:val="a1"/>
    <w:next w:val="a1"/>
    <w:qFormat/>
    <w:rsid w:val="00FB0325"/>
    <w:pPr>
      <w:widowControl/>
      <w:autoSpaceDE/>
      <w:autoSpaceDN/>
      <w:adjustRightInd/>
      <w:spacing w:before="120" w:after="120"/>
      <w:jc w:val="both"/>
    </w:pPr>
    <w:rPr>
      <w:rFonts w:ascii="Times New Roman" w:hAnsi="Times New Roman" w:cs="Times New Roman"/>
      <w:b/>
      <w:bCs/>
    </w:rPr>
  </w:style>
  <w:style w:type="character" w:customStyle="1" w:styleId="aa">
    <w:name w:val="Верхний колонтитул Знак"/>
    <w:aliases w:val="Header RTC Знак1,Page No Знак"/>
    <w:link w:val="a9"/>
    <w:semiHidden/>
    <w:locked/>
    <w:rsid w:val="00285E6D"/>
    <w:rPr>
      <w:rFonts w:ascii="Arial" w:hAnsi="Arial" w:cs="Arial"/>
      <w:lang w:val="ru-RU" w:eastAsia="ru-RU" w:bidi="ar-SA"/>
    </w:rPr>
  </w:style>
  <w:style w:type="paragraph" w:customStyle="1" w:styleId="11">
    <w:name w:val="Заголовок 1 Пр1"/>
    <w:basedOn w:val="a1"/>
    <w:next w:val="a1"/>
    <w:rsid w:val="005054BC"/>
    <w:pPr>
      <w:numPr>
        <w:numId w:val="13"/>
      </w:numPr>
      <w:autoSpaceDE/>
      <w:autoSpaceDN/>
      <w:adjustRightInd/>
      <w:jc w:val="both"/>
      <w:outlineLvl w:val="0"/>
    </w:pPr>
    <w:rPr>
      <w:rFonts w:ascii="Times New Roman" w:hAnsi="Times New Roman" w:cs="Times New Roman"/>
      <w:sz w:val="28"/>
      <w:szCs w:val="28"/>
    </w:rPr>
  </w:style>
  <w:style w:type="paragraph" w:customStyle="1" w:styleId="21">
    <w:name w:val="Заголовок 2 Пр1"/>
    <w:basedOn w:val="a1"/>
    <w:next w:val="a1"/>
    <w:rsid w:val="005054BC"/>
    <w:pPr>
      <w:numPr>
        <w:ilvl w:val="1"/>
        <w:numId w:val="13"/>
      </w:numPr>
      <w:autoSpaceDE/>
      <w:autoSpaceDN/>
      <w:adjustRightInd/>
      <w:jc w:val="both"/>
      <w:outlineLvl w:val="1"/>
    </w:pPr>
    <w:rPr>
      <w:rFonts w:ascii="Times New Roman" w:hAnsi="Times New Roman" w:cs="Times New Roman"/>
      <w:sz w:val="28"/>
      <w:szCs w:val="28"/>
    </w:rPr>
  </w:style>
  <w:style w:type="paragraph" w:customStyle="1" w:styleId="31">
    <w:name w:val="Заголовок 3 Пр1"/>
    <w:basedOn w:val="a1"/>
    <w:rsid w:val="005054BC"/>
    <w:pPr>
      <w:widowControl/>
      <w:numPr>
        <w:ilvl w:val="2"/>
        <w:numId w:val="13"/>
      </w:numPr>
      <w:autoSpaceDE/>
      <w:autoSpaceDN/>
      <w:adjustRightInd/>
      <w:jc w:val="both"/>
    </w:pPr>
    <w:rPr>
      <w:rFonts w:ascii="Times New Roman" w:hAnsi="Times New Roman" w:cs="Times New Roman"/>
      <w:sz w:val="28"/>
      <w:szCs w:val="28"/>
    </w:rPr>
  </w:style>
  <w:style w:type="character" w:customStyle="1" w:styleId="HeaderRTC">
    <w:name w:val="Header RTC Знак"/>
    <w:aliases w:val="Page No Знак Знак1"/>
    <w:semiHidden/>
    <w:locked/>
    <w:rsid w:val="00EA1806"/>
    <w:rPr>
      <w:sz w:val="28"/>
      <w:lang w:val="ru-RU" w:eastAsia="ru-RU" w:bidi="ar-SA"/>
    </w:rPr>
  </w:style>
  <w:style w:type="paragraph" w:customStyle="1" w:styleId="0">
    <w:name w:val="Обычн + 0"/>
    <w:basedOn w:val="a1"/>
    <w:rsid w:val="00927B7D"/>
    <w:pPr>
      <w:widowControl/>
      <w:autoSpaceDE/>
      <w:autoSpaceDN/>
      <w:jc w:val="both"/>
      <w:textAlignment w:val="baseline"/>
    </w:pPr>
    <w:rPr>
      <w:rFonts w:ascii="Times New Roman" w:eastAsia="SimSun" w:hAnsi="Times New Roman" w:cs="Times New Roman"/>
      <w:sz w:val="24"/>
      <w:szCs w:val="24"/>
      <w:lang w:eastAsia="zh-CN"/>
    </w:rPr>
  </w:style>
  <w:style w:type="paragraph" w:customStyle="1" w:styleId="332">
    <w:name w:val="Заголовок 3.Заголовок 3_2"/>
    <w:basedOn w:val="a1"/>
    <w:rsid w:val="00927B7D"/>
    <w:pPr>
      <w:widowControl/>
      <w:autoSpaceDE/>
      <w:autoSpaceDN/>
      <w:ind w:firstLine="709"/>
      <w:jc w:val="both"/>
      <w:textAlignment w:val="baseline"/>
    </w:pPr>
    <w:rPr>
      <w:rFonts w:ascii="Times New Roman" w:eastAsia="SimSun" w:hAnsi="Times New Roman" w:cs="Times New Roman"/>
      <w:sz w:val="24"/>
      <w:szCs w:val="24"/>
      <w:lang w:eastAsia="zh-CN"/>
    </w:rPr>
  </w:style>
  <w:style w:type="paragraph" w:customStyle="1" w:styleId="23">
    <w:name w:val="Стиль Заголовок 2Нум обычный + Междустр.интервал:  одинарный"/>
    <w:basedOn w:val="2"/>
    <w:rsid w:val="00927B7D"/>
    <w:pPr>
      <w:keepNext w:val="0"/>
      <w:widowControl/>
      <w:spacing w:before="0" w:after="0"/>
      <w:ind w:left="781" w:hanging="432"/>
      <w:jc w:val="both"/>
      <w:textAlignment w:val="baseline"/>
    </w:pPr>
    <w:rPr>
      <w:rFonts w:ascii="Times New Roman" w:hAnsi="Times New Roman" w:cs="Times New Roman"/>
      <w:b w:val="0"/>
      <w:bCs w:val="0"/>
      <w:i w:val="0"/>
      <w:iCs w:val="0"/>
      <w:sz w:val="24"/>
      <w:szCs w:val="20"/>
      <w:lang w:eastAsia="zh-CN"/>
    </w:rPr>
  </w:style>
  <w:style w:type="paragraph" w:customStyle="1" w:styleId="00">
    <w:name w:val="По цнтр + жир + 0"/>
    <w:basedOn w:val="a1"/>
    <w:link w:val="01"/>
    <w:rsid w:val="00927B7D"/>
    <w:pPr>
      <w:widowControl/>
      <w:autoSpaceDE/>
      <w:autoSpaceDN/>
      <w:jc w:val="center"/>
      <w:textAlignment w:val="baseline"/>
    </w:pPr>
    <w:rPr>
      <w:rFonts w:ascii="Times New Roman" w:eastAsia="SimSun" w:hAnsi="Times New Roman"/>
      <w:b/>
      <w:kern w:val="2"/>
      <w:sz w:val="24"/>
      <w:szCs w:val="24"/>
      <w:lang w:eastAsia="zh-CN"/>
    </w:rPr>
  </w:style>
  <w:style w:type="paragraph" w:styleId="24">
    <w:name w:val="Body Text 2"/>
    <w:basedOn w:val="a1"/>
    <w:rsid w:val="00927B7D"/>
    <w:pPr>
      <w:widowControl/>
      <w:autoSpaceDE/>
      <w:autoSpaceDN/>
      <w:adjustRightInd/>
      <w:spacing w:before="120"/>
      <w:jc w:val="both"/>
    </w:pPr>
    <w:rPr>
      <w:rFonts w:ascii="Times New Roman" w:hAnsi="Times New Roman" w:cs="Times New Roman"/>
      <w:kern w:val="16"/>
      <w:sz w:val="26"/>
    </w:rPr>
  </w:style>
  <w:style w:type="paragraph" w:customStyle="1" w:styleId="112126">
    <w:name w:val="Стиль Заголовок 1 + 12 пт Перед:  12 пт После:  6 пт"/>
    <w:basedOn w:val="1"/>
    <w:rsid w:val="00927B7D"/>
    <w:pPr>
      <w:widowControl/>
      <w:spacing w:before="240"/>
      <w:ind w:left="349" w:hanging="349"/>
      <w:jc w:val="both"/>
      <w:textAlignment w:val="baseline"/>
    </w:pPr>
    <w:rPr>
      <w:rFonts w:cs="Times New Roman"/>
      <w:color w:val="000000"/>
      <w:sz w:val="24"/>
      <w:szCs w:val="24"/>
      <w:lang w:eastAsia="zh-CN"/>
    </w:rPr>
  </w:style>
  <w:style w:type="paragraph" w:customStyle="1" w:styleId="Tabletext">
    <w:name w:val="Table_text"/>
    <w:basedOn w:val="a1"/>
    <w:rsid w:val="00927B7D"/>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rFonts w:ascii="Times New Roman" w:hAnsi="Times New Roman" w:cs="Times New Roman"/>
      <w:lang w:val="en-GB" w:eastAsia="en-US"/>
    </w:rPr>
  </w:style>
  <w:style w:type="paragraph" w:customStyle="1" w:styleId="Tablehead">
    <w:name w:val="Table_head"/>
    <w:basedOn w:val="a1"/>
    <w:next w:val="Tabletext"/>
    <w:rsid w:val="00927B7D"/>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rFonts w:ascii="Times New Roman" w:hAnsi="Times New Roman" w:cs="Times New Roman"/>
      <w:b/>
      <w:lang w:val="en-GB" w:eastAsia="en-US"/>
    </w:rPr>
  </w:style>
  <w:style w:type="paragraph" w:customStyle="1" w:styleId="Tablelegend">
    <w:name w:val="Table_legend"/>
    <w:basedOn w:val="a1"/>
    <w:rsid w:val="00927B7D"/>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rFonts w:ascii="Times New Roman" w:hAnsi="Times New Roman" w:cs="Times New Roman"/>
      <w:sz w:val="22"/>
      <w:lang w:val="en-GB" w:eastAsia="en-US"/>
    </w:rPr>
  </w:style>
  <w:style w:type="numbering" w:customStyle="1" w:styleId="a0">
    <w:name w:val="Стиль маркированный"/>
    <w:basedOn w:val="a4"/>
    <w:rsid w:val="00927B7D"/>
    <w:pPr>
      <w:numPr>
        <w:numId w:val="16"/>
      </w:numPr>
    </w:pPr>
  </w:style>
  <w:style w:type="paragraph" w:customStyle="1" w:styleId="a">
    <w:name w:val="Примечание"/>
    <w:basedOn w:val="ad"/>
    <w:rsid w:val="00927B7D"/>
    <w:pPr>
      <w:numPr>
        <w:numId w:val="36"/>
      </w:numPr>
      <w:suppressAutoHyphens/>
      <w:jc w:val="both"/>
    </w:pPr>
    <w:rPr>
      <w:color w:val="auto"/>
      <w:sz w:val="20"/>
      <w:szCs w:val="22"/>
      <w:lang w:eastAsia="ar-SA"/>
    </w:rPr>
  </w:style>
  <w:style w:type="paragraph" w:customStyle="1" w:styleId="af3">
    <w:name w:val="Формула"/>
    <w:basedOn w:val="a9"/>
    <w:link w:val="af4"/>
    <w:rsid w:val="00927B7D"/>
    <w:pPr>
      <w:widowControl/>
      <w:tabs>
        <w:tab w:val="clear" w:pos="4677"/>
        <w:tab w:val="clear" w:pos="9355"/>
        <w:tab w:val="center" w:pos="4678"/>
        <w:tab w:val="right" w:pos="9360"/>
      </w:tabs>
      <w:autoSpaceDE/>
      <w:autoSpaceDN/>
      <w:adjustRightInd/>
    </w:pPr>
    <w:rPr>
      <w:rFonts w:ascii="TimesET" w:eastAsia="Arial" w:hAnsi="TimesET"/>
      <w:b/>
      <w:kern w:val="2"/>
      <w:sz w:val="24"/>
      <w:szCs w:val="22"/>
    </w:rPr>
  </w:style>
  <w:style w:type="character" w:customStyle="1" w:styleId="30">
    <w:name w:val="Заголовок 3 Знак"/>
    <w:link w:val="3"/>
    <w:rsid w:val="00927B7D"/>
    <w:rPr>
      <w:rFonts w:ascii="Arial" w:eastAsia="Arial" w:hAnsi="Arial" w:cs="Arial"/>
      <w:b/>
      <w:bCs/>
      <w:kern w:val="2"/>
      <w:sz w:val="26"/>
      <w:szCs w:val="26"/>
      <w:lang w:val="ru-RU" w:eastAsia="ru-RU" w:bidi="ar-SA"/>
    </w:rPr>
  </w:style>
  <w:style w:type="paragraph" w:customStyle="1" w:styleId="N">
    <w:name w:val="Подпись к переменным в формуле N"/>
    <w:basedOn w:val="a1"/>
    <w:rsid w:val="00927B7D"/>
    <w:pPr>
      <w:widowControl/>
      <w:autoSpaceDE/>
      <w:autoSpaceDN/>
      <w:ind w:left="1440" w:hanging="992"/>
      <w:jc w:val="both"/>
      <w:textAlignment w:val="baseline"/>
    </w:pPr>
    <w:rPr>
      <w:rFonts w:ascii="Times New Roman" w:hAnsi="Times New Roman" w:cs="Times New Roman"/>
      <w:sz w:val="24"/>
      <w:lang w:eastAsia="zh-CN"/>
    </w:rPr>
  </w:style>
  <w:style w:type="paragraph" w:customStyle="1" w:styleId="af5">
    <w:name w:val="Подпись к переменным в формуле первая"/>
    <w:basedOn w:val="0"/>
    <w:rsid w:val="00927B7D"/>
    <w:pPr>
      <w:ind w:left="1440" w:hanging="1440"/>
    </w:pPr>
    <w:rPr>
      <w:rFonts w:eastAsia="Times New Roman"/>
      <w:szCs w:val="20"/>
    </w:rPr>
  </w:style>
  <w:style w:type="paragraph" w:customStyle="1" w:styleId="02">
    <w:name w:val="Стиль По цнтр +  0 + не полужирный"/>
    <w:basedOn w:val="00"/>
    <w:link w:val="03"/>
    <w:rsid w:val="00927B7D"/>
  </w:style>
  <w:style w:type="character" w:customStyle="1" w:styleId="01">
    <w:name w:val="По цнтр + жир + 0 Знак"/>
    <w:link w:val="00"/>
    <w:rsid w:val="00927B7D"/>
    <w:rPr>
      <w:rFonts w:eastAsia="SimSun" w:cs="Arial"/>
      <w:b/>
      <w:kern w:val="2"/>
      <w:sz w:val="24"/>
      <w:szCs w:val="24"/>
      <w:lang w:val="ru-RU" w:eastAsia="zh-CN" w:bidi="ar-SA"/>
    </w:rPr>
  </w:style>
  <w:style w:type="character" w:customStyle="1" w:styleId="03">
    <w:name w:val="Стиль По цнтр +  0 + не полужирный Знак"/>
    <w:basedOn w:val="01"/>
    <w:link w:val="02"/>
    <w:rsid w:val="00927B7D"/>
    <w:rPr>
      <w:rFonts w:eastAsia="SimSun" w:cs="Arial"/>
      <w:b/>
      <w:kern w:val="2"/>
      <w:sz w:val="24"/>
      <w:szCs w:val="24"/>
      <w:lang w:val="ru-RU" w:eastAsia="zh-CN" w:bidi="ar-SA"/>
    </w:rPr>
  </w:style>
  <w:style w:type="paragraph" w:customStyle="1" w:styleId="100">
    <w:name w:val="Стиль 10 пт По центру Первая строка:  0 см"/>
    <w:basedOn w:val="a1"/>
    <w:rsid w:val="00927B7D"/>
    <w:pPr>
      <w:widowControl/>
      <w:autoSpaceDE/>
      <w:autoSpaceDN/>
      <w:spacing w:after="60"/>
      <w:jc w:val="center"/>
      <w:textAlignment w:val="baseline"/>
    </w:pPr>
    <w:rPr>
      <w:rFonts w:ascii="Times New Roman" w:hAnsi="Times New Roman" w:cs="Times New Roman"/>
      <w:lang w:eastAsia="zh-CN"/>
    </w:rPr>
  </w:style>
  <w:style w:type="character" w:customStyle="1" w:styleId="af4">
    <w:name w:val="Формула Знак"/>
    <w:link w:val="af3"/>
    <w:rsid w:val="00927B7D"/>
    <w:rPr>
      <w:rFonts w:ascii="TimesET" w:eastAsia="Arial" w:hAnsi="TimesET" w:cs="Arial"/>
      <w:b/>
      <w:kern w:val="2"/>
      <w:sz w:val="24"/>
      <w:szCs w:val="22"/>
      <w:lang w:val="ru-RU" w:eastAsia="ru-RU" w:bidi="ar-SA"/>
    </w:rPr>
  </w:style>
  <w:style w:type="character" w:customStyle="1" w:styleId="af6">
    <w:name w:val="Примечание в тексте"/>
    <w:rsid w:val="00E52717"/>
    <w:rPr>
      <w:rFonts w:eastAsia="Arial" w:cs="Arial"/>
      <w:b w:val="0"/>
      <w:bCs/>
      <w:kern w:val="2"/>
      <w:sz w:val="20"/>
      <w:szCs w:val="22"/>
      <w:lang w:val="en-US" w:eastAsia="zh-CN" w:bidi="ar-SA"/>
    </w:rPr>
  </w:style>
  <w:style w:type="character" w:styleId="af7">
    <w:name w:val="FollowedHyperlink"/>
    <w:rsid w:val="00CD7038"/>
    <w:rPr>
      <w:rFonts w:eastAsia="Arial" w:cs="Arial"/>
      <w:b/>
      <w:color w:val="800080"/>
      <w:kern w:val="2"/>
      <w:sz w:val="22"/>
      <w:szCs w:val="22"/>
      <w:u w:val="single"/>
      <w:lang w:val="en-US" w:eastAsia="zh-CN" w:bidi="ar-SA"/>
    </w:rPr>
  </w:style>
  <w:style w:type="paragraph" w:styleId="33">
    <w:name w:val="toc 3"/>
    <w:basedOn w:val="a1"/>
    <w:next w:val="a1"/>
    <w:autoRedefine/>
    <w:semiHidden/>
    <w:rsid w:val="00202E99"/>
    <w:pPr>
      <w:ind w:left="400"/>
    </w:pPr>
  </w:style>
  <w:style w:type="character" w:styleId="af8">
    <w:name w:val="endnote reference"/>
    <w:rsid w:val="006B10B1"/>
    <w:rPr>
      <w:rFonts w:eastAsia="Arial" w:cs="Times New Roman"/>
      <w:b/>
      <w:kern w:val="2"/>
      <w:sz w:val="22"/>
      <w:szCs w:val="22"/>
      <w:vertAlign w:val="superscript"/>
      <w:lang w:val="en-US" w:eastAsia="zh-CN" w:bidi="ar-SA"/>
    </w:rPr>
  </w:style>
  <w:style w:type="paragraph" w:styleId="HTML">
    <w:name w:val="HTML Preformatted"/>
    <w:basedOn w:val="a1"/>
    <w:rsid w:val="00891F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table" w:styleId="af9">
    <w:name w:val="Table Grid"/>
    <w:basedOn w:val="a3"/>
    <w:rsid w:val="00891F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3635E6"/>
    <w:pPr>
      <w:autoSpaceDE w:val="0"/>
      <w:autoSpaceDN w:val="0"/>
      <w:adjustRightInd w:val="0"/>
    </w:pPr>
    <w:rPr>
      <w:color w:val="000000"/>
      <w:sz w:val="24"/>
      <w:szCs w:val="24"/>
    </w:rPr>
  </w:style>
  <w:style w:type="paragraph" w:styleId="afa">
    <w:name w:val="Balloon Text"/>
    <w:basedOn w:val="a1"/>
    <w:link w:val="afb"/>
    <w:rsid w:val="000D7D53"/>
    <w:rPr>
      <w:rFonts w:ascii="Tahoma" w:hAnsi="Tahoma" w:cs="Tahoma"/>
      <w:sz w:val="16"/>
      <w:szCs w:val="16"/>
    </w:rPr>
  </w:style>
  <w:style w:type="character" w:customStyle="1" w:styleId="afb">
    <w:name w:val="Текст выноски Знак"/>
    <w:basedOn w:val="a2"/>
    <w:link w:val="afa"/>
    <w:rsid w:val="000D7D53"/>
    <w:rPr>
      <w:rFonts w:ascii="Tahoma" w:hAnsi="Tahoma" w:cs="Tahoma"/>
      <w:sz w:val="16"/>
      <w:szCs w:val="16"/>
    </w:rPr>
  </w:style>
  <w:style w:type="paragraph" w:styleId="afc">
    <w:name w:val="endnote text"/>
    <w:basedOn w:val="a1"/>
    <w:link w:val="afd"/>
    <w:rsid w:val="00675A9A"/>
  </w:style>
  <w:style w:type="character" w:customStyle="1" w:styleId="afd">
    <w:name w:val="Текст концевой сноски Знак"/>
    <w:basedOn w:val="a2"/>
    <w:link w:val="afc"/>
    <w:rsid w:val="00675A9A"/>
    <w:rPr>
      <w:rFonts w:ascii="Arial" w:hAnsi="Arial" w:cs="Arial"/>
    </w:rPr>
  </w:style>
  <w:style w:type="character" w:styleId="afe">
    <w:name w:val="Placeholder Text"/>
    <w:basedOn w:val="a2"/>
    <w:uiPriority w:val="99"/>
    <w:semiHidden/>
    <w:rsid w:val="00CD61E4"/>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02.png"/><Relationship Id="rId299" Type="http://schemas.openxmlformats.org/officeDocument/2006/relationships/image" Target="media/image289.png"/><Relationship Id="rId21" Type="http://schemas.openxmlformats.org/officeDocument/2006/relationships/image" Target="media/image6.png"/><Relationship Id="rId63" Type="http://schemas.openxmlformats.org/officeDocument/2006/relationships/image" Target="media/image48.png"/><Relationship Id="rId159" Type="http://schemas.openxmlformats.org/officeDocument/2006/relationships/image" Target="media/image144.png"/><Relationship Id="rId324" Type="http://schemas.openxmlformats.org/officeDocument/2006/relationships/image" Target="media/image312.png"/><Relationship Id="rId366" Type="http://schemas.openxmlformats.org/officeDocument/2006/relationships/image" Target="media/image360.png"/><Relationship Id="rId531" Type="http://schemas.openxmlformats.org/officeDocument/2006/relationships/image" Target="media/image501.emf"/><Relationship Id="rId573" Type="http://schemas.openxmlformats.org/officeDocument/2006/relationships/hyperlink" Target="http://www.garant.ru/products/ipo/prime/doc/55071629/" TargetMode="External"/><Relationship Id="rId170" Type="http://schemas.openxmlformats.org/officeDocument/2006/relationships/image" Target="media/image155.png"/><Relationship Id="rId226" Type="http://schemas.openxmlformats.org/officeDocument/2006/relationships/image" Target="media/image211.png"/><Relationship Id="rId433" Type="http://schemas.openxmlformats.org/officeDocument/2006/relationships/image" Target="media/image427.png"/><Relationship Id="rId268" Type="http://schemas.openxmlformats.org/officeDocument/2006/relationships/image" Target="media/image253.png"/><Relationship Id="rId475" Type="http://schemas.openxmlformats.org/officeDocument/2006/relationships/image" Target="media/image469.png"/><Relationship Id="rId32" Type="http://schemas.openxmlformats.org/officeDocument/2006/relationships/image" Target="media/image17.png"/><Relationship Id="rId74" Type="http://schemas.openxmlformats.org/officeDocument/2006/relationships/image" Target="media/image59.png"/><Relationship Id="rId128" Type="http://schemas.openxmlformats.org/officeDocument/2006/relationships/image" Target="media/image113.png"/><Relationship Id="rId335" Type="http://schemas.openxmlformats.org/officeDocument/2006/relationships/image" Target="media/image327.png"/><Relationship Id="rId377" Type="http://schemas.openxmlformats.org/officeDocument/2006/relationships/image" Target="media/image371.png"/><Relationship Id="rId500" Type="http://schemas.openxmlformats.org/officeDocument/2006/relationships/image" Target="media/image485.emf"/><Relationship Id="rId542" Type="http://schemas.openxmlformats.org/officeDocument/2006/relationships/hyperlink" Target="http://www.garant.ru/products/ipo/prime/doc/55071629/" TargetMode="External"/><Relationship Id="rId584" Type="http://schemas.openxmlformats.org/officeDocument/2006/relationships/hyperlink" Target="http://www.garant.ru/products/ipo/prime/doc/55071629/" TargetMode="External"/><Relationship Id="rId5" Type="http://schemas.openxmlformats.org/officeDocument/2006/relationships/webSettings" Target="webSettings.xml"/><Relationship Id="rId181" Type="http://schemas.openxmlformats.org/officeDocument/2006/relationships/image" Target="media/image166.png"/><Relationship Id="rId237" Type="http://schemas.openxmlformats.org/officeDocument/2006/relationships/image" Target="media/image222.png"/><Relationship Id="rId402" Type="http://schemas.openxmlformats.org/officeDocument/2006/relationships/image" Target="media/image396.png"/><Relationship Id="rId279" Type="http://schemas.openxmlformats.org/officeDocument/2006/relationships/image" Target="media/image265.wmf"/><Relationship Id="rId444" Type="http://schemas.openxmlformats.org/officeDocument/2006/relationships/image" Target="media/image438.png"/><Relationship Id="rId486" Type="http://schemas.openxmlformats.org/officeDocument/2006/relationships/image" Target="media/image477.wmf"/><Relationship Id="rId43" Type="http://schemas.openxmlformats.org/officeDocument/2006/relationships/image" Target="media/image28.png"/><Relationship Id="rId139" Type="http://schemas.openxmlformats.org/officeDocument/2006/relationships/image" Target="media/image124.png"/><Relationship Id="rId290" Type="http://schemas.openxmlformats.org/officeDocument/2006/relationships/image" Target="media/image274.png"/><Relationship Id="rId304" Type="http://schemas.openxmlformats.org/officeDocument/2006/relationships/image" Target="media/image287.png"/><Relationship Id="rId346" Type="http://schemas.openxmlformats.org/officeDocument/2006/relationships/image" Target="media/image337.png"/><Relationship Id="rId388" Type="http://schemas.openxmlformats.org/officeDocument/2006/relationships/image" Target="media/image382.png"/><Relationship Id="rId511" Type="http://schemas.openxmlformats.org/officeDocument/2006/relationships/image" Target="media/image491.emf"/><Relationship Id="rId553" Type="http://schemas.openxmlformats.org/officeDocument/2006/relationships/hyperlink" Target="http://www.garant.ru/products/ipo/prime/doc/55071629/" TargetMode="External"/><Relationship Id="rId609" Type="http://schemas.openxmlformats.org/officeDocument/2006/relationships/theme" Target="theme/theme1.xml"/><Relationship Id="rId85" Type="http://schemas.openxmlformats.org/officeDocument/2006/relationships/image" Target="media/image70.png"/><Relationship Id="rId150" Type="http://schemas.openxmlformats.org/officeDocument/2006/relationships/image" Target="media/image135.png"/><Relationship Id="rId192" Type="http://schemas.openxmlformats.org/officeDocument/2006/relationships/image" Target="media/image177.png"/><Relationship Id="rId206" Type="http://schemas.openxmlformats.org/officeDocument/2006/relationships/image" Target="media/image191.png"/><Relationship Id="rId413" Type="http://schemas.openxmlformats.org/officeDocument/2006/relationships/image" Target="media/image407.png"/><Relationship Id="rId595" Type="http://schemas.openxmlformats.org/officeDocument/2006/relationships/image" Target="media/image507.png"/><Relationship Id="rId248" Type="http://schemas.openxmlformats.org/officeDocument/2006/relationships/image" Target="media/image233.png"/><Relationship Id="rId455" Type="http://schemas.openxmlformats.org/officeDocument/2006/relationships/image" Target="media/image449.png"/><Relationship Id="rId497" Type="http://schemas.openxmlformats.org/officeDocument/2006/relationships/image" Target="media/image483.wmf"/><Relationship Id="rId12" Type="http://schemas.openxmlformats.org/officeDocument/2006/relationships/footer" Target="footer3.xml"/><Relationship Id="rId108" Type="http://schemas.openxmlformats.org/officeDocument/2006/relationships/image" Target="media/image93.png"/><Relationship Id="rId315" Type="http://schemas.openxmlformats.org/officeDocument/2006/relationships/image" Target="media/image303.png"/><Relationship Id="rId357" Type="http://schemas.openxmlformats.org/officeDocument/2006/relationships/image" Target="media/image348.png"/><Relationship Id="rId522" Type="http://schemas.openxmlformats.org/officeDocument/2006/relationships/oleObject" Target="embeddings/oleObject26.bin"/><Relationship Id="rId54" Type="http://schemas.openxmlformats.org/officeDocument/2006/relationships/image" Target="media/image39.png"/><Relationship Id="rId96" Type="http://schemas.openxmlformats.org/officeDocument/2006/relationships/image" Target="media/image81.png"/><Relationship Id="rId161" Type="http://schemas.openxmlformats.org/officeDocument/2006/relationships/image" Target="media/image146.png"/><Relationship Id="rId217" Type="http://schemas.openxmlformats.org/officeDocument/2006/relationships/image" Target="media/image202.png"/><Relationship Id="rId399" Type="http://schemas.openxmlformats.org/officeDocument/2006/relationships/image" Target="media/image393.png"/><Relationship Id="rId564" Type="http://schemas.openxmlformats.org/officeDocument/2006/relationships/hyperlink" Target="http://www.garant.ru/products/ipo/prime/doc/55071629/" TargetMode="External"/><Relationship Id="rId259" Type="http://schemas.openxmlformats.org/officeDocument/2006/relationships/image" Target="media/image244.png"/><Relationship Id="rId424" Type="http://schemas.openxmlformats.org/officeDocument/2006/relationships/image" Target="media/image418.png"/><Relationship Id="rId466" Type="http://schemas.openxmlformats.org/officeDocument/2006/relationships/image" Target="media/image460.png"/><Relationship Id="rId23" Type="http://schemas.openxmlformats.org/officeDocument/2006/relationships/image" Target="media/image8.png"/><Relationship Id="rId119" Type="http://schemas.openxmlformats.org/officeDocument/2006/relationships/image" Target="media/image104.png"/><Relationship Id="rId270" Type="http://schemas.openxmlformats.org/officeDocument/2006/relationships/image" Target="media/image255.png"/><Relationship Id="rId326" Type="http://schemas.openxmlformats.org/officeDocument/2006/relationships/image" Target="media/image314.png"/><Relationship Id="rId533" Type="http://schemas.openxmlformats.org/officeDocument/2006/relationships/image" Target="media/image502.emf"/><Relationship Id="rId65" Type="http://schemas.openxmlformats.org/officeDocument/2006/relationships/image" Target="media/image50.png"/><Relationship Id="rId130" Type="http://schemas.openxmlformats.org/officeDocument/2006/relationships/image" Target="media/image115.png"/><Relationship Id="rId368" Type="http://schemas.openxmlformats.org/officeDocument/2006/relationships/image" Target="media/image362.png"/><Relationship Id="rId575" Type="http://schemas.openxmlformats.org/officeDocument/2006/relationships/hyperlink" Target="http://www.garant.ru/products/ipo/prime/doc/55071629/" TargetMode="External"/><Relationship Id="rId172" Type="http://schemas.openxmlformats.org/officeDocument/2006/relationships/image" Target="media/image157.png"/><Relationship Id="rId228" Type="http://schemas.openxmlformats.org/officeDocument/2006/relationships/image" Target="media/image213.png"/><Relationship Id="rId435" Type="http://schemas.openxmlformats.org/officeDocument/2006/relationships/image" Target="media/image429.png"/><Relationship Id="rId477" Type="http://schemas.openxmlformats.org/officeDocument/2006/relationships/image" Target="media/image471.png"/><Relationship Id="rId600" Type="http://schemas.openxmlformats.org/officeDocument/2006/relationships/image" Target="media/image511.png"/><Relationship Id="rId281" Type="http://schemas.openxmlformats.org/officeDocument/2006/relationships/image" Target="media/image266.wmf"/><Relationship Id="rId337" Type="http://schemas.openxmlformats.org/officeDocument/2006/relationships/image" Target="media/image329.png"/><Relationship Id="rId502" Type="http://schemas.openxmlformats.org/officeDocument/2006/relationships/image" Target="media/image486.wmf"/><Relationship Id="rId34" Type="http://schemas.openxmlformats.org/officeDocument/2006/relationships/image" Target="media/image19.png"/><Relationship Id="rId76" Type="http://schemas.openxmlformats.org/officeDocument/2006/relationships/image" Target="media/image61.png"/><Relationship Id="rId141" Type="http://schemas.openxmlformats.org/officeDocument/2006/relationships/image" Target="media/image126.png"/><Relationship Id="rId379" Type="http://schemas.openxmlformats.org/officeDocument/2006/relationships/image" Target="media/image373.png"/><Relationship Id="rId544" Type="http://schemas.openxmlformats.org/officeDocument/2006/relationships/hyperlink" Target="http://www.garant.ru/products/ipo/prime/doc/55071629/" TargetMode="External"/><Relationship Id="rId586" Type="http://schemas.openxmlformats.org/officeDocument/2006/relationships/hyperlink" Target="http://www.garant.ru/products/ipo/prime/doc/55071629/" TargetMode="External"/><Relationship Id="rId7" Type="http://schemas.openxmlformats.org/officeDocument/2006/relationships/endnotes" Target="endnotes.xml"/><Relationship Id="rId183" Type="http://schemas.openxmlformats.org/officeDocument/2006/relationships/image" Target="media/image168.png"/><Relationship Id="rId239" Type="http://schemas.openxmlformats.org/officeDocument/2006/relationships/image" Target="media/image224.png"/><Relationship Id="rId390" Type="http://schemas.openxmlformats.org/officeDocument/2006/relationships/image" Target="media/image384.png"/><Relationship Id="rId404" Type="http://schemas.openxmlformats.org/officeDocument/2006/relationships/image" Target="media/image398.png"/><Relationship Id="rId446" Type="http://schemas.openxmlformats.org/officeDocument/2006/relationships/image" Target="media/image440.png"/><Relationship Id="rId250" Type="http://schemas.openxmlformats.org/officeDocument/2006/relationships/image" Target="media/image235.png"/><Relationship Id="rId292" Type="http://schemas.openxmlformats.org/officeDocument/2006/relationships/image" Target="media/image276.png"/><Relationship Id="rId306" Type="http://schemas.openxmlformats.org/officeDocument/2006/relationships/image" Target="media/image294.png"/><Relationship Id="rId488" Type="http://schemas.openxmlformats.org/officeDocument/2006/relationships/image" Target="media/image478.wmf"/><Relationship Id="rId45" Type="http://schemas.openxmlformats.org/officeDocument/2006/relationships/image" Target="media/image30.png"/><Relationship Id="rId87" Type="http://schemas.openxmlformats.org/officeDocument/2006/relationships/image" Target="media/image72.png"/><Relationship Id="rId110" Type="http://schemas.openxmlformats.org/officeDocument/2006/relationships/image" Target="media/image95.png"/><Relationship Id="rId348" Type="http://schemas.openxmlformats.org/officeDocument/2006/relationships/image" Target="media/image339.png"/><Relationship Id="rId513" Type="http://schemas.openxmlformats.org/officeDocument/2006/relationships/image" Target="media/image492.emf"/><Relationship Id="rId555" Type="http://schemas.openxmlformats.org/officeDocument/2006/relationships/hyperlink" Target="http://www.garant.ru/products/ipo/prime/doc/55071629/" TargetMode="External"/><Relationship Id="rId597" Type="http://schemas.openxmlformats.org/officeDocument/2006/relationships/oleObject" Target="embeddings/oleObject34.bin"/><Relationship Id="rId152" Type="http://schemas.openxmlformats.org/officeDocument/2006/relationships/image" Target="media/image137.png"/><Relationship Id="rId194" Type="http://schemas.openxmlformats.org/officeDocument/2006/relationships/image" Target="media/image179.png"/><Relationship Id="rId208" Type="http://schemas.openxmlformats.org/officeDocument/2006/relationships/image" Target="media/image193.png"/><Relationship Id="rId415" Type="http://schemas.openxmlformats.org/officeDocument/2006/relationships/image" Target="media/image409.png"/><Relationship Id="rId457" Type="http://schemas.openxmlformats.org/officeDocument/2006/relationships/image" Target="media/image451.png"/><Relationship Id="rId261" Type="http://schemas.openxmlformats.org/officeDocument/2006/relationships/image" Target="media/image246.png"/><Relationship Id="rId499" Type="http://schemas.openxmlformats.org/officeDocument/2006/relationships/oleObject" Target="embeddings/oleObject15.bin"/><Relationship Id="rId14" Type="http://schemas.openxmlformats.org/officeDocument/2006/relationships/image" Target="media/image2.wmf"/><Relationship Id="rId56" Type="http://schemas.openxmlformats.org/officeDocument/2006/relationships/image" Target="media/image41.png"/><Relationship Id="rId317" Type="http://schemas.openxmlformats.org/officeDocument/2006/relationships/image" Target="media/image305.png"/><Relationship Id="rId359" Type="http://schemas.openxmlformats.org/officeDocument/2006/relationships/image" Target="media/image350.png"/><Relationship Id="rId524" Type="http://schemas.openxmlformats.org/officeDocument/2006/relationships/oleObject" Target="embeddings/oleObject27.bin"/><Relationship Id="rId566" Type="http://schemas.openxmlformats.org/officeDocument/2006/relationships/hyperlink" Target="http://www.garant.ru/products/ipo/prime/doc/55071629/" TargetMode="External"/><Relationship Id="rId98" Type="http://schemas.openxmlformats.org/officeDocument/2006/relationships/image" Target="media/image83.png"/><Relationship Id="rId121" Type="http://schemas.openxmlformats.org/officeDocument/2006/relationships/image" Target="media/image106.png"/><Relationship Id="rId163" Type="http://schemas.openxmlformats.org/officeDocument/2006/relationships/image" Target="media/image148.png"/><Relationship Id="rId219" Type="http://schemas.openxmlformats.org/officeDocument/2006/relationships/image" Target="media/image204.png"/><Relationship Id="rId370" Type="http://schemas.openxmlformats.org/officeDocument/2006/relationships/image" Target="media/image364.png"/><Relationship Id="rId426" Type="http://schemas.openxmlformats.org/officeDocument/2006/relationships/image" Target="media/image420.png"/><Relationship Id="rId230" Type="http://schemas.openxmlformats.org/officeDocument/2006/relationships/image" Target="media/image215.png"/><Relationship Id="rId468" Type="http://schemas.openxmlformats.org/officeDocument/2006/relationships/image" Target="media/image462.png"/><Relationship Id="rId25" Type="http://schemas.openxmlformats.org/officeDocument/2006/relationships/image" Target="media/image10.png"/><Relationship Id="rId67" Type="http://schemas.openxmlformats.org/officeDocument/2006/relationships/image" Target="media/image52.png"/><Relationship Id="rId272" Type="http://schemas.openxmlformats.org/officeDocument/2006/relationships/image" Target="media/image257.png"/><Relationship Id="rId328" Type="http://schemas.openxmlformats.org/officeDocument/2006/relationships/image" Target="media/image320.png"/><Relationship Id="rId535" Type="http://schemas.openxmlformats.org/officeDocument/2006/relationships/image" Target="media/image503.emf"/><Relationship Id="rId577" Type="http://schemas.openxmlformats.org/officeDocument/2006/relationships/hyperlink" Target="http://www.garant.ru/products/ipo/prime/doc/55071629/" TargetMode="External"/><Relationship Id="rId132" Type="http://schemas.openxmlformats.org/officeDocument/2006/relationships/image" Target="media/image117.png"/><Relationship Id="rId174" Type="http://schemas.openxmlformats.org/officeDocument/2006/relationships/image" Target="media/image159.png"/><Relationship Id="rId381" Type="http://schemas.openxmlformats.org/officeDocument/2006/relationships/image" Target="media/image375.png"/><Relationship Id="rId602" Type="http://schemas.openxmlformats.org/officeDocument/2006/relationships/image" Target="media/image513.png"/><Relationship Id="rId241" Type="http://schemas.openxmlformats.org/officeDocument/2006/relationships/image" Target="media/image226.png"/><Relationship Id="rId437" Type="http://schemas.openxmlformats.org/officeDocument/2006/relationships/image" Target="media/image431.png"/><Relationship Id="rId479" Type="http://schemas.openxmlformats.org/officeDocument/2006/relationships/image" Target="media/image473.png"/><Relationship Id="rId36" Type="http://schemas.openxmlformats.org/officeDocument/2006/relationships/image" Target="media/image21.png"/><Relationship Id="rId283" Type="http://schemas.openxmlformats.org/officeDocument/2006/relationships/image" Target="media/image267.png"/><Relationship Id="rId339" Type="http://schemas.openxmlformats.org/officeDocument/2006/relationships/image" Target="media/image331.png"/><Relationship Id="rId490" Type="http://schemas.openxmlformats.org/officeDocument/2006/relationships/oleObject" Target="embeddings/oleObject11.bin"/><Relationship Id="rId504" Type="http://schemas.openxmlformats.org/officeDocument/2006/relationships/oleObject" Target="embeddings/oleObject17.bin"/><Relationship Id="rId546" Type="http://schemas.openxmlformats.org/officeDocument/2006/relationships/hyperlink" Target="http://www.garant.ru/products/ipo/prime/doc/55071629/" TargetMode="External"/><Relationship Id="rId78" Type="http://schemas.openxmlformats.org/officeDocument/2006/relationships/image" Target="media/image63.png"/><Relationship Id="rId101" Type="http://schemas.openxmlformats.org/officeDocument/2006/relationships/image" Target="media/image86.png"/><Relationship Id="rId143" Type="http://schemas.openxmlformats.org/officeDocument/2006/relationships/image" Target="media/image128.png"/><Relationship Id="rId185" Type="http://schemas.openxmlformats.org/officeDocument/2006/relationships/image" Target="media/image170.png"/><Relationship Id="rId350" Type="http://schemas.openxmlformats.org/officeDocument/2006/relationships/image" Target="media/image341.png"/><Relationship Id="rId406" Type="http://schemas.openxmlformats.org/officeDocument/2006/relationships/image" Target="media/image400.png"/><Relationship Id="rId588" Type="http://schemas.openxmlformats.org/officeDocument/2006/relationships/hyperlink" Target="http://www.garant.ru/products/ipo/prime/doc/55071629/" TargetMode="External"/><Relationship Id="rId9" Type="http://schemas.openxmlformats.org/officeDocument/2006/relationships/footer" Target="footer1.xml"/><Relationship Id="rId210" Type="http://schemas.openxmlformats.org/officeDocument/2006/relationships/image" Target="media/image195.png"/><Relationship Id="rId392" Type="http://schemas.openxmlformats.org/officeDocument/2006/relationships/image" Target="media/image386.png"/><Relationship Id="rId448" Type="http://schemas.openxmlformats.org/officeDocument/2006/relationships/image" Target="media/image442.png"/><Relationship Id="rId252" Type="http://schemas.openxmlformats.org/officeDocument/2006/relationships/image" Target="media/image237.png"/><Relationship Id="rId294" Type="http://schemas.openxmlformats.org/officeDocument/2006/relationships/image" Target="media/image278.png"/><Relationship Id="rId308" Type="http://schemas.openxmlformats.org/officeDocument/2006/relationships/image" Target="media/image296.png"/><Relationship Id="rId515" Type="http://schemas.openxmlformats.org/officeDocument/2006/relationships/image" Target="media/image493.emf"/><Relationship Id="rId47" Type="http://schemas.openxmlformats.org/officeDocument/2006/relationships/image" Target="media/image32.png"/><Relationship Id="rId89" Type="http://schemas.openxmlformats.org/officeDocument/2006/relationships/image" Target="media/image74.png"/><Relationship Id="rId112" Type="http://schemas.openxmlformats.org/officeDocument/2006/relationships/image" Target="media/image97.png"/><Relationship Id="rId154" Type="http://schemas.openxmlformats.org/officeDocument/2006/relationships/image" Target="media/image139.png"/><Relationship Id="rId361" Type="http://schemas.openxmlformats.org/officeDocument/2006/relationships/image" Target="media/image352.png"/><Relationship Id="rId557" Type="http://schemas.openxmlformats.org/officeDocument/2006/relationships/hyperlink" Target="http://www.garant.ru/products/ipo/prime/doc/55071629/" TargetMode="External"/><Relationship Id="rId599" Type="http://schemas.openxmlformats.org/officeDocument/2006/relationships/image" Target="media/image510.png"/><Relationship Id="rId196" Type="http://schemas.openxmlformats.org/officeDocument/2006/relationships/image" Target="media/image181.png"/><Relationship Id="rId417" Type="http://schemas.openxmlformats.org/officeDocument/2006/relationships/image" Target="media/image411.png"/><Relationship Id="rId459" Type="http://schemas.openxmlformats.org/officeDocument/2006/relationships/image" Target="media/image453.png"/><Relationship Id="rId16" Type="http://schemas.openxmlformats.org/officeDocument/2006/relationships/image" Target="media/image3.png"/><Relationship Id="rId221" Type="http://schemas.openxmlformats.org/officeDocument/2006/relationships/image" Target="media/image206.png"/><Relationship Id="rId263" Type="http://schemas.openxmlformats.org/officeDocument/2006/relationships/image" Target="media/image248.png"/><Relationship Id="rId319" Type="http://schemas.openxmlformats.org/officeDocument/2006/relationships/image" Target="media/image307.png"/><Relationship Id="rId470" Type="http://schemas.openxmlformats.org/officeDocument/2006/relationships/image" Target="media/image464.png"/><Relationship Id="rId526" Type="http://schemas.openxmlformats.org/officeDocument/2006/relationships/oleObject" Target="embeddings/oleObject28.bin"/><Relationship Id="rId58" Type="http://schemas.openxmlformats.org/officeDocument/2006/relationships/image" Target="media/image43.png"/><Relationship Id="rId123" Type="http://schemas.openxmlformats.org/officeDocument/2006/relationships/image" Target="media/image108.png"/><Relationship Id="rId330" Type="http://schemas.openxmlformats.org/officeDocument/2006/relationships/image" Target="media/image322.png"/><Relationship Id="rId568" Type="http://schemas.openxmlformats.org/officeDocument/2006/relationships/hyperlink" Target="http://www.garant.ru/products/ipo/prime/doc/55071629/" TargetMode="External"/><Relationship Id="rId165" Type="http://schemas.openxmlformats.org/officeDocument/2006/relationships/image" Target="media/image150.png"/><Relationship Id="rId372" Type="http://schemas.openxmlformats.org/officeDocument/2006/relationships/image" Target="media/image366.png"/><Relationship Id="rId428" Type="http://schemas.openxmlformats.org/officeDocument/2006/relationships/image" Target="media/image422.png"/><Relationship Id="rId211" Type="http://schemas.openxmlformats.org/officeDocument/2006/relationships/image" Target="media/image196.png"/><Relationship Id="rId232" Type="http://schemas.openxmlformats.org/officeDocument/2006/relationships/image" Target="media/image217.png"/><Relationship Id="rId253" Type="http://schemas.openxmlformats.org/officeDocument/2006/relationships/image" Target="media/image238.png"/><Relationship Id="rId274" Type="http://schemas.openxmlformats.org/officeDocument/2006/relationships/image" Target="media/image260.png"/><Relationship Id="rId295" Type="http://schemas.openxmlformats.org/officeDocument/2006/relationships/image" Target="media/image279.png"/><Relationship Id="rId309" Type="http://schemas.openxmlformats.org/officeDocument/2006/relationships/image" Target="media/image297.png"/><Relationship Id="rId460" Type="http://schemas.openxmlformats.org/officeDocument/2006/relationships/image" Target="media/image454.png"/><Relationship Id="rId481" Type="http://schemas.openxmlformats.org/officeDocument/2006/relationships/oleObject" Target="embeddings/oleObject7.bin"/><Relationship Id="rId516" Type="http://schemas.openxmlformats.org/officeDocument/2006/relationships/oleObject" Target="embeddings/oleObject23.bin"/><Relationship Id="rId27" Type="http://schemas.openxmlformats.org/officeDocument/2006/relationships/image" Target="media/image12.png"/><Relationship Id="rId48" Type="http://schemas.openxmlformats.org/officeDocument/2006/relationships/image" Target="media/image33.png"/><Relationship Id="rId69" Type="http://schemas.openxmlformats.org/officeDocument/2006/relationships/image" Target="media/image54.png"/><Relationship Id="rId113" Type="http://schemas.openxmlformats.org/officeDocument/2006/relationships/image" Target="media/image98.png"/><Relationship Id="rId134" Type="http://schemas.openxmlformats.org/officeDocument/2006/relationships/image" Target="media/image119.png"/><Relationship Id="rId320" Type="http://schemas.openxmlformats.org/officeDocument/2006/relationships/image" Target="media/image308.png"/><Relationship Id="rId537" Type="http://schemas.openxmlformats.org/officeDocument/2006/relationships/hyperlink" Target="http://www.garant.ru/products/ipo/prime/doc/55071629/" TargetMode="External"/><Relationship Id="rId558" Type="http://schemas.openxmlformats.org/officeDocument/2006/relationships/hyperlink" Target="http://www.garant.ru/products/ipo/prime/doc/55071629/" TargetMode="External"/><Relationship Id="rId579" Type="http://schemas.openxmlformats.org/officeDocument/2006/relationships/hyperlink" Target="http://www.garant.ru/products/ipo/prime/doc/55071629/" TargetMode="External"/><Relationship Id="rId80" Type="http://schemas.openxmlformats.org/officeDocument/2006/relationships/image" Target="media/image65.png"/><Relationship Id="rId155" Type="http://schemas.openxmlformats.org/officeDocument/2006/relationships/image" Target="media/image140.png"/><Relationship Id="rId176" Type="http://schemas.openxmlformats.org/officeDocument/2006/relationships/image" Target="media/image161.png"/><Relationship Id="rId197" Type="http://schemas.openxmlformats.org/officeDocument/2006/relationships/image" Target="media/image182.png"/><Relationship Id="rId341" Type="http://schemas.openxmlformats.org/officeDocument/2006/relationships/image" Target="media/image333.wmf"/><Relationship Id="rId362" Type="http://schemas.openxmlformats.org/officeDocument/2006/relationships/image" Target="media/image353.png"/><Relationship Id="rId383" Type="http://schemas.openxmlformats.org/officeDocument/2006/relationships/image" Target="media/image377.png"/><Relationship Id="rId418" Type="http://schemas.openxmlformats.org/officeDocument/2006/relationships/image" Target="media/image412.png"/><Relationship Id="rId439" Type="http://schemas.openxmlformats.org/officeDocument/2006/relationships/image" Target="media/image433.png"/><Relationship Id="rId590" Type="http://schemas.openxmlformats.org/officeDocument/2006/relationships/hyperlink" Target="http://www.garant.ru/products/ipo/prime/doc/55071629/" TargetMode="External"/><Relationship Id="rId604" Type="http://schemas.openxmlformats.org/officeDocument/2006/relationships/image" Target="media/image515.png"/><Relationship Id="rId201" Type="http://schemas.openxmlformats.org/officeDocument/2006/relationships/image" Target="media/image186.png"/><Relationship Id="rId222" Type="http://schemas.openxmlformats.org/officeDocument/2006/relationships/image" Target="media/image207.png"/><Relationship Id="rId243" Type="http://schemas.openxmlformats.org/officeDocument/2006/relationships/image" Target="media/image228.png"/><Relationship Id="rId264" Type="http://schemas.openxmlformats.org/officeDocument/2006/relationships/image" Target="media/image249.png"/><Relationship Id="rId285" Type="http://schemas.openxmlformats.org/officeDocument/2006/relationships/image" Target="media/image269.png"/><Relationship Id="rId450" Type="http://schemas.openxmlformats.org/officeDocument/2006/relationships/image" Target="media/image444.png"/><Relationship Id="rId471" Type="http://schemas.openxmlformats.org/officeDocument/2006/relationships/image" Target="media/image465.png"/><Relationship Id="rId506" Type="http://schemas.openxmlformats.org/officeDocument/2006/relationships/oleObject" Target="embeddings/oleObject18.bin"/><Relationship Id="rId17" Type="http://schemas.openxmlformats.org/officeDocument/2006/relationships/image" Target="media/image4.wmf"/><Relationship Id="rId38" Type="http://schemas.openxmlformats.org/officeDocument/2006/relationships/image" Target="media/image23.png"/><Relationship Id="rId59" Type="http://schemas.openxmlformats.org/officeDocument/2006/relationships/image" Target="media/image44.png"/><Relationship Id="rId103" Type="http://schemas.openxmlformats.org/officeDocument/2006/relationships/image" Target="media/image88.png"/><Relationship Id="rId124" Type="http://schemas.openxmlformats.org/officeDocument/2006/relationships/image" Target="media/image109.png"/><Relationship Id="rId310" Type="http://schemas.openxmlformats.org/officeDocument/2006/relationships/image" Target="media/image298.png"/><Relationship Id="rId492" Type="http://schemas.openxmlformats.org/officeDocument/2006/relationships/oleObject" Target="embeddings/oleObject12.bin"/><Relationship Id="rId527" Type="http://schemas.openxmlformats.org/officeDocument/2006/relationships/image" Target="media/image499.emf"/><Relationship Id="rId548" Type="http://schemas.openxmlformats.org/officeDocument/2006/relationships/hyperlink" Target="http://www.garant.ru/products/ipo/prime/doc/55071629/" TargetMode="External"/><Relationship Id="rId569" Type="http://schemas.openxmlformats.org/officeDocument/2006/relationships/hyperlink" Target="http://www.garant.ru/products/ipo/prime/doc/55071629/" TargetMode="External"/><Relationship Id="rId70" Type="http://schemas.openxmlformats.org/officeDocument/2006/relationships/image" Target="media/image55.png"/><Relationship Id="rId91" Type="http://schemas.openxmlformats.org/officeDocument/2006/relationships/image" Target="media/image76.png"/><Relationship Id="rId145" Type="http://schemas.openxmlformats.org/officeDocument/2006/relationships/image" Target="media/image130.png"/><Relationship Id="rId166" Type="http://schemas.openxmlformats.org/officeDocument/2006/relationships/image" Target="media/image151.png"/><Relationship Id="rId187" Type="http://schemas.openxmlformats.org/officeDocument/2006/relationships/image" Target="media/image172.png"/><Relationship Id="rId331" Type="http://schemas.openxmlformats.org/officeDocument/2006/relationships/image" Target="media/image323.png"/><Relationship Id="rId352" Type="http://schemas.openxmlformats.org/officeDocument/2006/relationships/image" Target="media/image343.png"/><Relationship Id="rId373" Type="http://schemas.openxmlformats.org/officeDocument/2006/relationships/image" Target="media/image367.png"/><Relationship Id="rId394" Type="http://schemas.openxmlformats.org/officeDocument/2006/relationships/image" Target="media/image388.png"/><Relationship Id="rId408" Type="http://schemas.openxmlformats.org/officeDocument/2006/relationships/image" Target="media/image402.png"/><Relationship Id="rId429" Type="http://schemas.openxmlformats.org/officeDocument/2006/relationships/image" Target="media/image423.png"/><Relationship Id="rId580" Type="http://schemas.openxmlformats.org/officeDocument/2006/relationships/hyperlink" Target="http://www.garant.ru/products/ipo/prime/doc/55071629/" TargetMode="External"/><Relationship Id="rId1" Type="http://schemas.openxmlformats.org/officeDocument/2006/relationships/customXml" Target="../customXml/item1.xml"/><Relationship Id="rId212" Type="http://schemas.openxmlformats.org/officeDocument/2006/relationships/image" Target="media/image197.png"/><Relationship Id="rId233" Type="http://schemas.openxmlformats.org/officeDocument/2006/relationships/image" Target="media/image218.png"/><Relationship Id="rId254" Type="http://schemas.openxmlformats.org/officeDocument/2006/relationships/image" Target="media/image239.png"/><Relationship Id="rId440" Type="http://schemas.openxmlformats.org/officeDocument/2006/relationships/image" Target="media/image434.png"/><Relationship Id="rId28" Type="http://schemas.openxmlformats.org/officeDocument/2006/relationships/image" Target="media/image13.png"/><Relationship Id="rId49" Type="http://schemas.openxmlformats.org/officeDocument/2006/relationships/image" Target="media/image34.png"/><Relationship Id="rId114" Type="http://schemas.openxmlformats.org/officeDocument/2006/relationships/image" Target="media/image99.png"/><Relationship Id="rId275" Type="http://schemas.openxmlformats.org/officeDocument/2006/relationships/image" Target="media/image261.png"/><Relationship Id="rId296" Type="http://schemas.openxmlformats.org/officeDocument/2006/relationships/image" Target="media/image280.png"/><Relationship Id="rId300" Type="http://schemas.openxmlformats.org/officeDocument/2006/relationships/image" Target="media/image290.png"/><Relationship Id="rId461" Type="http://schemas.openxmlformats.org/officeDocument/2006/relationships/image" Target="media/image455.png"/><Relationship Id="rId482" Type="http://schemas.openxmlformats.org/officeDocument/2006/relationships/image" Target="media/image475.wmf"/><Relationship Id="rId517" Type="http://schemas.openxmlformats.org/officeDocument/2006/relationships/image" Target="media/image494.emf"/><Relationship Id="rId538" Type="http://schemas.openxmlformats.org/officeDocument/2006/relationships/hyperlink" Target="http://www.garant.ru/products/ipo/prime/doc/55071629/" TargetMode="External"/><Relationship Id="rId559" Type="http://schemas.openxmlformats.org/officeDocument/2006/relationships/hyperlink" Target="http://www.garant.ru/products/ipo/prime/doc/55071629/" TargetMode="External"/><Relationship Id="rId60" Type="http://schemas.openxmlformats.org/officeDocument/2006/relationships/image" Target="media/image45.png"/><Relationship Id="rId81" Type="http://schemas.openxmlformats.org/officeDocument/2006/relationships/image" Target="media/image66.png"/><Relationship Id="rId135" Type="http://schemas.openxmlformats.org/officeDocument/2006/relationships/image" Target="media/image120.png"/><Relationship Id="rId156" Type="http://schemas.openxmlformats.org/officeDocument/2006/relationships/image" Target="media/image141.png"/><Relationship Id="rId177" Type="http://schemas.openxmlformats.org/officeDocument/2006/relationships/image" Target="media/image162.png"/><Relationship Id="rId198" Type="http://schemas.openxmlformats.org/officeDocument/2006/relationships/image" Target="media/image183.png"/><Relationship Id="rId321" Type="http://schemas.openxmlformats.org/officeDocument/2006/relationships/image" Target="media/image309.png"/><Relationship Id="rId342" Type="http://schemas.openxmlformats.org/officeDocument/2006/relationships/oleObject" Target="embeddings/oleObject6.bin"/><Relationship Id="rId363" Type="http://schemas.openxmlformats.org/officeDocument/2006/relationships/image" Target="media/image354.png"/><Relationship Id="rId384" Type="http://schemas.openxmlformats.org/officeDocument/2006/relationships/image" Target="media/image378.png"/><Relationship Id="rId419" Type="http://schemas.openxmlformats.org/officeDocument/2006/relationships/image" Target="media/image413.png"/><Relationship Id="rId570" Type="http://schemas.openxmlformats.org/officeDocument/2006/relationships/hyperlink" Target="http://www.garant.ru/products/ipo/prime/doc/55071629/" TargetMode="External"/><Relationship Id="rId591" Type="http://schemas.openxmlformats.org/officeDocument/2006/relationships/hyperlink" Target="http://www.garant.ru/products/ipo/prime/doc/55071629/" TargetMode="External"/><Relationship Id="rId605" Type="http://schemas.openxmlformats.org/officeDocument/2006/relationships/image" Target="media/image516.png"/><Relationship Id="rId202" Type="http://schemas.openxmlformats.org/officeDocument/2006/relationships/image" Target="media/image187.png"/><Relationship Id="rId223" Type="http://schemas.openxmlformats.org/officeDocument/2006/relationships/image" Target="media/image208.png"/><Relationship Id="rId244" Type="http://schemas.openxmlformats.org/officeDocument/2006/relationships/image" Target="media/image229.png"/><Relationship Id="rId430" Type="http://schemas.openxmlformats.org/officeDocument/2006/relationships/image" Target="media/image424.png"/><Relationship Id="rId18" Type="http://schemas.openxmlformats.org/officeDocument/2006/relationships/oleObject" Target="embeddings/oleObject2.bin"/><Relationship Id="rId39" Type="http://schemas.openxmlformats.org/officeDocument/2006/relationships/image" Target="media/image24.png"/><Relationship Id="rId265" Type="http://schemas.openxmlformats.org/officeDocument/2006/relationships/image" Target="media/image250.png"/><Relationship Id="rId286" Type="http://schemas.openxmlformats.org/officeDocument/2006/relationships/image" Target="media/image270.png"/><Relationship Id="rId451" Type="http://schemas.openxmlformats.org/officeDocument/2006/relationships/image" Target="media/image445.png"/><Relationship Id="rId472" Type="http://schemas.openxmlformats.org/officeDocument/2006/relationships/image" Target="media/image466.png"/><Relationship Id="rId493" Type="http://schemas.openxmlformats.org/officeDocument/2006/relationships/image" Target="media/image481.emf"/><Relationship Id="rId507" Type="http://schemas.openxmlformats.org/officeDocument/2006/relationships/image" Target="media/image489.emf"/><Relationship Id="rId528" Type="http://schemas.openxmlformats.org/officeDocument/2006/relationships/oleObject" Target="embeddings/oleObject29.bin"/><Relationship Id="rId549" Type="http://schemas.openxmlformats.org/officeDocument/2006/relationships/hyperlink" Target="http://www.garant.ru/products/ipo/prime/doc/55071629/" TargetMode="External"/><Relationship Id="rId50" Type="http://schemas.openxmlformats.org/officeDocument/2006/relationships/image" Target="media/image35.png"/><Relationship Id="rId104" Type="http://schemas.openxmlformats.org/officeDocument/2006/relationships/image" Target="media/image89.png"/><Relationship Id="rId125" Type="http://schemas.openxmlformats.org/officeDocument/2006/relationships/image" Target="media/image110.png"/><Relationship Id="rId146" Type="http://schemas.openxmlformats.org/officeDocument/2006/relationships/image" Target="media/image131.png"/><Relationship Id="rId167" Type="http://schemas.openxmlformats.org/officeDocument/2006/relationships/image" Target="media/image152.png"/><Relationship Id="rId188" Type="http://schemas.openxmlformats.org/officeDocument/2006/relationships/image" Target="media/image173.png"/><Relationship Id="rId311" Type="http://schemas.openxmlformats.org/officeDocument/2006/relationships/image" Target="media/image299.png"/><Relationship Id="rId332" Type="http://schemas.openxmlformats.org/officeDocument/2006/relationships/image" Target="media/image324.png"/><Relationship Id="rId353" Type="http://schemas.openxmlformats.org/officeDocument/2006/relationships/image" Target="media/image344.png"/><Relationship Id="rId374" Type="http://schemas.openxmlformats.org/officeDocument/2006/relationships/image" Target="media/image368.png"/><Relationship Id="rId395" Type="http://schemas.openxmlformats.org/officeDocument/2006/relationships/image" Target="media/image389.png"/><Relationship Id="rId409" Type="http://schemas.openxmlformats.org/officeDocument/2006/relationships/image" Target="media/image403.png"/><Relationship Id="rId560" Type="http://schemas.openxmlformats.org/officeDocument/2006/relationships/hyperlink" Target="http://www.garant.ru/products/ipo/prime/doc/55071629/" TargetMode="External"/><Relationship Id="rId581" Type="http://schemas.openxmlformats.org/officeDocument/2006/relationships/hyperlink" Target="http://www.garant.ru/products/ipo/prime/doc/55071629/" TargetMode="External"/><Relationship Id="rId71" Type="http://schemas.openxmlformats.org/officeDocument/2006/relationships/image" Target="media/image56.png"/><Relationship Id="rId92" Type="http://schemas.openxmlformats.org/officeDocument/2006/relationships/image" Target="media/image77.png"/><Relationship Id="rId213" Type="http://schemas.openxmlformats.org/officeDocument/2006/relationships/image" Target="media/image198.png"/><Relationship Id="rId234" Type="http://schemas.openxmlformats.org/officeDocument/2006/relationships/image" Target="media/image219.png"/><Relationship Id="rId420" Type="http://schemas.openxmlformats.org/officeDocument/2006/relationships/image" Target="media/image414.png"/><Relationship Id="rId2" Type="http://schemas.openxmlformats.org/officeDocument/2006/relationships/numbering" Target="numbering.xml"/><Relationship Id="rId29" Type="http://schemas.openxmlformats.org/officeDocument/2006/relationships/image" Target="media/image14.png"/><Relationship Id="rId255" Type="http://schemas.openxmlformats.org/officeDocument/2006/relationships/image" Target="media/image240.png"/><Relationship Id="rId276" Type="http://schemas.openxmlformats.org/officeDocument/2006/relationships/image" Target="media/image262.png"/><Relationship Id="rId297" Type="http://schemas.openxmlformats.org/officeDocument/2006/relationships/image" Target="media/image281.png"/><Relationship Id="rId441" Type="http://schemas.openxmlformats.org/officeDocument/2006/relationships/image" Target="media/image435.png"/><Relationship Id="rId462" Type="http://schemas.openxmlformats.org/officeDocument/2006/relationships/image" Target="media/image456.png"/><Relationship Id="rId483" Type="http://schemas.openxmlformats.org/officeDocument/2006/relationships/oleObject" Target="embeddings/oleObject8.bin"/><Relationship Id="rId518" Type="http://schemas.openxmlformats.org/officeDocument/2006/relationships/oleObject" Target="embeddings/oleObject24.bin"/><Relationship Id="rId539" Type="http://schemas.openxmlformats.org/officeDocument/2006/relationships/hyperlink" Target="http://www.garant.ru/products/ipo/prime/doc/55071629/" TargetMode="External"/><Relationship Id="rId40" Type="http://schemas.openxmlformats.org/officeDocument/2006/relationships/image" Target="media/image25.png"/><Relationship Id="rId115" Type="http://schemas.openxmlformats.org/officeDocument/2006/relationships/image" Target="media/image100.png"/><Relationship Id="rId136" Type="http://schemas.openxmlformats.org/officeDocument/2006/relationships/image" Target="media/image121.png"/><Relationship Id="rId157" Type="http://schemas.openxmlformats.org/officeDocument/2006/relationships/image" Target="media/image142.png"/><Relationship Id="rId178" Type="http://schemas.openxmlformats.org/officeDocument/2006/relationships/image" Target="media/image163.png"/><Relationship Id="rId301" Type="http://schemas.openxmlformats.org/officeDocument/2006/relationships/image" Target="media/image291.png"/><Relationship Id="rId322" Type="http://schemas.openxmlformats.org/officeDocument/2006/relationships/image" Target="media/image310.png"/><Relationship Id="rId343" Type="http://schemas.openxmlformats.org/officeDocument/2006/relationships/image" Target="media/image334.png"/><Relationship Id="rId364" Type="http://schemas.openxmlformats.org/officeDocument/2006/relationships/image" Target="media/image358.png"/><Relationship Id="rId550" Type="http://schemas.openxmlformats.org/officeDocument/2006/relationships/hyperlink" Target="http://www.garant.ru/products/ipo/prime/doc/55071629/" TargetMode="External"/><Relationship Id="rId61" Type="http://schemas.openxmlformats.org/officeDocument/2006/relationships/image" Target="media/image46.png"/><Relationship Id="rId82" Type="http://schemas.openxmlformats.org/officeDocument/2006/relationships/image" Target="media/image67.png"/><Relationship Id="rId199" Type="http://schemas.openxmlformats.org/officeDocument/2006/relationships/image" Target="media/image184.png"/><Relationship Id="rId203" Type="http://schemas.openxmlformats.org/officeDocument/2006/relationships/image" Target="media/image188.png"/><Relationship Id="rId385" Type="http://schemas.openxmlformats.org/officeDocument/2006/relationships/image" Target="media/image379.png"/><Relationship Id="rId571" Type="http://schemas.openxmlformats.org/officeDocument/2006/relationships/hyperlink" Target="http://www.garant.ru/products/ipo/prime/doc/55071629/" TargetMode="External"/><Relationship Id="rId592" Type="http://schemas.openxmlformats.org/officeDocument/2006/relationships/image" Target="media/image504.png"/><Relationship Id="rId606" Type="http://schemas.openxmlformats.org/officeDocument/2006/relationships/image" Target="media/image517.png"/><Relationship Id="rId19" Type="http://schemas.openxmlformats.org/officeDocument/2006/relationships/image" Target="media/image5.wmf"/><Relationship Id="rId224" Type="http://schemas.openxmlformats.org/officeDocument/2006/relationships/image" Target="media/image209.png"/><Relationship Id="rId245" Type="http://schemas.openxmlformats.org/officeDocument/2006/relationships/image" Target="media/image230.png"/><Relationship Id="rId266" Type="http://schemas.openxmlformats.org/officeDocument/2006/relationships/image" Target="media/image251.png"/><Relationship Id="rId287" Type="http://schemas.openxmlformats.org/officeDocument/2006/relationships/image" Target="media/image271.png"/><Relationship Id="rId410" Type="http://schemas.openxmlformats.org/officeDocument/2006/relationships/image" Target="media/image404.png"/><Relationship Id="rId431" Type="http://schemas.openxmlformats.org/officeDocument/2006/relationships/image" Target="media/image425.png"/><Relationship Id="rId452" Type="http://schemas.openxmlformats.org/officeDocument/2006/relationships/image" Target="media/image446.png"/><Relationship Id="rId473" Type="http://schemas.openxmlformats.org/officeDocument/2006/relationships/image" Target="media/image467.png"/><Relationship Id="rId494" Type="http://schemas.openxmlformats.org/officeDocument/2006/relationships/oleObject" Target="embeddings/oleObject13.bin"/><Relationship Id="rId508" Type="http://schemas.openxmlformats.org/officeDocument/2006/relationships/oleObject" Target="embeddings/oleObject19.bin"/><Relationship Id="rId529" Type="http://schemas.openxmlformats.org/officeDocument/2006/relationships/image" Target="media/image500.emf"/><Relationship Id="rId30" Type="http://schemas.openxmlformats.org/officeDocument/2006/relationships/image" Target="media/image15.png"/><Relationship Id="rId105" Type="http://schemas.openxmlformats.org/officeDocument/2006/relationships/image" Target="media/image90.png"/><Relationship Id="rId126" Type="http://schemas.openxmlformats.org/officeDocument/2006/relationships/image" Target="media/image111.png"/><Relationship Id="rId147" Type="http://schemas.openxmlformats.org/officeDocument/2006/relationships/image" Target="media/image132.png"/><Relationship Id="rId168" Type="http://schemas.openxmlformats.org/officeDocument/2006/relationships/image" Target="media/image153.png"/><Relationship Id="rId312" Type="http://schemas.openxmlformats.org/officeDocument/2006/relationships/image" Target="media/image300.png"/><Relationship Id="rId333" Type="http://schemas.openxmlformats.org/officeDocument/2006/relationships/image" Target="media/image325.png"/><Relationship Id="rId354" Type="http://schemas.openxmlformats.org/officeDocument/2006/relationships/image" Target="media/image345.png"/><Relationship Id="rId540" Type="http://schemas.openxmlformats.org/officeDocument/2006/relationships/hyperlink" Target="http://www.garant.ru/products/ipo/prime/doc/55071629/" TargetMode="External"/><Relationship Id="rId51" Type="http://schemas.openxmlformats.org/officeDocument/2006/relationships/image" Target="media/image36.png"/><Relationship Id="rId72" Type="http://schemas.openxmlformats.org/officeDocument/2006/relationships/image" Target="media/image57.png"/><Relationship Id="rId93" Type="http://schemas.openxmlformats.org/officeDocument/2006/relationships/image" Target="media/image78.png"/><Relationship Id="rId189" Type="http://schemas.openxmlformats.org/officeDocument/2006/relationships/image" Target="media/image174.png"/><Relationship Id="rId375" Type="http://schemas.openxmlformats.org/officeDocument/2006/relationships/image" Target="media/image369.png"/><Relationship Id="rId396" Type="http://schemas.openxmlformats.org/officeDocument/2006/relationships/image" Target="media/image390.png"/><Relationship Id="rId561" Type="http://schemas.openxmlformats.org/officeDocument/2006/relationships/hyperlink" Target="http://www.garant.ru/products/ipo/prime/doc/55071629/" TargetMode="External"/><Relationship Id="rId582" Type="http://schemas.openxmlformats.org/officeDocument/2006/relationships/hyperlink" Target="http://www.garant.ru/products/ipo/prime/doc/55071629/" TargetMode="External"/><Relationship Id="rId3" Type="http://schemas.openxmlformats.org/officeDocument/2006/relationships/styles" Target="styles.xml"/><Relationship Id="rId214" Type="http://schemas.openxmlformats.org/officeDocument/2006/relationships/image" Target="media/image199.png"/><Relationship Id="rId235" Type="http://schemas.openxmlformats.org/officeDocument/2006/relationships/image" Target="media/image220.png"/><Relationship Id="rId256" Type="http://schemas.openxmlformats.org/officeDocument/2006/relationships/image" Target="media/image241.png"/><Relationship Id="rId277" Type="http://schemas.openxmlformats.org/officeDocument/2006/relationships/image" Target="media/image263.png"/><Relationship Id="rId298" Type="http://schemas.openxmlformats.org/officeDocument/2006/relationships/image" Target="media/image288.png"/><Relationship Id="rId400" Type="http://schemas.openxmlformats.org/officeDocument/2006/relationships/image" Target="media/image394.png"/><Relationship Id="rId421" Type="http://schemas.openxmlformats.org/officeDocument/2006/relationships/image" Target="media/image415.png"/><Relationship Id="rId442" Type="http://schemas.openxmlformats.org/officeDocument/2006/relationships/image" Target="media/image436.png"/><Relationship Id="rId463" Type="http://schemas.openxmlformats.org/officeDocument/2006/relationships/image" Target="media/image457.png"/><Relationship Id="rId484" Type="http://schemas.openxmlformats.org/officeDocument/2006/relationships/image" Target="media/image476.wmf"/><Relationship Id="rId519" Type="http://schemas.openxmlformats.org/officeDocument/2006/relationships/image" Target="media/image495.emf"/><Relationship Id="rId116" Type="http://schemas.openxmlformats.org/officeDocument/2006/relationships/image" Target="media/image101.png"/><Relationship Id="rId137" Type="http://schemas.openxmlformats.org/officeDocument/2006/relationships/image" Target="media/image122.png"/><Relationship Id="rId158" Type="http://schemas.openxmlformats.org/officeDocument/2006/relationships/image" Target="media/image143.png"/><Relationship Id="rId302" Type="http://schemas.openxmlformats.org/officeDocument/2006/relationships/image" Target="media/image292.png"/><Relationship Id="rId323" Type="http://schemas.openxmlformats.org/officeDocument/2006/relationships/image" Target="media/image311.png"/><Relationship Id="rId344" Type="http://schemas.openxmlformats.org/officeDocument/2006/relationships/image" Target="media/image335.png"/><Relationship Id="rId530" Type="http://schemas.openxmlformats.org/officeDocument/2006/relationships/oleObject" Target="embeddings/oleObject30.bin"/><Relationship Id="rId20" Type="http://schemas.openxmlformats.org/officeDocument/2006/relationships/oleObject" Target="embeddings/oleObject3.bin"/><Relationship Id="rId41" Type="http://schemas.openxmlformats.org/officeDocument/2006/relationships/image" Target="media/image26.png"/><Relationship Id="rId62" Type="http://schemas.openxmlformats.org/officeDocument/2006/relationships/image" Target="media/image47.png"/><Relationship Id="rId83" Type="http://schemas.openxmlformats.org/officeDocument/2006/relationships/image" Target="media/image68.png"/><Relationship Id="rId179" Type="http://schemas.openxmlformats.org/officeDocument/2006/relationships/image" Target="media/image164.png"/><Relationship Id="rId365" Type="http://schemas.openxmlformats.org/officeDocument/2006/relationships/image" Target="media/image359.png"/><Relationship Id="rId386" Type="http://schemas.openxmlformats.org/officeDocument/2006/relationships/image" Target="media/image380.png"/><Relationship Id="rId551" Type="http://schemas.openxmlformats.org/officeDocument/2006/relationships/hyperlink" Target="http://www.garant.ru/products/ipo/prime/doc/55071629/" TargetMode="External"/><Relationship Id="rId572" Type="http://schemas.openxmlformats.org/officeDocument/2006/relationships/hyperlink" Target="http://www.garant.ru/products/ipo/prime/doc/55071629/" TargetMode="External"/><Relationship Id="rId593" Type="http://schemas.openxmlformats.org/officeDocument/2006/relationships/image" Target="media/image505.png"/><Relationship Id="rId607" Type="http://schemas.openxmlformats.org/officeDocument/2006/relationships/image" Target="media/image518.png"/><Relationship Id="rId190" Type="http://schemas.openxmlformats.org/officeDocument/2006/relationships/image" Target="media/image175.png"/><Relationship Id="rId204" Type="http://schemas.openxmlformats.org/officeDocument/2006/relationships/image" Target="media/image189.png"/><Relationship Id="rId225" Type="http://schemas.openxmlformats.org/officeDocument/2006/relationships/image" Target="media/image210.png"/><Relationship Id="rId246" Type="http://schemas.openxmlformats.org/officeDocument/2006/relationships/image" Target="media/image231.png"/><Relationship Id="rId267" Type="http://schemas.openxmlformats.org/officeDocument/2006/relationships/image" Target="media/image252.png"/><Relationship Id="rId288" Type="http://schemas.openxmlformats.org/officeDocument/2006/relationships/image" Target="media/image272.png"/><Relationship Id="rId411" Type="http://schemas.openxmlformats.org/officeDocument/2006/relationships/image" Target="media/image405.png"/><Relationship Id="rId432" Type="http://schemas.openxmlformats.org/officeDocument/2006/relationships/image" Target="media/image426.png"/><Relationship Id="rId453" Type="http://schemas.openxmlformats.org/officeDocument/2006/relationships/image" Target="media/image447.png"/><Relationship Id="rId474" Type="http://schemas.openxmlformats.org/officeDocument/2006/relationships/image" Target="media/image468.png"/><Relationship Id="rId509" Type="http://schemas.openxmlformats.org/officeDocument/2006/relationships/image" Target="media/image490.emf"/><Relationship Id="rId106" Type="http://schemas.openxmlformats.org/officeDocument/2006/relationships/image" Target="media/image91.png"/><Relationship Id="rId127" Type="http://schemas.openxmlformats.org/officeDocument/2006/relationships/image" Target="media/image112.png"/><Relationship Id="rId313" Type="http://schemas.openxmlformats.org/officeDocument/2006/relationships/image" Target="media/image301.png"/><Relationship Id="rId495" Type="http://schemas.openxmlformats.org/officeDocument/2006/relationships/image" Target="media/image482.emf"/><Relationship Id="rId10" Type="http://schemas.openxmlformats.org/officeDocument/2006/relationships/footer" Target="footer2.xml"/><Relationship Id="rId31" Type="http://schemas.openxmlformats.org/officeDocument/2006/relationships/image" Target="media/image16.png"/><Relationship Id="rId52" Type="http://schemas.openxmlformats.org/officeDocument/2006/relationships/image" Target="media/image37.png"/><Relationship Id="rId73" Type="http://schemas.openxmlformats.org/officeDocument/2006/relationships/image" Target="media/image58.png"/><Relationship Id="rId94" Type="http://schemas.openxmlformats.org/officeDocument/2006/relationships/image" Target="media/image79.png"/><Relationship Id="rId148" Type="http://schemas.openxmlformats.org/officeDocument/2006/relationships/image" Target="media/image133.png"/><Relationship Id="rId169" Type="http://schemas.openxmlformats.org/officeDocument/2006/relationships/image" Target="media/image154.png"/><Relationship Id="rId334" Type="http://schemas.openxmlformats.org/officeDocument/2006/relationships/image" Target="media/image326.png"/><Relationship Id="rId355" Type="http://schemas.openxmlformats.org/officeDocument/2006/relationships/image" Target="media/image346.png"/><Relationship Id="rId376" Type="http://schemas.openxmlformats.org/officeDocument/2006/relationships/image" Target="media/image370.png"/><Relationship Id="rId397" Type="http://schemas.openxmlformats.org/officeDocument/2006/relationships/image" Target="media/image391.png"/><Relationship Id="rId520" Type="http://schemas.openxmlformats.org/officeDocument/2006/relationships/oleObject" Target="embeddings/oleObject25.bin"/><Relationship Id="rId541" Type="http://schemas.openxmlformats.org/officeDocument/2006/relationships/hyperlink" Target="http://www.garant.ru/products/ipo/prime/doc/55071629/" TargetMode="External"/><Relationship Id="rId562" Type="http://schemas.openxmlformats.org/officeDocument/2006/relationships/hyperlink" Target="http://www.garant.ru/products/ipo/prime/doc/55071629/" TargetMode="External"/><Relationship Id="rId583" Type="http://schemas.openxmlformats.org/officeDocument/2006/relationships/hyperlink" Target="http://www.garant.ru/products/ipo/prime/doc/55071629/" TargetMode="External"/><Relationship Id="rId4" Type="http://schemas.openxmlformats.org/officeDocument/2006/relationships/settings" Target="settings.xml"/><Relationship Id="rId180" Type="http://schemas.openxmlformats.org/officeDocument/2006/relationships/image" Target="media/image165.png"/><Relationship Id="rId215" Type="http://schemas.openxmlformats.org/officeDocument/2006/relationships/image" Target="media/image200.png"/><Relationship Id="rId236" Type="http://schemas.openxmlformats.org/officeDocument/2006/relationships/image" Target="media/image221.png"/><Relationship Id="rId257" Type="http://schemas.openxmlformats.org/officeDocument/2006/relationships/image" Target="media/image242.png"/><Relationship Id="rId278" Type="http://schemas.openxmlformats.org/officeDocument/2006/relationships/image" Target="media/image264.png"/><Relationship Id="rId401" Type="http://schemas.openxmlformats.org/officeDocument/2006/relationships/image" Target="media/image395.png"/><Relationship Id="rId422" Type="http://schemas.openxmlformats.org/officeDocument/2006/relationships/image" Target="media/image416.png"/><Relationship Id="rId443" Type="http://schemas.openxmlformats.org/officeDocument/2006/relationships/image" Target="media/image437.png"/><Relationship Id="rId464" Type="http://schemas.openxmlformats.org/officeDocument/2006/relationships/image" Target="media/image458.png"/><Relationship Id="rId303" Type="http://schemas.openxmlformats.org/officeDocument/2006/relationships/image" Target="media/image286.png"/><Relationship Id="rId485" Type="http://schemas.openxmlformats.org/officeDocument/2006/relationships/oleObject" Target="embeddings/oleObject9.bin"/><Relationship Id="rId42" Type="http://schemas.openxmlformats.org/officeDocument/2006/relationships/image" Target="media/image27.png"/><Relationship Id="rId84" Type="http://schemas.openxmlformats.org/officeDocument/2006/relationships/image" Target="media/image69.png"/><Relationship Id="rId138" Type="http://schemas.openxmlformats.org/officeDocument/2006/relationships/image" Target="media/image123.png"/><Relationship Id="rId345" Type="http://schemas.openxmlformats.org/officeDocument/2006/relationships/image" Target="media/image336.png"/><Relationship Id="rId387" Type="http://schemas.openxmlformats.org/officeDocument/2006/relationships/image" Target="media/image381.png"/><Relationship Id="rId510" Type="http://schemas.openxmlformats.org/officeDocument/2006/relationships/oleObject" Target="embeddings/oleObject20.bin"/><Relationship Id="rId552" Type="http://schemas.openxmlformats.org/officeDocument/2006/relationships/hyperlink" Target="http://www.garant.ru/products/ipo/prime/doc/55071629/" TargetMode="External"/><Relationship Id="rId594" Type="http://schemas.openxmlformats.org/officeDocument/2006/relationships/image" Target="media/image506.png"/><Relationship Id="rId608" Type="http://schemas.openxmlformats.org/officeDocument/2006/relationships/fontTable" Target="fontTable.xml"/><Relationship Id="rId191" Type="http://schemas.openxmlformats.org/officeDocument/2006/relationships/image" Target="media/image176.png"/><Relationship Id="rId205" Type="http://schemas.openxmlformats.org/officeDocument/2006/relationships/image" Target="media/image190.png"/><Relationship Id="rId247" Type="http://schemas.openxmlformats.org/officeDocument/2006/relationships/image" Target="media/image232.png"/><Relationship Id="rId412" Type="http://schemas.openxmlformats.org/officeDocument/2006/relationships/image" Target="media/image406.png"/><Relationship Id="rId107" Type="http://schemas.openxmlformats.org/officeDocument/2006/relationships/image" Target="media/image92.png"/><Relationship Id="rId289" Type="http://schemas.openxmlformats.org/officeDocument/2006/relationships/image" Target="media/image273.png"/><Relationship Id="rId454" Type="http://schemas.openxmlformats.org/officeDocument/2006/relationships/image" Target="media/image448.png"/><Relationship Id="rId496" Type="http://schemas.openxmlformats.org/officeDocument/2006/relationships/oleObject" Target="embeddings/oleObject14.bin"/><Relationship Id="rId11" Type="http://schemas.openxmlformats.org/officeDocument/2006/relationships/header" Target="header2.xml"/><Relationship Id="rId53" Type="http://schemas.openxmlformats.org/officeDocument/2006/relationships/image" Target="media/image38.png"/><Relationship Id="rId149" Type="http://schemas.openxmlformats.org/officeDocument/2006/relationships/image" Target="media/image134.png"/><Relationship Id="rId314" Type="http://schemas.openxmlformats.org/officeDocument/2006/relationships/image" Target="media/image302.png"/><Relationship Id="rId356" Type="http://schemas.openxmlformats.org/officeDocument/2006/relationships/image" Target="media/image347.png"/><Relationship Id="rId398" Type="http://schemas.openxmlformats.org/officeDocument/2006/relationships/image" Target="media/image392.png"/><Relationship Id="rId521" Type="http://schemas.openxmlformats.org/officeDocument/2006/relationships/image" Target="media/image496.emf"/><Relationship Id="rId563" Type="http://schemas.openxmlformats.org/officeDocument/2006/relationships/hyperlink" Target="http://www.garant.ru/products/ipo/prime/doc/55071629/" TargetMode="External"/><Relationship Id="rId95" Type="http://schemas.openxmlformats.org/officeDocument/2006/relationships/image" Target="media/image80.png"/><Relationship Id="rId160" Type="http://schemas.openxmlformats.org/officeDocument/2006/relationships/image" Target="media/image145.png"/><Relationship Id="rId216" Type="http://schemas.openxmlformats.org/officeDocument/2006/relationships/image" Target="media/image201.png"/><Relationship Id="rId423" Type="http://schemas.openxmlformats.org/officeDocument/2006/relationships/image" Target="media/image417.png"/><Relationship Id="rId258" Type="http://schemas.openxmlformats.org/officeDocument/2006/relationships/image" Target="media/image243.png"/><Relationship Id="rId465" Type="http://schemas.openxmlformats.org/officeDocument/2006/relationships/image" Target="media/image459.png"/><Relationship Id="rId22" Type="http://schemas.openxmlformats.org/officeDocument/2006/relationships/image" Target="media/image7.png"/><Relationship Id="rId64" Type="http://schemas.openxmlformats.org/officeDocument/2006/relationships/image" Target="media/image49.png"/><Relationship Id="rId118" Type="http://schemas.openxmlformats.org/officeDocument/2006/relationships/image" Target="media/image103.png"/><Relationship Id="rId325" Type="http://schemas.openxmlformats.org/officeDocument/2006/relationships/image" Target="media/image313.png"/><Relationship Id="rId367" Type="http://schemas.openxmlformats.org/officeDocument/2006/relationships/image" Target="media/image361.png"/><Relationship Id="rId532" Type="http://schemas.openxmlformats.org/officeDocument/2006/relationships/oleObject" Target="embeddings/oleObject31.bin"/><Relationship Id="rId574" Type="http://schemas.openxmlformats.org/officeDocument/2006/relationships/hyperlink" Target="http://www.garant.ru/products/ipo/prime/doc/55071629/" TargetMode="External"/><Relationship Id="rId171" Type="http://schemas.openxmlformats.org/officeDocument/2006/relationships/image" Target="media/image156.png"/><Relationship Id="rId227" Type="http://schemas.openxmlformats.org/officeDocument/2006/relationships/image" Target="media/image212.png"/><Relationship Id="rId269" Type="http://schemas.openxmlformats.org/officeDocument/2006/relationships/image" Target="media/image254.png"/><Relationship Id="rId434" Type="http://schemas.openxmlformats.org/officeDocument/2006/relationships/image" Target="media/image428.png"/><Relationship Id="rId476" Type="http://schemas.openxmlformats.org/officeDocument/2006/relationships/image" Target="media/image470.png"/><Relationship Id="rId33" Type="http://schemas.openxmlformats.org/officeDocument/2006/relationships/image" Target="media/image18.png"/><Relationship Id="rId129" Type="http://schemas.openxmlformats.org/officeDocument/2006/relationships/image" Target="media/image114.png"/><Relationship Id="rId280" Type="http://schemas.openxmlformats.org/officeDocument/2006/relationships/oleObject" Target="embeddings/oleObject4.bin"/><Relationship Id="rId336" Type="http://schemas.openxmlformats.org/officeDocument/2006/relationships/image" Target="media/image328.png"/><Relationship Id="rId501" Type="http://schemas.openxmlformats.org/officeDocument/2006/relationships/oleObject" Target="embeddings/oleObject16.bin"/><Relationship Id="rId543" Type="http://schemas.openxmlformats.org/officeDocument/2006/relationships/hyperlink" Target="http://www.garant.ru/products/ipo/prime/doc/55071629/" TargetMode="External"/><Relationship Id="rId75" Type="http://schemas.openxmlformats.org/officeDocument/2006/relationships/image" Target="media/image60.png"/><Relationship Id="rId140" Type="http://schemas.openxmlformats.org/officeDocument/2006/relationships/image" Target="media/image125.png"/><Relationship Id="rId182" Type="http://schemas.openxmlformats.org/officeDocument/2006/relationships/image" Target="media/image167.png"/><Relationship Id="rId378" Type="http://schemas.openxmlformats.org/officeDocument/2006/relationships/image" Target="media/image372.png"/><Relationship Id="rId403" Type="http://schemas.openxmlformats.org/officeDocument/2006/relationships/image" Target="media/image397.png"/><Relationship Id="rId585" Type="http://schemas.openxmlformats.org/officeDocument/2006/relationships/hyperlink" Target="http://www.garant.ru/products/ipo/prime/doc/55071629/" TargetMode="External"/><Relationship Id="rId6" Type="http://schemas.openxmlformats.org/officeDocument/2006/relationships/footnotes" Target="footnotes.xml"/><Relationship Id="rId238" Type="http://schemas.openxmlformats.org/officeDocument/2006/relationships/image" Target="media/image223.png"/><Relationship Id="rId445" Type="http://schemas.openxmlformats.org/officeDocument/2006/relationships/image" Target="media/image439.png"/><Relationship Id="rId487" Type="http://schemas.openxmlformats.org/officeDocument/2006/relationships/oleObject" Target="embeddings/oleObject10.bin"/><Relationship Id="rId291" Type="http://schemas.openxmlformats.org/officeDocument/2006/relationships/image" Target="media/image275.png"/><Relationship Id="rId305" Type="http://schemas.openxmlformats.org/officeDocument/2006/relationships/image" Target="media/image293.png"/><Relationship Id="rId347" Type="http://schemas.openxmlformats.org/officeDocument/2006/relationships/image" Target="media/image338.png"/><Relationship Id="rId512" Type="http://schemas.openxmlformats.org/officeDocument/2006/relationships/oleObject" Target="embeddings/oleObject21.bin"/><Relationship Id="rId44" Type="http://schemas.openxmlformats.org/officeDocument/2006/relationships/image" Target="media/image29.png"/><Relationship Id="rId86" Type="http://schemas.openxmlformats.org/officeDocument/2006/relationships/image" Target="media/image71.png"/><Relationship Id="rId151" Type="http://schemas.openxmlformats.org/officeDocument/2006/relationships/image" Target="media/image136.png"/><Relationship Id="rId389" Type="http://schemas.openxmlformats.org/officeDocument/2006/relationships/image" Target="media/image383.png"/><Relationship Id="rId554" Type="http://schemas.openxmlformats.org/officeDocument/2006/relationships/hyperlink" Target="http://www.garant.ru/products/ipo/prime/doc/55071629/" TargetMode="External"/><Relationship Id="rId596" Type="http://schemas.openxmlformats.org/officeDocument/2006/relationships/image" Target="media/image508.wmf"/><Relationship Id="rId193" Type="http://schemas.openxmlformats.org/officeDocument/2006/relationships/image" Target="media/image178.png"/><Relationship Id="rId207" Type="http://schemas.openxmlformats.org/officeDocument/2006/relationships/image" Target="media/image192.png"/><Relationship Id="rId249" Type="http://schemas.openxmlformats.org/officeDocument/2006/relationships/image" Target="media/image234.png"/><Relationship Id="rId414" Type="http://schemas.openxmlformats.org/officeDocument/2006/relationships/image" Target="media/image408.png"/><Relationship Id="rId456" Type="http://schemas.openxmlformats.org/officeDocument/2006/relationships/image" Target="media/image450.png"/><Relationship Id="rId498" Type="http://schemas.openxmlformats.org/officeDocument/2006/relationships/image" Target="media/image484.emf"/><Relationship Id="rId13" Type="http://schemas.openxmlformats.org/officeDocument/2006/relationships/footer" Target="footer4.xml"/><Relationship Id="rId109" Type="http://schemas.openxmlformats.org/officeDocument/2006/relationships/image" Target="media/image94.png"/><Relationship Id="rId260" Type="http://schemas.openxmlformats.org/officeDocument/2006/relationships/image" Target="media/image245.png"/><Relationship Id="rId316" Type="http://schemas.openxmlformats.org/officeDocument/2006/relationships/image" Target="media/image304.png"/><Relationship Id="rId523" Type="http://schemas.openxmlformats.org/officeDocument/2006/relationships/image" Target="media/image497.emf"/><Relationship Id="rId55" Type="http://schemas.openxmlformats.org/officeDocument/2006/relationships/image" Target="media/image40.png"/><Relationship Id="rId97" Type="http://schemas.openxmlformats.org/officeDocument/2006/relationships/image" Target="media/image82.png"/><Relationship Id="rId120" Type="http://schemas.openxmlformats.org/officeDocument/2006/relationships/image" Target="media/image105.png"/><Relationship Id="rId358" Type="http://schemas.openxmlformats.org/officeDocument/2006/relationships/image" Target="media/image349.png"/><Relationship Id="rId565" Type="http://schemas.openxmlformats.org/officeDocument/2006/relationships/hyperlink" Target="http://www.garant.ru/products/ipo/prime/doc/55071629/" TargetMode="External"/><Relationship Id="rId162" Type="http://schemas.openxmlformats.org/officeDocument/2006/relationships/image" Target="media/image147.png"/><Relationship Id="rId218" Type="http://schemas.openxmlformats.org/officeDocument/2006/relationships/image" Target="media/image203.png"/><Relationship Id="rId425" Type="http://schemas.openxmlformats.org/officeDocument/2006/relationships/image" Target="media/image419.png"/><Relationship Id="rId467" Type="http://schemas.openxmlformats.org/officeDocument/2006/relationships/image" Target="media/image461.png"/><Relationship Id="rId271" Type="http://schemas.openxmlformats.org/officeDocument/2006/relationships/image" Target="media/image256.png"/><Relationship Id="rId24" Type="http://schemas.openxmlformats.org/officeDocument/2006/relationships/image" Target="media/image9.png"/><Relationship Id="rId66" Type="http://schemas.openxmlformats.org/officeDocument/2006/relationships/image" Target="media/image51.png"/><Relationship Id="rId131" Type="http://schemas.openxmlformats.org/officeDocument/2006/relationships/image" Target="media/image116.png"/><Relationship Id="rId327" Type="http://schemas.openxmlformats.org/officeDocument/2006/relationships/image" Target="media/image315.png"/><Relationship Id="rId369" Type="http://schemas.openxmlformats.org/officeDocument/2006/relationships/image" Target="media/image363.png"/><Relationship Id="rId534" Type="http://schemas.openxmlformats.org/officeDocument/2006/relationships/oleObject" Target="embeddings/oleObject32.bin"/><Relationship Id="rId576" Type="http://schemas.openxmlformats.org/officeDocument/2006/relationships/hyperlink" Target="http://www.garant.ru/products/ipo/prime/doc/55071629/" TargetMode="External"/><Relationship Id="rId173" Type="http://schemas.openxmlformats.org/officeDocument/2006/relationships/image" Target="media/image158.png"/><Relationship Id="rId229" Type="http://schemas.openxmlformats.org/officeDocument/2006/relationships/image" Target="media/image214.png"/><Relationship Id="rId380" Type="http://schemas.openxmlformats.org/officeDocument/2006/relationships/image" Target="media/image374.png"/><Relationship Id="rId436" Type="http://schemas.openxmlformats.org/officeDocument/2006/relationships/image" Target="media/image430.png"/><Relationship Id="rId601" Type="http://schemas.openxmlformats.org/officeDocument/2006/relationships/image" Target="media/image512.png"/><Relationship Id="rId240" Type="http://schemas.openxmlformats.org/officeDocument/2006/relationships/image" Target="media/image225.png"/><Relationship Id="rId478" Type="http://schemas.openxmlformats.org/officeDocument/2006/relationships/image" Target="media/image472.png"/><Relationship Id="rId35" Type="http://schemas.openxmlformats.org/officeDocument/2006/relationships/image" Target="media/image20.png"/><Relationship Id="rId77" Type="http://schemas.openxmlformats.org/officeDocument/2006/relationships/image" Target="media/image62.png"/><Relationship Id="rId100" Type="http://schemas.openxmlformats.org/officeDocument/2006/relationships/image" Target="media/image85.png"/><Relationship Id="rId282" Type="http://schemas.openxmlformats.org/officeDocument/2006/relationships/oleObject" Target="embeddings/oleObject5.bin"/><Relationship Id="rId338" Type="http://schemas.openxmlformats.org/officeDocument/2006/relationships/image" Target="media/image330.png"/><Relationship Id="rId503" Type="http://schemas.openxmlformats.org/officeDocument/2006/relationships/image" Target="media/image487.emf"/><Relationship Id="rId545" Type="http://schemas.openxmlformats.org/officeDocument/2006/relationships/hyperlink" Target="http://www.garant.ru/products/ipo/prime/doc/55071629/" TargetMode="External"/><Relationship Id="rId587" Type="http://schemas.openxmlformats.org/officeDocument/2006/relationships/hyperlink" Target="http://www.garant.ru/products/ipo/prime/doc/55071629/" TargetMode="External"/><Relationship Id="rId8" Type="http://schemas.openxmlformats.org/officeDocument/2006/relationships/header" Target="header1.xml"/><Relationship Id="rId142" Type="http://schemas.openxmlformats.org/officeDocument/2006/relationships/image" Target="media/image127.png"/><Relationship Id="rId184" Type="http://schemas.openxmlformats.org/officeDocument/2006/relationships/image" Target="media/image169.png"/><Relationship Id="rId391" Type="http://schemas.openxmlformats.org/officeDocument/2006/relationships/image" Target="media/image385.png"/><Relationship Id="rId405" Type="http://schemas.openxmlformats.org/officeDocument/2006/relationships/image" Target="media/image399.png"/><Relationship Id="rId447" Type="http://schemas.openxmlformats.org/officeDocument/2006/relationships/image" Target="media/image441.png"/><Relationship Id="rId251" Type="http://schemas.openxmlformats.org/officeDocument/2006/relationships/image" Target="media/image236.png"/><Relationship Id="rId489" Type="http://schemas.openxmlformats.org/officeDocument/2006/relationships/image" Target="media/image479.emf"/><Relationship Id="rId46" Type="http://schemas.openxmlformats.org/officeDocument/2006/relationships/image" Target="media/image31.png"/><Relationship Id="rId293" Type="http://schemas.openxmlformats.org/officeDocument/2006/relationships/image" Target="media/image277.png"/><Relationship Id="rId307" Type="http://schemas.openxmlformats.org/officeDocument/2006/relationships/image" Target="media/image295.png"/><Relationship Id="rId349" Type="http://schemas.openxmlformats.org/officeDocument/2006/relationships/image" Target="media/image340.png"/><Relationship Id="rId514" Type="http://schemas.openxmlformats.org/officeDocument/2006/relationships/oleObject" Target="embeddings/oleObject22.bin"/><Relationship Id="rId556" Type="http://schemas.openxmlformats.org/officeDocument/2006/relationships/hyperlink" Target="http://www.garant.ru/products/ipo/prime/doc/55071629/" TargetMode="External"/><Relationship Id="rId88" Type="http://schemas.openxmlformats.org/officeDocument/2006/relationships/image" Target="media/image73.png"/><Relationship Id="rId111" Type="http://schemas.openxmlformats.org/officeDocument/2006/relationships/image" Target="media/image96.png"/><Relationship Id="rId153" Type="http://schemas.openxmlformats.org/officeDocument/2006/relationships/image" Target="media/image138.png"/><Relationship Id="rId195" Type="http://schemas.openxmlformats.org/officeDocument/2006/relationships/image" Target="media/image180.png"/><Relationship Id="rId209" Type="http://schemas.openxmlformats.org/officeDocument/2006/relationships/image" Target="media/image194.png"/><Relationship Id="rId360" Type="http://schemas.openxmlformats.org/officeDocument/2006/relationships/image" Target="media/image351.png"/><Relationship Id="rId416" Type="http://schemas.openxmlformats.org/officeDocument/2006/relationships/image" Target="media/image410.png"/><Relationship Id="rId598" Type="http://schemas.openxmlformats.org/officeDocument/2006/relationships/image" Target="media/image509.png"/><Relationship Id="rId220" Type="http://schemas.openxmlformats.org/officeDocument/2006/relationships/image" Target="media/image205.png"/><Relationship Id="rId458" Type="http://schemas.openxmlformats.org/officeDocument/2006/relationships/image" Target="media/image452.png"/><Relationship Id="rId15" Type="http://schemas.openxmlformats.org/officeDocument/2006/relationships/oleObject" Target="embeddings/oleObject1.bin"/><Relationship Id="rId57" Type="http://schemas.openxmlformats.org/officeDocument/2006/relationships/image" Target="media/image42.png"/><Relationship Id="rId262" Type="http://schemas.openxmlformats.org/officeDocument/2006/relationships/image" Target="media/image247.png"/><Relationship Id="rId318" Type="http://schemas.openxmlformats.org/officeDocument/2006/relationships/image" Target="media/image306.png"/><Relationship Id="rId525" Type="http://schemas.openxmlformats.org/officeDocument/2006/relationships/image" Target="media/image498.emf"/><Relationship Id="rId567" Type="http://schemas.openxmlformats.org/officeDocument/2006/relationships/hyperlink" Target="http://www.garant.ru/products/ipo/prime/doc/55071629/" TargetMode="External"/><Relationship Id="rId99" Type="http://schemas.openxmlformats.org/officeDocument/2006/relationships/image" Target="media/image84.png"/><Relationship Id="rId122" Type="http://schemas.openxmlformats.org/officeDocument/2006/relationships/image" Target="media/image107.png"/><Relationship Id="rId164" Type="http://schemas.openxmlformats.org/officeDocument/2006/relationships/image" Target="media/image149.png"/><Relationship Id="rId371" Type="http://schemas.openxmlformats.org/officeDocument/2006/relationships/image" Target="media/image365.png"/><Relationship Id="rId427" Type="http://schemas.openxmlformats.org/officeDocument/2006/relationships/image" Target="media/image421.png"/><Relationship Id="rId469" Type="http://schemas.openxmlformats.org/officeDocument/2006/relationships/image" Target="media/image463.png"/><Relationship Id="rId26" Type="http://schemas.openxmlformats.org/officeDocument/2006/relationships/image" Target="media/image11.png"/><Relationship Id="rId231" Type="http://schemas.openxmlformats.org/officeDocument/2006/relationships/image" Target="media/image216.png"/><Relationship Id="rId273" Type="http://schemas.openxmlformats.org/officeDocument/2006/relationships/image" Target="media/image259.png"/><Relationship Id="rId329" Type="http://schemas.openxmlformats.org/officeDocument/2006/relationships/image" Target="media/image321.png"/><Relationship Id="rId480" Type="http://schemas.openxmlformats.org/officeDocument/2006/relationships/image" Target="media/image474.wmf"/><Relationship Id="rId536" Type="http://schemas.openxmlformats.org/officeDocument/2006/relationships/oleObject" Target="embeddings/oleObject33.bin"/><Relationship Id="rId68" Type="http://schemas.openxmlformats.org/officeDocument/2006/relationships/image" Target="media/image53.png"/><Relationship Id="rId133" Type="http://schemas.openxmlformats.org/officeDocument/2006/relationships/image" Target="media/image118.png"/><Relationship Id="rId175" Type="http://schemas.openxmlformats.org/officeDocument/2006/relationships/image" Target="media/image160.png"/><Relationship Id="rId340" Type="http://schemas.openxmlformats.org/officeDocument/2006/relationships/image" Target="media/image332.png"/><Relationship Id="rId578" Type="http://schemas.openxmlformats.org/officeDocument/2006/relationships/hyperlink" Target="http://www.garant.ru/products/ipo/prime/doc/55071629/" TargetMode="External"/><Relationship Id="rId200" Type="http://schemas.openxmlformats.org/officeDocument/2006/relationships/image" Target="media/image185.png"/><Relationship Id="rId382" Type="http://schemas.openxmlformats.org/officeDocument/2006/relationships/image" Target="media/image376.png"/><Relationship Id="rId438" Type="http://schemas.openxmlformats.org/officeDocument/2006/relationships/image" Target="media/image432.png"/><Relationship Id="rId603" Type="http://schemas.openxmlformats.org/officeDocument/2006/relationships/image" Target="media/image514.png"/><Relationship Id="rId242" Type="http://schemas.openxmlformats.org/officeDocument/2006/relationships/image" Target="media/image227.png"/><Relationship Id="rId284" Type="http://schemas.openxmlformats.org/officeDocument/2006/relationships/image" Target="media/image268.png"/><Relationship Id="rId491" Type="http://schemas.openxmlformats.org/officeDocument/2006/relationships/image" Target="media/image480.emf"/><Relationship Id="rId505" Type="http://schemas.openxmlformats.org/officeDocument/2006/relationships/image" Target="media/image488.emf"/><Relationship Id="rId37" Type="http://schemas.openxmlformats.org/officeDocument/2006/relationships/image" Target="media/image22.png"/><Relationship Id="rId79" Type="http://schemas.openxmlformats.org/officeDocument/2006/relationships/image" Target="media/image64.png"/><Relationship Id="rId102" Type="http://schemas.openxmlformats.org/officeDocument/2006/relationships/image" Target="media/image87.png"/><Relationship Id="rId144" Type="http://schemas.openxmlformats.org/officeDocument/2006/relationships/image" Target="media/image129.png"/><Relationship Id="rId547" Type="http://schemas.openxmlformats.org/officeDocument/2006/relationships/hyperlink" Target="http://www.garant.ru/products/ipo/prime/doc/55071629/" TargetMode="External"/><Relationship Id="rId589" Type="http://schemas.openxmlformats.org/officeDocument/2006/relationships/hyperlink" Target="http://www.garant.ru/products/ipo/prime/doc/55071629/" TargetMode="External"/><Relationship Id="rId90" Type="http://schemas.openxmlformats.org/officeDocument/2006/relationships/image" Target="media/image75.png"/><Relationship Id="rId186" Type="http://schemas.openxmlformats.org/officeDocument/2006/relationships/image" Target="media/image171.png"/><Relationship Id="rId351" Type="http://schemas.openxmlformats.org/officeDocument/2006/relationships/image" Target="media/image342.png"/><Relationship Id="rId393" Type="http://schemas.openxmlformats.org/officeDocument/2006/relationships/image" Target="media/image387.png"/><Relationship Id="rId407" Type="http://schemas.openxmlformats.org/officeDocument/2006/relationships/image" Target="media/image401.png"/><Relationship Id="rId449" Type="http://schemas.openxmlformats.org/officeDocument/2006/relationships/image" Target="media/image443.png"/></Relationships>
</file>

<file path=word/_rels/footnotes.xml.rels><?xml version="1.0" encoding="UTF-8" standalone="yes"?>
<Relationships xmlns="http://schemas.openxmlformats.org/package/2006/relationships"><Relationship Id="rId8" Type="http://schemas.openxmlformats.org/officeDocument/2006/relationships/image" Target="media/image287.png"/><Relationship Id="rId13" Type="http://schemas.openxmlformats.org/officeDocument/2006/relationships/image" Target="media/image319.png"/><Relationship Id="rId3" Type="http://schemas.openxmlformats.org/officeDocument/2006/relationships/image" Target="media/image282.png"/><Relationship Id="rId7" Type="http://schemas.openxmlformats.org/officeDocument/2006/relationships/image" Target="media/image286.png"/><Relationship Id="rId12" Type="http://schemas.openxmlformats.org/officeDocument/2006/relationships/image" Target="media/image6.png"/><Relationship Id="rId17" Type="http://schemas.openxmlformats.org/officeDocument/2006/relationships/image" Target="media/image357.png"/><Relationship Id="rId2" Type="http://schemas.openxmlformats.org/officeDocument/2006/relationships/image" Target="media/image258.png"/><Relationship Id="rId16" Type="http://schemas.openxmlformats.org/officeDocument/2006/relationships/image" Target="media/image356.png"/><Relationship Id="rId1" Type="http://schemas.openxmlformats.org/officeDocument/2006/relationships/image" Target="media/image255.png"/><Relationship Id="rId6" Type="http://schemas.openxmlformats.org/officeDocument/2006/relationships/image" Target="media/image285.png"/><Relationship Id="rId11" Type="http://schemas.openxmlformats.org/officeDocument/2006/relationships/image" Target="media/image318.png"/><Relationship Id="rId5" Type="http://schemas.openxmlformats.org/officeDocument/2006/relationships/image" Target="media/image284.png"/><Relationship Id="rId15" Type="http://schemas.openxmlformats.org/officeDocument/2006/relationships/image" Target="media/image355.png"/><Relationship Id="rId10" Type="http://schemas.openxmlformats.org/officeDocument/2006/relationships/image" Target="media/image317.png"/><Relationship Id="rId4" Type="http://schemas.openxmlformats.org/officeDocument/2006/relationships/image" Target="media/image283.png"/><Relationship Id="rId9" Type="http://schemas.openxmlformats.org/officeDocument/2006/relationships/image" Target="media/image316.png"/><Relationship Id="rId14" Type="http://schemas.openxmlformats.org/officeDocument/2006/relationships/image" Target="media/image29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AD967-BD95-4BA9-8E69-8765AFCF4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78</Pages>
  <Words>16896</Words>
  <Characters>96308</Characters>
  <Application>Microsoft Office Word</Application>
  <DocSecurity>0</DocSecurity>
  <Lines>802</Lines>
  <Paragraphs>225</Paragraphs>
  <ScaleCrop>false</ScaleCrop>
  <HeadingPairs>
    <vt:vector size="2" baseType="variant">
      <vt:variant>
        <vt:lpstr>Название</vt:lpstr>
      </vt:variant>
      <vt:variant>
        <vt:i4>1</vt:i4>
      </vt:variant>
    </vt:vector>
  </HeadingPairs>
  <TitlesOfParts>
    <vt:vector size="1" baseType="lpstr">
      <vt:lpstr>Государственная комиссия по радиочастотам</vt:lpstr>
    </vt:vector>
  </TitlesOfParts>
  <Company>RFC24</Company>
  <LinksUpToDate>false</LinksUpToDate>
  <CharactersWithSpaces>112979</CharactersWithSpaces>
  <SharedDoc>false</SharedDoc>
  <HLinks>
    <vt:vector size="456" baseType="variant">
      <vt:variant>
        <vt:i4>3866676</vt:i4>
      </vt:variant>
      <vt:variant>
        <vt:i4>390</vt:i4>
      </vt:variant>
      <vt:variant>
        <vt:i4>0</vt:i4>
      </vt:variant>
      <vt:variant>
        <vt:i4>5</vt:i4>
      </vt:variant>
      <vt:variant>
        <vt:lpwstr>http://www.garant.ru/products/ipo/prime/doc/55071629/</vt:lpwstr>
      </vt:variant>
      <vt:variant>
        <vt:lpwstr>610#610</vt:lpwstr>
      </vt:variant>
      <vt:variant>
        <vt:i4>3866677</vt:i4>
      </vt:variant>
      <vt:variant>
        <vt:i4>387</vt:i4>
      </vt:variant>
      <vt:variant>
        <vt:i4>0</vt:i4>
      </vt:variant>
      <vt:variant>
        <vt:i4>5</vt:i4>
      </vt:variant>
      <vt:variant>
        <vt:lpwstr>http://www.garant.ru/products/ipo/prime/doc/55071629/</vt:lpwstr>
      </vt:variant>
      <vt:variant>
        <vt:lpwstr>11011#11011</vt:lpwstr>
      </vt:variant>
      <vt:variant>
        <vt:i4>3866676</vt:i4>
      </vt:variant>
      <vt:variant>
        <vt:i4>384</vt:i4>
      </vt:variant>
      <vt:variant>
        <vt:i4>0</vt:i4>
      </vt:variant>
      <vt:variant>
        <vt:i4>5</vt:i4>
      </vt:variant>
      <vt:variant>
        <vt:lpwstr>http://www.garant.ru/products/ipo/prime/doc/55071629/</vt:lpwstr>
      </vt:variant>
      <vt:variant>
        <vt:lpwstr>99040#99040</vt:lpwstr>
      </vt:variant>
      <vt:variant>
        <vt:i4>3866685</vt:i4>
      </vt:variant>
      <vt:variant>
        <vt:i4>381</vt:i4>
      </vt:variant>
      <vt:variant>
        <vt:i4>0</vt:i4>
      </vt:variant>
      <vt:variant>
        <vt:i4>5</vt:i4>
      </vt:variant>
      <vt:variant>
        <vt:lpwstr>http://www.garant.ru/products/ipo/prime/doc/55071629/</vt:lpwstr>
      </vt:variant>
      <vt:variant>
        <vt:lpwstr>99039#99039</vt:lpwstr>
      </vt:variant>
      <vt:variant>
        <vt:i4>3866684</vt:i4>
      </vt:variant>
      <vt:variant>
        <vt:i4>378</vt:i4>
      </vt:variant>
      <vt:variant>
        <vt:i4>0</vt:i4>
      </vt:variant>
      <vt:variant>
        <vt:i4>5</vt:i4>
      </vt:variant>
      <vt:variant>
        <vt:lpwstr>http://www.garant.ru/products/ipo/prime/doc/55071629/</vt:lpwstr>
      </vt:variant>
      <vt:variant>
        <vt:lpwstr>99038#99038</vt:lpwstr>
      </vt:variant>
      <vt:variant>
        <vt:i4>3866675</vt:i4>
      </vt:variant>
      <vt:variant>
        <vt:i4>375</vt:i4>
      </vt:variant>
      <vt:variant>
        <vt:i4>0</vt:i4>
      </vt:variant>
      <vt:variant>
        <vt:i4>5</vt:i4>
      </vt:variant>
      <vt:variant>
        <vt:lpwstr>http://www.garant.ru/products/ipo/prime/doc/55071629/</vt:lpwstr>
      </vt:variant>
      <vt:variant>
        <vt:lpwstr>99037#99037</vt:lpwstr>
      </vt:variant>
      <vt:variant>
        <vt:i4>3866674</vt:i4>
      </vt:variant>
      <vt:variant>
        <vt:i4>372</vt:i4>
      </vt:variant>
      <vt:variant>
        <vt:i4>0</vt:i4>
      </vt:variant>
      <vt:variant>
        <vt:i4>5</vt:i4>
      </vt:variant>
      <vt:variant>
        <vt:lpwstr>http://www.garant.ru/products/ipo/prime/doc/55071629/</vt:lpwstr>
      </vt:variant>
      <vt:variant>
        <vt:lpwstr>99036#99036</vt:lpwstr>
      </vt:variant>
      <vt:variant>
        <vt:i4>3866673</vt:i4>
      </vt:variant>
      <vt:variant>
        <vt:i4>369</vt:i4>
      </vt:variant>
      <vt:variant>
        <vt:i4>0</vt:i4>
      </vt:variant>
      <vt:variant>
        <vt:i4>5</vt:i4>
      </vt:variant>
      <vt:variant>
        <vt:lpwstr>http://www.garant.ru/products/ipo/prime/doc/55071629/</vt:lpwstr>
      </vt:variant>
      <vt:variant>
        <vt:lpwstr>99035#99035</vt:lpwstr>
      </vt:variant>
      <vt:variant>
        <vt:i4>3866672</vt:i4>
      </vt:variant>
      <vt:variant>
        <vt:i4>366</vt:i4>
      </vt:variant>
      <vt:variant>
        <vt:i4>0</vt:i4>
      </vt:variant>
      <vt:variant>
        <vt:i4>5</vt:i4>
      </vt:variant>
      <vt:variant>
        <vt:lpwstr>http://www.garant.ru/products/ipo/prime/doc/55071629/</vt:lpwstr>
      </vt:variant>
      <vt:variant>
        <vt:lpwstr>99034#99034</vt:lpwstr>
      </vt:variant>
      <vt:variant>
        <vt:i4>3866679</vt:i4>
      </vt:variant>
      <vt:variant>
        <vt:i4>363</vt:i4>
      </vt:variant>
      <vt:variant>
        <vt:i4>0</vt:i4>
      </vt:variant>
      <vt:variant>
        <vt:i4>5</vt:i4>
      </vt:variant>
      <vt:variant>
        <vt:lpwstr>http://www.garant.ru/products/ipo/prime/doc/55071629/</vt:lpwstr>
      </vt:variant>
      <vt:variant>
        <vt:lpwstr>99033#99033</vt:lpwstr>
      </vt:variant>
      <vt:variant>
        <vt:i4>3866676</vt:i4>
      </vt:variant>
      <vt:variant>
        <vt:i4>360</vt:i4>
      </vt:variant>
      <vt:variant>
        <vt:i4>0</vt:i4>
      </vt:variant>
      <vt:variant>
        <vt:i4>5</vt:i4>
      </vt:variant>
      <vt:variant>
        <vt:lpwstr>http://www.garant.ru/products/ipo/prime/doc/55071629/</vt:lpwstr>
      </vt:variant>
      <vt:variant>
        <vt:lpwstr>99010#99010</vt:lpwstr>
      </vt:variant>
      <vt:variant>
        <vt:i4>2031639</vt:i4>
      </vt:variant>
      <vt:variant>
        <vt:i4>357</vt:i4>
      </vt:variant>
      <vt:variant>
        <vt:i4>0</vt:i4>
      </vt:variant>
      <vt:variant>
        <vt:i4>5</vt:i4>
      </vt:variant>
      <vt:variant>
        <vt:lpwstr>http://www.garant.ru/products/ipo/prime/doc/55071629/</vt:lpwstr>
      </vt:variant>
      <vt:variant>
        <vt:lpwstr>9907#9907</vt:lpwstr>
      </vt:variant>
      <vt:variant>
        <vt:i4>1835031</vt:i4>
      </vt:variant>
      <vt:variant>
        <vt:i4>354</vt:i4>
      </vt:variant>
      <vt:variant>
        <vt:i4>0</vt:i4>
      </vt:variant>
      <vt:variant>
        <vt:i4>5</vt:i4>
      </vt:variant>
      <vt:variant>
        <vt:lpwstr>http://www.garant.ru/products/ipo/prime/doc/55071629/</vt:lpwstr>
      </vt:variant>
      <vt:variant>
        <vt:lpwstr>9904#9904</vt:lpwstr>
      </vt:variant>
      <vt:variant>
        <vt:i4>1769495</vt:i4>
      </vt:variant>
      <vt:variant>
        <vt:i4>351</vt:i4>
      </vt:variant>
      <vt:variant>
        <vt:i4>0</vt:i4>
      </vt:variant>
      <vt:variant>
        <vt:i4>5</vt:i4>
      </vt:variant>
      <vt:variant>
        <vt:lpwstr>http://www.garant.ru/products/ipo/prime/doc/55071629/</vt:lpwstr>
      </vt:variant>
      <vt:variant>
        <vt:lpwstr>9903#9903</vt:lpwstr>
      </vt:variant>
      <vt:variant>
        <vt:i4>1703959</vt:i4>
      </vt:variant>
      <vt:variant>
        <vt:i4>348</vt:i4>
      </vt:variant>
      <vt:variant>
        <vt:i4>0</vt:i4>
      </vt:variant>
      <vt:variant>
        <vt:i4>5</vt:i4>
      </vt:variant>
      <vt:variant>
        <vt:lpwstr>http://www.garant.ru/products/ipo/prime/doc/55071629/</vt:lpwstr>
      </vt:variant>
      <vt:variant>
        <vt:lpwstr>9902#9902</vt:lpwstr>
      </vt:variant>
      <vt:variant>
        <vt:i4>1638423</vt:i4>
      </vt:variant>
      <vt:variant>
        <vt:i4>345</vt:i4>
      </vt:variant>
      <vt:variant>
        <vt:i4>0</vt:i4>
      </vt:variant>
      <vt:variant>
        <vt:i4>5</vt:i4>
      </vt:variant>
      <vt:variant>
        <vt:lpwstr>http://www.garant.ru/products/ipo/prime/doc/55071629/</vt:lpwstr>
      </vt:variant>
      <vt:variant>
        <vt:lpwstr>9901#9901</vt:lpwstr>
      </vt:variant>
      <vt:variant>
        <vt:i4>3866675</vt:i4>
      </vt:variant>
      <vt:variant>
        <vt:i4>342</vt:i4>
      </vt:variant>
      <vt:variant>
        <vt:i4>0</vt:i4>
      </vt:variant>
      <vt:variant>
        <vt:i4>5</vt:i4>
      </vt:variant>
      <vt:variant>
        <vt:lpwstr>http://www.garant.ru/products/ipo/prime/doc/55071629/</vt:lpwstr>
      </vt:variant>
      <vt:variant>
        <vt:lpwstr>607#607</vt:lpwstr>
      </vt:variant>
      <vt:variant>
        <vt:i4>3866677</vt:i4>
      </vt:variant>
      <vt:variant>
        <vt:i4>339</vt:i4>
      </vt:variant>
      <vt:variant>
        <vt:i4>0</vt:i4>
      </vt:variant>
      <vt:variant>
        <vt:i4>5</vt:i4>
      </vt:variant>
      <vt:variant>
        <vt:lpwstr>http://www.garant.ru/products/ipo/prime/doc/55071629/</vt:lpwstr>
      </vt:variant>
      <vt:variant>
        <vt:lpwstr>11011#11011</vt:lpwstr>
      </vt:variant>
      <vt:variant>
        <vt:i4>3866676</vt:i4>
      </vt:variant>
      <vt:variant>
        <vt:i4>336</vt:i4>
      </vt:variant>
      <vt:variant>
        <vt:i4>0</vt:i4>
      </vt:variant>
      <vt:variant>
        <vt:i4>5</vt:i4>
      </vt:variant>
      <vt:variant>
        <vt:lpwstr>http://www.garant.ru/products/ipo/prime/doc/55071629/</vt:lpwstr>
      </vt:variant>
      <vt:variant>
        <vt:lpwstr>99020#99020</vt:lpwstr>
      </vt:variant>
      <vt:variant>
        <vt:i4>3866675</vt:i4>
      </vt:variant>
      <vt:variant>
        <vt:i4>333</vt:i4>
      </vt:variant>
      <vt:variant>
        <vt:i4>0</vt:i4>
      </vt:variant>
      <vt:variant>
        <vt:i4>5</vt:i4>
      </vt:variant>
      <vt:variant>
        <vt:lpwstr>http://www.garant.ru/products/ipo/prime/doc/55071629/</vt:lpwstr>
      </vt:variant>
      <vt:variant>
        <vt:lpwstr>99017#99017</vt:lpwstr>
      </vt:variant>
      <vt:variant>
        <vt:i4>3866672</vt:i4>
      </vt:variant>
      <vt:variant>
        <vt:i4>330</vt:i4>
      </vt:variant>
      <vt:variant>
        <vt:i4>0</vt:i4>
      </vt:variant>
      <vt:variant>
        <vt:i4>5</vt:i4>
      </vt:variant>
      <vt:variant>
        <vt:lpwstr>http://www.garant.ru/products/ipo/prime/doc/55071629/</vt:lpwstr>
      </vt:variant>
      <vt:variant>
        <vt:lpwstr>99014#99014</vt:lpwstr>
      </vt:variant>
      <vt:variant>
        <vt:i4>3866679</vt:i4>
      </vt:variant>
      <vt:variant>
        <vt:i4>327</vt:i4>
      </vt:variant>
      <vt:variant>
        <vt:i4>0</vt:i4>
      </vt:variant>
      <vt:variant>
        <vt:i4>5</vt:i4>
      </vt:variant>
      <vt:variant>
        <vt:lpwstr>http://www.garant.ru/products/ipo/prime/doc/55071629/</vt:lpwstr>
      </vt:variant>
      <vt:variant>
        <vt:lpwstr>99013#99013</vt:lpwstr>
      </vt:variant>
      <vt:variant>
        <vt:i4>3866678</vt:i4>
      </vt:variant>
      <vt:variant>
        <vt:i4>324</vt:i4>
      </vt:variant>
      <vt:variant>
        <vt:i4>0</vt:i4>
      </vt:variant>
      <vt:variant>
        <vt:i4>5</vt:i4>
      </vt:variant>
      <vt:variant>
        <vt:lpwstr>http://www.garant.ru/products/ipo/prime/doc/55071629/</vt:lpwstr>
      </vt:variant>
      <vt:variant>
        <vt:lpwstr>99012#99012</vt:lpwstr>
      </vt:variant>
      <vt:variant>
        <vt:i4>1048599</vt:i4>
      </vt:variant>
      <vt:variant>
        <vt:i4>321</vt:i4>
      </vt:variant>
      <vt:variant>
        <vt:i4>0</vt:i4>
      </vt:variant>
      <vt:variant>
        <vt:i4>5</vt:i4>
      </vt:variant>
      <vt:variant>
        <vt:lpwstr>http://www.garant.ru/products/ipo/prime/doc/55071629/</vt:lpwstr>
      </vt:variant>
      <vt:variant>
        <vt:lpwstr>9908#9908</vt:lpwstr>
      </vt:variant>
      <vt:variant>
        <vt:i4>1900567</vt:i4>
      </vt:variant>
      <vt:variant>
        <vt:i4>318</vt:i4>
      </vt:variant>
      <vt:variant>
        <vt:i4>0</vt:i4>
      </vt:variant>
      <vt:variant>
        <vt:i4>5</vt:i4>
      </vt:variant>
      <vt:variant>
        <vt:lpwstr>http://www.garant.ru/products/ipo/prime/doc/55071629/</vt:lpwstr>
      </vt:variant>
      <vt:variant>
        <vt:lpwstr>9905#9905</vt:lpwstr>
      </vt:variant>
      <vt:variant>
        <vt:i4>3866672</vt:i4>
      </vt:variant>
      <vt:variant>
        <vt:i4>315</vt:i4>
      </vt:variant>
      <vt:variant>
        <vt:i4>0</vt:i4>
      </vt:variant>
      <vt:variant>
        <vt:i4>5</vt:i4>
      </vt:variant>
      <vt:variant>
        <vt:lpwstr>http://www.garant.ru/products/ipo/prime/doc/55071629/</vt:lpwstr>
      </vt:variant>
      <vt:variant>
        <vt:lpwstr>604#604</vt:lpwstr>
      </vt:variant>
      <vt:variant>
        <vt:i4>3866677</vt:i4>
      </vt:variant>
      <vt:variant>
        <vt:i4>312</vt:i4>
      </vt:variant>
      <vt:variant>
        <vt:i4>0</vt:i4>
      </vt:variant>
      <vt:variant>
        <vt:i4>5</vt:i4>
      </vt:variant>
      <vt:variant>
        <vt:lpwstr>http://www.garant.ru/products/ipo/prime/doc/55071629/</vt:lpwstr>
      </vt:variant>
      <vt:variant>
        <vt:lpwstr>11011#11011</vt:lpwstr>
      </vt:variant>
      <vt:variant>
        <vt:i4>3866676</vt:i4>
      </vt:variant>
      <vt:variant>
        <vt:i4>309</vt:i4>
      </vt:variant>
      <vt:variant>
        <vt:i4>0</vt:i4>
      </vt:variant>
      <vt:variant>
        <vt:i4>5</vt:i4>
      </vt:variant>
      <vt:variant>
        <vt:lpwstr>http://www.garant.ru/products/ipo/prime/doc/55071629/</vt:lpwstr>
      </vt:variant>
      <vt:variant>
        <vt:lpwstr>99040#99040</vt:lpwstr>
      </vt:variant>
      <vt:variant>
        <vt:i4>3866685</vt:i4>
      </vt:variant>
      <vt:variant>
        <vt:i4>306</vt:i4>
      </vt:variant>
      <vt:variant>
        <vt:i4>0</vt:i4>
      </vt:variant>
      <vt:variant>
        <vt:i4>5</vt:i4>
      </vt:variant>
      <vt:variant>
        <vt:lpwstr>http://www.garant.ru/products/ipo/prime/doc/55071629/</vt:lpwstr>
      </vt:variant>
      <vt:variant>
        <vt:lpwstr>99039#99039</vt:lpwstr>
      </vt:variant>
      <vt:variant>
        <vt:i4>3866684</vt:i4>
      </vt:variant>
      <vt:variant>
        <vt:i4>303</vt:i4>
      </vt:variant>
      <vt:variant>
        <vt:i4>0</vt:i4>
      </vt:variant>
      <vt:variant>
        <vt:i4>5</vt:i4>
      </vt:variant>
      <vt:variant>
        <vt:lpwstr>http://www.garant.ru/products/ipo/prime/doc/55071629/</vt:lpwstr>
      </vt:variant>
      <vt:variant>
        <vt:lpwstr>99038#99038</vt:lpwstr>
      </vt:variant>
      <vt:variant>
        <vt:i4>3866675</vt:i4>
      </vt:variant>
      <vt:variant>
        <vt:i4>300</vt:i4>
      </vt:variant>
      <vt:variant>
        <vt:i4>0</vt:i4>
      </vt:variant>
      <vt:variant>
        <vt:i4>5</vt:i4>
      </vt:variant>
      <vt:variant>
        <vt:lpwstr>http://www.garant.ru/products/ipo/prime/doc/55071629/</vt:lpwstr>
      </vt:variant>
      <vt:variant>
        <vt:lpwstr>99037#99037</vt:lpwstr>
      </vt:variant>
      <vt:variant>
        <vt:i4>3866674</vt:i4>
      </vt:variant>
      <vt:variant>
        <vt:i4>297</vt:i4>
      </vt:variant>
      <vt:variant>
        <vt:i4>0</vt:i4>
      </vt:variant>
      <vt:variant>
        <vt:i4>5</vt:i4>
      </vt:variant>
      <vt:variant>
        <vt:lpwstr>http://www.garant.ru/products/ipo/prime/doc/55071629/</vt:lpwstr>
      </vt:variant>
      <vt:variant>
        <vt:lpwstr>99036#99036</vt:lpwstr>
      </vt:variant>
      <vt:variant>
        <vt:i4>3866673</vt:i4>
      </vt:variant>
      <vt:variant>
        <vt:i4>294</vt:i4>
      </vt:variant>
      <vt:variant>
        <vt:i4>0</vt:i4>
      </vt:variant>
      <vt:variant>
        <vt:i4>5</vt:i4>
      </vt:variant>
      <vt:variant>
        <vt:lpwstr>http://www.garant.ru/products/ipo/prime/doc/55071629/</vt:lpwstr>
      </vt:variant>
      <vt:variant>
        <vt:lpwstr>99035#99035</vt:lpwstr>
      </vt:variant>
      <vt:variant>
        <vt:i4>3866672</vt:i4>
      </vt:variant>
      <vt:variant>
        <vt:i4>291</vt:i4>
      </vt:variant>
      <vt:variant>
        <vt:i4>0</vt:i4>
      </vt:variant>
      <vt:variant>
        <vt:i4>5</vt:i4>
      </vt:variant>
      <vt:variant>
        <vt:lpwstr>http://www.garant.ru/products/ipo/prime/doc/55071629/</vt:lpwstr>
      </vt:variant>
      <vt:variant>
        <vt:lpwstr>99034#99034</vt:lpwstr>
      </vt:variant>
      <vt:variant>
        <vt:i4>3866679</vt:i4>
      </vt:variant>
      <vt:variant>
        <vt:i4>288</vt:i4>
      </vt:variant>
      <vt:variant>
        <vt:i4>0</vt:i4>
      </vt:variant>
      <vt:variant>
        <vt:i4>5</vt:i4>
      </vt:variant>
      <vt:variant>
        <vt:lpwstr>http://www.garant.ru/products/ipo/prime/doc/55071629/</vt:lpwstr>
      </vt:variant>
      <vt:variant>
        <vt:lpwstr>99033#99033</vt:lpwstr>
      </vt:variant>
      <vt:variant>
        <vt:i4>3866677</vt:i4>
      </vt:variant>
      <vt:variant>
        <vt:i4>285</vt:i4>
      </vt:variant>
      <vt:variant>
        <vt:i4>0</vt:i4>
      </vt:variant>
      <vt:variant>
        <vt:i4>5</vt:i4>
      </vt:variant>
      <vt:variant>
        <vt:lpwstr>http://www.garant.ru/products/ipo/prime/doc/55071629/</vt:lpwstr>
      </vt:variant>
      <vt:variant>
        <vt:lpwstr>99021#99021</vt:lpwstr>
      </vt:variant>
      <vt:variant>
        <vt:i4>3866677</vt:i4>
      </vt:variant>
      <vt:variant>
        <vt:i4>282</vt:i4>
      </vt:variant>
      <vt:variant>
        <vt:i4>0</vt:i4>
      </vt:variant>
      <vt:variant>
        <vt:i4>5</vt:i4>
      </vt:variant>
      <vt:variant>
        <vt:lpwstr>http://www.garant.ru/products/ipo/prime/doc/55071629/</vt:lpwstr>
      </vt:variant>
      <vt:variant>
        <vt:lpwstr>99011#99011</vt:lpwstr>
      </vt:variant>
      <vt:variant>
        <vt:i4>3866676</vt:i4>
      </vt:variant>
      <vt:variant>
        <vt:i4>279</vt:i4>
      </vt:variant>
      <vt:variant>
        <vt:i4>0</vt:i4>
      </vt:variant>
      <vt:variant>
        <vt:i4>5</vt:i4>
      </vt:variant>
      <vt:variant>
        <vt:lpwstr>http://www.garant.ru/products/ipo/prime/doc/55071629/</vt:lpwstr>
      </vt:variant>
      <vt:variant>
        <vt:lpwstr>99010#99010</vt:lpwstr>
      </vt:variant>
      <vt:variant>
        <vt:i4>1114135</vt:i4>
      </vt:variant>
      <vt:variant>
        <vt:i4>276</vt:i4>
      </vt:variant>
      <vt:variant>
        <vt:i4>0</vt:i4>
      </vt:variant>
      <vt:variant>
        <vt:i4>5</vt:i4>
      </vt:variant>
      <vt:variant>
        <vt:lpwstr>http://www.garant.ru/products/ipo/prime/doc/55071629/</vt:lpwstr>
      </vt:variant>
      <vt:variant>
        <vt:lpwstr>9909#9909</vt:lpwstr>
      </vt:variant>
      <vt:variant>
        <vt:i4>2031639</vt:i4>
      </vt:variant>
      <vt:variant>
        <vt:i4>273</vt:i4>
      </vt:variant>
      <vt:variant>
        <vt:i4>0</vt:i4>
      </vt:variant>
      <vt:variant>
        <vt:i4>5</vt:i4>
      </vt:variant>
      <vt:variant>
        <vt:lpwstr>http://www.garant.ru/products/ipo/prime/doc/55071629/</vt:lpwstr>
      </vt:variant>
      <vt:variant>
        <vt:lpwstr>9907#9907</vt:lpwstr>
      </vt:variant>
      <vt:variant>
        <vt:i4>1835031</vt:i4>
      </vt:variant>
      <vt:variant>
        <vt:i4>270</vt:i4>
      </vt:variant>
      <vt:variant>
        <vt:i4>0</vt:i4>
      </vt:variant>
      <vt:variant>
        <vt:i4>5</vt:i4>
      </vt:variant>
      <vt:variant>
        <vt:lpwstr>http://www.garant.ru/products/ipo/prime/doc/55071629/</vt:lpwstr>
      </vt:variant>
      <vt:variant>
        <vt:lpwstr>9904#9904</vt:lpwstr>
      </vt:variant>
      <vt:variant>
        <vt:i4>1769495</vt:i4>
      </vt:variant>
      <vt:variant>
        <vt:i4>267</vt:i4>
      </vt:variant>
      <vt:variant>
        <vt:i4>0</vt:i4>
      </vt:variant>
      <vt:variant>
        <vt:i4>5</vt:i4>
      </vt:variant>
      <vt:variant>
        <vt:lpwstr>http://www.garant.ru/products/ipo/prime/doc/55071629/</vt:lpwstr>
      </vt:variant>
      <vt:variant>
        <vt:lpwstr>9903#9903</vt:lpwstr>
      </vt:variant>
      <vt:variant>
        <vt:i4>1703959</vt:i4>
      </vt:variant>
      <vt:variant>
        <vt:i4>264</vt:i4>
      </vt:variant>
      <vt:variant>
        <vt:i4>0</vt:i4>
      </vt:variant>
      <vt:variant>
        <vt:i4>5</vt:i4>
      </vt:variant>
      <vt:variant>
        <vt:lpwstr>http://www.garant.ru/products/ipo/prime/doc/55071629/</vt:lpwstr>
      </vt:variant>
      <vt:variant>
        <vt:lpwstr>9902#9902</vt:lpwstr>
      </vt:variant>
      <vt:variant>
        <vt:i4>1638423</vt:i4>
      </vt:variant>
      <vt:variant>
        <vt:i4>261</vt:i4>
      </vt:variant>
      <vt:variant>
        <vt:i4>0</vt:i4>
      </vt:variant>
      <vt:variant>
        <vt:i4>5</vt:i4>
      </vt:variant>
      <vt:variant>
        <vt:lpwstr>http://www.garant.ru/products/ipo/prime/doc/55071629/</vt:lpwstr>
      </vt:variant>
      <vt:variant>
        <vt:lpwstr>9901#9901</vt:lpwstr>
      </vt:variant>
      <vt:variant>
        <vt:i4>3866677</vt:i4>
      </vt:variant>
      <vt:variant>
        <vt:i4>258</vt:i4>
      </vt:variant>
      <vt:variant>
        <vt:i4>0</vt:i4>
      </vt:variant>
      <vt:variant>
        <vt:i4>5</vt:i4>
      </vt:variant>
      <vt:variant>
        <vt:lpwstr>http://www.garant.ru/products/ipo/prime/doc/55071629/</vt:lpwstr>
      </vt:variant>
      <vt:variant>
        <vt:lpwstr>601#601</vt:lpwstr>
      </vt:variant>
      <vt:variant>
        <vt:i4>3866677</vt:i4>
      </vt:variant>
      <vt:variant>
        <vt:i4>255</vt:i4>
      </vt:variant>
      <vt:variant>
        <vt:i4>0</vt:i4>
      </vt:variant>
      <vt:variant>
        <vt:i4>5</vt:i4>
      </vt:variant>
      <vt:variant>
        <vt:lpwstr>http://www.garant.ru/products/ipo/prime/doc/55071629/</vt:lpwstr>
      </vt:variant>
      <vt:variant>
        <vt:lpwstr>11011#11011</vt:lpwstr>
      </vt:variant>
      <vt:variant>
        <vt:i4>3866685</vt:i4>
      </vt:variant>
      <vt:variant>
        <vt:i4>252</vt:i4>
      </vt:variant>
      <vt:variant>
        <vt:i4>0</vt:i4>
      </vt:variant>
      <vt:variant>
        <vt:i4>5</vt:i4>
      </vt:variant>
      <vt:variant>
        <vt:lpwstr>http://www.garant.ru/products/ipo/prime/doc/55071629/</vt:lpwstr>
      </vt:variant>
      <vt:variant>
        <vt:lpwstr>99019#99019</vt:lpwstr>
      </vt:variant>
      <vt:variant>
        <vt:i4>3866684</vt:i4>
      </vt:variant>
      <vt:variant>
        <vt:i4>249</vt:i4>
      </vt:variant>
      <vt:variant>
        <vt:i4>0</vt:i4>
      </vt:variant>
      <vt:variant>
        <vt:i4>5</vt:i4>
      </vt:variant>
      <vt:variant>
        <vt:lpwstr>http://www.garant.ru/products/ipo/prime/doc/55071629/</vt:lpwstr>
      </vt:variant>
      <vt:variant>
        <vt:lpwstr>99018#99018</vt:lpwstr>
      </vt:variant>
      <vt:variant>
        <vt:i4>3866675</vt:i4>
      </vt:variant>
      <vt:variant>
        <vt:i4>246</vt:i4>
      </vt:variant>
      <vt:variant>
        <vt:i4>0</vt:i4>
      </vt:variant>
      <vt:variant>
        <vt:i4>5</vt:i4>
      </vt:variant>
      <vt:variant>
        <vt:lpwstr>http://www.garant.ru/products/ipo/prime/doc/55071629/</vt:lpwstr>
      </vt:variant>
      <vt:variant>
        <vt:lpwstr>99017#99017</vt:lpwstr>
      </vt:variant>
      <vt:variant>
        <vt:i4>3866672</vt:i4>
      </vt:variant>
      <vt:variant>
        <vt:i4>243</vt:i4>
      </vt:variant>
      <vt:variant>
        <vt:i4>0</vt:i4>
      </vt:variant>
      <vt:variant>
        <vt:i4>5</vt:i4>
      </vt:variant>
      <vt:variant>
        <vt:lpwstr>http://www.garant.ru/products/ipo/prime/doc/55071629/</vt:lpwstr>
      </vt:variant>
      <vt:variant>
        <vt:lpwstr>99014#99014</vt:lpwstr>
      </vt:variant>
      <vt:variant>
        <vt:i4>3866679</vt:i4>
      </vt:variant>
      <vt:variant>
        <vt:i4>240</vt:i4>
      </vt:variant>
      <vt:variant>
        <vt:i4>0</vt:i4>
      </vt:variant>
      <vt:variant>
        <vt:i4>5</vt:i4>
      </vt:variant>
      <vt:variant>
        <vt:lpwstr>http://www.garant.ru/products/ipo/prime/doc/55071629/</vt:lpwstr>
      </vt:variant>
      <vt:variant>
        <vt:lpwstr>99013#99013</vt:lpwstr>
      </vt:variant>
      <vt:variant>
        <vt:i4>3866678</vt:i4>
      </vt:variant>
      <vt:variant>
        <vt:i4>237</vt:i4>
      </vt:variant>
      <vt:variant>
        <vt:i4>0</vt:i4>
      </vt:variant>
      <vt:variant>
        <vt:i4>5</vt:i4>
      </vt:variant>
      <vt:variant>
        <vt:lpwstr>http://www.garant.ru/products/ipo/prime/doc/55071629/</vt:lpwstr>
      </vt:variant>
      <vt:variant>
        <vt:lpwstr>99012#99012</vt:lpwstr>
      </vt:variant>
      <vt:variant>
        <vt:i4>1048599</vt:i4>
      </vt:variant>
      <vt:variant>
        <vt:i4>234</vt:i4>
      </vt:variant>
      <vt:variant>
        <vt:i4>0</vt:i4>
      </vt:variant>
      <vt:variant>
        <vt:i4>5</vt:i4>
      </vt:variant>
      <vt:variant>
        <vt:lpwstr>http://www.garant.ru/products/ipo/prime/doc/55071629/</vt:lpwstr>
      </vt:variant>
      <vt:variant>
        <vt:lpwstr>9908#9908</vt:lpwstr>
      </vt:variant>
      <vt:variant>
        <vt:i4>1966103</vt:i4>
      </vt:variant>
      <vt:variant>
        <vt:i4>231</vt:i4>
      </vt:variant>
      <vt:variant>
        <vt:i4>0</vt:i4>
      </vt:variant>
      <vt:variant>
        <vt:i4>5</vt:i4>
      </vt:variant>
      <vt:variant>
        <vt:lpwstr>http://www.garant.ru/products/ipo/prime/doc/55071629/</vt:lpwstr>
      </vt:variant>
      <vt:variant>
        <vt:lpwstr>9906#9906</vt:lpwstr>
      </vt:variant>
      <vt:variant>
        <vt:i4>1900567</vt:i4>
      </vt:variant>
      <vt:variant>
        <vt:i4>228</vt:i4>
      </vt:variant>
      <vt:variant>
        <vt:i4>0</vt:i4>
      </vt:variant>
      <vt:variant>
        <vt:i4>5</vt:i4>
      </vt:variant>
      <vt:variant>
        <vt:lpwstr>http://www.garant.ru/products/ipo/prime/doc/55071629/</vt:lpwstr>
      </vt:variant>
      <vt:variant>
        <vt:lpwstr>9905#9905</vt:lpwstr>
      </vt:variant>
      <vt:variant>
        <vt:i4>1835069</vt:i4>
      </vt:variant>
      <vt:variant>
        <vt:i4>122</vt:i4>
      </vt:variant>
      <vt:variant>
        <vt:i4>0</vt:i4>
      </vt:variant>
      <vt:variant>
        <vt:i4>5</vt:i4>
      </vt:variant>
      <vt:variant>
        <vt:lpwstr/>
      </vt:variant>
      <vt:variant>
        <vt:lpwstr>_Toc333952835</vt:lpwstr>
      </vt:variant>
      <vt:variant>
        <vt:i4>1835069</vt:i4>
      </vt:variant>
      <vt:variant>
        <vt:i4>116</vt:i4>
      </vt:variant>
      <vt:variant>
        <vt:i4>0</vt:i4>
      </vt:variant>
      <vt:variant>
        <vt:i4>5</vt:i4>
      </vt:variant>
      <vt:variant>
        <vt:lpwstr/>
      </vt:variant>
      <vt:variant>
        <vt:lpwstr>_Toc333952834</vt:lpwstr>
      </vt:variant>
      <vt:variant>
        <vt:i4>1835069</vt:i4>
      </vt:variant>
      <vt:variant>
        <vt:i4>110</vt:i4>
      </vt:variant>
      <vt:variant>
        <vt:i4>0</vt:i4>
      </vt:variant>
      <vt:variant>
        <vt:i4>5</vt:i4>
      </vt:variant>
      <vt:variant>
        <vt:lpwstr/>
      </vt:variant>
      <vt:variant>
        <vt:lpwstr>_Toc333952833</vt:lpwstr>
      </vt:variant>
      <vt:variant>
        <vt:i4>1835069</vt:i4>
      </vt:variant>
      <vt:variant>
        <vt:i4>104</vt:i4>
      </vt:variant>
      <vt:variant>
        <vt:i4>0</vt:i4>
      </vt:variant>
      <vt:variant>
        <vt:i4>5</vt:i4>
      </vt:variant>
      <vt:variant>
        <vt:lpwstr/>
      </vt:variant>
      <vt:variant>
        <vt:lpwstr>_Toc333952832</vt:lpwstr>
      </vt:variant>
      <vt:variant>
        <vt:i4>1835069</vt:i4>
      </vt:variant>
      <vt:variant>
        <vt:i4>98</vt:i4>
      </vt:variant>
      <vt:variant>
        <vt:i4>0</vt:i4>
      </vt:variant>
      <vt:variant>
        <vt:i4>5</vt:i4>
      </vt:variant>
      <vt:variant>
        <vt:lpwstr/>
      </vt:variant>
      <vt:variant>
        <vt:lpwstr>_Toc333952831</vt:lpwstr>
      </vt:variant>
      <vt:variant>
        <vt:i4>1835069</vt:i4>
      </vt:variant>
      <vt:variant>
        <vt:i4>92</vt:i4>
      </vt:variant>
      <vt:variant>
        <vt:i4>0</vt:i4>
      </vt:variant>
      <vt:variant>
        <vt:i4>5</vt:i4>
      </vt:variant>
      <vt:variant>
        <vt:lpwstr/>
      </vt:variant>
      <vt:variant>
        <vt:lpwstr>_Toc333952830</vt:lpwstr>
      </vt:variant>
      <vt:variant>
        <vt:i4>1900605</vt:i4>
      </vt:variant>
      <vt:variant>
        <vt:i4>86</vt:i4>
      </vt:variant>
      <vt:variant>
        <vt:i4>0</vt:i4>
      </vt:variant>
      <vt:variant>
        <vt:i4>5</vt:i4>
      </vt:variant>
      <vt:variant>
        <vt:lpwstr/>
      </vt:variant>
      <vt:variant>
        <vt:lpwstr>_Toc333952829</vt:lpwstr>
      </vt:variant>
      <vt:variant>
        <vt:i4>1900605</vt:i4>
      </vt:variant>
      <vt:variant>
        <vt:i4>80</vt:i4>
      </vt:variant>
      <vt:variant>
        <vt:i4>0</vt:i4>
      </vt:variant>
      <vt:variant>
        <vt:i4>5</vt:i4>
      </vt:variant>
      <vt:variant>
        <vt:lpwstr/>
      </vt:variant>
      <vt:variant>
        <vt:lpwstr>_Toc333952828</vt:lpwstr>
      </vt:variant>
      <vt:variant>
        <vt:i4>1900605</vt:i4>
      </vt:variant>
      <vt:variant>
        <vt:i4>74</vt:i4>
      </vt:variant>
      <vt:variant>
        <vt:i4>0</vt:i4>
      </vt:variant>
      <vt:variant>
        <vt:i4>5</vt:i4>
      </vt:variant>
      <vt:variant>
        <vt:lpwstr/>
      </vt:variant>
      <vt:variant>
        <vt:lpwstr>_Toc333952827</vt:lpwstr>
      </vt:variant>
      <vt:variant>
        <vt:i4>1900605</vt:i4>
      </vt:variant>
      <vt:variant>
        <vt:i4>68</vt:i4>
      </vt:variant>
      <vt:variant>
        <vt:i4>0</vt:i4>
      </vt:variant>
      <vt:variant>
        <vt:i4>5</vt:i4>
      </vt:variant>
      <vt:variant>
        <vt:lpwstr/>
      </vt:variant>
      <vt:variant>
        <vt:lpwstr>_Toc333952826</vt:lpwstr>
      </vt:variant>
      <vt:variant>
        <vt:i4>1900605</vt:i4>
      </vt:variant>
      <vt:variant>
        <vt:i4>62</vt:i4>
      </vt:variant>
      <vt:variant>
        <vt:i4>0</vt:i4>
      </vt:variant>
      <vt:variant>
        <vt:i4>5</vt:i4>
      </vt:variant>
      <vt:variant>
        <vt:lpwstr/>
      </vt:variant>
      <vt:variant>
        <vt:lpwstr>_Toc333952825</vt:lpwstr>
      </vt:variant>
      <vt:variant>
        <vt:i4>1900605</vt:i4>
      </vt:variant>
      <vt:variant>
        <vt:i4>56</vt:i4>
      </vt:variant>
      <vt:variant>
        <vt:i4>0</vt:i4>
      </vt:variant>
      <vt:variant>
        <vt:i4>5</vt:i4>
      </vt:variant>
      <vt:variant>
        <vt:lpwstr/>
      </vt:variant>
      <vt:variant>
        <vt:lpwstr>_Toc333952824</vt:lpwstr>
      </vt:variant>
      <vt:variant>
        <vt:i4>1900605</vt:i4>
      </vt:variant>
      <vt:variant>
        <vt:i4>50</vt:i4>
      </vt:variant>
      <vt:variant>
        <vt:i4>0</vt:i4>
      </vt:variant>
      <vt:variant>
        <vt:i4>5</vt:i4>
      </vt:variant>
      <vt:variant>
        <vt:lpwstr/>
      </vt:variant>
      <vt:variant>
        <vt:lpwstr>_Toc333952823</vt:lpwstr>
      </vt:variant>
      <vt:variant>
        <vt:i4>1900605</vt:i4>
      </vt:variant>
      <vt:variant>
        <vt:i4>44</vt:i4>
      </vt:variant>
      <vt:variant>
        <vt:i4>0</vt:i4>
      </vt:variant>
      <vt:variant>
        <vt:i4>5</vt:i4>
      </vt:variant>
      <vt:variant>
        <vt:lpwstr/>
      </vt:variant>
      <vt:variant>
        <vt:lpwstr>_Toc333952822</vt:lpwstr>
      </vt:variant>
      <vt:variant>
        <vt:i4>1900605</vt:i4>
      </vt:variant>
      <vt:variant>
        <vt:i4>38</vt:i4>
      </vt:variant>
      <vt:variant>
        <vt:i4>0</vt:i4>
      </vt:variant>
      <vt:variant>
        <vt:i4>5</vt:i4>
      </vt:variant>
      <vt:variant>
        <vt:lpwstr/>
      </vt:variant>
      <vt:variant>
        <vt:lpwstr>_Toc333952821</vt:lpwstr>
      </vt:variant>
      <vt:variant>
        <vt:i4>1900605</vt:i4>
      </vt:variant>
      <vt:variant>
        <vt:i4>32</vt:i4>
      </vt:variant>
      <vt:variant>
        <vt:i4>0</vt:i4>
      </vt:variant>
      <vt:variant>
        <vt:i4>5</vt:i4>
      </vt:variant>
      <vt:variant>
        <vt:lpwstr/>
      </vt:variant>
      <vt:variant>
        <vt:lpwstr>_Toc333952820</vt:lpwstr>
      </vt:variant>
      <vt:variant>
        <vt:i4>1966141</vt:i4>
      </vt:variant>
      <vt:variant>
        <vt:i4>26</vt:i4>
      </vt:variant>
      <vt:variant>
        <vt:i4>0</vt:i4>
      </vt:variant>
      <vt:variant>
        <vt:i4>5</vt:i4>
      </vt:variant>
      <vt:variant>
        <vt:lpwstr/>
      </vt:variant>
      <vt:variant>
        <vt:lpwstr>_Toc333952819</vt:lpwstr>
      </vt:variant>
      <vt:variant>
        <vt:i4>1966141</vt:i4>
      </vt:variant>
      <vt:variant>
        <vt:i4>20</vt:i4>
      </vt:variant>
      <vt:variant>
        <vt:i4>0</vt:i4>
      </vt:variant>
      <vt:variant>
        <vt:i4>5</vt:i4>
      </vt:variant>
      <vt:variant>
        <vt:lpwstr/>
      </vt:variant>
      <vt:variant>
        <vt:lpwstr>_Toc333952818</vt:lpwstr>
      </vt:variant>
      <vt:variant>
        <vt:i4>1966141</vt:i4>
      </vt:variant>
      <vt:variant>
        <vt:i4>14</vt:i4>
      </vt:variant>
      <vt:variant>
        <vt:i4>0</vt:i4>
      </vt:variant>
      <vt:variant>
        <vt:i4>5</vt:i4>
      </vt:variant>
      <vt:variant>
        <vt:lpwstr/>
      </vt:variant>
      <vt:variant>
        <vt:lpwstr>_Toc333952817</vt:lpwstr>
      </vt:variant>
      <vt:variant>
        <vt:i4>1966141</vt:i4>
      </vt:variant>
      <vt:variant>
        <vt:i4>8</vt:i4>
      </vt:variant>
      <vt:variant>
        <vt:i4>0</vt:i4>
      </vt:variant>
      <vt:variant>
        <vt:i4>5</vt:i4>
      </vt:variant>
      <vt:variant>
        <vt:lpwstr/>
      </vt:variant>
      <vt:variant>
        <vt:lpwstr>_Toc333952816</vt:lpwstr>
      </vt:variant>
      <vt:variant>
        <vt:i4>1966141</vt:i4>
      </vt:variant>
      <vt:variant>
        <vt:i4>2</vt:i4>
      </vt:variant>
      <vt:variant>
        <vt:i4>0</vt:i4>
      </vt:variant>
      <vt:variant>
        <vt:i4>5</vt:i4>
      </vt:variant>
      <vt:variant>
        <vt:lpwstr/>
      </vt:variant>
      <vt:variant>
        <vt:lpwstr>_Toc333952815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Государственная комиссия по радиочастотам</dc:title>
  <dc:subject/>
  <dc:creator>RUSLAN</dc:creator>
  <cp:keywords/>
  <cp:lastModifiedBy>akimov</cp:lastModifiedBy>
  <cp:revision>9</cp:revision>
  <cp:lastPrinted>2013-06-06T06:52:00Z</cp:lastPrinted>
  <dcterms:created xsi:type="dcterms:W3CDTF">2013-06-05T08:11:00Z</dcterms:created>
  <dcterms:modified xsi:type="dcterms:W3CDTF">2013-06-18T10:01:00Z</dcterms:modified>
</cp:coreProperties>
</file>